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3E8CF8" w14:textId="77777777" w:rsidR="000E6583" w:rsidRDefault="000E6583" w:rsidP="00AC3974">
      <w:pPr>
        <w:rPr>
          <w:b/>
          <w:bCs/>
          <w:sz w:val="48"/>
          <w:szCs w:val="48"/>
        </w:rPr>
      </w:pPr>
    </w:p>
    <w:p w14:paraId="7787754B" w14:textId="63DACC0F" w:rsidR="00AC3974" w:rsidRDefault="00AC3974" w:rsidP="00AC3974">
      <w:pPr>
        <w:rPr>
          <w:b/>
          <w:bCs/>
          <w:sz w:val="48"/>
          <w:szCs w:val="48"/>
        </w:rPr>
      </w:pPr>
      <w:r>
        <w:rPr>
          <w:b/>
          <w:bCs/>
          <w:sz w:val="48"/>
          <w:szCs w:val="48"/>
        </w:rPr>
        <w:t xml:space="preserve">DATA PROCESSING PROCEDURES </w:t>
      </w:r>
      <w:r w:rsidR="00380EA4">
        <w:rPr>
          <w:b/>
          <w:bCs/>
          <w:sz w:val="48"/>
          <w:szCs w:val="48"/>
        </w:rPr>
        <w:t>05</w:t>
      </w:r>
      <w:r>
        <w:rPr>
          <w:b/>
          <w:bCs/>
          <w:sz w:val="48"/>
          <w:szCs w:val="48"/>
        </w:rPr>
        <w:t>:</w:t>
      </w:r>
    </w:p>
    <w:p w14:paraId="3F41F939" w14:textId="77777777" w:rsidR="00AC3974" w:rsidRPr="000E6583" w:rsidRDefault="00AC3974" w:rsidP="00AC3974">
      <w:pPr>
        <w:pStyle w:val="Chapterhead1"/>
        <w:spacing w:before="0"/>
        <w:rPr>
          <w:rFonts w:ascii="Times New Roman" w:hAnsi="Times New Roman" w:cs="Times New Roman"/>
          <w:sz w:val="24"/>
          <w:szCs w:val="24"/>
          <w:lang w:val="en-US"/>
        </w:rPr>
      </w:pPr>
    </w:p>
    <w:p w14:paraId="455DC1A9" w14:textId="77777777" w:rsidR="00AC3974" w:rsidRDefault="00AC3974" w:rsidP="00AC3974">
      <w:pPr>
        <w:pStyle w:val="Chapterhead1"/>
        <w:spacing w:before="0"/>
        <w:rPr>
          <w:rFonts w:ascii="Times New Roman" w:hAnsi="Times New Roman" w:cs="Times New Roman"/>
          <w:sz w:val="48"/>
          <w:szCs w:val="48"/>
          <w:lang w:val="en-US"/>
        </w:rPr>
      </w:pPr>
    </w:p>
    <w:p w14:paraId="4852A931" w14:textId="6102D978" w:rsidR="00AC3974" w:rsidRPr="00AC3974" w:rsidRDefault="00CA6EF8" w:rsidP="00AC3974">
      <w:pPr>
        <w:pStyle w:val="Chapterhead1"/>
        <w:spacing w:before="0"/>
        <w:rPr>
          <w:rFonts w:ascii="Times New Roman" w:hAnsi="Times New Roman" w:cs="Times New Roman"/>
          <w:sz w:val="48"/>
          <w:szCs w:val="48"/>
          <w:lang w:val="en-US"/>
        </w:rPr>
      </w:pPr>
      <w:r w:rsidRPr="00AC3974">
        <w:rPr>
          <w:rFonts w:ascii="Times New Roman" w:hAnsi="Times New Roman" w:cs="Times New Roman"/>
          <w:sz w:val="48"/>
          <w:szCs w:val="48"/>
          <w:lang w:val="en-US"/>
        </w:rPr>
        <w:t>CSP</w:t>
      </w:r>
      <w:r w:rsidR="00AC3974" w:rsidRPr="00AC3974">
        <w:rPr>
          <w:rFonts w:ascii="Times New Roman" w:hAnsi="Times New Roman" w:cs="Times New Roman"/>
          <w:sz w:val="48"/>
          <w:szCs w:val="48"/>
          <w:lang w:val="en-US"/>
        </w:rPr>
        <w:t>RO</w:t>
      </w:r>
      <w:r w:rsidRPr="00AC3974">
        <w:rPr>
          <w:rFonts w:ascii="Times New Roman" w:hAnsi="Times New Roman" w:cs="Times New Roman"/>
          <w:sz w:val="48"/>
          <w:szCs w:val="48"/>
          <w:lang w:val="en-US"/>
        </w:rPr>
        <w:t xml:space="preserve"> </w:t>
      </w:r>
      <w:r w:rsidR="00AC3974" w:rsidRPr="00AC3974">
        <w:rPr>
          <w:rFonts w:ascii="Times New Roman" w:hAnsi="Times New Roman" w:cs="Times New Roman"/>
          <w:sz w:val="48"/>
          <w:szCs w:val="48"/>
          <w:lang w:val="en-US"/>
        </w:rPr>
        <w:t>TABLES IN BATCH</w:t>
      </w:r>
      <w:r w:rsidRPr="00AC3974">
        <w:rPr>
          <w:rFonts w:ascii="Times New Roman" w:hAnsi="Times New Roman" w:cs="Times New Roman"/>
          <w:sz w:val="48"/>
          <w:szCs w:val="48"/>
          <w:lang w:val="en-US"/>
        </w:rPr>
        <w:t xml:space="preserve"> </w:t>
      </w:r>
      <w:r w:rsidR="00AC3974" w:rsidRPr="00AC3974">
        <w:rPr>
          <w:rFonts w:ascii="Times New Roman" w:hAnsi="Times New Roman" w:cs="Times New Roman"/>
          <w:sz w:val="48"/>
          <w:szCs w:val="48"/>
          <w:lang w:val="en-US"/>
        </w:rPr>
        <w:t>MODE</w:t>
      </w:r>
    </w:p>
    <w:p w14:paraId="1F631D0B" w14:textId="385DE77E" w:rsidR="00AC3974" w:rsidRPr="00AC3974" w:rsidRDefault="00AC3974" w:rsidP="00CA6EF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b/>
          <w:bCs/>
          <w:sz w:val="48"/>
          <w:szCs w:val="48"/>
        </w:rPr>
      </w:pPr>
    </w:p>
    <w:p w14:paraId="0586A4F8" w14:textId="77777777" w:rsidR="00AC3974" w:rsidRPr="00AC3974" w:rsidRDefault="00AC3974" w:rsidP="00CA6EF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b/>
          <w:bCs/>
          <w:sz w:val="48"/>
          <w:szCs w:val="48"/>
        </w:rPr>
      </w:pPr>
    </w:p>
    <w:p w14:paraId="2BF30FB9" w14:textId="065FFA43" w:rsidR="00D51E2E" w:rsidRPr="00730250" w:rsidRDefault="00AF30E3" w:rsidP="00D51E2E">
      <w:pPr>
        <w:rPr>
          <w:b/>
          <w:bCs/>
          <w:sz w:val="48"/>
          <w:szCs w:val="48"/>
        </w:rPr>
      </w:pPr>
      <w:r w:rsidRPr="00AC3974">
        <w:rPr>
          <w:b/>
          <w:bCs/>
          <w:sz w:val="48"/>
          <w:szCs w:val="48"/>
        </w:rPr>
        <w:br w:type="page"/>
      </w:r>
    </w:p>
    <w:sdt>
      <w:sdtPr>
        <w:rPr>
          <w:sz w:val="22"/>
          <w:szCs w:val="22"/>
        </w:rPr>
        <w:id w:val="-149138236"/>
        <w:docPartObj>
          <w:docPartGallery w:val="Table of Contents"/>
          <w:docPartUnique/>
        </w:docPartObj>
      </w:sdtPr>
      <w:sdtEndPr>
        <w:rPr>
          <w:b/>
          <w:bCs/>
          <w:noProof/>
        </w:rPr>
      </w:sdtEndPr>
      <w:sdtContent>
        <w:p w14:paraId="7327D945" w14:textId="2E6BD391" w:rsidR="00125C04" w:rsidRPr="00D45E9F" w:rsidRDefault="00125C04" w:rsidP="00125C04">
          <w:pPr>
            <w:pStyle w:val="NoSpacing"/>
            <w:rPr>
              <w:b/>
              <w:bCs/>
              <w:color w:val="2F5496" w:themeColor="accent1" w:themeShade="BF"/>
              <w:sz w:val="36"/>
              <w:szCs w:val="36"/>
            </w:rPr>
          </w:pPr>
          <w:r w:rsidRPr="00D45E9F">
            <w:rPr>
              <w:b/>
              <w:bCs/>
              <w:color w:val="2F5496" w:themeColor="accent1" w:themeShade="BF"/>
              <w:sz w:val="36"/>
              <w:szCs w:val="36"/>
            </w:rPr>
            <w:t>Table of Contents</w:t>
          </w:r>
        </w:p>
        <w:p w14:paraId="79A02149" w14:textId="77777777" w:rsidR="00125C04" w:rsidRPr="00125C04" w:rsidRDefault="00125C04" w:rsidP="00125C04">
          <w:pPr>
            <w:rPr>
              <w:sz w:val="22"/>
              <w:szCs w:val="22"/>
            </w:rPr>
          </w:pPr>
        </w:p>
        <w:p w14:paraId="763E2A33" w14:textId="702AFF65" w:rsidR="006245B7" w:rsidRPr="006245B7" w:rsidRDefault="00125C04">
          <w:pPr>
            <w:pStyle w:val="TOC1"/>
            <w:rPr>
              <w:rFonts w:asciiTheme="minorHAnsi" w:eastAsiaTheme="minorEastAsia" w:hAnsiTheme="minorHAnsi" w:cstheme="minorBidi"/>
              <w:noProof/>
              <w:sz w:val="23"/>
              <w:szCs w:val="23"/>
            </w:rPr>
          </w:pPr>
          <w:r w:rsidRPr="006245B7">
            <w:rPr>
              <w:sz w:val="23"/>
              <w:szCs w:val="23"/>
            </w:rPr>
            <w:fldChar w:fldCharType="begin"/>
          </w:r>
          <w:r w:rsidRPr="006245B7">
            <w:rPr>
              <w:sz w:val="23"/>
              <w:szCs w:val="23"/>
            </w:rPr>
            <w:instrText xml:space="preserve"> TOC \o "1-3" \h \z \u </w:instrText>
          </w:r>
          <w:r w:rsidRPr="006245B7">
            <w:rPr>
              <w:sz w:val="23"/>
              <w:szCs w:val="23"/>
            </w:rPr>
            <w:fldChar w:fldCharType="separate"/>
          </w:r>
          <w:hyperlink w:anchor="_Toc52605504" w:history="1">
            <w:r w:rsidR="006245B7" w:rsidRPr="006245B7">
              <w:rPr>
                <w:rStyle w:val="Hyperlink"/>
                <w:noProof/>
                <w:sz w:val="23"/>
                <w:szCs w:val="23"/>
              </w:rPr>
              <w:t>Introduction</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_Toc52605504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3</w:t>
            </w:r>
            <w:r w:rsidR="006245B7" w:rsidRPr="006245B7">
              <w:rPr>
                <w:noProof/>
                <w:webHidden/>
                <w:sz w:val="23"/>
                <w:szCs w:val="23"/>
              </w:rPr>
              <w:fldChar w:fldCharType="end"/>
            </w:r>
          </w:hyperlink>
        </w:p>
        <w:p w14:paraId="49E5E1EF" w14:textId="38CB9FB2" w:rsidR="006245B7" w:rsidRPr="006245B7" w:rsidRDefault="00864057">
          <w:pPr>
            <w:pStyle w:val="TOC1"/>
            <w:rPr>
              <w:rFonts w:asciiTheme="minorHAnsi" w:eastAsiaTheme="minorEastAsia" w:hAnsiTheme="minorHAnsi" w:cstheme="minorBidi"/>
              <w:noProof/>
              <w:sz w:val="23"/>
              <w:szCs w:val="23"/>
            </w:rPr>
          </w:pPr>
          <w:hyperlink w:anchor="_Toc52605505" w:history="1">
            <w:r w:rsidR="006245B7" w:rsidRPr="006245B7">
              <w:rPr>
                <w:rStyle w:val="Hyperlink"/>
                <w:noProof/>
                <w:sz w:val="23"/>
                <w:szCs w:val="23"/>
              </w:rPr>
              <w:t>1. Tables in Batch</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_Toc52605505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3</w:t>
            </w:r>
            <w:r w:rsidR="006245B7" w:rsidRPr="006245B7">
              <w:rPr>
                <w:noProof/>
                <w:webHidden/>
                <w:sz w:val="23"/>
                <w:szCs w:val="23"/>
              </w:rPr>
              <w:fldChar w:fldCharType="end"/>
            </w:r>
          </w:hyperlink>
        </w:p>
        <w:p w14:paraId="13196DF6" w14:textId="52191881" w:rsidR="006245B7" w:rsidRPr="006245B7" w:rsidRDefault="00864057">
          <w:pPr>
            <w:pStyle w:val="TOC1"/>
            <w:rPr>
              <w:rFonts w:asciiTheme="minorHAnsi" w:eastAsiaTheme="minorEastAsia" w:hAnsiTheme="minorHAnsi" w:cstheme="minorBidi"/>
              <w:noProof/>
              <w:sz w:val="23"/>
              <w:szCs w:val="23"/>
            </w:rPr>
          </w:pPr>
          <w:hyperlink w:anchor="_Toc52605506" w:history="1">
            <w:r w:rsidR="006245B7" w:rsidRPr="006245B7">
              <w:rPr>
                <w:rStyle w:val="Hyperlink"/>
                <w:noProof/>
                <w:sz w:val="23"/>
                <w:szCs w:val="23"/>
              </w:rPr>
              <w:t>1.1  Creating a Batch Application</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_Toc52605506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3</w:t>
            </w:r>
            <w:r w:rsidR="006245B7" w:rsidRPr="006245B7">
              <w:rPr>
                <w:noProof/>
                <w:webHidden/>
                <w:sz w:val="23"/>
                <w:szCs w:val="23"/>
              </w:rPr>
              <w:fldChar w:fldCharType="end"/>
            </w:r>
          </w:hyperlink>
        </w:p>
        <w:p w14:paraId="519C2B91" w14:textId="58789943" w:rsidR="006245B7" w:rsidRPr="006245B7" w:rsidRDefault="00864057">
          <w:pPr>
            <w:pStyle w:val="TOC1"/>
            <w:rPr>
              <w:rFonts w:asciiTheme="minorHAnsi" w:eastAsiaTheme="minorEastAsia" w:hAnsiTheme="minorHAnsi" w:cstheme="minorBidi"/>
              <w:noProof/>
              <w:sz w:val="23"/>
              <w:szCs w:val="23"/>
            </w:rPr>
          </w:pPr>
          <w:hyperlink w:anchor="_Toc52605507" w:history="1">
            <w:r w:rsidR="006245B7" w:rsidRPr="006245B7">
              <w:rPr>
                <w:rStyle w:val="Hyperlink"/>
                <w:noProof/>
                <w:sz w:val="23"/>
                <w:szCs w:val="23"/>
              </w:rPr>
              <w:t>1.2  Batch Application Files</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_Toc52605507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5</w:t>
            </w:r>
            <w:r w:rsidR="006245B7" w:rsidRPr="006245B7">
              <w:rPr>
                <w:noProof/>
                <w:webHidden/>
                <w:sz w:val="23"/>
                <w:szCs w:val="23"/>
              </w:rPr>
              <w:fldChar w:fldCharType="end"/>
            </w:r>
          </w:hyperlink>
        </w:p>
        <w:p w14:paraId="6F40322A" w14:textId="28C3B318" w:rsidR="006245B7" w:rsidRPr="006245B7" w:rsidRDefault="00864057">
          <w:pPr>
            <w:pStyle w:val="TOC1"/>
            <w:rPr>
              <w:rFonts w:asciiTheme="minorHAnsi" w:eastAsiaTheme="minorEastAsia" w:hAnsiTheme="minorHAnsi" w:cstheme="minorBidi"/>
              <w:noProof/>
              <w:sz w:val="23"/>
              <w:szCs w:val="23"/>
            </w:rPr>
          </w:pPr>
          <w:hyperlink w:anchor="_Toc52605508" w:history="1">
            <w:r w:rsidR="006245B7" w:rsidRPr="006245B7">
              <w:rPr>
                <w:rStyle w:val="Hyperlink"/>
                <w:noProof/>
                <w:sz w:val="23"/>
                <w:szCs w:val="23"/>
              </w:rPr>
              <w:t>2.  Order of Operations in CSPro Batch Applications</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_Toc52605508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8</w:t>
            </w:r>
            <w:r w:rsidR="006245B7" w:rsidRPr="006245B7">
              <w:rPr>
                <w:noProof/>
                <w:webHidden/>
                <w:sz w:val="23"/>
                <w:szCs w:val="23"/>
              </w:rPr>
              <w:fldChar w:fldCharType="end"/>
            </w:r>
          </w:hyperlink>
        </w:p>
        <w:p w14:paraId="0CD162F5" w14:textId="727DF9F3" w:rsidR="006245B7" w:rsidRPr="006245B7" w:rsidRDefault="00864057">
          <w:pPr>
            <w:pStyle w:val="TOC1"/>
            <w:rPr>
              <w:rFonts w:asciiTheme="minorHAnsi" w:eastAsiaTheme="minorEastAsia" w:hAnsiTheme="minorHAnsi" w:cstheme="minorBidi"/>
              <w:noProof/>
              <w:sz w:val="23"/>
              <w:szCs w:val="23"/>
            </w:rPr>
          </w:pPr>
          <w:hyperlink w:anchor="_Toc52605509" w:history="1">
            <w:r w:rsidR="006245B7" w:rsidRPr="006245B7">
              <w:rPr>
                <w:rStyle w:val="Hyperlink"/>
                <w:noProof/>
                <w:sz w:val="23"/>
                <w:szCs w:val="23"/>
              </w:rPr>
              <w:t>3.  Table Declaration Syntax</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_Toc52605509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11</w:t>
            </w:r>
            <w:r w:rsidR="006245B7" w:rsidRPr="006245B7">
              <w:rPr>
                <w:noProof/>
                <w:webHidden/>
                <w:sz w:val="23"/>
                <w:szCs w:val="23"/>
              </w:rPr>
              <w:fldChar w:fldCharType="end"/>
            </w:r>
          </w:hyperlink>
        </w:p>
        <w:p w14:paraId="57CE017B" w14:textId="0BD92D31" w:rsidR="006245B7" w:rsidRPr="006245B7" w:rsidRDefault="00864057">
          <w:pPr>
            <w:pStyle w:val="TOC1"/>
            <w:rPr>
              <w:rFonts w:asciiTheme="minorHAnsi" w:eastAsiaTheme="minorEastAsia" w:hAnsiTheme="minorHAnsi" w:cstheme="minorBidi"/>
              <w:noProof/>
              <w:sz w:val="23"/>
              <w:szCs w:val="23"/>
            </w:rPr>
          </w:pPr>
          <w:hyperlink w:anchor="_Toc52605510" w:history="1">
            <w:r w:rsidR="006245B7" w:rsidRPr="006245B7">
              <w:rPr>
                <w:rStyle w:val="Hyperlink"/>
                <w:noProof/>
                <w:sz w:val="23"/>
                <w:szCs w:val="23"/>
              </w:rPr>
              <w:t>3.1 Overview</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_Toc52605510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11</w:t>
            </w:r>
            <w:r w:rsidR="006245B7" w:rsidRPr="006245B7">
              <w:rPr>
                <w:noProof/>
                <w:webHidden/>
                <w:sz w:val="23"/>
                <w:szCs w:val="23"/>
              </w:rPr>
              <w:fldChar w:fldCharType="end"/>
            </w:r>
          </w:hyperlink>
        </w:p>
        <w:p w14:paraId="151BB988" w14:textId="08068117" w:rsidR="006245B7" w:rsidRPr="006245B7" w:rsidRDefault="00864057">
          <w:pPr>
            <w:pStyle w:val="TOC1"/>
            <w:rPr>
              <w:rFonts w:asciiTheme="minorHAnsi" w:eastAsiaTheme="minorEastAsia" w:hAnsiTheme="minorHAnsi" w:cstheme="minorBidi"/>
              <w:noProof/>
              <w:sz w:val="23"/>
              <w:szCs w:val="23"/>
            </w:rPr>
          </w:pPr>
          <w:hyperlink w:anchor="_Toc52605511" w:history="1">
            <w:r w:rsidR="006245B7" w:rsidRPr="006245B7">
              <w:rPr>
                <w:rStyle w:val="Hyperlink"/>
                <w:noProof/>
                <w:sz w:val="23"/>
                <w:szCs w:val="23"/>
              </w:rPr>
              <w:t>3.2 Table Definition</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_Toc52605511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11</w:t>
            </w:r>
            <w:r w:rsidR="006245B7" w:rsidRPr="006245B7">
              <w:rPr>
                <w:noProof/>
                <w:webHidden/>
                <w:sz w:val="23"/>
                <w:szCs w:val="23"/>
              </w:rPr>
              <w:fldChar w:fldCharType="end"/>
            </w:r>
          </w:hyperlink>
        </w:p>
        <w:p w14:paraId="63A954D2" w14:textId="28648AE0" w:rsidR="006245B7" w:rsidRPr="006245B7" w:rsidRDefault="00864057">
          <w:pPr>
            <w:pStyle w:val="TOC1"/>
            <w:rPr>
              <w:rFonts w:asciiTheme="minorHAnsi" w:eastAsiaTheme="minorEastAsia" w:hAnsiTheme="minorHAnsi" w:cstheme="minorBidi"/>
              <w:noProof/>
              <w:sz w:val="23"/>
              <w:szCs w:val="23"/>
            </w:rPr>
          </w:pPr>
          <w:hyperlink w:anchor="_Toc52605512" w:history="1">
            <w:r w:rsidR="006245B7" w:rsidRPr="006245B7">
              <w:rPr>
                <w:rStyle w:val="Hyperlink"/>
                <w:noProof/>
                <w:sz w:val="23"/>
                <w:szCs w:val="23"/>
              </w:rPr>
              <w:t>4.  Using More than One Variable in Rows, Columns, and Layers</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_Toc52605512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15</w:t>
            </w:r>
            <w:r w:rsidR="006245B7" w:rsidRPr="006245B7">
              <w:rPr>
                <w:noProof/>
                <w:webHidden/>
                <w:sz w:val="23"/>
                <w:szCs w:val="23"/>
              </w:rPr>
              <w:fldChar w:fldCharType="end"/>
            </w:r>
          </w:hyperlink>
        </w:p>
        <w:p w14:paraId="7227E1E4" w14:textId="3FA8D983" w:rsidR="006245B7" w:rsidRPr="006245B7" w:rsidRDefault="00864057">
          <w:pPr>
            <w:pStyle w:val="TOC1"/>
            <w:rPr>
              <w:rFonts w:asciiTheme="minorHAnsi" w:eastAsiaTheme="minorEastAsia" w:hAnsiTheme="minorHAnsi" w:cstheme="minorBidi"/>
              <w:noProof/>
              <w:sz w:val="23"/>
              <w:szCs w:val="23"/>
            </w:rPr>
          </w:pPr>
          <w:hyperlink w:anchor="_Toc52605513" w:history="1">
            <w:r w:rsidR="006245B7" w:rsidRPr="006245B7">
              <w:rPr>
                <w:rStyle w:val="Hyperlink"/>
                <w:noProof/>
                <w:sz w:val="23"/>
                <w:szCs w:val="23"/>
              </w:rPr>
              <w:t>5.  The Working Storage Dictionary</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_Toc52605513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17</w:t>
            </w:r>
            <w:r w:rsidR="006245B7" w:rsidRPr="006245B7">
              <w:rPr>
                <w:noProof/>
                <w:webHidden/>
                <w:sz w:val="23"/>
                <w:szCs w:val="23"/>
              </w:rPr>
              <w:fldChar w:fldCharType="end"/>
            </w:r>
          </w:hyperlink>
        </w:p>
        <w:p w14:paraId="7F11CD5A" w14:textId="6CC78857" w:rsidR="006245B7" w:rsidRPr="006245B7" w:rsidRDefault="00864057">
          <w:pPr>
            <w:pStyle w:val="TOC1"/>
            <w:rPr>
              <w:rFonts w:asciiTheme="minorHAnsi" w:eastAsiaTheme="minorEastAsia" w:hAnsiTheme="minorHAnsi" w:cstheme="minorBidi"/>
              <w:noProof/>
              <w:sz w:val="23"/>
              <w:szCs w:val="23"/>
            </w:rPr>
          </w:pPr>
          <w:hyperlink w:anchor="_Toc52605514" w:history="1">
            <w:r w:rsidR="006245B7" w:rsidRPr="006245B7">
              <w:rPr>
                <w:rStyle w:val="Hyperlink"/>
                <w:noProof/>
                <w:sz w:val="23"/>
                <w:szCs w:val="23"/>
              </w:rPr>
              <w:t>6.  Post Processing</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_Toc52605514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20</w:t>
            </w:r>
            <w:r w:rsidR="006245B7" w:rsidRPr="006245B7">
              <w:rPr>
                <w:noProof/>
                <w:webHidden/>
                <w:sz w:val="23"/>
                <w:szCs w:val="23"/>
              </w:rPr>
              <w:fldChar w:fldCharType="end"/>
            </w:r>
          </w:hyperlink>
        </w:p>
        <w:p w14:paraId="68FFFAB1" w14:textId="16B7EF32" w:rsidR="006245B7" w:rsidRPr="006245B7" w:rsidRDefault="00864057">
          <w:pPr>
            <w:pStyle w:val="TOC1"/>
            <w:rPr>
              <w:rFonts w:asciiTheme="minorHAnsi" w:eastAsiaTheme="minorEastAsia" w:hAnsiTheme="minorHAnsi" w:cstheme="minorBidi"/>
              <w:noProof/>
              <w:sz w:val="23"/>
              <w:szCs w:val="23"/>
            </w:rPr>
          </w:pPr>
          <w:hyperlink w:anchor="_Toc52605515" w:history="1">
            <w:r w:rsidR="006245B7" w:rsidRPr="006245B7">
              <w:rPr>
                <w:rStyle w:val="Hyperlink"/>
                <w:noProof/>
                <w:sz w:val="23"/>
                <w:szCs w:val="23"/>
              </w:rPr>
              <w:t>6.1  Post Processing Entire Tables</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_Toc52605515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20</w:t>
            </w:r>
            <w:r w:rsidR="006245B7" w:rsidRPr="006245B7">
              <w:rPr>
                <w:noProof/>
                <w:webHidden/>
                <w:sz w:val="23"/>
                <w:szCs w:val="23"/>
              </w:rPr>
              <w:fldChar w:fldCharType="end"/>
            </w:r>
          </w:hyperlink>
        </w:p>
        <w:p w14:paraId="3F414206" w14:textId="11A0DC7F" w:rsidR="006245B7" w:rsidRPr="006245B7" w:rsidRDefault="00864057">
          <w:pPr>
            <w:pStyle w:val="TOC1"/>
            <w:rPr>
              <w:rFonts w:asciiTheme="minorHAnsi" w:eastAsiaTheme="minorEastAsia" w:hAnsiTheme="minorHAnsi" w:cstheme="minorBidi"/>
              <w:noProof/>
              <w:sz w:val="23"/>
              <w:szCs w:val="23"/>
            </w:rPr>
          </w:pPr>
          <w:hyperlink w:anchor="_Toc52605516" w:history="1">
            <w:r w:rsidR="006245B7" w:rsidRPr="006245B7">
              <w:rPr>
                <w:rStyle w:val="Hyperlink"/>
                <w:noProof/>
                <w:sz w:val="23"/>
                <w:szCs w:val="23"/>
              </w:rPr>
              <w:t>6.2  Post Processing Individual Cells</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_Toc52605516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20</w:t>
            </w:r>
            <w:r w:rsidR="006245B7" w:rsidRPr="006245B7">
              <w:rPr>
                <w:noProof/>
                <w:webHidden/>
                <w:sz w:val="23"/>
                <w:szCs w:val="23"/>
              </w:rPr>
              <w:fldChar w:fldCharType="end"/>
            </w:r>
          </w:hyperlink>
        </w:p>
        <w:p w14:paraId="458EC555" w14:textId="061BFD36" w:rsidR="006245B7" w:rsidRPr="006245B7" w:rsidRDefault="00864057">
          <w:pPr>
            <w:pStyle w:val="TOC1"/>
            <w:rPr>
              <w:rFonts w:asciiTheme="minorHAnsi" w:eastAsiaTheme="minorEastAsia" w:hAnsiTheme="minorHAnsi" w:cstheme="minorBidi"/>
              <w:noProof/>
              <w:sz w:val="23"/>
              <w:szCs w:val="23"/>
            </w:rPr>
          </w:pPr>
          <w:hyperlink w:anchor="_Toc52605517" w:history="1">
            <w:r w:rsidR="006245B7" w:rsidRPr="006245B7">
              <w:rPr>
                <w:rStyle w:val="Hyperlink"/>
                <w:noProof/>
                <w:sz w:val="23"/>
                <w:szCs w:val="23"/>
              </w:rPr>
              <w:t>6.3  Post Processing Sub-Tables</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_Toc52605517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21</w:t>
            </w:r>
            <w:r w:rsidR="006245B7" w:rsidRPr="006245B7">
              <w:rPr>
                <w:noProof/>
                <w:webHidden/>
                <w:sz w:val="23"/>
                <w:szCs w:val="23"/>
              </w:rPr>
              <w:fldChar w:fldCharType="end"/>
            </w:r>
          </w:hyperlink>
        </w:p>
        <w:p w14:paraId="11352FF7" w14:textId="283A6CAB" w:rsidR="006245B7" w:rsidRPr="006245B7" w:rsidRDefault="00864057">
          <w:pPr>
            <w:pStyle w:val="TOC1"/>
            <w:rPr>
              <w:rFonts w:asciiTheme="minorHAnsi" w:eastAsiaTheme="minorEastAsia" w:hAnsiTheme="minorHAnsi" w:cstheme="minorBidi"/>
              <w:noProof/>
              <w:sz w:val="23"/>
              <w:szCs w:val="23"/>
            </w:rPr>
          </w:pPr>
          <w:hyperlink w:anchor="_Toc52605518" w:history="1">
            <w:r w:rsidR="006245B7" w:rsidRPr="006245B7">
              <w:rPr>
                <w:rStyle w:val="Hyperlink"/>
                <w:noProof/>
                <w:sz w:val="23"/>
                <w:szCs w:val="23"/>
              </w:rPr>
              <w:t>6.4  Table Coordinates</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_Toc52605518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23</w:t>
            </w:r>
            <w:r w:rsidR="006245B7" w:rsidRPr="006245B7">
              <w:rPr>
                <w:noProof/>
                <w:webHidden/>
                <w:sz w:val="23"/>
                <w:szCs w:val="23"/>
              </w:rPr>
              <w:fldChar w:fldCharType="end"/>
            </w:r>
          </w:hyperlink>
        </w:p>
        <w:p w14:paraId="407DC14A" w14:textId="3673A843" w:rsidR="006245B7" w:rsidRPr="006245B7" w:rsidRDefault="00864057">
          <w:pPr>
            <w:pStyle w:val="TOC1"/>
            <w:rPr>
              <w:rFonts w:asciiTheme="minorHAnsi" w:eastAsiaTheme="minorEastAsia" w:hAnsiTheme="minorHAnsi" w:cstheme="minorBidi"/>
              <w:noProof/>
              <w:sz w:val="23"/>
              <w:szCs w:val="23"/>
            </w:rPr>
          </w:pPr>
          <w:hyperlink w:anchor="_Toc52605519" w:history="1">
            <w:r w:rsidR="006245B7" w:rsidRPr="006245B7">
              <w:rPr>
                <w:rStyle w:val="Hyperlink"/>
                <w:noProof/>
                <w:sz w:val="23"/>
                <w:szCs w:val="23"/>
              </w:rPr>
              <w:t>7.  Post Processing Functions</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_Toc52605519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26</w:t>
            </w:r>
            <w:r w:rsidR="006245B7" w:rsidRPr="006245B7">
              <w:rPr>
                <w:noProof/>
                <w:webHidden/>
                <w:sz w:val="23"/>
                <w:szCs w:val="23"/>
              </w:rPr>
              <w:fldChar w:fldCharType="end"/>
            </w:r>
          </w:hyperlink>
        </w:p>
        <w:p w14:paraId="336D1451" w14:textId="28CD3C8E" w:rsidR="006245B7" w:rsidRPr="006245B7" w:rsidRDefault="00864057">
          <w:pPr>
            <w:pStyle w:val="TOC1"/>
            <w:rPr>
              <w:rFonts w:asciiTheme="minorHAnsi" w:eastAsiaTheme="minorEastAsia" w:hAnsiTheme="minorHAnsi" w:cstheme="minorBidi"/>
              <w:noProof/>
              <w:sz w:val="23"/>
              <w:szCs w:val="23"/>
            </w:rPr>
          </w:pPr>
          <w:hyperlink w:anchor="_Toc52605520" w:history="1">
            <w:r w:rsidR="006245B7" w:rsidRPr="006245B7">
              <w:rPr>
                <w:rStyle w:val="Hyperlink"/>
                <w:noProof/>
                <w:sz w:val="23"/>
                <w:szCs w:val="23"/>
              </w:rPr>
              <w:t>7.1  Functions TBLROW, TBLCOL, and TBLLAY</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_Toc52605520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26</w:t>
            </w:r>
            <w:r w:rsidR="006245B7" w:rsidRPr="006245B7">
              <w:rPr>
                <w:noProof/>
                <w:webHidden/>
                <w:sz w:val="23"/>
                <w:szCs w:val="23"/>
              </w:rPr>
              <w:fldChar w:fldCharType="end"/>
            </w:r>
          </w:hyperlink>
        </w:p>
        <w:p w14:paraId="7AB1387F" w14:textId="7C42CD59" w:rsidR="006245B7" w:rsidRPr="006245B7" w:rsidRDefault="00864057">
          <w:pPr>
            <w:pStyle w:val="TOC1"/>
            <w:rPr>
              <w:rFonts w:asciiTheme="minorHAnsi" w:eastAsiaTheme="minorEastAsia" w:hAnsiTheme="minorHAnsi" w:cstheme="minorBidi"/>
              <w:noProof/>
              <w:sz w:val="23"/>
              <w:szCs w:val="23"/>
            </w:rPr>
          </w:pPr>
          <w:hyperlink w:anchor="_Toc52605521" w:history="1">
            <w:r w:rsidR="006245B7" w:rsidRPr="006245B7">
              <w:rPr>
                <w:rStyle w:val="Hyperlink"/>
                <w:noProof/>
                <w:sz w:val="23"/>
                <w:szCs w:val="23"/>
              </w:rPr>
              <w:t>7.2  Computing Percentages Using Functions</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_Toc52605521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27</w:t>
            </w:r>
            <w:r w:rsidR="006245B7" w:rsidRPr="006245B7">
              <w:rPr>
                <w:noProof/>
                <w:webHidden/>
                <w:sz w:val="23"/>
                <w:szCs w:val="23"/>
              </w:rPr>
              <w:fldChar w:fldCharType="end"/>
            </w:r>
          </w:hyperlink>
        </w:p>
        <w:p w14:paraId="7BD14E81" w14:textId="550AE3C8" w:rsidR="006245B7" w:rsidRPr="006245B7" w:rsidRDefault="00864057">
          <w:pPr>
            <w:pStyle w:val="TOC1"/>
            <w:rPr>
              <w:rFonts w:asciiTheme="minorHAnsi" w:eastAsiaTheme="minorEastAsia" w:hAnsiTheme="minorHAnsi" w:cstheme="minorBidi"/>
              <w:noProof/>
              <w:sz w:val="23"/>
              <w:szCs w:val="23"/>
            </w:rPr>
          </w:pPr>
          <w:hyperlink w:anchor="_Toc52605522" w:history="1">
            <w:r w:rsidR="006245B7" w:rsidRPr="006245B7">
              <w:rPr>
                <w:rStyle w:val="Hyperlink"/>
                <w:noProof/>
                <w:sz w:val="23"/>
                <w:szCs w:val="23"/>
              </w:rPr>
              <w:t>7.3  TBLSUM Function</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_Toc52605522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31</w:t>
            </w:r>
            <w:r w:rsidR="006245B7" w:rsidRPr="006245B7">
              <w:rPr>
                <w:noProof/>
                <w:webHidden/>
                <w:sz w:val="23"/>
                <w:szCs w:val="23"/>
              </w:rPr>
              <w:fldChar w:fldCharType="end"/>
            </w:r>
          </w:hyperlink>
        </w:p>
        <w:p w14:paraId="27BD9A22" w14:textId="7915B2A6" w:rsidR="006245B7" w:rsidRPr="006245B7" w:rsidRDefault="00864057">
          <w:pPr>
            <w:pStyle w:val="TOC1"/>
            <w:rPr>
              <w:rFonts w:asciiTheme="minorHAnsi" w:eastAsiaTheme="minorEastAsia" w:hAnsiTheme="minorHAnsi" w:cstheme="minorBidi"/>
              <w:noProof/>
              <w:sz w:val="23"/>
              <w:szCs w:val="23"/>
            </w:rPr>
          </w:pPr>
          <w:hyperlink w:anchor="_Toc52605523" w:history="1">
            <w:r w:rsidR="006245B7" w:rsidRPr="006245B7">
              <w:rPr>
                <w:rStyle w:val="Hyperlink"/>
                <w:noProof/>
                <w:sz w:val="23"/>
                <w:szCs w:val="23"/>
              </w:rPr>
              <w:t>8.  Tabbing Multiple Times</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_Toc52605523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37</w:t>
            </w:r>
            <w:r w:rsidR="006245B7" w:rsidRPr="006245B7">
              <w:rPr>
                <w:noProof/>
                <w:webHidden/>
                <w:sz w:val="23"/>
                <w:szCs w:val="23"/>
              </w:rPr>
              <w:fldChar w:fldCharType="end"/>
            </w:r>
          </w:hyperlink>
        </w:p>
        <w:p w14:paraId="2FCEDA27" w14:textId="6D8C08C0" w:rsidR="006245B7" w:rsidRPr="006245B7" w:rsidRDefault="00864057">
          <w:pPr>
            <w:pStyle w:val="TOC1"/>
            <w:rPr>
              <w:rFonts w:asciiTheme="minorHAnsi" w:eastAsiaTheme="minorEastAsia" w:hAnsiTheme="minorHAnsi" w:cstheme="minorBidi"/>
              <w:noProof/>
              <w:sz w:val="23"/>
              <w:szCs w:val="23"/>
            </w:rPr>
          </w:pPr>
          <w:hyperlink w:anchor="_Toc52605524" w:history="1">
            <w:r w:rsidR="006245B7" w:rsidRPr="006245B7">
              <w:rPr>
                <w:rStyle w:val="Hyperlink"/>
                <w:noProof/>
                <w:sz w:val="23"/>
                <w:szCs w:val="23"/>
              </w:rPr>
              <w:t>8.1  Post Processing</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_Toc52605524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41</w:t>
            </w:r>
            <w:r w:rsidR="006245B7" w:rsidRPr="006245B7">
              <w:rPr>
                <w:noProof/>
                <w:webHidden/>
                <w:sz w:val="23"/>
                <w:szCs w:val="23"/>
              </w:rPr>
              <w:fldChar w:fldCharType="end"/>
            </w:r>
          </w:hyperlink>
        </w:p>
        <w:p w14:paraId="2D93CECE" w14:textId="0ED6791E" w:rsidR="006245B7" w:rsidRPr="006245B7" w:rsidRDefault="00864057">
          <w:pPr>
            <w:pStyle w:val="TOC1"/>
            <w:rPr>
              <w:rFonts w:asciiTheme="minorHAnsi" w:eastAsiaTheme="minorEastAsia" w:hAnsiTheme="minorHAnsi" w:cstheme="minorBidi"/>
              <w:noProof/>
              <w:sz w:val="23"/>
              <w:szCs w:val="23"/>
            </w:rPr>
          </w:pPr>
          <w:hyperlink w:anchor="_Toc52605525" w:history="1">
            <w:r w:rsidR="006245B7" w:rsidRPr="006245B7">
              <w:rPr>
                <w:rStyle w:val="Hyperlink"/>
                <w:noProof/>
                <w:sz w:val="23"/>
                <w:szCs w:val="23"/>
              </w:rPr>
              <w:t>8.2  Creating Tables with Layers</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_Toc52605525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42</w:t>
            </w:r>
            <w:r w:rsidR="006245B7" w:rsidRPr="006245B7">
              <w:rPr>
                <w:noProof/>
                <w:webHidden/>
                <w:sz w:val="23"/>
                <w:szCs w:val="23"/>
              </w:rPr>
              <w:fldChar w:fldCharType="end"/>
            </w:r>
          </w:hyperlink>
        </w:p>
        <w:p w14:paraId="1A717700" w14:textId="35AEDABF" w:rsidR="006245B7" w:rsidRPr="006245B7" w:rsidRDefault="00864057">
          <w:pPr>
            <w:pStyle w:val="TOC1"/>
            <w:rPr>
              <w:rFonts w:asciiTheme="minorHAnsi" w:eastAsiaTheme="minorEastAsia" w:hAnsiTheme="minorHAnsi" w:cstheme="minorBidi"/>
              <w:noProof/>
              <w:sz w:val="23"/>
              <w:szCs w:val="23"/>
            </w:rPr>
          </w:pPr>
          <w:hyperlink w:anchor="_Toc52605526" w:history="1">
            <w:r w:rsidR="006245B7" w:rsidRPr="006245B7">
              <w:rPr>
                <w:rStyle w:val="Hyperlink"/>
                <w:noProof/>
                <w:sz w:val="23"/>
                <w:szCs w:val="23"/>
              </w:rPr>
              <w:t>9.  Creating Tables with Nested Variables</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_Toc52605526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45</w:t>
            </w:r>
            <w:r w:rsidR="006245B7" w:rsidRPr="006245B7">
              <w:rPr>
                <w:noProof/>
                <w:webHidden/>
                <w:sz w:val="23"/>
                <w:szCs w:val="23"/>
              </w:rPr>
              <w:fldChar w:fldCharType="end"/>
            </w:r>
          </w:hyperlink>
        </w:p>
        <w:p w14:paraId="0DEEFD64" w14:textId="4036304F" w:rsidR="006245B7" w:rsidRPr="006245B7" w:rsidRDefault="00864057">
          <w:pPr>
            <w:pStyle w:val="TOC1"/>
            <w:rPr>
              <w:rFonts w:asciiTheme="minorHAnsi" w:eastAsiaTheme="minorEastAsia" w:hAnsiTheme="minorHAnsi" w:cstheme="minorBidi"/>
              <w:noProof/>
              <w:sz w:val="23"/>
              <w:szCs w:val="23"/>
            </w:rPr>
          </w:pPr>
          <w:hyperlink w:anchor="_Toc52605527" w:history="1">
            <w:r w:rsidR="006245B7" w:rsidRPr="006245B7">
              <w:rPr>
                <w:rStyle w:val="Hyperlink"/>
                <w:noProof/>
                <w:sz w:val="23"/>
                <w:szCs w:val="23"/>
              </w:rPr>
              <w:t>10.  Weights</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_Toc52605527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48</w:t>
            </w:r>
            <w:r w:rsidR="006245B7" w:rsidRPr="006245B7">
              <w:rPr>
                <w:noProof/>
                <w:webHidden/>
                <w:sz w:val="23"/>
                <w:szCs w:val="23"/>
              </w:rPr>
              <w:fldChar w:fldCharType="end"/>
            </w:r>
          </w:hyperlink>
        </w:p>
        <w:p w14:paraId="247B9642" w14:textId="2E1895E0" w:rsidR="006245B7" w:rsidRPr="006245B7" w:rsidRDefault="00864057">
          <w:pPr>
            <w:pStyle w:val="TOC1"/>
            <w:rPr>
              <w:rFonts w:asciiTheme="minorHAnsi" w:eastAsiaTheme="minorEastAsia" w:hAnsiTheme="minorHAnsi" w:cstheme="minorBidi"/>
              <w:noProof/>
              <w:sz w:val="23"/>
              <w:szCs w:val="23"/>
            </w:rPr>
          </w:pPr>
          <w:hyperlink w:anchor="_Toc52605528" w:history="1">
            <w:r w:rsidR="006245B7" w:rsidRPr="006245B7">
              <w:rPr>
                <w:rStyle w:val="Hyperlink"/>
                <w:noProof/>
                <w:sz w:val="23"/>
                <w:szCs w:val="23"/>
              </w:rPr>
              <w:t>10.1  Sampling Weights and Design Weights</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_Toc52605528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48</w:t>
            </w:r>
            <w:r w:rsidR="006245B7" w:rsidRPr="006245B7">
              <w:rPr>
                <w:noProof/>
                <w:webHidden/>
                <w:sz w:val="23"/>
                <w:szCs w:val="23"/>
              </w:rPr>
              <w:fldChar w:fldCharType="end"/>
            </w:r>
          </w:hyperlink>
        </w:p>
        <w:p w14:paraId="34402CE8" w14:textId="58971C9F" w:rsidR="006245B7" w:rsidRPr="006245B7" w:rsidRDefault="00864057">
          <w:pPr>
            <w:pStyle w:val="TOC1"/>
            <w:rPr>
              <w:rFonts w:asciiTheme="minorHAnsi" w:eastAsiaTheme="minorEastAsia" w:hAnsiTheme="minorHAnsi" w:cstheme="minorBidi"/>
              <w:noProof/>
              <w:sz w:val="23"/>
              <w:szCs w:val="23"/>
            </w:rPr>
          </w:pPr>
          <w:hyperlink w:anchor="_Toc52605529" w:history="1">
            <w:r w:rsidR="006245B7" w:rsidRPr="006245B7">
              <w:rPr>
                <w:rStyle w:val="Hyperlink"/>
                <w:noProof/>
                <w:sz w:val="23"/>
                <w:szCs w:val="23"/>
              </w:rPr>
              <w:t>10.2  Normalization of Sampling Weights</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_Toc52605529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48</w:t>
            </w:r>
            <w:r w:rsidR="006245B7" w:rsidRPr="006245B7">
              <w:rPr>
                <w:noProof/>
                <w:webHidden/>
                <w:sz w:val="23"/>
                <w:szCs w:val="23"/>
              </w:rPr>
              <w:fldChar w:fldCharType="end"/>
            </w:r>
          </w:hyperlink>
        </w:p>
        <w:p w14:paraId="1D078C56" w14:textId="4FF2C446" w:rsidR="006245B7" w:rsidRPr="006245B7" w:rsidRDefault="00864057">
          <w:pPr>
            <w:pStyle w:val="TOC1"/>
            <w:rPr>
              <w:rFonts w:asciiTheme="minorHAnsi" w:eastAsiaTheme="minorEastAsia" w:hAnsiTheme="minorHAnsi" w:cstheme="minorBidi"/>
              <w:noProof/>
              <w:sz w:val="23"/>
              <w:szCs w:val="23"/>
            </w:rPr>
          </w:pPr>
          <w:hyperlink w:anchor="_Toc52605530" w:history="1">
            <w:r w:rsidR="006245B7" w:rsidRPr="006245B7">
              <w:rPr>
                <w:rStyle w:val="Hyperlink"/>
                <w:noProof/>
                <w:sz w:val="23"/>
                <w:szCs w:val="23"/>
              </w:rPr>
              <w:t>10.3  Main Sampling Weights in DHS Data</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_Toc52605530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48</w:t>
            </w:r>
            <w:r w:rsidR="006245B7" w:rsidRPr="006245B7">
              <w:rPr>
                <w:noProof/>
                <w:webHidden/>
                <w:sz w:val="23"/>
                <w:szCs w:val="23"/>
              </w:rPr>
              <w:fldChar w:fldCharType="end"/>
            </w:r>
          </w:hyperlink>
        </w:p>
        <w:p w14:paraId="459F80BB" w14:textId="252EBD34" w:rsidR="006245B7" w:rsidRPr="006245B7" w:rsidRDefault="00864057">
          <w:pPr>
            <w:pStyle w:val="TOC1"/>
            <w:rPr>
              <w:rFonts w:asciiTheme="minorHAnsi" w:eastAsiaTheme="minorEastAsia" w:hAnsiTheme="minorHAnsi" w:cstheme="minorBidi"/>
              <w:noProof/>
              <w:sz w:val="23"/>
              <w:szCs w:val="23"/>
            </w:rPr>
          </w:pPr>
          <w:hyperlink w:anchor="_Toc52605531" w:history="1">
            <w:r w:rsidR="006245B7" w:rsidRPr="006245B7">
              <w:rPr>
                <w:rStyle w:val="Hyperlink"/>
                <w:noProof/>
                <w:sz w:val="23"/>
                <w:szCs w:val="23"/>
              </w:rPr>
              <w:t>10.4  Domestic Violence (DV) and HIV Sampling Weights</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_Toc52605531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49</w:t>
            </w:r>
            <w:r w:rsidR="006245B7" w:rsidRPr="006245B7">
              <w:rPr>
                <w:noProof/>
                <w:webHidden/>
                <w:sz w:val="23"/>
                <w:szCs w:val="23"/>
              </w:rPr>
              <w:fldChar w:fldCharType="end"/>
            </w:r>
          </w:hyperlink>
        </w:p>
        <w:p w14:paraId="131A5656" w14:textId="53172D3F" w:rsidR="006245B7" w:rsidRPr="006245B7" w:rsidRDefault="00864057">
          <w:pPr>
            <w:pStyle w:val="TOC1"/>
            <w:rPr>
              <w:rFonts w:asciiTheme="minorHAnsi" w:eastAsiaTheme="minorEastAsia" w:hAnsiTheme="minorHAnsi" w:cstheme="minorBidi"/>
              <w:noProof/>
              <w:sz w:val="23"/>
              <w:szCs w:val="23"/>
            </w:rPr>
          </w:pPr>
          <w:hyperlink w:anchor="_Toc52605532" w:history="1">
            <w:r w:rsidR="006245B7" w:rsidRPr="006245B7">
              <w:rPr>
                <w:rStyle w:val="Hyperlink"/>
                <w:noProof/>
                <w:sz w:val="23"/>
                <w:szCs w:val="23"/>
              </w:rPr>
              <w:t>10.5 Application of Sampling Weights in CSPro</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_Toc52605532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49</w:t>
            </w:r>
            <w:r w:rsidR="006245B7" w:rsidRPr="006245B7">
              <w:rPr>
                <w:noProof/>
                <w:webHidden/>
                <w:sz w:val="23"/>
                <w:szCs w:val="23"/>
              </w:rPr>
              <w:fldChar w:fldCharType="end"/>
            </w:r>
          </w:hyperlink>
        </w:p>
        <w:p w14:paraId="5AC71B2F" w14:textId="746ED0E5" w:rsidR="00125C04" w:rsidRPr="00125C04" w:rsidRDefault="00125C04">
          <w:pPr>
            <w:rPr>
              <w:sz w:val="22"/>
              <w:szCs w:val="22"/>
            </w:rPr>
          </w:pPr>
          <w:r w:rsidRPr="006245B7">
            <w:rPr>
              <w:b/>
              <w:bCs/>
              <w:noProof/>
              <w:sz w:val="23"/>
              <w:szCs w:val="23"/>
            </w:rPr>
            <w:fldChar w:fldCharType="end"/>
          </w:r>
        </w:p>
      </w:sdtContent>
    </w:sdt>
    <w:p w14:paraId="243BC086" w14:textId="70E8E756" w:rsidR="007146B8" w:rsidRDefault="005A1D90" w:rsidP="00C83B61">
      <w:pPr>
        <w:rPr>
          <w:rFonts w:ascii="Eurostile" w:hAnsi="Eurostile" w:cs="Eurostile"/>
          <w:b/>
          <w:bCs/>
          <w:sz w:val="28"/>
          <w:szCs w:val="28"/>
        </w:rPr>
      </w:pPr>
      <w:r>
        <w:rPr>
          <w:b/>
          <w:bCs/>
          <w:sz w:val="48"/>
          <w:szCs w:val="48"/>
        </w:rPr>
        <w:br w:type="page"/>
      </w:r>
    </w:p>
    <w:p w14:paraId="23558BFB" w14:textId="1E853B48" w:rsidR="00C83B61" w:rsidRPr="00C455D9" w:rsidRDefault="00C83B61" w:rsidP="00B27753">
      <w:pPr>
        <w:pStyle w:val="Heading1"/>
      </w:pPr>
      <w:bookmarkStart w:id="0" w:name="_Toc44523286"/>
      <w:bookmarkStart w:id="1" w:name="_Toc44524580"/>
      <w:bookmarkStart w:id="2" w:name="_Toc44524704"/>
      <w:bookmarkStart w:id="3" w:name="_Toc44525246"/>
      <w:bookmarkStart w:id="4" w:name="_Toc44537561"/>
      <w:bookmarkStart w:id="5" w:name="_Toc44537699"/>
      <w:bookmarkStart w:id="6" w:name="_Toc45704585"/>
      <w:bookmarkStart w:id="7" w:name="_Toc52605504"/>
      <w:r w:rsidRPr="00C455D9">
        <w:lastRenderedPageBreak/>
        <w:t>Introduction</w:t>
      </w:r>
      <w:bookmarkEnd w:id="0"/>
      <w:bookmarkEnd w:id="1"/>
      <w:bookmarkEnd w:id="2"/>
      <w:bookmarkEnd w:id="3"/>
      <w:bookmarkEnd w:id="4"/>
      <w:bookmarkEnd w:id="5"/>
      <w:bookmarkEnd w:id="6"/>
      <w:bookmarkEnd w:id="7"/>
    </w:p>
    <w:p w14:paraId="23E7D19C" w14:textId="77777777" w:rsidR="007146B8" w:rsidRPr="00E44EE5" w:rsidRDefault="007146B8" w:rsidP="00C83B61">
      <w:pPr>
        <w:rPr>
          <w:sz w:val="22"/>
          <w:szCs w:val="22"/>
          <w:lang w:val="en-CA"/>
        </w:rPr>
      </w:pPr>
    </w:p>
    <w:p w14:paraId="0F6114B5" w14:textId="22E054B2" w:rsidR="00C83B61" w:rsidRPr="00E44EE5" w:rsidRDefault="00C83B61" w:rsidP="005A1D90">
      <w:pPr>
        <w:jc w:val="both"/>
        <w:rPr>
          <w:sz w:val="22"/>
          <w:szCs w:val="22"/>
        </w:rPr>
      </w:pPr>
      <w:r w:rsidRPr="00E44EE5">
        <w:rPr>
          <w:sz w:val="22"/>
          <w:szCs w:val="22"/>
          <w:lang w:val="en-CA"/>
        </w:rPr>
        <w:t>CSPro</w:t>
      </w:r>
      <w:r w:rsidRPr="00E44EE5">
        <w:rPr>
          <w:sz w:val="22"/>
          <w:szCs w:val="22"/>
          <w:lang w:val="en-CA"/>
        </w:rPr>
        <w:fldChar w:fldCharType="begin"/>
      </w:r>
      <w:r w:rsidRPr="00E44EE5">
        <w:rPr>
          <w:sz w:val="22"/>
          <w:szCs w:val="22"/>
          <w:lang w:val="en-CA"/>
        </w:rPr>
        <w:instrText xml:space="preserve"> SEQ CHAPTER \h \r 1</w:instrText>
      </w:r>
      <w:r w:rsidRPr="00E44EE5">
        <w:rPr>
          <w:sz w:val="22"/>
          <w:szCs w:val="22"/>
          <w:lang w:val="en-CA"/>
        </w:rPr>
        <w:fldChar w:fldCharType="end"/>
      </w:r>
      <w:r w:rsidRPr="00E44EE5">
        <w:rPr>
          <w:sz w:val="22"/>
          <w:szCs w:val="22"/>
        </w:rPr>
        <w:t xml:space="preserve"> can produce multi-dimensional tables that include totals, percentages, means, and medians, and can calculate rates based on results in other tables. There are two features of CSPro </w:t>
      </w:r>
      <w:r w:rsidRPr="00E44EE5">
        <w:rPr>
          <w:color w:val="000000"/>
          <w:sz w:val="22"/>
          <w:szCs w:val="22"/>
        </w:rPr>
        <w:t>tabulation</w:t>
      </w:r>
      <w:r w:rsidR="00CA6EF8" w:rsidRPr="00E44EE5">
        <w:rPr>
          <w:color w:val="000000"/>
          <w:sz w:val="22"/>
          <w:szCs w:val="22"/>
        </w:rPr>
        <w:t>s</w:t>
      </w:r>
      <w:r w:rsidRPr="00E44EE5">
        <w:rPr>
          <w:sz w:val="22"/>
          <w:szCs w:val="22"/>
        </w:rPr>
        <w:t xml:space="preserve"> that set it apart from other software.</w:t>
      </w:r>
    </w:p>
    <w:p w14:paraId="1A641EBA" w14:textId="77777777" w:rsidR="00C83B61" w:rsidRPr="00E44EE5" w:rsidRDefault="00C83B61" w:rsidP="00D84388">
      <w:pPr>
        <w:jc w:val="both"/>
        <w:rPr>
          <w:sz w:val="22"/>
          <w:szCs w:val="22"/>
        </w:rPr>
      </w:pPr>
    </w:p>
    <w:p w14:paraId="0DFB772D" w14:textId="3241CA31" w:rsidR="00C83B61" w:rsidRPr="00E44EE5" w:rsidRDefault="00C83B61" w:rsidP="005A1D90">
      <w:pPr>
        <w:jc w:val="both"/>
        <w:rPr>
          <w:sz w:val="22"/>
          <w:szCs w:val="22"/>
        </w:rPr>
      </w:pPr>
      <w:r w:rsidRPr="00E44EE5">
        <w:rPr>
          <w:sz w:val="22"/>
          <w:szCs w:val="22"/>
        </w:rPr>
        <w:t xml:space="preserve">First, CSPro </w:t>
      </w:r>
      <w:r w:rsidR="00AD458C" w:rsidRPr="00E44EE5">
        <w:rPr>
          <w:sz w:val="22"/>
          <w:szCs w:val="22"/>
        </w:rPr>
        <w:t xml:space="preserve">provides the programmer with tremendous flexibility in terms of when results are tabulated into a table. For example, one </w:t>
      </w:r>
      <w:r w:rsidRPr="00E44EE5">
        <w:rPr>
          <w:sz w:val="22"/>
          <w:szCs w:val="22"/>
        </w:rPr>
        <w:t xml:space="preserve">can </w:t>
      </w:r>
      <w:r w:rsidR="00AD458C" w:rsidRPr="00E44EE5">
        <w:rPr>
          <w:sz w:val="22"/>
          <w:szCs w:val="22"/>
        </w:rPr>
        <w:t>tabulate</w:t>
      </w:r>
      <w:r w:rsidRPr="00E44EE5">
        <w:rPr>
          <w:sz w:val="22"/>
          <w:szCs w:val="22"/>
        </w:rPr>
        <w:t xml:space="preserve"> data into a table </w:t>
      </w:r>
      <w:r w:rsidR="000A1204" w:rsidRPr="00E44EE5">
        <w:rPr>
          <w:sz w:val="22"/>
          <w:szCs w:val="22"/>
        </w:rPr>
        <w:t>multiple time</w:t>
      </w:r>
      <w:r w:rsidR="00AD458C" w:rsidRPr="00E44EE5">
        <w:rPr>
          <w:sz w:val="22"/>
          <w:szCs w:val="22"/>
        </w:rPr>
        <w:t>s in a single case</w:t>
      </w:r>
      <w:r w:rsidRPr="00E44EE5">
        <w:rPr>
          <w:sz w:val="22"/>
          <w:szCs w:val="22"/>
        </w:rPr>
        <w:t>.  This allows the user to tabulate data into individual rows and/or columns at different times rather than tabulating the entire table once.</w:t>
      </w:r>
      <w:r w:rsidR="00AD458C" w:rsidRPr="00E44EE5">
        <w:rPr>
          <w:sz w:val="22"/>
          <w:szCs w:val="22"/>
        </w:rPr>
        <w:t xml:space="preserve"> As a consequence</w:t>
      </w:r>
      <w:r w:rsidR="002E736D" w:rsidRPr="00E44EE5">
        <w:rPr>
          <w:sz w:val="22"/>
          <w:szCs w:val="22"/>
        </w:rPr>
        <w:t xml:space="preserve">, CSPro </w:t>
      </w:r>
      <w:r w:rsidR="00AD458C" w:rsidRPr="00E44EE5">
        <w:rPr>
          <w:sz w:val="22"/>
          <w:szCs w:val="22"/>
        </w:rPr>
        <w:t xml:space="preserve">can have </w:t>
      </w:r>
      <w:r w:rsidR="002E736D" w:rsidRPr="00E44EE5">
        <w:rPr>
          <w:sz w:val="22"/>
          <w:szCs w:val="22"/>
        </w:rPr>
        <w:t xml:space="preserve">multiple denominators in </w:t>
      </w:r>
      <w:r w:rsidR="00AD458C" w:rsidRPr="00E44EE5">
        <w:rPr>
          <w:sz w:val="22"/>
          <w:szCs w:val="22"/>
        </w:rPr>
        <w:t xml:space="preserve">a </w:t>
      </w:r>
      <w:r w:rsidR="002E736D" w:rsidRPr="00E44EE5">
        <w:rPr>
          <w:sz w:val="22"/>
          <w:szCs w:val="22"/>
        </w:rPr>
        <w:t>single table.</w:t>
      </w:r>
      <w:r w:rsidR="00D03675" w:rsidRPr="00E44EE5">
        <w:rPr>
          <w:color w:val="00B0F0"/>
          <w:sz w:val="22"/>
          <w:szCs w:val="22"/>
        </w:rPr>
        <w:t xml:space="preserve"> </w:t>
      </w:r>
      <w:r w:rsidR="00D03675" w:rsidRPr="00E44EE5">
        <w:rPr>
          <w:sz w:val="22"/>
          <w:szCs w:val="22"/>
        </w:rPr>
        <w:t>This flexibility simplifies the creation of complex tables</w:t>
      </w:r>
      <w:r w:rsidR="00AD458C" w:rsidRPr="00E44EE5">
        <w:rPr>
          <w:sz w:val="22"/>
          <w:szCs w:val="22"/>
        </w:rPr>
        <w:t>.</w:t>
      </w:r>
    </w:p>
    <w:p w14:paraId="0317B645" w14:textId="77777777" w:rsidR="00C83B61" w:rsidRPr="00E44EE5" w:rsidRDefault="00C83B61" w:rsidP="005A1D90">
      <w:pPr>
        <w:jc w:val="both"/>
        <w:rPr>
          <w:sz w:val="22"/>
          <w:szCs w:val="22"/>
        </w:rPr>
      </w:pPr>
    </w:p>
    <w:p w14:paraId="3FB81C08" w14:textId="46DE8C76" w:rsidR="00C83B61" w:rsidRPr="00E44EE5" w:rsidRDefault="00C83B61" w:rsidP="005A1D90">
      <w:pPr>
        <w:jc w:val="both"/>
        <w:rPr>
          <w:sz w:val="22"/>
          <w:szCs w:val="22"/>
        </w:rPr>
      </w:pPr>
      <w:r w:rsidRPr="00E44EE5">
        <w:rPr>
          <w:sz w:val="22"/>
          <w:szCs w:val="22"/>
        </w:rPr>
        <w:t xml:space="preserve">Second, </w:t>
      </w:r>
      <w:r w:rsidR="00AD458C" w:rsidRPr="00E44EE5">
        <w:rPr>
          <w:sz w:val="22"/>
          <w:szCs w:val="22"/>
        </w:rPr>
        <w:t xml:space="preserve">CSPro allows the user to </w:t>
      </w:r>
      <w:r w:rsidRPr="00E44EE5">
        <w:rPr>
          <w:sz w:val="22"/>
          <w:szCs w:val="22"/>
        </w:rPr>
        <w:t xml:space="preserve">manipulate tables </w:t>
      </w:r>
      <w:r w:rsidR="00AD458C" w:rsidRPr="00E44EE5">
        <w:rPr>
          <w:sz w:val="22"/>
          <w:szCs w:val="22"/>
        </w:rPr>
        <w:t xml:space="preserve">as multi-dimensional arrays </w:t>
      </w:r>
      <w:r w:rsidRPr="00E44EE5">
        <w:rPr>
          <w:sz w:val="22"/>
          <w:szCs w:val="22"/>
        </w:rPr>
        <w:t xml:space="preserve">after all data have been processed.  This allows </w:t>
      </w:r>
      <w:r w:rsidR="00AD458C" w:rsidRPr="00E44EE5">
        <w:rPr>
          <w:sz w:val="22"/>
          <w:szCs w:val="22"/>
        </w:rPr>
        <w:t>the calculation of complex indicators such as fertility and mortality rates, as well as percentages, medians</w:t>
      </w:r>
      <w:r w:rsidR="000343C8" w:rsidRPr="00E44EE5">
        <w:rPr>
          <w:sz w:val="22"/>
          <w:szCs w:val="22"/>
        </w:rPr>
        <w:t>,</w:t>
      </w:r>
      <w:r w:rsidR="00AD458C" w:rsidRPr="00E44EE5">
        <w:rPr>
          <w:sz w:val="22"/>
          <w:szCs w:val="22"/>
        </w:rPr>
        <w:t xml:space="preserve"> and means. </w:t>
      </w:r>
    </w:p>
    <w:p w14:paraId="151823C5" w14:textId="77777777" w:rsidR="00D60F47" w:rsidRPr="00E44EE5" w:rsidRDefault="00D60F47" w:rsidP="005A1D90">
      <w:pPr>
        <w:jc w:val="both"/>
        <w:rPr>
          <w:sz w:val="22"/>
          <w:szCs w:val="22"/>
          <w:lang w:val="en-CA"/>
        </w:rPr>
      </w:pPr>
    </w:p>
    <w:p w14:paraId="5A210446" w14:textId="0ABBDA13" w:rsidR="00CB2184" w:rsidRPr="00E44EE5" w:rsidRDefault="00CB2184" w:rsidP="005A1D90">
      <w:pPr>
        <w:jc w:val="both"/>
        <w:rPr>
          <w:i/>
          <w:sz w:val="22"/>
          <w:szCs w:val="22"/>
          <w:lang w:val="en-CA"/>
        </w:rPr>
      </w:pPr>
      <w:r w:rsidRPr="00E44EE5">
        <w:rPr>
          <w:b/>
          <w:sz w:val="22"/>
          <w:szCs w:val="22"/>
          <w:lang w:val="en-CA"/>
        </w:rPr>
        <w:t>IMPORTANT:</w:t>
      </w:r>
      <w:r w:rsidRPr="00E44EE5">
        <w:rPr>
          <w:b/>
          <w:i/>
          <w:sz w:val="22"/>
          <w:szCs w:val="22"/>
          <w:lang w:val="en-CA"/>
        </w:rPr>
        <w:t xml:space="preserve"> </w:t>
      </w:r>
      <w:r w:rsidR="003B0E08" w:rsidRPr="00E44EE5">
        <w:rPr>
          <w:i/>
          <w:sz w:val="22"/>
          <w:szCs w:val="22"/>
          <w:lang w:val="en-CA"/>
        </w:rPr>
        <w:t>To</w:t>
      </w:r>
      <w:r w:rsidRPr="00E44EE5">
        <w:rPr>
          <w:i/>
          <w:sz w:val="22"/>
          <w:szCs w:val="22"/>
          <w:lang w:val="en-CA"/>
        </w:rPr>
        <w:t xml:space="preserve"> </w:t>
      </w:r>
      <w:r w:rsidR="00AF3EE6" w:rsidRPr="00E44EE5">
        <w:rPr>
          <w:i/>
          <w:sz w:val="22"/>
          <w:szCs w:val="22"/>
          <w:lang w:val="en-CA"/>
        </w:rPr>
        <w:t xml:space="preserve">successfully compile and </w:t>
      </w:r>
      <w:r w:rsidRPr="00E44EE5">
        <w:rPr>
          <w:i/>
          <w:sz w:val="22"/>
          <w:szCs w:val="22"/>
          <w:lang w:val="en-CA"/>
        </w:rPr>
        <w:t>run CSPro tabulation</w:t>
      </w:r>
      <w:r w:rsidR="00AD458C" w:rsidRPr="00E44EE5">
        <w:rPr>
          <w:i/>
          <w:sz w:val="22"/>
          <w:szCs w:val="22"/>
          <w:lang w:val="en-CA"/>
        </w:rPr>
        <w:t>s</w:t>
      </w:r>
      <w:r w:rsidRPr="00E44EE5">
        <w:rPr>
          <w:i/>
          <w:sz w:val="22"/>
          <w:szCs w:val="22"/>
          <w:lang w:val="en-CA"/>
        </w:rPr>
        <w:t xml:space="preserve"> in batch</w:t>
      </w:r>
      <w:r w:rsidR="00AD458C" w:rsidRPr="00E44EE5">
        <w:rPr>
          <w:i/>
          <w:sz w:val="22"/>
          <w:szCs w:val="22"/>
          <w:lang w:val="en-CA"/>
        </w:rPr>
        <w:t>, CSPro requires that</w:t>
      </w:r>
      <w:r w:rsidRPr="00E44EE5">
        <w:rPr>
          <w:i/>
          <w:sz w:val="22"/>
          <w:szCs w:val="22"/>
          <w:lang w:val="en-CA"/>
        </w:rPr>
        <w:t xml:space="preserve"> an environment variable</w:t>
      </w:r>
      <w:r w:rsidR="000D6437" w:rsidRPr="00E44EE5">
        <w:rPr>
          <w:i/>
          <w:sz w:val="22"/>
          <w:szCs w:val="22"/>
          <w:lang w:val="en-CA"/>
        </w:rPr>
        <w:t xml:space="preserve"> </w:t>
      </w:r>
      <w:r w:rsidR="000A1204" w:rsidRPr="00E44EE5">
        <w:rPr>
          <w:b/>
          <w:bCs/>
          <w:i/>
          <w:sz w:val="22"/>
          <w:szCs w:val="22"/>
          <w:lang w:val="en-CA"/>
        </w:rPr>
        <w:t>“</w:t>
      </w:r>
      <w:r w:rsidR="000D6437" w:rsidRPr="00E44EE5">
        <w:rPr>
          <w:b/>
          <w:bCs/>
          <w:sz w:val="22"/>
          <w:szCs w:val="22"/>
          <w:lang w:val="en-CA"/>
        </w:rPr>
        <w:t>OLD_TABS</w:t>
      </w:r>
      <w:r w:rsidR="000A1204" w:rsidRPr="00E44EE5">
        <w:rPr>
          <w:b/>
          <w:bCs/>
          <w:sz w:val="22"/>
          <w:szCs w:val="22"/>
          <w:lang w:val="en-CA"/>
        </w:rPr>
        <w:t>”</w:t>
      </w:r>
      <w:r w:rsidRPr="00E44EE5">
        <w:rPr>
          <w:i/>
          <w:sz w:val="22"/>
          <w:szCs w:val="22"/>
          <w:lang w:val="en-CA"/>
        </w:rPr>
        <w:t xml:space="preserve"> be set</w:t>
      </w:r>
      <w:r w:rsidR="000D6437" w:rsidRPr="00E44EE5">
        <w:rPr>
          <w:i/>
          <w:sz w:val="22"/>
          <w:szCs w:val="22"/>
          <w:lang w:val="en-CA"/>
        </w:rPr>
        <w:t xml:space="preserve"> as a user variable in WINDOWS.</w:t>
      </w:r>
      <w:r w:rsidRPr="00E44EE5">
        <w:rPr>
          <w:i/>
          <w:sz w:val="22"/>
          <w:szCs w:val="22"/>
          <w:lang w:val="en-CA"/>
        </w:rPr>
        <w:t xml:space="preserve">  </w:t>
      </w:r>
      <w:r w:rsidR="00D03675" w:rsidRPr="00E44EE5">
        <w:rPr>
          <w:i/>
          <w:sz w:val="22"/>
          <w:szCs w:val="22"/>
          <w:lang w:val="en-CA"/>
        </w:rPr>
        <w:t>To do so, f</w:t>
      </w:r>
      <w:r w:rsidRPr="00E44EE5">
        <w:rPr>
          <w:i/>
          <w:sz w:val="22"/>
          <w:szCs w:val="22"/>
          <w:lang w:val="en-CA"/>
        </w:rPr>
        <w:t>rom the desktop</w:t>
      </w:r>
      <w:r w:rsidR="003B0E08" w:rsidRPr="00E44EE5">
        <w:rPr>
          <w:i/>
          <w:sz w:val="22"/>
          <w:szCs w:val="22"/>
          <w:lang w:val="en-CA"/>
        </w:rPr>
        <w:t>,</w:t>
      </w:r>
      <w:r w:rsidRPr="00E44EE5">
        <w:rPr>
          <w:i/>
          <w:sz w:val="22"/>
          <w:szCs w:val="22"/>
          <w:lang w:val="en-CA"/>
        </w:rPr>
        <w:t xml:space="preserve"> </w:t>
      </w:r>
      <w:r w:rsidR="00801695" w:rsidRPr="00E44EE5">
        <w:rPr>
          <w:i/>
          <w:sz w:val="22"/>
          <w:szCs w:val="22"/>
          <w:lang w:val="en-CA"/>
        </w:rPr>
        <w:t>right click on</w:t>
      </w:r>
      <w:r w:rsidRPr="00E44EE5">
        <w:rPr>
          <w:i/>
          <w:sz w:val="22"/>
          <w:szCs w:val="22"/>
          <w:lang w:val="en-CA"/>
        </w:rPr>
        <w:t xml:space="preserve"> “My Computer”</w:t>
      </w:r>
      <w:r w:rsidR="00801695" w:rsidRPr="00E44EE5">
        <w:rPr>
          <w:i/>
          <w:sz w:val="22"/>
          <w:szCs w:val="22"/>
          <w:lang w:val="en-CA"/>
        </w:rPr>
        <w:t xml:space="preserve"> in </w:t>
      </w:r>
      <w:r w:rsidR="000343C8" w:rsidRPr="00E44EE5">
        <w:rPr>
          <w:i/>
          <w:sz w:val="22"/>
          <w:szCs w:val="22"/>
          <w:lang w:val="en-CA"/>
        </w:rPr>
        <w:t>W</w:t>
      </w:r>
      <w:r w:rsidR="00801695" w:rsidRPr="00E44EE5">
        <w:rPr>
          <w:i/>
          <w:sz w:val="22"/>
          <w:szCs w:val="22"/>
          <w:lang w:val="en-CA"/>
        </w:rPr>
        <w:t>indows 7 or 8; or right</w:t>
      </w:r>
      <w:r w:rsidR="000343C8" w:rsidRPr="00E44EE5">
        <w:rPr>
          <w:i/>
          <w:sz w:val="22"/>
          <w:szCs w:val="22"/>
          <w:lang w:val="en-CA"/>
        </w:rPr>
        <w:t>-</w:t>
      </w:r>
      <w:r w:rsidR="00801695" w:rsidRPr="00E44EE5">
        <w:rPr>
          <w:i/>
          <w:sz w:val="22"/>
          <w:szCs w:val="22"/>
          <w:lang w:val="en-CA"/>
        </w:rPr>
        <w:t>click on “My PC” if you are using Windows 10. F</w:t>
      </w:r>
      <w:r w:rsidR="000D6437" w:rsidRPr="00E44EE5">
        <w:rPr>
          <w:i/>
          <w:sz w:val="22"/>
          <w:szCs w:val="22"/>
          <w:lang w:val="en-CA"/>
        </w:rPr>
        <w:t>rom the system menu</w:t>
      </w:r>
      <w:r w:rsidRPr="00E44EE5">
        <w:rPr>
          <w:i/>
          <w:sz w:val="22"/>
          <w:szCs w:val="22"/>
          <w:lang w:val="en-CA"/>
        </w:rPr>
        <w:t xml:space="preserve"> choose “Advanced</w:t>
      </w:r>
      <w:r w:rsidR="00801695" w:rsidRPr="00E44EE5">
        <w:rPr>
          <w:i/>
          <w:sz w:val="22"/>
          <w:szCs w:val="22"/>
          <w:lang w:val="en-CA"/>
        </w:rPr>
        <w:t xml:space="preserve"> system setting</w:t>
      </w:r>
      <w:r w:rsidRPr="00E44EE5">
        <w:rPr>
          <w:i/>
          <w:sz w:val="22"/>
          <w:szCs w:val="22"/>
          <w:lang w:val="en-CA"/>
        </w:rPr>
        <w:t>”</w:t>
      </w:r>
      <w:r w:rsidR="000D6437" w:rsidRPr="00E44EE5">
        <w:rPr>
          <w:i/>
          <w:sz w:val="22"/>
          <w:szCs w:val="22"/>
          <w:lang w:val="en-CA"/>
        </w:rPr>
        <w:t xml:space="preserve"> and</w:t>
      </w:r>
      <w:r w:rsidRPr="00E44EE5">
        <w:rPr>
          <w:i/>
          <w:sz w:val="22"/>
          <w:szCs w:val="22"/>
          <w:lang w:val="en-CA"/>
        </w:rPr>
        <w:t xml:space="preserve"> </w:t>
      </w:r>
      <w:r w:rsidR="00801695" w:rsidRPr="00E44EE5">
        <w:rPr>
          <w:i/>
          <w:sz w:val="22"/>
          <w:szCs w:val="22"/>
          <w:lang w:val="en-CA"/>
        </w:rPr>
        <w:t xml:space="preserve">a </w:t>
      </w:r>
      <w:r w:rsidR="003B0E08" w:rsidRPr="00E44EE5">
        <w:rPr>
          <w:i/>
          <w:sz w:val="22"/>
          <w:szCs w:val="22"/>
          <w:lang w:val="en-CA"/>
        </w:rPr>
        <w:t>dialog</w:t>
      </w:r>
      <w:r w:rsidR="00801695" w:rsidRPr="00E44EE5">
        <w:rPr>
          <w:i/>
          <w:sz w:val="22"/>
          <w:szCs w:val="22"/>
          <w:lang w:val="en-CA"/>
        </w:rPr>
        <w:t xml:space="preserve"> box will open. Click on the button </w:t>
      </w:r>
      <w:r w:rsidRPr="00E44EE5">
        <w:rPr>
          <w:i/>
          <w:sz w:val="22"/>
          <w:szCs w:val="22"/>
          <w:lang w:val="en-CA"/>
        </w:rPr>
        <w:t>“</w:t>
      </w:r>
      <w:r w:rsidR="000D6437" w:rsidRPr="00E44EE5">
        <w:rPr>
          <w:i/>
          <w:sz w:val="22"/>
          <w:szCs w:val="22"/>
          <w:lang w:val="en-CA"/>
        </w:rPr>
        <w:t>En</w:t>
      </w:r>
      <w:r w:rsidRPr="00E44EE5">
        <w:rPr>
          <w:i/>
          <w:sz w:val="22"/>
          <w:szCs w:val="22"/>
          <w:lang w:val="en-CA"/>
        </w:rPr>
        <w:t>vironment Variables”</w:t>
      </w:r>
      <w:r w:rsidR="000D6437" w:rsidRPr="00E44EE5">
        <w:rPr>
          <w:i/>
          <w:sz w:val="22"/>
          <w:szCs w:val="22"/>
          <w:lang w:val="en-CA"/>
        </w:rPr>
        <w:t xml:space="preserve">. </w:t>
      </w:r>
      <w:r w:rsidR="00801695" w:rsidRPr="00E44EE5">
        <w:rPr>
          <w:i/>
          <w:sz w:val="22"/>
          <w:szCs w:val="22"/>
          <w:lang w:val="en-CA"/>
        </w:rPr>
        <w:t xml:space="preserve">This </w:t>
      </w:r>
      <w:r w:rsidR="003B0E08" w:rsidRPr="00E44EE5">
        <w:rPr>
          <w:i/>
          <w:sz w:val="22"/>
          <w:szCs w:val="22"/>
          <w:lang w:val="en-CA"/>
        </w:rPr>
        <w:t xml:space="preserve">new </w:t>
      </w:r>
      <w:r w:rsidR="00801695" w:rsidRPr="00E44EE5">
        <w:rPr>
          <w:i/>
          <w:sz w:val="22"/>
          <w:szCs w:val="22"/>
          <w:lang w:val="en-CA"/>
        </w:rPr>
        <w:t xml:space="preserve">window has 2 panels: one for </w:t>
      </w:r>
      <w:r w:rsidR="003B0E08" w:rsidRPr="00E44EE5">
        <w:rPr>
          <w:i/>
          <w:sz w:val="22"/>
          <w:szCs w:val="22"/>
          <w:lang w:val="en-CA"/>
        </w:rPr>
        <w:t xml:space="preserve">User Variables and another for System variables. </w:t>
      </w:r>
      <w:r w:rsidR="000D6437" w:rsidRPr="00E44EE5">
        <w:rPr>
          <w:i/>
          <w:sz w:val="22"/>
          <w:szCs w:val="22"/>
          <w:lang w:val="en-CA"/>
        </w:rPr>
        <w:t>Then</w:t>
      </w:r>
      <w:r w:rsidRPr="00E44EE5">
        <w:rPr>
          <w:i/>
          <w:sz w:val="22"/>
          <w:szCs w:val="22"/>
          <w:lang w:val="en-CA"/>
        </w:rPr>
        <w:t xml:space="preserve"> </w:t>
      </w:r>
      <w:r w:rsidR="003B0E08" w:rsidRPr="00E44EE5">
        <w:rPr>
          <w:i/>
          <w:sz w:val="22"/>
          <w:szCs w:val="22"/>
          <w:lang w:val="en-CA"/>
        </w:rPr>
        <w:t>add a</w:t>
      </w:r>
      <w:r w:rsidRPr="00E44EE5">
        <w:rPr>
          <w:i/>
          <w:sz w:val="22"/>
          <w:szCs w:val="22"/>
          <w:lang w:val="en-CA"/>
        </w:rPr>
        <w:t xml:space="preserve"> new User </w:t>
      </w:r>
      <w:r w:rsidR="00D76114" w:rsidRPr="00E44EE5">
        <w:rPr>
          <w:i/>
          <w:sz w:val="22"/>
          <w:szCs w:val="22"/>
          <w:lang w:val="en-CA"/>
        </w:rPr>
        <w:t xml:space="preserve">variable </w:t>
      </w:r>
      <w:r w:rsidR="003B0E08" w:rsidRPr="00E44EE5">
        <w:rPr>
          <w:i/>
          <w:sz w:val="22"/>
          <w:szCs w:val="22"/>
          <w:lang w:val="en-CA"/>
        </w:rPr>
        <w:t xml:space="preserve">named </w:t>
      </w:r>
      <w:r w:rsidR="00D76114" w:rsidRPr="00E44EE5">
        <w:rPr>
          <w:b/>
          <w:bCs/>
          <w:i/>
          <w:sz w:val="22"/>
          <w:szCs w:val="22"/>
          <w:lang w:val="en-CA"/>
        </w:rPr>
        <w:t>OLD</w:t>
      </w:r>
      <w:r w:rsidR="00FE5D3F" w:rsidRPr="00E44EE5">
        <w:rPr>
          <w:b/>
          <w:bCs/>
          <w:sz w:val="22"/>
          <w:szCs w:val="22"/>
          <w:lang w:val="en-CA"/>
        </w:rPr>
        <w:t>_</w:t>
      </w:r>
      <w:r w:rsidR="003B0E08" w:rsidRPr="00E44EE5">
        <w:rPr>
          <w:b/>
          <w:bCs/>
          <w:sz w:val="22"/>
          <w:szCs w:val="22"/>
          <w:lang w:val="en-CA"/>
        </w:rPr>
        <w:t>TABS</w:t>
      </w:r>
      <w:r w:rsidR="003B0E08" w:rsidRPr="00E44EE5">
        <w:rPr>
          <w:b/>
          <w:bCs/>
          <w:i/>
          <w:sz w:val="22"/>
          <w:szCs w:val="22"/>
          <w:lang w:val="en-CA"/>
        </w:rPr>
        <w:t xml:space="preserve"> </w:t>
      </w:r>
      <w:r w:rsidR="003B0E08" w:rsidRPr="00E44EE5">
        <w:rPr>
          <w:i/>
          <w:sz w:val="22"/>
          <w:szCs w:val="22"/>
          <w:lang w:val="en-CA"/>
        </w:rPr>
        <w:t>by</w:t>
      </w:r>
      <w:r w:rsidRPr="00E44EE5">
        <w:rPr>
          <w:i/>
          <w:sz w:val="22"/>
          <w:szCs w:val="22"/>
          <w:lang w:val="en-CA"/>
        </w:rPr>
        <w:t xml:space="preserve"> selecting “NEW” and entering OLD_TABS as the requested variable name and </w:t>
      </w:r>
      <w:r w:rsidRPr="00E44EE5">
        <w:rPr>
          <w:sz w:val="22"/>
          <w:szCs w:val="22"/>
          <w:lang w:val="en-CA"/>
        </w:rPr>
        <w:t>“</w:t>
      </w:r>
      <w:r w:rsidRPr="00E44EE5">
        <w:rPr>
          <w:b/>
          <w:sz w:val="22"/>
          <w:szCs w:val="22"/>
          <w:lang w:val="en-CA"/>
        </w:rPr>
        <w:t>Y</w:t>
      </w:r>
      <w:r w:rsidRPr="00E44EE5">
        <w:rPr>
          <w:sz w:val="22"/>
          <w:szCs w:val="22"/>
          <w:lang w:val="en-CA"/>
        </w:rPr>
        <w:t>”</w:t>
      </w:r>
      <w:r w:rsidRPr="00E44EE5">
        <w:rPr>
          <w:i/>
          <w:sz w:val="22"/>
          <w:szCs w:val="22"/>
          <w:lang w:val="en-CA"/>
        </w:rPr>
        <w:t xml:space="preserve"> as the variable value.</w:t>
      </w:r>
      <w:r w:rsidRPr="00E44EE5">
        <w:rPr>
          <w:b/>
          <w:i/>
          <w:sz w:val="22"/>
          <w:szCs w:val="22"/>
          <w:lang w:val="en-CA"/>
        </w:rPr>
        <w:t xml:space="preserve"> </w:t>
      </w:r>
      <w:r w:rsidR="000D6437" w:rsidRPr="00E44EE5">
        <w:rPr>
          <w:b/>
          <w:i/>
          <w:sz w:val="22"/>
          <w:szCs w:val="22"/>
          <w:lang w:val="en-CA"/>
        </w:rPr>
        <w:t xml:space="preserve"> NOTE: </w:t>
      </w:r>
      <w:r w:rsidR="000343C8" w:rsidRPr="00E44EE5">
        <w:rPr>
          <w:i/>
          <w:sz w:val="22"/>
          <w:szCs w:val="22"/>
          <w:lang w:val="en-CA"/>
        </w:rPr>
        <w:t>W</w:t>
      </w:r>
      <w:r w:rsidR="000D6437" w:rsidRPr="00E44EE5">
        <w:rPr>
          <w:i/>
          <w:sz w:val="22"/>
          <w:szCs w:val="22"/>
          <w:lang w:val="en-CA"/>
        </w:rPr>
        <w:t xml:space="preserve">hen this variable is set to </w:t>
      </w:r>
      <w:r w:rsidR="000D6437" w:rsidRPr="00E44EE5">
        <w:rPr>
          <w:sz w:val="22"/>
          <w:szCs w:val="22"/>
          <w:lang w:val="en-CA"/>
        </w:rPr>
        <w:t>“</w:t>
      </w:r>
      <w:r w:rsidR="000D6437" w:rsidRPr="00E44EE5">
        <w:rPr>
          <w:b/>
          <w:sz w:val="22"/>
          <w:szCs w:val="22"/>
          <w:lang w:val="en-CA"/>
        </w:rPr>
        <w:t>Y</w:t>
      </w:r>
      <w:r w:rsidR="000D6437" w:rsidRPr="00E44EE5">
        <w:rPr>
          <w:sz w:val="22"/>
          <w:szCs w:val="22"/>
          <w:lang w:val="en-CA"/>
        </w:rPr>
        <w:t>”</w:t>
      </w:r>
      <w:r w:rsidR="000D6437" w:rsidRPr="00E44EE5">
        <w:rPr>
          <w:i/>
          <w:sz w:val="22"/>
          <w:szCs w:val="22"/>
          <w:lang w:val="en-CA"/>
        </w:rPr>
        <w:t>, the interactive CSPro tabulation tool will not fun</w:t>
      </w:r>
      <w:r w:rsidR="00FE5D3F" w:rsidRPr="00E44EE5">
        <w:rPr>
          <w:i/>
          <w:sz w:val="22"/>
          <w:szCs w:val="22"/>
          <w:lang w:val="en-CA"/>
        </w:rPr>
        <w:t>c</w:t>
      </w:r>
      <w:r w:rsidR="000D6437" w:rsidRPr="00E44EE5">
        <w:rPr>
          <w:i/>
          <w:sz w:val="22"/>
          <w:szCs w:val="22"/>
          <w:lang w:val="en-CA"/>
        </w:rPr>
        <w:t xml:space="preserve">tion. When you want to use this utility then change </w:t>
      </w:r>
      <w:r w:rsidR="000D6437" w:rsidRPr="00E44EE5">
        <w:rPr>
          <w:sz w:val="22"/>
          <w:szCs w:val="22"/>
          <w:lang w:val="en-CA"/>
        </w:rPr>
        <w:t>“</w:t>
      </w:r>
      <w:r w:rsidR="000D6437" w:rsidRPr="00E44EE5">
        <w:rPr>
          <w:b/>
          <w:sz w:val="22"/>
          <w:szCs w:val="22"/>
          <w:lang w:val="en-CA"/>
        </w:rPr>
        <w:t>Y</w:t>
      </w:r>
      <w:r w:rsidR="000D6437" w:rsidRPr="00E44EE5">
        <w:rPr>
          <w:sz w:val="22"/>
          <w:szCs w:val="22"/>
          <w:lang w:val="en-CA"/>
        </w:rPr>
        <w:t>”</w:t>
      </w:r>
      <w:r w:rsidR="000D6437" w:rsidRPr="00E44EE5">
        <w:rPr>
          <w:i/>
          <w:sz w:val="22"/>
          <w:szCs w:val="22"/>
          <w:lang w:val="en-CA"/>
        </w:rPr>
        <w:t xml:space="preserve"> to </w:t>
      </w:r>
      <w:r w:rsidR="000D6437" w:rsidRPr="00E44EE5">
        <w:rPr>
          <w:b/>
          <w:sz w:val="22"/>
          <w:szCs w:val="22"/>
          <w:lang w:val="en-CA"/>
        </w:rPr>
        <w:t>“N</w:t>
      </w:r>
      <w:r w:rsidR="000D6437" w:rsidRPr="00E44EE5">
        <w:rPr>
          <w:b/>
          <w:i/>
          <w:sz w:val="22"/>
          <w:szCs w:val="22"/>
          <w:lang w:val="en-CA"/>
        </w:rPr>
        <w:t>”.</w:t>
      </w:r>
      <w:r w:rsidR="000D6437" w:rsidRPr="00E44EE5">
        <w:rPr>
          <w:i/>
          <w:sz w:val="22"/>
          <w:szCs w:val="22"/>
          <w:lang w:val="en-CA"/>
        </w:rPr>
        <w:t xml:space="preserve"> </w:t>
      </w:r>
      <w:r w:rsidR="00FE5D3F" w:rsidRPr="00E44EE5">
        <w:rPr>
          <w:i/>
          <w:sz w:val="22"/>
          <w:szCs w:val="22"/>
          <w:lang w:val="en-CA"/>
        </w:rPr>
        <w:t xml:space="preserve">Additionally, if CSPro was open </w:t>
      </w:r>
      <w:r w:rsidR="00AD458C" w:rsidRPr="00E44EE5">
        <w:rPr>
          <w:i/>
          <w:sz w:val="22"/>
          <w:szCs w:val="22"/>
          <w:lang w:val="en-CA"/>
        </w:rPr>
        <w:t xml:space="preserve">before </w:t>
      </w:r>
      <w:r w:rsidR="00FE5D3F" w:rsidRPr="00E44EE5">
        <w:rPr>
          <w:i/>
          <w:sz w:val="22"/>
          <w:szCs w:val="22"/>
          <w:lang w:val="en-CA"/>
        </w:rPr>
        <w:t xml:space="preserve">the environment variable was set, </w:t>
      </w:r>
      <w:r w:rsidR="0043115B" w:rsidRPr="00E44EE5">
        <w:rPr>
          <w:i/>
          <w:sz w:val="22"/>
          <w:szCs w:val="22"/>
          <w:lang w:val="en-CA"/>
        </w:rPr>
        <w:t xml:space="preserve">CSPro </w:t>
      </w:r>
      <w:r w:rsidR="00AD458C" w:rsidRPr="00E44EE5">
        <w:rPr>
          <w:i/>
          <w:sz w:val="22"/>
          <w:szCs w:val="22"/>
          <w:lang w:val="en-CA"/>
        </w:rPr>
        <w:t xml:space="preserve">should be closed and then </w:t>
      </w:r>
      <w:r w:rsidR="0043115B" w:rsidRPr="00E44EE5">
        <w:rPr>
          <w:i/>
          <w:sz w:val="22"/>
          <w:szCs w:val="22"/>
          <w:lang w:val="en-CA"/>
        </w:rPr>
        <w:t>reopen</w:t>
      </w:r>
      <w:r w:rsidR="00AD458C" w:rsidRPr="00E44EE5">
        <w:rPr>
          <w:i/>
          <w:sz w:val="22"/>
          <w:szCs w:val="22"/>
          <w:lang w:val="en-CA"/>
        </w:rPr>
        <w:t>ed</w:t>
      </w:r>
      <w:r w:rsidR="0043115B" w:rsidRPr="00E44EE5">
        <w:rPr>
          <w:i/>
          <w:sz w:val="22"/>
          <w:szCs w:val="22"/>
          <w:lang w:val="en-CA"/>
        </w:rPr>
        <w:t xml:space="preserve"> </w:t>
      </w:r>
      <w:r w:rsidR="00AD458C" w:rsidRPr="00E44EE5">
        <w:rPr>
          <w:i/>
          <w:sz w:val="22"/>
          <w:szCs w:val="22"/>
          <w:lang w:val="en-CA"/>
        </w:rPr>
        <w:t>to enable batch tabulations</w:t>
      </w:r>
      <w:r w:rsidR="00BF0851" w:rsidRPr="00E44EE5">
        <w:rPr>
          <w:i/>
          <w:sz w:val="22"/>
          <w:szCs w:val="22"/>
          <w:lang w:val="en-CA"/>
        </w:rPr>
        <w:t>.</w:t>
      </w:r>
    </w:p>
    <w:p w14:paraId="3FADC4C0" w14:textId="77777777" w:rsidR="007146B8" w:rsidRPr="00E44EE5" w:rsidRDefault="00730250" w:rsidP="005A1D90">
      <w:pPr>
        <w:jc w:val="both"/>
        <w:rPr>
          <w:sz w:val="22"/>
          <w:szCs w:val="22"/>
          <w:lang w:val="en-CA"/>
        </w:rPr>
      </w:pPr>
      <w:r w:rsidRPr="00E44EE5">
        <w:rPr>
          <w:sz w:val="22"/>
          <w:szCs w:val="22"/>
          <w:lang w:val="en-CA"/>
        </w:rPr>
        <w:tab/>
      </w:r>
    </w:p>
    <w:p w14:paraId="0861D2FE" w14:textId="77777777" w:rsidR="00730250" w:rsidRPr="00E44EE5" w:rsidRDefault="00730250" w:rsidP="005A1D90">
      <w:pPr>
        <w:pStyle w:val="LISTINGTEXT"/>
        <w:jc w:val="both"/>
        <w:rPr>
          <w:rFonts w:ascii="Times New Roman" w:hAnsi="Times New Roman" w:cs="Times New Roman"/>
          <w:sz w:val="22"/>
          <w:szCs w:val="22"/>
        </w:rPr>
      </w:pPr>
      <w:r w:rsidRPr="00E44EE5">
        <w:rPr>
          <w:rFonts w:ascii="Times New Roman" w:hAnsi="Times New Roman" w:cs="Times New Roman"/>
          <w:sz w:val="22"/>
          <w:szCs w:val="22"/>
        </w:rPr>
        <w:t xml:space="preserve">When a CSPro batch program that generates tables runs, it creates a </w:t>
      </w:r>
      <w:r w:rsidR="0043115B" w:rsidRPr="00E44EE5">
        <w:rPr>
          <w:rFonts w:ascii="Times New Roman" w:hAnsi="Times New Roman" w:cs="Times New Roman"/>
          <w:sz w:val="22"/>
          <w:szCs w:val="22"/>
        </w:rPr>
        <w:t>.</w:t>
      </w:r>
      <w:r w:rsidRPr="00E44EE5">
        <w:rPr>
          <w:rFonts w:ascii="Times New Roman" w:hAnsi="Times New Roman" w:cs="Times New Roman"/>
          <w:sz w:val="22"/>
          <w:szCs w:val="22"/>
        </w:rPr>
        <w:t>TBD file with the same name of the application that was used to create the tables.  This is a binary file that contains all the information required to print a table.  Information such as the values in the cells, the title, the variables in each dimension, the variable and value labels, the number of decimals to be printed,</w:t>
      </w:r>
      <w:r w:rsidR="00CA6EF8" w:rsidRPr="00E44EE5">
        <w:rPr>
          <w:rFonts w:ascii="Times New Roman" w:hAnsi="Times New Roman" w:cs="Times New Roman"/>
          <w:sz w:val="22"/>
          <w:szCs w:val="22"/>
        </w:rPr>
        <w:t xml:space="preserve"> </w:t>
      </w:r>
      <w:r w:rsidRPr="00E44EE5">
        <w:rPr>
          <w:rFonts w:ascii="Times New Roman" w:hAnsi="Times New Roman" w:cs="Times New Roman"/>
          <w:sz w:val="22"/>
          <w:szCs w:val="22"/>
        </w:rPr>
        <w:t xml:space="preserve">among others, is contained in the </w:t>
      </w:r>
      <w:r w:rsidR="0043115B" w:rsidRPr="00E44EE5">
        <w:rPr>
          <w:rFonts w:ascii="Times New Roman" w:hAnsi="Times New Roman" w:cs="Times New Roman"/>
          <w:sz w:val="22"/>
          <w:szCs w:val="22"/>
        </w:rPr>
        <w:t>.</w:t>
      </w:r>
      <w:r w:rsidRPr="00E44EE5">
        <w:rPr>
          <w:rFonts w:ascii="Times New Roman" w:hAnsi="Times New Roman" w:cs="Times New Roman"/>
          <w:sz w:val="22"/>
          <w:szCs w:val="22"/>
        </w:rPr>
        <w:t>TBD file. The values in the cells correspond to the results after the application passed the post-processing</w:t>
      </w:r>
      <w:r w:rsidR="0043115B" w:rsidRPr="00E44EE5">
        <w:rPr>
          <w:rFonts w:ascii="Times New Roman" w:hAnsi="Times New Roman" w:cs="Times New Roman"/>
          <w:sz w:val="22"/>
          <w:szCs w:val="22"/>
        </w:rPr>
        <w:t xml:space="preserve">, if </w:t>
      </w:r>
      <w:r w:rsidR="003B0E08" w:rsidRPr="00E44EE5">
        <w:rPr>
          <w:rFonts w:ascii="Times New Roman" w:hAnsi="Times New Roman" w:cs="Times New Roman"/>
          <w:sz w:val="22"/>
          <w:szCs w:val="22"/>
        </w:rPr>
        <w:t>no</w:t>
      </w:r>
      <w:r w:rsidR="0043115B" w:rsidRPr="00E44EE5">
        <w:rPr>
          <w:rFonts w:ascii="Times New Roman" w:hAnsi="Times New Roman" w:cs="Times New Roman"/>
          <w:sz w:val="22"/>
          <w:szCs w:val="22"/>
        </w:rPr>
        <w:t xml:space="preserve"> postprocessing </w:t>
      </w:r>
      <w:r w:rsidR="003B0E08" w:rsidRPr="00E44EE5">
        <w:rPr>
          <w:rFonts w:ascii="Times New Roman" w:hAnsi="Times New Roman" w:cs="Times New Roman"/>
          <w:sz w:val="22"/>
          <w:szCs w:val="22"/>
        </w:rPr>
        <w:t>statements have been written,</w:t>
      </w:r>
      <w:r w:rsidR="0043115B" w:rsidRPr="00E44EE5">
        <w:rPr>
          <w:rFonts w:ascii="Times New Roman" w:hAnsi="Times New Roman" w:cs="Times New Roman"/>
          <w:sz w:val="22"/>
          <w:szCs w:val="22"/>
        </w:rPr>
        <w:t xml:space="preserve"> the values in the cells will be absolute numbers</w:t>
      </w:r>
      <w:r w:rsidRPr="00E44EE5">
        <w:rPr>
          <w:rFonts w:ascii="Times New Roman" w:hAnsi="Times New Roman" w:cs="Times New Roman"/>
          <w:sz w:val="22"/>
          <w:szCs w:val="22"/>
        </w:rPr>
        <w:t>.</w:t>
      </w:r>
      <w:r w:rsidRPr="00E44EE5">
        <w:rPr>
          <w:rFonts w:ascii="Times New Roman" w:hAnsi="Times New Roman" w:cs="Times New Roman"/>
          <w:sz w:val="22"/>
          <w:szCs w:val="22"/>
        </w:rPr>
        <w:cr/>
      </w:r>
    </w:p>
    <w:p w14:paraId="2BE81A90" w14:textId="6F6832DB" w:rsidR="00730250" w:rsidRPr="00E44EE5" w:rsidRDefault="00624D0D" w:rsidP="005A1D90">
      <w:pPr>
        <w:pStyle w:val="LISTINGTEXT"/>
        <w:jc w:val="both"/>
        <w:rPr>
          <w:rFonts w:ascii="Times New Roman" w:hAnsi="Times New Roman" w:cs="Times New Roman"/>
          <w:sz w:val="22"/>
          <w:szCs w:val="22"/>
        </w:rPr>
      </w:pPr>
      <w:r w:rsidRPr="00E44EE5">
        <w:rPr>
          <w:rFonts w:ascii="Times New Roman" w:hAnsi="Times New Roman" w:cs="Times New Roman"/>
          <w:sz w:val="22"/>
          <w:szCs w:val="22"/>
        </w:rPr>
        <w:t xml:space="preserve">The purpose of </w:t>
      </w:r>
      <w:r w:rsidR="00CA6EF8" w:rsidRPr="00E44EE5">
        <w:rPr>
          <w:rFonts w:ascii="Times New Roman" w:hAnsi="Times New Roman" w:cs="Times New Roman"/>
          <w:sz w:val="22"/>
          <w:szCs w:val="22"/>
        </w:rPr>
        <w:t xml:space="preserve">the </w:t>
      </w:r>
      <w:r w:rsidR="000C6AC3" w:rsidRPr="00E44EE5">
        <w:rPr>
          <w:rFonts w:ascii="Times New Roman" w:hAnsi="Times New Roman" w:cs="Times New Roman"/>
          <w:sz w:val="22"/>
          <w:szCs w:val="22"/>
        </w:rPr>
        <w:t>“</w:t>
      </w:r>
      <w:r w:rsidRPr="00E44EE5">
        <w:rPr>
          <w:rFonts w:ascii="Times New Roman" w:hAnsi="Times New Roman" w:cs="Times New Roman"/>
          <w:sz w:val="22"/>
          <w:szCs w:val="22"/>
        </w:rPr>
        <w:t>TablesEditor</w:t>
      </w:r>
      <w:r w:rsidR="000C6AC3" w:rsidRPr="00E44EE5">
        <w:rPr>
          <w:rFonts w:ascii="Times New Roman" w:hAnsi="Times New Roman" w:cs="Times New Roman"/>
          <w:sz w:val="22"/>
          <w:szCs w:val="22"/>
        </w:rPr>
        <w:t>”</w:t>
      </w:r>
      <w:r w:rsidRPr="00E44EE5">
        <w:rPr>
          <w:rFonts w:ascii="Times New Roman" w:hAnsi="Times New Roman" w:cs="Times New Roman"/>
          <w:sz w:val="22"/>
          <w:szCs w:val="22"/>
        </w:rPr>
        <w:t xml:space="preserve"> </w:t>
      </w:r>
      <w:r w:rsidR="000C6AC3" w:rsidRPr="00E44EE5">
        <w:rPr>
          <w:rFonts w:ascii="Times New Roman" w:hAnsi="Times New Roman" w:cs="Times New Roman"/>
          <w:sz w:val="22"/>
          <w:szCs w:val="22"/>
        </w:rPr>
        <w:t>utility</w:t>
      </w:r>
      <w:r w:rsidR="009B1C98" w:rsidRPr="00E44EE5">
        <w:rPr>
          <w:rFonts w:ascii="Times New Roman" w:hAnsi="Times New Roman" w:cs="Times New Roman"/>
          <w:sz w:val="22"/>
          <w:szCs w:val="22"/>
        </w:rPr>
        <w:t xml:space="preserve"> </w:t>
      </w:r>
      <w:r w:rsidRPr="00E44EE5">
        <w:rPr>
          <w:rFonts w:ascii="Times New Roman" w:hAnsi="Times New Roman" w:cs="Times New Roman"/>
          <w:sz w:val="22"/>
          <w:szCs w:val="22"/>
        </w:rPr>
        <w:t xml:space="preserve">is to facilitate the exporting of a TBD file into </w:t>
      </w:r>
      <w:r w:rsidR="0043115B" w:rsidRPr="00E44EE5">
        <w:rPr>
          <w:rFonts w:ascii="Times New Roman" w:hAnsi="Times New Roman" w:cs="Times New Roman"/>
          <w:sz w:val="22"/>
          <w:szCs w:val="22"/>
        </w:rPr>
        <w:t>Rich Text Format (RTF), which is a readable format across many programs and platform</w:t>
      </w:r>
      <w:r w:rsidR="000343C8" w:rsidRPr="00E44EE5">
        <w:rPr>
          <w:rFonts w:ascii="Times New Roman" w:hAnsi="Times New Roman" w:cs="Times New Roman"/>
          <w:sz w:val="22"/>
          <w:szCs w:val="22"/>
        </w:rPr>
        <w:t>s</w:t>
      </w:r>
      <w:r w:rsidR="0043115B" w:rsidRPr="00E44EE5">
        <w:rPr>
          <w:rFonts w:ascii="Times New Roman" w:hAnsi="Times New Roman" w:cs="Times New Roman"/>
          <w:sz w:val="22"/>
          <w:szCs w:val="22"/>
        </w:rPr>
        <w:t xml:space="preserve"> as Microsoft Word</w:t>
      </w:r>
      <w:r w:rsidRPr="00E44EE5">
        <w:rPr>
          <w:rFonts w:ascii="Times New Roman" w:hAnsi="Times New Roman" w:cs="Times New Roman"/>
          <w:sz w:val="22"/>
          <w:szCs w:val="22"/>
        </w:rPr>
        <w:t>. T</w:t>
      </w:r>
      <w:r w:rsidR="000C6AC3" w:rsidRPr="00E44EE5">
        <w:rPr>
          <w:rFonts w:ascii="Times New Roman" w:hAnsi="Times New Roman" w:cs="Times New Roman"/>
          <w:sz w:val="22"/>
          <w:szCs w:val="22"/>
        </w:rPr>
        <w:t>ablesEditor</w:t>
      </w:r>
      <w:r w:rsidR="00730250" w:rsidRPr="00E44EE5">
        <w:rPr>
          <w:rFonts w:ascii="Times New Roman" w:hAnsi="Times New Roman" w:cs="Times New Roman"/>
          <w:sz w:val="22"/>
          <w:szCs w:val="22"/>
        </w:rPr>
        <w:t xml:space="preserve"> uses th</w:t>
      </w:r>
      <w:r w:rsidR="0043115B" w:rsidRPr="00E44EE5">
        <w:rPr>
          <w:rFonts w:ascii="Times New Roman" w:hAnsi="Times New Roman" w:cs="Times New Roman"/>
          <w:sz w:val="22"/>
          <w:szCs w:val="22"/>
        </w:rPr>
        <w:t>e</w:t>
      </w:r>
      <w:r w:rsidR="00730250" w:rsidRPr="00E44EE5">
        <w:rPr>
          <w:rFonts w:ascii="Times New Roman" w:hAnsi="Times New Roman" w:cs="Times New Roman"/>
          <w:color w:val="00B0F0"/>
          <w:sz w:val="22"/>
          <w:szCs w:val="22"/>
        </w:rPr>
        <w:t xml:space="preserve"> </w:t>
      </w:r>
      <w:r w:rsidR="0043115B" w:rsidRPr="00E44EE5">
        <w:rPr>
          <w:rFonts w:ascii="Times New Roman" w:hAnsi="Times New Roman" w:cs="Times New Roman"/>
          <w:color w:val="00B0F0"/>
          <w:sz w:val="22"/>
          <w:szCs w:val="22"/>
        </w:rPr>
        <w:t>.</w:t>
      </w:r>
      <w:r w:rsidR="00730250" w:rsidRPr="00E44EE5">
        <w:rPr>
          <w:rFonts w:ascii="Times New Roman" w:hAnsi="Times New Roman" w:cs="Times New Roman"/>
          <w:sz w:val="22"/>
          <w:szCs w:val="22"/>
        </w:rPr>
        <w:t>TBD file</w:t>
      </w:r>
      <w:r w:rsidR="004F5B67" w:rsidRPr="00E44EE5">
        <w:rPr>
          <w:rFonts w:ascii="Times New Roman" w:hAnsi="Times New Roman" w:cs="Times New Roman"/>
          <w:sz w:val="22"/>
          <w:szCs w:val="22"/>
        </w:rPr>
        <w:t xml:space="preserve"> </w:t>
      </w:r>
      <w:r w:rsidR="00730250" w:rsidRPr="00E44EE5">
        <w:rPr>
          <w:rFonts w:ascii="Times New Roman" w:hAnsi="Times New Roman" w:cs="Times New Roman"/>
          <w:sz w:val="22"/>
          <w:szCs w:val="22"/>
        </w:rPr>
        <w:t>as input to produce tables that resemble the way that they are presented in the DHS final reports</w:t>
      </w:r>
      <w:r w:rsidR="000C6AC3" w:rsidRPr="00E44EE5">
        <w:rPr>
          <w:rFonts w:ascii="Times New Roman" w:hAnsi="Times New Roman" w:cs="Times New Roman"/>
          <w:sz w:val="22"/>
          <w:szCs w:val="22"/>
        </w:rPr>
        <w:t xml:space="preserve"> (camera</w:t>
      </w:r>
      <w:r w:rsidR="000343C8" w:rsidRPr="00E44EE5">
        <w:rPr>
          <w:rFonts w:ascii="Times New Roman" w:hAnsi="Times New Roman" w:cs="Times New Roman"/>
          <w:sz w:val="22"/>
          <w:szCs w:val="22"/>
        </w:rPr>
        <w:t>-</w:t>
      </w:r>
      <w:r w:rsidR="000C6AC3" w:rsidRPr="00E44EE5">
        <w:rPr>
          <w:rFonts w:ascii="Times New Roman" w:hAnsi="Times New Roman" w:cs="Times New Roman"/>
          <w:sz w:val="22"/>
          <w:szCs w:val="22"/>
        </w:rPr>
        <w:t>ready tables)</w:t>
      </w:r>
      <w:r w:rsidR="00730250" w:rsidRPr="00E44EE5">
        <w:rPr>
          <w:rFonts w:ascii="Times New Roman" w:hAnsi="Times New Roman" w:cs="Times New Roman"/>
          <w:sz w:val="22"/>
          <w:szCs w:val="22"/>
        </w:rPr>
        <w:t xml:space="preserve">.  Most of the modifications are done automatically while for other </w:t>
      </w:r>
      <w:r w:rsidR="009B1C98" w:rsidRPr="00E44EE5">
        <w:rPr>
          <w:rFonts w:ascii="Times New Roman" w:hAnsi="Times New Roman" w:cs="Times New Roman"/>
          <w:sz w:val="22"/>
          <w:szCs w:val="22"/>
        </w:rPr>
        <w:t xml:space="preserve">edits </w:t>
      </w:r>
      <w:r w:rsidR="00730250" w:rsidRPr="00E44EE5">
        <w:rPr>
          <w:rFonts w:ascii="Times New Roman" w:hAnsi="Times New Roman" w:cs="Times New Roman"/>
          <w:sz w:val="22"/>
          <w:szCs w:val="22"/>
        </w:rPr>
        <w:t>it is necessary to instruct the program either interactively or using the parameters file</w:t>
      </w:r>
      <w:r w:rsidR="009B1C98" w:rsidRPr="00E44EE5">
        <w:rPr>
          <w:rFonts w:ascii="Times New Roman" w:hAnsi="Times New Roman" w:cs="Times New Roman"/>
          <w:sz w:val="22"/>
          <w:szCs w:val="22"/>
        </w:rPr>
        <w:t xml:space="preserve"> (.PRM)</w:t>
      </w:r>
      <w:r w:rsidRPr="00E44EE5">
        <w:rPr>
          <w:rFonts w:ascii="Times New Roman" w:hAnsi="Times New Roman" w:cs="Times New Roman"/>
          <w:sz w:val="22"/>
          <w:szCs w:val="22"/>
        </w:rPr>
        <w:t>.</w:t>
      </w:r>
    </w:p>
    <w:p w14:paraId="0B73F0D3" w14:textId="79EA8C77" w:rsidR="00E44EE5" w:rsidRPr="00E44EE5" w:rsidRDefault="00E44EE5" w:rsidP="005A1D90">
      <w:pPr>
        <w:pStyle w:val="LISTINGTEXT"/>
        <w:jc w:val="both"/>
        <w:rPr>
          <w:rFonts w:ascii="Times New Roman" w:hAnsi="Times New Roman" w:cs="Times New Roman"/>
          <w:sz w:val="22"/>
          <w:szCs w:val="22"/>
        </w:rPr>
      </w:pPr>
    </w:p>
    <w:p w14:paraId="361BABD0" w14:textId="77777777" w:rsidR="00E44EE5" w:rsidRPr="00E44EE5" w:rsidRDefault="00E44EE5" w:rsidP="005A1D90">
      <w:pPr>
        <w:pStyle w:val="LISTINGTEXT"/>
        <w:jc w:val="both"/>
        <w:rPr>
          <w:rFonts w:ascii="Times New Roman" w:hAnsi="Times New Roman" w:cs="Times New Roman"/>
          <w:sz w:val="22"/>
          <w:szCs w:val="22"/>
          <w:lang w:val="en-CA"/>
        </w:rPr>
      </w:pPr>
    </w:p>
    <w:p w14:paraId="1EAF7DCA" w14:textId="77777777" w:rsidR="0045428C" w:rsidRDefault="003B10B0" w:rsidP="003B10B0">
      <w:pPr>
        <w:pStyle w:val="Heading1"/>
      </w:pPr>
      <w:bookmarkStart w:id="8" w:name="_Toc44523287"/>
      <w:bookmarkStart w:id="9" w:name="_Toc44524581"/>
      <w:bookmarkStart w:id="10" w:name="_Toc44524705"/>
      <w:bookmarkStart w:id="11" w:name="_Toc44525247"/>
      <w:bookmarkStart w:id="12" w:name="_Toc44537562"/>
      <w:bookmarkStart w:id="13" w:name="_Toc44537700"/>
      <w:bookmarkStart w:id="14" w:name="_Toc45704586"/>
      <w:bookmarkStart w:id="15" w:name="_Toc52605505"/>
      <w:r w:rsidRPr="003B10B0">
        <w:t xml:space="preserve">1. </w:t>
      </w:r>
      <w:r w:rsidR="00E0617E" w:rsidRPr="003B10B0">
        <w:t xml:space="preserve">Tables in </w:t>
      </w:r>
      <w:r w:rsidR="00D84388">
        <w:t>B</w:t>
      </w:r>
      <w:r w:rsidR="00E0617E" w:rsidRPr="003B10B0">
        <w:t>atch</w:t>
      </w:r>
      <w:bookmarkEnd w:id="8"/>
      <w:bookmarkEnd w:id="9"/>
      <w:bookmarkEnd w:id="10"/>
      <w:bookmarkEnd w:id="11"/>
      <w:bookmarkEnd w:id="12"/>
      <w:bookmarkEnd w:id="13"/>
      <w:bookmarkEnd w:id="14"/>
      <w:bookmarkEnd w:id="15"/>
    </w:p>
    <w:p w14:paraId="024FDA50" w14:textId="62F2FBB7" w:rsidR="00FA1AC7" w:rsidRPr="0045428C" w:rsidRDefault="00C83B61" w:rsidP="003B10B0">
      <w:pPr>
        <w:pStyle w:val="Heading1"/>
        <w:rPr>
          <w:b w:val="0"/>
          <w:bCs w:val="0"/>
          <w:sz w:val="22"/>
          <w:szCs w:val="22"/>
        </w:rPr>
      </w:pPr>
      <w:r w:rsidRPr="0045428C">
        <w:rPr>
          <w:b w:val="0"/>
          <w:bCs w:val="0"/>
          <w:sz w:val="22"/>
          <w:szCs w:val="22"/>
        </w:rPr>
        <w:fldChar w:fldCharType="begin"/>
      </w:r>
      <w:r w:rsidRPr="0045428C">
        <w:rPr>
          <w:b w:val="0"/>
          <w:bCs w:val="0"/>
          <w:sz w:val="22"/>
          <w:szCs w:val="22"/>
        </w:rPr>
        <w:instrText xml:space="preserve"> SEQ CHAPTER \h \r 1</w:instrText>
      </w:r>
      <w:r w:rsidRPr="0045428C">
        <w:rPr>
          <w:b w:val="0"/>
          <w:bCs w:val="0"/>
          <w:sz w:val="22"/>
          <w:szCs w:val="22"/>
        </w:rPr>
        <w:fldChar w:fldCharType="end"/>
      </w:r>
    </w:p>
    <w:p w14:paraId="4C76D3ED" w14:textId="4D4E34D9" w:rsidR="00C83B61" w:rsidRPr="000D1BFD" w:rsidRDefault="003B10B0" w:rsidP="0045428C">
      <w:pPr>
        <w:pStyle w:val="Title"/>
        <w:ind w:left="0"/>
      </w:pPr>
      <w:bookmarkStart w:id="16" w:name="_Toc44523288"/>
      <w:bookmarkStart w:id="17" w:name="_Toc44524582"/>
      <w:bookmarkStart w:id="18" w:name="_Toc44524706"/>
      <w:bookmarkStart w:id="19" w:name="_Toc44525248"/>
      <w:bookmarkStart w:id="20" w:name="_Toc44537563"/>
      <w:bookmarkStart w:id="21" w:name="_Toc44537701"/>
      <w:bookmarkStart w:id="22" w:name="_Toc45704587"/>
      <w:bookmarkStart w:id="23" w:name="_Toc52605506"/>
      <w:r w:rsidRPr="000D1BFD">
        <w:t>1</w:t>
      </w:r>
      <w:r w:rsidR="00E0617E" w:rsidRPr="000D1BFD">
        <w:t>.1</w:t>
      </w:r>
      <w:r w:rsidR="000E6583">
        <w:t xml:space="preserve">  </w:t>
      </w:r>
      <w:r w:rsidR="00C83B61" w:rsidRPr="000D1BFD">
        <w:t>Creating a Batch Application</w:t>
      </w:r>
      <w:bookmarkEnd w:id="16"/>
      <w:bookmarkEnd w:id="17"/>
      <w:bookmarkEnd w:id="18"/>
      <w:bookmarkEnd w:id="19"/>
      <w:bookmarkEnd w:id="20"/>
      <w:bookmarkEnd w:id="21"/>
      <w:bookmarkEnd w:id="22"/>
      <w:bookmarkEnd w:id="23"/>
    </w:p>
    <w:p w14:paraId="05AD1308" w14:textId="77777777" w:rsidR="00CB2184" w:rsidRPr="0045428C" w:rsidRDefault="00CB2184" w:rsidP="00C83B61">
      <w:pPr>
        <w:rPr>
          <w:sz w:val="22"/>
          <w:szCs w:val="22"/>
        </w:rPr>
      </w:pPr>
    </w:p>
    <w:p w14:paraId="5BBFBB8C" w14:textId="71B39221" w:rsidR="00C731B9" w:rsidRPr="0045428C" w:rsidRDefault="00833136" w:rsidP="00915E73">
      <w:pPr>
        <w:jc w:val="both"/>
        <w:rPr>
          <w:sz w:val="22"/>
          <w:szCs w:val="22"/>
        </w:rPr>
      </w:pPr>
      <w:r w:rsidRPr="0045428C">
        <w:rPr>
          <w:sz w:val="22"/>
          <w:szCs w:val="22"/>
          <w:lang w:val="en-CA"/>
        </w:rPr>
        <w:fldChar w:fldCharType="begin"/>
      </w:r>
      <w:r w:rsidRPr="0045428C">
        <w:rPr>
          <w:sz w:val="22"/>
          <w:szCs w:val="22"/>
          <w:lang w:val="en-CA"/>
        </w:rPr>
        <w:instrText xml:space="preserve"> SEQ CHAPTER \h \r 1</w:instrText>
      </w:r>
      <w:r w:rsidRPr="0045428C">
        <w:rPr>
          <w:sz w:val="22"/>
          <w:szCs w:val="22"/>
          <w:lang w:val="en-CA"/>
        </w:rPr>
        <w:fldChar w:fldCharType="end"/>
      </w:r>
      <w:r w:rsidRPr="0045428C">
        <w:rPr>
          <w:sz w:val="22"/>
          <w:szCs w:val="22"/>
        </w:rPr>
        <w:t xml:space="preserve">To generate </w:t>
      </w:r>
      <w:r w:rsidR="00407D75" w:rsidRPr="0045428C">
        <w:rPr>
          <w:sz w:val="22"/>
          <w:szCs w:val="22"/>
        </w:rPr>
        <w:t xml:space="preserve">tables </w:t>
      </w:r>
      <w:r w:rsidRPr="0045428C">
        <w:rPr>
          <w:sz w:val="22"/>
          <w:szCs w:val="22"/>
        </w:rPr>
        <w:t xml:space="preserve">with CSPro in batch, a batch application must be written, </w:t>
      </w:r>
      <w:r w:rsidR="009B1C98" w:rsidRPr="0045428C">
        <w:rPr>
          <w:sz w:val="22"/>
          <w:szCs w:val="22"/>
        </w:rPr>
        <w:t>saved,</w:t>
      </w:r>
      <w:r w:rsidR="00407D75" w:rsidRPr="0045428C">
        <w:rPr>
          <w:sz w:val="22"/>
          <w:szCs w:val="22"/>
        </w:rPr>
        <w:t xml:space="preserve"> </w:t>
      </w:r>
      <w:r w:rsidRPr="0045428C">
        <w:rPr>
          <w:sz w:val="22"/>
          <w:szCs w:val="22"/>
        </w:rPr>
        <w:t>and executed from the main menu.</w:t>
      </w:r>
      <w:r w:rsidR="000152D5" w:rsidRPr="0045428C">
        <w:rPr>
          <w:sz w:val="22"/>
          <w:szCs w:val="22"/>
        </w:rPr>
        <w:t xml:space="preserve"> </w:t>
      </w:r>
      <w:r w:rsidRPr="0045428C">
        <w:rPr>
          <w:sz w:val="22"/>
          <w:szCs w:val="22"/>
        </w:rPr>
        <w:t xml:space="preserve">The first step in creating </w:t>
      </w:r>
      <w:r w:rsidR="000343C8" w:rsidRPr="0045428C">
        <w:rPr>
          <w:sz w:val="22"/>
          <w:szCs w:val="22"/>
        </w:rPr>
        <w:t xml:space="preserve">a </w:t>
      </w:r>
      <w:r w:rsidR="009D31BD" w:rsidRPr="0045428C">
        <w:rPr>
          <w:sz w:val="22"/>
          <w:szCs w:val="22"/>
        </w:rPr>
        <w:t>tabulation</w:t>
      </w:r>
      <w:r w:rsidRPr="0045428C">
        <w:rPr>
          <w:sz w:val="22"/>
          <w:szCs w:val="22"/>
        </w:rPr>
        <w:t xml:space="preserve"> </w:t>
      </w:r>
      <w:r w:rsidR="00407D75" w:rsidRPr="0045428C">
        <w:rPr>
          <w:sz w:val="22"/>
          <w:szCs w:val="22"/>
        </w:rPr>
        <w:t>a</w:t>
      </w:r>
      <w:r w:rsidRPr="0045428C">
        <w:rPr>
          <w:sz w:val="22"/>
          <w:szCs w:val="22"/>
        </w:rPr>
        <w:t>pplication begins at CSPro’s main menu.</w:t>
      </w:r>
      <w:r w:rsidR="003371C8" w:rsidRPr="0045428C">
        <w:rPr>
          <w:sz w:val="22"/>
          <w:szCs w:val="22"/>
        </w:rPr>
        <w:t xml:space="preserve"> </w:t>
      </w:r>
      <w:bookmarkStart w:id="24" w:name="_Hlk41584550"/>
      <w:r w:rsidR="003371C8" w:rsidRPr="0045428C">
        <w:rPr>
          <w:sz w:val="22"/>
          <w:szCs w:val="22"/>
        </w:rPr>
        <w:t xml:space="preserve">There are two ways to create a new batch application: </w:t>
      </w:r>
      <w:bookmarkEnd w:id="24"/>
    </w:p>
    <w:p w14:paraId="658AD90D" w14:textId="79F6775A" w:rsidR="00C731B9" w:rsidRPr="0045428C" w:rsidRDefault="00754D86" w:rsidP="00915E73">
      <w:pPr>
        <w:numPr>
          <w:ilvl w:val="0"/>
          <w:numId w:val="3"/>
        </w:numPr>
        <w:ind w:left="720"/>
        <w:jc w:val="both"/>
        <w:rPr>
          <w:sz w:val="22"/>
          <w:szCs w:val="22"/>
        </w:rPr>
      </w:pPr>
      <w:r w:rsidRPr="0045428C">
        <w:rPr>
          <w:sz w:val="22"/>
          <w:szCs w:val="22"/>
        </w:rPr>
        <w:lastRenderedPageBreak/>
        <w:t>A</w:t>
      </w:r>
      <w:r w:rsidR="003371C8" w:rsidRPr="0045428C">
        <w:rPr>
          <w:sz w:val="22"/>
          <w:szCs w:val="22"/>
        </w:rPr>
        <w:t>fter launching CSPro select the ‘</w:t>
      </w:r>
      <w:r w:rsidR="003371C8" w:rsidRPr="0045428C">
        <w:rPr>
          <w:b/>
          <w:bCs/>
          <w:sz w:val="22"/>
          <w:szCs w:val="22"/>
        </w:rPr>
        <w:t>Create a new application</w:t>
      </w:r>
      <w:r w:rsidR="003371C8" w:rsidRPr="0045428C">
        <w:rPr>
          <w:sz w:val="22"/>
          <w:szCs w:val="22"/>
        </w:rPr>
        <w:t xml:space="preserve">’ radio button </w:t>
      </w:r>
      <w:r w:rsidR="001B1E0B" w:rsidRPr="0045428C">
        <w:rPr>
          <w:sz w:val="22"/>
          <w:szCs w:val="22"/>
        </w:rPr>
        <w:t>from the dialog box</w:t>
      </w:r>
      <w:r w:rsidR="00AE0DC1" w:rsidRPr="0045428C">
        <w:rPr>
          <w:sz w:val="22"/>
          <w:szCs w:val="22"/>
        </w:rPr>
        <w:t>, or</w:t>
      </w:r>
      <w:r w:rsidR="001B1E0B" w:rsidRPr="0045428C">
        <w:rPr>
          <w:sz w:val="22"/>
          <w:szCs w:val="22"/>
        </w:rPr>
        <w:t xml:space="preserve">. </w:t>
      </w:r>
      <w:r w:rsidR="00EB428E" w:rsidRPr="0045428C">
        <w:rPr>
          <w:noProof/>
          <w:sz w:val="22"/>
          <w:szCs w:val="22"/>
        </w:rPr>
        <w:drawing>
          <wp:inline distT="0" distB="0" distL="0" distR="0" wp14:anchorId="257F3820" wp14:editId="2375D198">
            <wp:extent cx="1268095" cy="213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68095" cy="213360"/>
                    </a:xfrm>
                    <a:prstGeom prst="rect">
                      <a:avLst/>
                    </a:prstGeom>
                    <a:noFill/>
                    <a:ln>
                      <a:noFill/>
                    </a:ln>
                  </pic:spPr>
                </pic:pic>
              </a:graphicData>
            </a:graphic>
          </wp:inline>
        </w:drawing>
      </w:r>
      <w:r w:rsidR="001B1E0B" w:rsidRPr="0045428C">
        <w:rPr>
          <w:sz w:val="22"/>
          <w:szCs w:val="22"/>
        </w:rPr>
        <w:t xml:space="preserve">   </w:t>
      </w:r>
    </w:p>
    <w:p w14:paraId="1AB5B6D8" w14:textId="77777777" w:rsidR="00AE0DC1" w:rsidRPr="0045428C" w:rsidRDefault="00C731B9" w:rsidP="00915E73">
      <w:pPr>
        <w:numPr>
          <w:ilvl w:val="0"/>
          <w:numId w:val="3"/>
        </w:numPr>
        <w:ind w:left="720"/>
        <w:jc w:val="both"/>
        <w:rPr>
          <w:sz w:val="22"/>
          <w:szCs w:val="22"/>
        </w:rPr>
      </w:pPr>
      <w:r w:rsidRPr="0045428C">
        <w:rPr>
          <w:sz w:val="22"/>
          <w:szCs w:val="22"/>
        </w:rPr>
        <w:t xml:space="preserve">If CSPro is already open, from the </w:t>
      </w:r>
      <w:r w:rsidRPr="0045428C">
        <w:rPr>
          <w:b/>
          <w:bCs/>
          <w:sz w:val="22"/>
          <w:szCs w:val="22"/>
        </w:rPr>
        <w:t>File</w:t>
      </w:r>
      <w:r w:rsidRPr="0045428C">
        <w:rPr>
          <w:sz w:val="22"/>
          <w:szCs w:val="22"/>
        </w:rPr>
        <w:t xml:space="preserve"> menu, select </w:t>
      </w:r>
      <w:r w:rsidRPr="0045428C">
        <w:rPr>
          <w:b/>
          <w:bCs/>
          <w:sz w:val="22"/>
          <w:szCs w:val="22"/>
        </w:rPr>
        <w:t>New.</w:t>
      </w:r>
    </w:p>
    <w:p w14:paraId="48343E41" w14:textId="77777777" w:rsidR="00AE0DC1" w:rsidRPr="0045428C" w:rsidRDefault="00AE0DC1" w:rsidP="00915E73">
      <w:pPr>
        <w:jc w:val="both"/>
        <w:rPr>
          <w:b/>
          <w:bCs/>
          <w:sz w:val="22"/>
          <w:szCs w:val="22"/>
        </w:rPr>
      </w:pPr>
    </w:p>
    <w:p w14:paraId="17452FE3" w14:textId="77777777" w:rsidR="008F22B7" w:rsidRPr="0045428C" w:rsidRDefault="00C731B9" w:rsidP="00915E73">
      <w:pPr>
        <w:jc w:val="both"/>
        <w:rPr>
          <w:sz w:val="22"/>
          <w:szCs w:val="22"/>
        </w:rPr>
      </w:pPr>
      <w:r w:rsidRPr="0045428C">
        <w:rPr>
          <w:sz w:val="22"/>
          <w:szCs w:val="22"/>
        </w:rPr>
        <w:t>A dialog box will appear,</w:t>
      </w:r>
      <w:r w:rsidRPr="0045428C">
        <w:rPr>
          <w:b/>
          <w:bCs/>
          <w:sz w:val="22"/>
          <w:szCs w:val="22"/>
        </w:rPr>
        <w:t xml:space="preserve"> </w:t>
      </w:r>
      <w:r w:rsidRPr="0045428C">
        <w:rPr>
          <w:sz w:val="22"/>
          <w:szCs w:val="22"/>
        </w:rPr>
        <w:t>select</w:t>
      </w:r>
      <w:r w:rsidRPr="0045428C">
        <w:rPr>
          <w:b/>
          <w:bCs/>
          <w:sz w:val="22"/>
          <w:szCs w:val="22"/>
        </w:rPr>
        <w:t xml:space="preserve"> Batch Edit </w:t>
      </w:r>
      <w:r w:rsidR="009B1C98" w:rsidRPr="0045428C">
        <w:rPr>
          <w:b/>
          <w:bCs/>
          <w:sz w:val="22"/>
          <w:szCs w:val="22"/>
        </w:rPr>
        <w:t>Application,</w:t>
      </w:r>
      <w:r w:rsidRPr="0045428C">
        <w:rPr>
          <w:b/>
          <w:bCs/>
          <w:sz w:val="22"/>
          <w:szCs w:val="22"/>
        </w:rPr>
        <w:t xml:space="preserve"> </w:t>
      </w:r>
      <w:r w:rsidRPr="0045428C">
        <w:rPr>
          <w:sz w:val="22"/>
          <w:szCs w:val="22"/>
        </w:rPr>
        <w:t>and press</w:t>
      </w:r>
      <w:r w:rsidRPr="0045428C">
        <w:rPr>
          <w:b/>
          <w:bCs/>
          <w:sz w:val="22"/>
          <w:szCs w:val="22"/>
        </w:rPr>
        <w:t xml:space="preserve"> OK.</w:t>
      </w:r>
      <w:r w:rsidRPr="0045428C">
        <w:rPr>
          <w:sz w:val="22"/>
          <w:szCs w:val="22"/>
        </w:rPr>
        <w:t xml:space="preserve"> </w:t>
      </w:r>
      <w:r w:rsidR="00754D86" w:rsidRPr="0045428C">
        <w:rPr>
          <w:sz w:val="22"/>
          <w:szCs w:val="22"/>
        </w:rPr>
        <w:t xml:space="preserve">Another dialog box will open </w:t>
      </w:r>
      <w:r w:rsidR="008F22B7" w:rsidRPr="0045428C">
        <w:rPr>
          <w:sz w:val="22"/>
          <w:szCs w:val="22"/>
        </w:rPr>
        <w:t>‘</w:t>
      </w:r>
      <w:r w:rsidR="008F22B7" w:rsidRPr="0045428C">
        <w:rPr>
          <w:b/>
          <w:bCs/>
          <w:sz w:val="22"/>
          <w:szCs w:val="22"/>
        </w:rPr>
        <w:t>New Batch Edit Application Name</w:t>
      </w:r>
      <w:r w:rsidR="008F22B7" w:rsidRPr="0045428C">
        <w:rPr>
          <w:sz w:val="22"/>
          <w:szCs w:val="22"/>
        </w:rPr>
        <w:t>’</w:t>
      </w:r>
      <w:r w:rsidR="0066033B" w:rsidRPr="0045428C">
        <w:rPr>
          <w:sz w:val="22"/>
          <w:szCs w:val="22"/>
        </w:rPr>
        <w:t xml:space="preserve">. Enter the name of the application file in the </w:t>
      </w:r>
      <w:r w:rsidR="0066033B" w:rsidRPr="0045428C">
        <w:rPr>
          <w:i/>
          <w:iCs/>
          <w:sz w:val="22"/>
          <w:szCs w:val="22"/>
        </w:rPr>
        <w:t>‘File name’</w:t>
      </w:r>
      <w:r w:rsidR="0066033B" w:rsidRPr="0045428C">
        <w:rPr>
          <w:sz w:val="22"/>
          <w:szCs w:val="22"/>
        </w:rPr>
        <w:t xml:space="preserve"> box. The </w:t>
      </w:r>
      <w:r w:rsidR="0066033B" w:rsidRPr="0045428C">
        <w:rPr>
          <w:i/>
          <w:iCs/>
          <w:sz w:val="22"/>
          <w:szCs w:val="22"/>
        </w:rPr>
        <w:t>‘Save as type’</w:t>
      </w:r>
      <w:r w:rsidR="0066033B" w:rsidRPr="0045428C">
        <w:rPr>
          <w:sz w:val="22"/>
          <w:szCs w:val="22"/>
        </w:rPr>
        <w:t xml:space="preserve"> box indicates that this will be a new batch edit application with a </w:t>
      </w:r>
      <w:r w:rsidR="0066033B" w:rsidRPr="0045428C">
        <w:rPr>
          <w:b/>
          <w:bCs/>
          <w:sz w:val="22"/>
          <w:szCs w:val="22"/>
        </w:rPr>
        <w:t xml:space="preserve">*.bch </w:t>
      </w:r>
      <w:r w:rsidR="0066033B" w:rsidRPr="0045428C">
        <w:rPr>
          <w:sz w:val="22"/>
          <w:szCs w:val="22"/>
        </w:rPr>
        <w:t xml:space="preserve">extension. </w:t>
      </w:r>
      <w:r w:rsidR="00AB1D57" w:rsidRPr="0045428C">
        <w:rPr>
          <w:sz w:val="22"/>
          <w:szCs w:val="22"/>
        </w:rPr>
        <w:t xml:space="preserve">Before pressing the </w:t>
      </w:r>
      <w:r w:rsidR="00AB1D57" w:rsidRPr="0045428C">
        <w:rPr>
          <w:b/>
          <w:bCs/>
          <w:sz w:val="22"/>
          <w:szCs w:val="22"/>
        </w:rPr>
        <w:t>Save</w:t>
      </w:r>
      <w:r w:rsidR="00AB1D57" w:rsidRPr="0045428C">
        <w:rPr>
          <w:sz w:val="22"/>
          <w:szCs w:val="22"/>
        </w:rPr>
        <w:t xml:space="preserve"> bottom, </w:t>
      </w:r>
      <w:r w:rsidR="0066033B" w:rsidRPr="0045428C">
        <w:rPr>
          <w:sz w:val="22"/>
          <w:szCs w:val="22"/>
        </w:rPr>
        <w:t>make sure you set the folder location where the applications will be placed</w:t>
      </w:r>
      <w:r w:rsidR="00AB1D57" w:rsidRPr="0045428C">
        <w:rPr>
          <w:sz w:val="22"/>
          <w:szCs w:val="22"/>
        </w:rPr>
        <w:t xml:space="preserve"> by typing the path or browsing</w:t>
      </w:r>
      <w:r w:rsidR="0066033B" w:rsidRPr="0045428C">
        <w:rPr>
          <w:sz w:val="22"/>
          <w:szCs w:val="22"/>
        </w:rPr>
        <w:t xml:space="preserve">. </w:t>
      </w:r>
      <w:r w:rsidR="002D3257" w:rsidRPr="0045428C">
        <w:rPr>
          <w:sz w:val="22"/>
          <w:szCs w:val="22"/>
        </w:rPr>
        <w:t xml:space="preserve">Choose e.g. </w:t>
      </w:r>
      <w:r w:rsidR="00624D0D" w:rsidRPr="0045428C">
        <w:rPr>
          <w:sz w:val="22"/>
          <w:szCs w:val="22"/>
        </w:rPr>
        <w:t>“</w:t>
      </w:r>
      <w:r w:rsidR="000C6AC3" w:rsidRPr="0045428C">
        <w:rPr>
          <w:sz w:val="22"/>
          <w:szCs w:val="22"/>
        </w:rPr>
        <w:t>TablesInBatch</w:t>
      </w:r>
      <w:r w:rsidR="00624D0D" w:rsidRPr="0045428C">
        <w:rPr>
          <w:sz w:val="22"/>
          <w:szCs w:val="22"/>
        </w:rPr>
        <w:t xml:space="preserve">” </w:t>
      </w:r>
      <w:r w:rsidR="002D3257" w:rsidRPr="0045428C">
        <w:rPr>
          <w:sz w:val="22"/>
          <w:szCs w:val="22"/>
        </w:rPr>
        <w:t>as the file name and select ‘</w:t>
      </w:r>
      <w:r w:rsidR="00F43AB5" w:rsidRPr="0045428C">
        <w:rPr>
          <w:b/>
          <w:bCs/>
          <w:sz w:val="22"/>
          <w:szCs w:val="22"/>
        </w:rPr>
        <w:t>Save</w:t>
      </w:r>
      <w:r w:rsidR="002D3257" w:rsidRPr="0045428C">
        <w:rPr>
          <w:sz w:val="22"/>
          <w:szCs w:val="22"/>
        </w:rPr>
        <w:t>’.</w:t>
      </w:r>
      <w:r w:rsidR="008F22B7" w:rsidRPr="0045428C">
        <w:rPr>
          <w:sz w:val="22"/>
          <w:szCs w:val="22"/>
        </w:rPr>
        <w:t xml:space="preserve"> </w:t>
      </w:r>
    </w:p>
    <w:p w14:paraId="544ADCFF" w14:textId="77777777" w:rsidR="001B6FAD" w:rsidRPr="0045428C" w:rsidRDefault="001B6FAD" w:rsidP="00AE0DC1">
      <w:pPr>
        <w:ind w:left="720"/>
        <w:jc w:val="both"/>
        <w:rPr>
          <w:sz w:val="22"/>
          <w:szCs w:val="22"/>
        </w:rPr>
      </w:pPr>
    </w:p>
    <w:p w14:paraId="570D120E" w14:textId="7B1DCE2F" w:rsidR="00B43CC6" w:rsidRPr="0045428C" w:rsidRDefault="00EB428E" w:rsidP="00584373">
      <w:pPr>
        <w:jc w:val="center"/>
        <w:rPr>
          <w:noProof/>
          <w:sz w:val="22"/>
          <w:szCs w:val="22"/>
        </w:rPr>
      </w:pPr>
      <w:r w:rsidRPr="0045428C">
        <w:rPr>
          <w:noProof/>
          <w:sz w:val="22"/>
          <w:szCs w:val="22"/>
        </w:rPr>
        <w:drawing>
          <wp:inline distT="0" distB="0" distL="0" distR="0" wp14:anchorId="1C98F6B9" wp14:editId="189DDC6C">
            <wp:extent cx="5486400" cy="217614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176145"/>
                    </a:xfrm>
                    <a:prstGeom prst="rect">
                      <a:avLst/>
                    </a:prstGeom>
                    <a:noFill/>
                    <a:ln>
                      <a:noFill/>
                    </a:ln>
                  </pic:spPr>
                </pic:pic>
              </a:graphicData>
            </a:graphic>
          </wp:inline>
        </w:drawing>
      </w:r>
    </w:p>
    <w:p w14:paraId="2B7A80BF" w14:textId="77777777" w:rsidR="009B1C98" w:rsidRPr="0045428C" w:rsidRDefault="009B1C98" w:rsidP="00833136">
      <w:pPr>
        <w:ind w:left="720"/>
        <w:jc w:val="both"/>
        <w:rPr>
          <w:sz w:val="22"/>
          <w:szCs w:val="22"/>
        </w:rPr>
      </w:pPr>
    </w:p>
    <w:p w14:paraId="15A9FB2D" w14:textId="27199553" w:rsidR="00AE0DC1" w:rsidRPr="0045428C" w:rsidRDefault="001B6FAD" w:rsidP="00915E73">
      <w:pPr>
        <w:jc w:val="both"/>
        <w:rPr>
          <w:sz w:val="22"/>
          <w:szCs w:val="22"/>
        </w:rPr>
      </w:pPr>
      <w:r w:rsidRPr="0045428C">
        <w:rPr>
          <w:sz w:val="22"/>
          <w:szCs w:val="22"/>
        </w:rPr>
        <w:t xml:space="preserve">By pressing “Save”, another screen will display. </w:t>
      </w:r>
      <w:r w:rsidR="002D3257" w:rsidRPr="0045428C">
        <w:rPr>
          <w:sz w:val="22"/>
          <w:szCs w:val="22"/>
        </w:rPr>
        <w:t xml:space="preserve">The input dictionary associated with </w:t>
      </w:r>
      <w:r w:rsidR="00A0545E" w:rsidRPr="0045428C">
        <w:rPr>
          <w:sz w:val="22"/>
          <w:szCs w:val="22"/>
        </w:rPr>
        <w:t xml:space="preserve">the dataset to be used </w:t>
      </w:r>
      <w:r w:rsidR="009B1C98" w:rsidRPr="0045428C">
        <w:rPr>
          <w:sz w:val="22"/>
          <w:szCs w:val="22"/>
        </w:rPr>
        <w:t xml:space="preserve">with </w:t>
      </w:r>
      <w:r w:rsidR="00A0545E" w:rsidRPr="0045428C">
        <w:rPr>
          <w:sz w:val="22"/>
          <w:szCs w:val="22"/>
        </w:rPr>
        <w:t>this</w:t>
      </w:r>
      <w:r w:rsidR="002D3257" w:rsidRPr="0045428C">
        <w:rPr>
          <w:sz w:val="22"/>
          <w:szCs w:val="22"/>
        </w:rPr>
        <w:t xml:space="preserve"> application </w:t>
      </w:r>
      <w:r w:rsidR="00584373" w:rsidRPr="0045428C">
        <w:rPr>
          <w:sz w:val="22"/>
          <w:szCs w:val="22"/>
        </w:rPr>
        <w:t>must</w:t>
      </w:r>
      <w:r w:rsidR="002D3257" w:rsidRPr="0045428C">
        <w:rPr>
          <w:sz w:val="22"/>
          <w:szCs w:val="22"/>
        </w:rPr>
        <w:t xml:space="preserve"> be entered in the ‘</w:t>
      </w:r>
      <w:r w:rsidR="002D3257" w:rsidRPr="0045428C">
        <w:rPr>
          <w:b/>
          <w:bCs/>
          <w:sz w:val="22"/>
          <w:szCs w:val="22"/>
        </w:rPr>
        <w:t>New Batch Edit Application</w:t>
      </w:r>
      <w:r w:rsidR="002D3257" w:rsidRPr="0045428C">
        <w:rPr>
          <w:sz w:val="22"/>
          <w:szCs w:val="22"/>
        </w:rPr>
        <w:t>’ window.</w:t>
      </w:r>
      <w:r w:rsidR="009B1C98" w:rsidRPr="0045428C">
        <w:rPr>
          <w:sz w:val="22"/>
          <w:szCs w:val="22"/>
        </w:rPr>
        <w:t xml:space="preserve"> </w:t>
      </w:r>
      <w:r w:rsidR="00C724DF" w:rsidRPr="0045428C">
        <w:rPr>
          <w:sz w:val="22"/>
          <w:szCs w:val="22"/>
        </w:rPr>
        <w:t>T</w:t>
      </w:r>
      <w:r w:rsidR="002D3257" w:rsidRPr="0045428C">
        <w:rPr>
          <w:sz w:val="22"/>
          <w:szCs w:val="22"/>
        </w:rPr>
        <w:t xml:space="preserve">ype </w:t>
      </w:r>
      <w:r w:rsidR="00C724DF" w:rsidRPr="0045428C">
        <w:rPr>
          <w:sz w:val="22"/>
          <w:szCs w:val="22"/>
        </w:rPr>
        <w:t xml:space="preserve">the dictionary name </w:t>
      </w:r>
      <w:r w:rsidR="002D3257" w:rsidRPr="0045428C">
        <w:rPr>
          <w:sz w:val="22"/>
          <w:szCs w:val="22"/>
        </w:rPr>
        <w:t xml:space="preserve">or </w:t>
      </w:r>
      <w:r w:rsidR="00C724DF" w:rsidRPr="0045428C">
        <w:rPr>
          <w:sz w:val="22"/>
          <w:szCs w:val="22"/>
        </w:rPr>
        <w:t xml:space="preserve">click </w:t>
      </w:r>
      <w:r w:rsidR="00EB428E" w:rsidRPr="0045428C">
        <w:rPr>
          <w:noProof/>
          <w:sz w:val="22"/>
          <w:szCs w:val="22"/>
        </w:rPr>
        <w:drawing>
          <wp:inline distT="0" distB="0" distL="0" distR="0" wp14:anchorId="333DDB8B" wp14:editId="593FAFAE">
            <wp:extent cx="231775" cy="1892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775" cy="189230"/>
                    </a:xfrm>
                    <a:prstGeom prst="rect">
                      <a:avLst/>
                    </a:prstGeom>
                    <a:noFill/>
                    <a:ln>
                      <a:noFill/>
                    </a:ln>
                  </pic:spPr>
                </pic:pic>
              </a:graphicData>
            </a:graphic>
          </wp:inline>
        </w:drawing>
      </w:r>
      <w:r w:rsidR="00C724DF" w:rsidRPr="0045428C">
        <w:rPr>
          <w:sz w:val="22"/>
          <w:szCs w:val="22"/>
        </w:rPr>
        <w:t xml:space="preserve"> to browse for</w:t>
      </w:r>
      <w:r w:rsidR="00AD458C" w:rsidRPr="0045428C">
        <w:rPr>
          <w:sz w:val="22"/>
          <w:szCs w:val="22"/>
        </w:rPr>
        <w:t xml:space="preserve"> the dictionary name</w:t>
      </w:r>
      <w:r w:rsidR="002D3257" w:rsidRPr="0045428C">
        <w:rPr>
          <w:sz w:val="22"/>
          <w:szCs w:val="22"/>
        </w:rPr>
        <w:t xml:space="preserve">. </w:t>
      </w:r>
      <w:bookmarkStart w:id="25" w:name="_Hlk41593200"/>
      <w:r w:rsidR="00235405" w:rsidRPr="0045428C">
        <w:rPr>
          <w:sz w:val="22"/>
          <w:szCs w:val="22"/>
        </w:rPr>
        <w:t xml:space="preserve">Check the box to use the default working dictionary provided by CSPro. </w:t>
      </w:r>
      <w:r w:rsidR="00AE0DC1" w:rsidRPr="0045428C">
        <w:rPr>
          <w:sz w:val="22"/>
          <w:szCs w:val="22"/>
        </w:rPr>
        <w:t xml:space="preserve">When this dictionary is never used, it can be deleted later. No external dictionaries will be used, so press </w:t>
      </w:r>
      <w:r w:rsidR="00AE0DC1" w:rsidRPr="0045428C">
        <w:rPr>
          <w:b/>
          <w:bCs/>
          <w:sz w:val="22"/>
          <w:szCs w:val="22"/>
        </w:rPr>
        <w:t>OK</w:t>
      </w:r>
      <w:bookmarkEnd w:id="25"/>
      <w:r w:rsidR="00AE0DC1" w:rsidRPr="0045428C">
        <w:rPr>
          <w:sz w:val="22"/>
          <w:szCs w:val="22"/>
        </w:rPr>
        <w:t xml:space="preserve">.  </w:t>
      </w:r>
    </w:p>
    <w:p w14:paraId="3515B461" w14:textId="77777777" w:rsidR="00AE0DC1" w:rsidRPr="0045428C" w:rsidRDefault="00AE0DC1" w:rsidP="00833136">
      <w:pPr>
        <w:ind w:left="720"/>
        <w:jc w:val="both"/>
        <w:rPr>
          <w:sz w:val="22"/>
          <w:szCs w:val="22"/>
        </w:rPr>
      </w:pPr>
    </w:p>
    <w:p w14:paraId="1CB5CE93" w14:textId="6C198C1D" w:rsidR="00DE3881" w:rsidRPr="0045428C" w:rsidRDefault="00EB428E" w:rsidP="00584373">
      <w:pPr>
        <w:jc w:val="center"/>
        <w:rPr>
          <w:sz w:val="22"/>
          <w:szCs w:val="22"/>
        </w:rPr>
      </w:pPr>
      <w:r w:rsidRPr="0045428C">
        <w:rPr>
          <w:noProof/>
          <w:sz w:val="22"/>
          <w:szCs w:val="22"/>
        </w:rPr>
        <w:drawing>
          <wp:inline distT="0" distB="0" distL="0" distR="0" wp14:anchorId="671C3025" wp14:editId="1ECE5181">
            <wp:extent cx="5437505" cy="1469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7505" cy="1469390"/>
                    </a:xfrm>
                    <a:prstGeom prst="rect">
                      <a:avLst/>
                    </a:prstGeom>
                    <a:noFill/>
                    <a:ln>
                      <a:noFill/>
                    </a:ln>
                  </pic:spPr>
                </pic:pic>
              </a:graphicData>
            </a:graphic>
          </wp:inline>
        </w:drawing>
      </w:r>
    </w:p>
    <w:p w14:paraId="05C28F02" w14:textId="77777777" w:rsidR="00DE3881" w:rsidRPr="0045428C" w:rsidRDefault="00DE3881" w:rsidP="00584373">
      <w:pPr>
        <w:jc w:val="both"/>
        <w:rPr>
          <w:sz w:val="22"/>
          <w:szCs w:val="22"/>
        </w:rPr>
      </w:pPr>
    </w:p>
    <w:p w14:paraId="13F4FCA5" w14:textId="77777777" w:rsidR="00250C34" w:rsidRPr="0045428C" w:rsidRDefault="00250C34" w:rsidP="00915E73">
      <w:pPr>
        <w:jc w:val="both"/>
        <w:rPr>
          <w:sz w:val="22"/>
          <w:szCs w:val="22"/>
        </w:rPr>
      </w:pPr>
      <w:bookmarkStart w:id="26" w:name="_Hlk41593472"/>
      <w:r w:rsidRPr="0045428C">
        <w:rPr>
          <w:sz w:val="22"/>
          <w:szCs w:val="22"/>
        </w:rPr>
        <w:t xml:space="preserve">By pressing OK, </w:t>
      </w:r>
      <w:r w:rsidR="002D3257" w:rsidRPr="0045428C">
        <w:rPr>
          <w:sz w:val="22"/>
          <w:szCs w:val="22"/>
        </w:rPr>
        <w:t xml:space="preserve">CSPro will </w:t>
      </w:r>
      <w:r w:rsidRPr="0045428C">
        <w:rPr>
          <w:sz w:val="22"/>
          <w:szCs w:val="22"/>
        </w:rPr>
        <w:t xml:space="preserve">create a batch application and will </w:t>
      </w:r>
      <w:r w:rsidR="00FD65C8" w:rsidRPr="0045428C">
        <w:rPr>
          <w:sz w:val="22"/>
          <w:szCs w:val="22"/>
        </w:rPr>
        <w:t xml:space="preserve">display </w:t>
      </w:r>
      <w:r w:rsidRPr="0045428C">
        <w:rPr>
          <w:sz w:val="22"/>
          <w:szCs w:val="22"/>
        </w:rPr>
        <w:t>the following screen layout</w:t>
      </w:r>
      <w:r w:rsidR="00077F87" w:rsidRPr="0045428C">
        <w:rPr>
          <w:sz w:val="22"/>
          <w:szCs w:val="22"/>
        </w:rPr>
        <w:t xml:space="preserve"> to start writing logics</w:t>
      </w:r>
      <w:r w:rsidRPr="0045428C">
        <w:rPr>
          <w:sz w:val="22"/>
          <w:szCs w:val="22"/>
        </w:rPr>
        <w:t>.</w:t>
      </w:r>
    </w:p>
    <w:p w14:paraId="388D1345" w14:textId="77777777" w:rsidR="00B917CE" w:rsidRPr="0045428C" w:rsidRDefault="00B917CE" w:rsidP="00833136">
      <w:pPr>
        <w:ind w:left="720"/>
        <w:jc w:val="both"/>
        <w:rPr>
          <w:sz w:val="22"/>
          <w:szCs w:val="22"/>
        </w:rPr>
      </w:pPr>
    </w:p>
    <w:bookmarkEnd w:id="26"/>
    <w:p w14:paraId="172902EE" w14:textId="671C1148" w:rsidR="00250C34" w:rsidRPr="0045428C" w:rsidRDefault="00EB428E" w:rsidP="00584373">
      <w:pPr>
        <w:jc w:val="center"/>
        <w:rPr>
          <w:color w:val="00B0F0"/>
          <w:sz w:val="22"/>
          <w:szCs w:val="22"/>
        </w:rPr>
      </w:pPr>
      <w:r w:rsidRPr="0045428C">
        <w:rPr>
          <w:noProof/>
          <w:color w:val="00B0F0"/>
          <w:sz w:val="22"/>
          <w:szCs w:val="22"/>
        </w:rPr>
        <w:lastRenderedPageBreak/>
        <w:drawing>
          <wp:inline distT="0" distB="0" distL="0" distR="0" wp14:anchorId="3F6FF4AD" wp14:editId="4ECE9AF9">
            <wp:extent cx="5443855" cy="3413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3855" cy="3413760"/>
                    </a:xfrm>
                    <a:prstGeom prst="rect">
                      <a:avLst/>
                    </a:prstGeom>
                    <a:noFill/>
                    <a:ln>
                      <a:noFill/>
                    </a:ln>
                  </pic:spPr>
                </pic:pic>
              </a:graphicData>
            </a:graphic>
          </wp:inline>
        </w:drawing>
      </w:r>
    </w:p>
    <w:p w14:paraId="1B62152B" w14:textId="77777777" w:rsidR="00226900" w:rsidRPr="0045428C" w:rsidRDefault="00226900" w:rsidP="00833136">
      <w:pPr>
        <w:ind w:left="720"/>
        <w:jc w:val="both"/>
        <w:rPr>
          <w:sz w:val="22"/>
          <w:szCs w:val="22"/>
        </w:rPr>
      </w:pPr>
    </w:p>
    <w:p w14:paraId="1CD2C8A6" w14:textId="7805C2BB" w:rsidR="002D3257" w:rsidRPr="0045428C" w:rsidRDefault="00077F87" w:rsidP="00915E73">
      <w:pPr>
        <w:jc w:val="both"/>
        <w:rPr>
          <w:sz w:val="22"/>
          <w:szCs w:val="22"/>
        </w:rPr>
      </w:pPr>
      <w:bookmarkStart w:id="27" w:name="_Hlk41593503"/>
      <w:r w:rsidRPr="0045428C">
        <w:rPr>
          <w:sz w:val="22"/>
          <w:szCs w:val="22"/>
        </w:rPr>
        <w:t>The screen is split into three working areas</w:t>
      </w:r>
      <w:r w:rsidR="00FB3A8A" w:rsidRPr="0045428C">
        <w:rPr>
          <w:sz w:val="22"/>
          <w:szCs w:val="22"/>
        </w:rPr>
        <w:t>:</w:t>
      </w:r>
      <w:r w:rsidRPr="0045428C">
        <w:rPr>
          <w:sz w:val="22"/>
          <w:szCs w:val="22"/>
        </w:rPr>
        <w:t xml:space="preserve"> </w:t>
      </w:r>
      <w:r w:rsidR="00497F0F" w:rsidRPr="0045428C">
        <w:rPr>
          <w:sz w:val="22"/>
          <w:szCs w:val="22"/>
        </w:rPr>
        <w:t>The</w:t>
      </w:r>
      <w:r w:rsidR="002D3257" w:rsidRPr="0045428C">
        <w:rPr>
          <w:sz w:val="22"/>
          <w:szCs w:val="22"/>
        </w:rPr>
        <w:t xml:space="preserve"> </w:t>
      </w:r>
      <w:r w:rsidR="00DA3A6F" w:rsidRPr="0045428C">
        <w:rPr>
          <w:b/>
          <w:bCs/>
          <w:sz w:val="22"/>
          <w:szCs w:val="22"/>
        </w:rPr>
        <w:t>D</w:t>
      </w:r>
      <w:r w:rsidR="002D3257" w:rsidRPr="0045428C">
        <w:rPr>
          <w:b/>
          <w:bCs/>
          <w:sz w:val="22"/>
          <w:szCs w:val="22"/>
        </w:rPr>
        <w:t xml:space="preserve">ictionary </w:t>
      </w:r>
      <w:r w:rsidR="00DA3A6F" w:rsidRPr="0045428C">
        <w:rPr>
          <w:b/>
          <w:bCs/>
          <w:sz w:val="22"/>
          <w:szCs w:val="22"/>
        </w:rPr>
        <w:t>T</w:t>
      </w:r>
      <w:r w:rsidR="002D3257" w:rsidRPr="0045428C">
        <w:rPr>
          <w:b/>
          <w:bCs/>
          <w:sz w:val="22"/>
          <w:szCs w:val="22"/>
        </w:rPr>
        <w:t>ree</w:t>
      </w:r>
      <w:r w:rsidR="00FB3A8A" w:rsidRPr="0045428C">
        <w:rPr>
          <w:b/>
          <w:bCs/>
          <w:sz w:val="22"/>
          <w:szCs w:val="22"/>
        </w:rPr>
        <w:t xml:space="preserve"> View</w:t>
      </w:r>
      <w:r w:rsidR="002D3257" w:rsidRPr="0045428C">
        <w:rPr>
          <w:sz w:val="22"/>
          <w:szCs w:val="22"/>
        </w:rPr>
        <w:t xml:space="preserve"> to the left</w:t>
      </w:r>
      <w:r w:rsidR="00FB3A8A" w:rsidRPr="0045428C">
        <w:rPr>
          <w:sz w:val="22"/>
          <w:szCs w:val="22"/>
        </w:rPr>
        <w:t xml:space="preserve">, the </w:t>
      </w:r>
      <w:r w:rsidR="00FB3A8A" w:rsidRPr="0045428C">
        <w:rPr>
          <w:b/>
          <w:bCs/>
          <w:sz w:val="22"/>
          <w:szCs w:val="22"/>
        </w:rPr>
        <w:t>Logic View</w:t>
      </w:r>
      <w:r w:rsidR="002D3257" w:rsidRPr="0045428C">
        <w:rPr>
          <w:sz w:val="22"/>
          <w:szCs w:val="22"/>
        </w:rPr>
        <w:t xml:space="preserve"> </w:t>
      </w:r>
      <w:r w:rsidR="0000762A" w:rsidRPr="0045428C">
        <w:rPr>
          <w:sz w:val="22"/>
          <w:szCs w:val="22"/>
        </w:rPr>
        <w:t xml:space="preserve">to the </w:t>
      </w:r>
      <w:r w:rsidR="004644DF" w:rsidRPr="0045428C">
        <w:rPr>
          <w:sz w:val="22"/>
          <w:szCs w:val="22"/>
        </w:rPr>
        <w:t>upper</w:t>
      </w:r>
      <w:r w:rsidR="00FB3A8A" w:rsidRPr="0045428C">
        <w:rPr>
          <w:sz w:val="22"/>
          <w:szCs w:val="22"/>
        </w:rPr>
        <w:t>-</w:t>
      </w:r>
      <w:r w:rsidR="0000762A" w:rsidRPr="0045428C">
        <w:rPr>
          <w:sz w:val="22"/>
          <w:szCs w:val="22"/>
        </w:rPr>
        <w:t>right</w:t>
      </w:r>
      <w:r w:rsidR="00FB3A8A" w:rsidRPr="0045428C">
        <w:rPr>
          <w:sz w:val="22"/>
          <w:szCs w:val="22"/>
        </w:rPr>
        <w:t xml:space="preserve">, and the </w:t>
      </w:r>
      <w:r w:rsidR="00FB3A8A" w:rsidRPr="0045428C">
        <w:rPr>
          <w:b/>
          <w:bCs/>
          <w:sz w:val="22"/>
          <w:szCs w:val="22"/>
        </w:rPr>
        <w:t>Message View</w:t>
      </w:r>
      <w:r w:rsidR="00AE340C" w:rsidRPr="0045428C">
        <w:rPr>
          <w:sz w:val="22"/>
          <w:szCs w:val="22"/>
        </w:rPr>
        <w:t xml:space="preserve"> to the bottom-right</w:t>
      </w:r>
      <w:r w:rsidR="0000762A" w:rsidRPr="0045428C">
        <w:rPr>
          <w:sz w:val="22"/>
          <w:szCs w:val="22"/>
        </w:rPr>
        <w:t xml:space="preserve">. CSPRO will provide </w:t>
      </w:r>
      <w:r w:rsidR="00321E2A" w:rsidRPr="0045428C">
        <w:rPr>
          <w:sz w:val="22"/>
          <w:szCs w:val="22"/>
        </w:rPr>
        <w:t xml:space="preserve">two lines of codes as part of the Logic View panel. </w:t>
      </w:r>
      <w:r w:rsidR="004366DF" w:rsidRPr="0045428C">
        <w:rPr>
          <w:sz w:val="22"/>
          <w:szCs w:val="22"/>
        </w:rPr>
        <w:t>These two lines</w:t>
      </w:r>
      <w:r w:rsidR="00321E2A" w:rsidRPr="0045428C">
        <w:rPr>
          <w:sz w:val="22"/>
          <w:szCs w:val="22"/>
        </w:rPr>
        <w:t xml:space="preserve"> will </w:t>
      </w:r>
      <w:r w:rsidR="004644DF" w:rsidRPr="0045428C">
        <w:rPr>
          <w:sz w:val="22"/>
          <w:szCs w:val="22"/>
        </w:rPr>
        <w:t>always be in the</w:t>
      </w:r>
      <w:r w:rsidR="00321E2A" w:rsidRPr="0045428C">
        <w:rPr>
          <w:sz w:val="22"/>
          <w:szCs w:val="22"/>
        </w:rPr>
        <w:t xml:space="preserve"> application</w:t>
      </w:r>
      <w:r w:rsidR="00CB2359" w:rsidRPr="0045428C">
        <w:rPr>
          <w:sz w:val="22"/>
          <w:szCs w:val="22"/>
        </w:rPr>
        <w:t xml:space="preserve"> as follow</w:t>
      </w:r>
      <w:r w:rsidR="00321E2A" w:rsidRPr="0045428C">
        <w:rPr>
          <w:sz w:val="22"/>
          <w:szCs w:val="22"/>
        </w:rPr>
        <w:t xml:space="preserve"> and </w:t>
      </w:r>
      <w:r w:rsidR="00321E2A" w:rsidRPr="0045428C">
        <w:rPr>
          <w:i/>
          <w:iCs/>
          <w:sz w:val="22"/>
          <w:szCs w:val="22"/>
          <w:u w:val="single"/>
        </w:rPr>
        <w:t xml:space="preserve">cannot be </w:t>
      </w:r>
      <w:r w:rsidR="004644DF" w:rsidRPr="0045428C">
        <w:rPr>
          <w:i/>
          <w:iCs/>
          <w:sz w:val="22"/>
          <w:szCs w:val="22"/>
          <w:u w:val="single"/>
        </w:rPr>
        <w:t>deleted</w:t>
      </w:r>
      <w:r w:rsidR="00321E2A" w:rsidRPr="0045428C">
        <w:rPr>
          <w:sz w:val="22"/>
          <w:szCs w:val="22"/>
        </w:rPr>
        <w:t>.</w:t>
      </w:r>
      <w:r w:rsidR="0000762A" w:rsidRPr="0045428C">
        <w:rPr>
          <w:sz w:val="22"/>
          <w:szCs w:val="22"/>
        </w:rPr>
        <w:t xml:space="preserve">  </w:t>
      </w:r>
    </w:p>
    <w:bookmarkEnd w:id="27"/>
    <w:p w14:paraId="5D683A5B" w14:textId="77777777" w:rsidR="00321E2A" w:rsidRPr="0045428C" w:rsidRDefault="00321E2A" w:rsidP="00833136">
      <w:pPr>
        <w:ind w:left="720"/>
        <w:jc w:val="both"/>
        <w:rPr>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32"/>
      </w:tblGrid>
      <w:tr w:rsidR="00321E2A" w:rsidRPr="0045428C" w14:paraId="0664F83A" w14:textId="77777777" w:rsidTr="00584373">
        <w:trPr>
          <w:jc w:val="center"/>
        </w:trPr>
        <w:tc>
          <w:tcPr>
            <w:tcW w:w="8432" w:type="dxa"/>
            <w:shd w:val="clear" w:color="auto" w:fill="auto"/>
          </w:tcPr>
          <w:p w14:paraId="02939BCA" w14:textId="77777777" w:rsidR="00321E2A" w:rsidRPr="0045428C" w:rsidRDefault="00321E2A" w:rsidP="007D49E6">
            <w:pPr>
              <w:jc w:val="both"/>
              <w:rPr>
                <w:color w:val="70AD47"/>
                <w:sz w:val="22"/>
                <w:szCs w:val="22"/>
              </w:rPr>
            </w:pPr>
            <w:r w:rsidRPr="0045428C">
              <w:rPr>
                <w:color w:val="70AD47"/>
                <w:sz w:val="22"/>
                <w:szCs w:val="22"/>
              </w:rPr>
              <w:t>{</w:t>
            </w:r>
            <w:r w:rsidRPr="0045428C">
              <w:rPr>
                <w:color w:val="00B050"/>
                <w:sz w:val="22"/>
                <w:szCs w:val="22"/>
              </w:rPr>
              <w:t>Application '</w:t>
            </w:r>
            <w:r w:rsidR="00E03545" w:rsidRPr="0045428C">
              <w:rPr>
                <w:b/>
                <w:bCs/>
                <w:i/>
                <w:iCs/>
                <w:color w:val="00B050"/>
                <w:sz w:val="22"/>
                <w:szCs w:val="22"/>
              </w:rPr>
              <w:t xml:space="preserve"> TableInBatch</w:t>
            </w:r>
            <w:r w:rsidR="00E03545" w:rsidRPr="0045428C">
              <w:rPr>
                <w:color w:val="00B050"/>
                <w:sz w:val="22"/>
                <w:szCs w:val="22"/>
              </w:rPr>
              <w:t xml:space="preserve"> </w:t>
            </w:r>
            <w:r w:rsidRPr="0045428C">
              <w:rPr>
                <w:color w:val="00B050"/>
                <w:sz w:val="22"/>
                <w:szCs w:val="22"/>
              </w:rPr>
              <w:t>' logic file generated by CSPro}</w:t>
            </w:r>
          </w:p>
          <w:p w14:paraId="73CC48FB" w14:textId="77777777" w:rsidR="00321E2A" w:rsidRPr="0045428C" w:rsidRDefault="00321E2A" w:rsidP="007D49E6">
            <w:pPr>
              <w:jc w:val="both"/>
              <w:rPr>
                <w:color w:val="0066FF"/>
                <w:sz w:val="22"/>
                <w:szCs w:val="22"/>
                <w:lang w:val="es-DO"/>
              </w:rPr>
            </w:pPr>
            <w:r w:rsidRPr="0045428C">
              <w:rPr>
                <w:color w:val="0066FF"/>
                <w:sz w:val="22"/>
                <w:szCs w:val="22"/>
                <w:lang w:val="es-DO"/>
              </w:rPr>
              <w:t>PROC GLOBAL</w:t>
            </w:r>
          </w:p>
          <w:p w14:paraId="7F18B2A7" w14:textId="77777777" w:rsidR="00321E2A" w:rsidRPr="0045428C" w:rsidRDefault="00321E2A" w:rsidP="007D49E6">
            <w:pPr>
              <w:ind w:left="720"/>
              <w:jc w:val="both"/>
              <w:rPr>
                <w:sz w:val="22"/>
                <w:szCs w:val="22"/>
                <w:lang w:val="es-DO"/>
              </w:rPr>
            </w:pPr>
          </w:p>
          <w:p w14:paraId="718AAFF8" w14:textId="77777777" w:rsidR="00321E2A" w:rsidRPr="0045428C" w:rsidRDefault="00321E2A" w:rsidP="007D49E6">
            <w:pPr>
              <w:jc w:val="both"/>
              <w:rPr>
                <w:color w:val="0066FF"/>
                <w:sz w:val="22"/>
                <w:szCs w:val="22"/>
                <w:lang w:val="es-DO"/>
              </w:rPr>
            </w:pPr>
            <w:r w:rsidRPr="0045428C">
              <w:rPr>
                <w:color w:val="0066FF"/>
                <w:sz w:val="22"/>
                <w:szCs w:val="22"/>
                <w:lang w:val="es-DO"/>
              </w:rPr>
              <w:t xml:space="preserve">PROC </w:t>
            </w:r>
            <w:r w:rsidR="00333F02" w:rsidRPr="0045428C">
              <w:rPr>
                <w:color w:val="0066FF"/>
                <w:sz w:val="22"/>
                <w:szCs w:val="22"/>
                <w:lang w:val="es-DO"/>
              </w:rPr>
              <w:t>ZMIR71_FF</w:t>
            </w:r>
          </w:p>
          <w:p w14:paraId="708DAE4F" w14:textId="77777777" w:rsidR="00321E2A" w:rsidRPr="0045428C" w:rsidRDefault="00321E2A" w:rsidP="007D49E6">
            <w:pPr>
              <w:jc w:val="both"/>
              <w:rPr>
                <w:sz w:val="22"/>
                <w:szCs w:val="22"/>
                <w:lang w:val="es-DO"/>
              </w:rPr>
            </w:pPr>
          </w:p>
        </w:tc>
      </w:tr>
    </w:tbl>
    <w:p w14:paraId="28BC8BAE" w14:textId="77777777" w:rsidR="00584373" w:rsidRDefault="004644DF" w:rsidP="00584373">
      <w:pPr>
        <w:ind w:left="450"/>
        <w:jc w:val="both"/>
        <w:rPr>
          <w:i/>
          <w:iCs/>
        </w:rPr>
      </w:pPr>
      <w:r w:rsidRPr="00CB2359">
        <w:rPr>
          <w:i/>
          <w:iCs/>
        </w:rPr>
        <w:t>The size of the tree working areas can be modified; just place the mouse over one of the separating bars,</w:t>
      </w:r>
    </w:p>
    <w:p w14:paraId="6A936F5B" w14:textId="229EA52F" w:rsidR="004644DF" w:rsidRPr="00CB2359" w:rsidRDefault="004644DF" w:rsidP="00584373">
      <w:pPr>
        <w:ind w:left="450"/>
        <w:jc w:val="both"/>
        <w:rPr>
          <w:i/>
          <w:iCs/>
        </w:rPr>
      </w:pPr>
      <w:r w:rsidRPr="00CB2359">
        <w:rPr>
          <w:i/>
          <w:iCs/>
        </w:rPr>
        <w:t>grab it and drag to resize.</w:t>
      </w:r>
    </w:p>
    <w:p w14:paraId="3523EF4B" w14:textId="77777777" w:rsidR="00593CFD" w:rsidRPr="00C41FF7" w:rsidRDefault="00593CFD" w:rsidP="00C41FF7">
      <w:pPr>
        <w:jc w:val="both"/>
        <w:rPr>
          <w:sz w:val="22"/>
          <w:szCs w:val="22"/>
        </w:rPr>
      </w:pPr>
    </w:p>
    <w:p w14:paraId="3E9FE60A" w14:textId="3B33AE20" w:rsidR="00CB2359" w:rsidRPr="00C41FF7" w:rsidRDefault="00CB2359" w:rsidP="00584373">
      <w:pPr>
        <w:jc w:val="both"/>
        <w:rPr>
          <w:sz w:val="22"/>
          <w:szCs w:val="22"/>
        </w:rPr>
      </w:pPr>
    </w:p>
    <w:p w14:paraId="1748E6A7" w14:textId="1C2ACC82" w:rsidR="00593CFD" w:rsidRPr="000D1BFD" w:rsidRDefault="003B10B0" w:rsidP="00C41FF7">
      <w:pPr>
        <w:pStyle w:val="Title"/>
        <w:ind w:left="0"/>
      </w:pPr>
      <w:bookmarkStart w:id="28" w:name="_Toc44523289"/>
      <w:bookmarkStart w:id="29" w:name="_Toc44524583"/>
      <w:bookmarkStart w:id="30" w:name="_Toc44524707"/>
      <w:bookmarkStart w:id="31" w:name="_Toc44525249"/>
      <w:bookmarkStart w:id="32" w:name="_Toc44537564"/>
      <w:bookmarkStart w:id="33" w:name="_Toc44537702"/>
      <w:bookmarkStart w:id="34" w:name="_Toc45704588"/>
      <w:bookmarkStart w:id="35" w:name="_Toc52605507"/>
      <w:r w:rsidRPr="000D1BFD">
        <w:t>1</w:t>
      </w:r>
      <w:r w:rsidR="006933FB" w:rsidRPr="000D1BFD">
        <w:t>.2</w:t>
      </w:r>
      <w:r w:rsidR="00C41FF7">
        <w:t xml:space="preserve">  </w:t>
      </w:r>
      <w:r w:rsidR="00593CFD" w:rsidRPr="000D1BFD">
        <w:t>Batch Application Files</w:t>
      </w:r>
      <w:bookmarkEnd w:id="28"/>
      <w:bookmarkEnd w:id="29"/>
      <w:bookmarkEnd w:id="30"/>
      <w:bookmarkEnd w:id="31"/>
      <w:bookmarkEnd w:id="32"/>
      <w:bookmarkEnd w:id="33"/>
      <w:bookmarkEnd w:id="34"/>
      <w:bookmarkEnd w:id="35"/>
    </w:p>
    <w:p w14:paraId="62C5400D" w14:textId="77777777" w:rsidR="00593CFD" w:rsidRPr="00C41FF7" w:rsidRDefault="00593CFD" w:rsidP="00593CFD">
      <w:pPr>
        <w:rPr>
          <w:sz w:val="22"/>
          <w:szCs w:val="22"/>
        </w:rPr>
      </w:pPr>
    </w:p>
    <w:p w14:paraId="44371315" w14:textId="2278F0B7" w:rsidR="00806BD2" w:rsidRPr="00C41FF7" w:rsidRDefault="00593CFD" w:rsidP="00915E73">
      <w:pPr>
        <w:jc w:val="both"/>
        <w:rPr>
          <w:sz w:val="22"/>
          <w:szCs w:val="22"/>
        </w:rPr>
      </w:pPr>
      <w:r w:rsidRPr="00C41FF7">
        <w:rPr>
          <w:sz w:val="22"/>
          <w:szCs w:val="22"/>
        </w:rPr>
        <w:t xml:space="preserve">When a new batch edit application is created, CSPro generates four basic files as part of the application. All the files will have the same name as the application’s name but </w:t>
      </w:r>
      <w:r w:rsidR="00497F0F" w:rsidRPr="00C41FF7">
        <w:rPr>
          <w:sz w:val="22"/>
          <w:szCs w:val="22"/>
        </w:rPr>
        <w:t xml:space="preserve">a </w:t>
      </w:r>
      <w:r w:rsidRPr="00C41FF7">
        <w:rPr>
          <w:sz w:val="22"/>
          <w:szCs w:val="22"/>
        </w:rPr>
        <w:t>different extension: .</w:t>
      </w:r>
      <w:r w:rsidRPr="00C41FF7">
        <w:rPr>
          <w:b/>
          <w:bCs/>
          <w:sz w:val="22"/>
          <w:szCs w:val="22"/>
        </w:rPr>
        <w:t>BCH</w:t>
      </w:r>
      <w:r w:rsidRPr="00C41FF7">
        <w:rPr>
          <w:sz w:val="22"/>
          <w:szCs w:val="22"/>
        </w:rPr>
        <w:t>, .</w:t>
      </w:r>
      <w:r w:rsidRPr="00C41FF7">
        <w:rPr>
          <w:b/>
          <w:bCs/>
          <w:sz w:val="22"/>
          <w:szCs w:val="22"/>
        </w:rPr>
        <w:t>ORD</w:t>
      </w:r>
      <w:r w:rsidRPr="00C41FF7">
        <w:rPr>
          <w:sz w:val="22"/>
          <w:szCs w:val="22"/>
        </w:rPr>
        <w:t xml:space="preserve">, </w:t>
      </w:r>
      <w:r w:rsidRPr="00C41FF7">
        <w:rPr>
          <w:b/>
          <w:bCs/>
          <w:sz w:val="22"/>
          <w:szCs w:val="22"/>
        </w:rPr>
        <w:t>.MSG</w:t>
      </w:r>
      <w:r w:rsidRPr="00C41FF7">
        <w:rPr>
          <w:sz w:val="22"/>
          <w:szCs w:val="22"/>
        </w:rPr>
        <w:t xml:space="preserve">, </w:t>
      </w:r>
      <w:r w:rsidRPr="00C41FF7">
        <w:rPr>
          <w:b/>
          <w:bCs/>
          <w:sz w:val="22"/>
          <w:szCs w:val="22"/>
        </w:rPr>
        <w:t>APC</w:t>
      </w:r>
      <w:r w:rsidRPr="00C41FF7">
        <w:rPr>
          <w:sz w:val="22"/>
          <w:szCs w:val="22"/>
        </w:rPr>
        <w:t xml:space="preserve"> </w:t>
      </w:r>
      <w:r w:rsidRPr="00C41FF7">
        <w:rPr>
          <w:i/>
          <w:iCs/>
          <w:sz w:val="22"/>
          <w:szCs w:val="22"/>
        </w:rPr>
        <w:t>(</w:t>
      </w:r>
      <w:r w:rsidR="007B081B" w:rsidRPr="00C41FF7">
        <w:rPr>
          <w:i/>
          <w:iCs/>
          <w:sz w:val="22"/>
          <w:szCs w:val="22"/>
        </w:rPr>
        <w:t>before CSP</w:t>
      </w:r>
      <w:r w:rsidRPr="00C41FF7">
        <w:rPr>
          <w:i/>
          <w:iCs/>
          <w:sz w:val="22"/>
          <w:szCs w:val="22"/>
        </w:rPr>
        <w:t>ro 6.</w:t>
      </w:r>
      <w:r w:rsidR="007B081B" w:rsidRPr="00C41FF7">
        <w:rPr>
          <w:i/>
          <w:iCs/>
          <w:sz w:val="22"/>
          <w:szCs w:val="22"/>
        </w:rPr>
        <w:t>0, the</w:t>
      </w:r>
      <w:r w:rsidRPr="00C41FF7">
        <w:rPr>
          <w:i/>
          <w:iCs/>
          <w:sz w:val="22"/>
          <w:szCs w:val="22"/>
        </w:rPr>
        <w:t xml:space="preserve"> extension .APP was used instead of .APC)</w:t>
      </w:r>
      <w:r w:rsidRPr="00C41FF7">
        <w:rPr>
          <w:sz w:val="22"/>
          <w:szCs w:val="22"/>
        </w:rPr>
        <w:t xml:space="preserve">.  </w:t>
      </w:r>
      <w:r w:rsidR="00291035" w:rsidRPr="00C41FF7">
        <w:rPr>
          <w:sz w:val="22"/>
          <w:szCs w:val="22"/>
        </w:rPr>
        <w:t>I</w:t>
      </w:r>
      <w:r w:rsidRPr="00C41FF7">
        <w:rPr>
          <w:sz w:val="22"/>
          <w:szCs w:val="22"/>
        </w:rPr>
        <w:t xml:space="preserve">f any of these four files is deleted by error,  CSPro </w:t>
      </w:r>
      <w:r w:rsidR="00272A4E" w:rsidRPr="00C41FF7">
        <w:rPr>
          <w:sz w:val="22"/>
          <w:szCs w:val="22"/>
        </w:rPr>
        <w:t>will not</w:t>
      </w:r>
      <w:r w:rsidRPr="00C41FF7">
        <w:rPr>
          <w:sz w:val="22"/>
          <w:szCs w:val="22"/>
        </w:rPr>
        <w:t xml:space="preserve"> be able to open the application, instead</w:t>
      </w:r>
      <w:r w:rsidR="00497F0F" w:rsidRPr="00C41FF7">
        <w:rPr>
          <w:sz w:val="22"/>
          <w:szCs w:val="22"/>
        </w:rPr>
        <w:t>,</w:t>
      </w:r>
      <w:r w:rsidRPr="00C41FF7">
        <w:rPr>
          <w:sz w:val="22"/>
          <w:szCs w:val="22"/>
        </w:rPr>
        <w:t xml:space="preserve"> an error will be displayed. </w:t>
      </w:r>
    </w:p>
    <w:p w14:paraId="0FE3D6BC" w14:textId="77777777" w:rsidR="00806BD2" w:rsidRPr="00C41FF7" w:rsidRDefault="00806BD2" w:rsidP="00915E73">
      <w:pPr>
        <w:jc w:val="both"/>
        <w:rPr>
          <w:sz w:val="22"/>
          <w:szCs w:val="22"/>
        </w:rPr>
      </w:pPr>
    </w:p>
    <w:p w14:paraId="32B1B66D" w14:textId="77777777" w:rsidR="00593CFD" w:rsidRPr="00C41FF7" w:rsidRDefault="00593CFD" w:rsidP="00915E73">
      <w:pPr>
        <w:jc w:val="both"/>
        <w:rPr>
          <w:sz w:val="22"/>
          <w:szCs w:val="22"/>
        </w:rPr>
      </w:pPr>
      <w:r w:rsidRPr="00C41FF7">
        <w:rPr>
          <w:sz w:val="22"/>
          <w:szCs w:val="22"/>
        </w:rPr>
        <w:t xml:space="preserve">There is another file with the extension </w:t>
      </w:r>
      <w:r w:rsidRPr="00C41FF7">
        <w:rPr>
          <w:b/>
          <w:bCs/>
          <w:sz w:val="22"/>
          <w:szCs w:val="22"/>
        </w:rPr>
        <w:t>.PFF</w:t>
      </w:r>
      <w:r w:rsidRPr="00C41FF7">
        <w:rPr>
          <w:sz w:val="22"/>
          <w:szCs w:val="22"/>
        </w:rPr>
        <w:t xml:space="preserve"> which is generated after the batch application is executed. If the option “create a working dictionary is selected, CSPro will generate an additional file with extension </w:t>
      </w:r>
      <w:r w:rsidRPr="00C41FF7">
        <w:rPr>
          <w:b/>
          <w:bCs/>
          <w:sz w:val="22"/>
          <w:szCs w:val="22"/>
        </w:rPr>
        <w:t>.DCF</w:t>
      </w:r>
      <w:r w:rsidRPr="00C41FF7">
        <w:rPr>
          <w:sz w:val="22"/>
          <w:szCs w:val="22"/>
        </w:rPr>
        <w:t>. This is a working storage dictionary generally use to define working variables.</w:t>
      </w:r>
    </w:p>
    <w:p w14:paraId="66B03C0D" w14:textId="77777777" w:rsidR="00CB2359" w:rsidRPr="00C41FF7" w:rsidRDefault="00CB2359" w:rsidP="00915E73">
      <w:pPr>
        <w:jc w:val="both"/>
        <w:rPr>
          <w:sz w:val="22"/>
          <w:szCs w:val="22"/>
        </w:rPr>
      </w:pPr>
    </w:p>
    <w:p w14:paraId="11FCB15E" w14:textId="0BBF667F" w:rsidR="00593CFD" w:rsidRPr="00C41FF7" w:rsidRDefault="00593CFD" w:rsidP="00915E73">
      <w:pPr>
        <w:jc w:val="both"/>
        <w:rPr>
          <w:sz w:val="22"/>
          <w:szCs w:val="22"/>
        </w:rPr>
      </w:pPr>
      <w:r w:rsidRPr="00C41FF7">
        <w:rPr>
          <w:sz w:val="22"/>
          <w:szCs w:val="22"/>
        </w:rPr>
        <w:t>All files can be viewed using a text editor like notepad or CSPro Text Viewer, however</w:t>
      </w:r>
      <w:r w:rsidR="00497F0F" w:rsidRPr="00C41FF7">
        <w:rPr>
          <w:sz w:val="22"/>
          <w:szCs w:val="22"/>
        </w:rPr>
        <w:t>,</w:t>
      </w:r>
      <w:r w:rsidRPr="00C41FF7">
        <w:rPr>
          <w:sz w:val="22"/>
          <w:szCs w:val="22"/>
        </w:rPr>
        <w:t xml:space="preserve"> </w:t>
      </w:r>
      <w:r w:rsidR="00806BD2" w:rsidRPr="00C41FF7">
        <w:rPr>
          <w:sz w:val="22"/>
          <w:szCs w:val="22"/>
        </w:rPr>
        <w:t>it is</w:t>
      </w:r>
      <w:r w:rsidRPr="00C41FF7">
        <w:rPr>
          <w:sz w:val="22"/>
          <w:szCs w:val="22"/>
        </w:rPr>
        <w:t xml:space="preserve"> not recommended to make changes to any file outside of </w:t>
      </w:r>
      <w:r w:rsidR="00806083" w:rsidRPr="00C41FF7">
        <w:rPr>
          <w:sz w:val="22"/>
          <w:szCs w:val="22"/>
        </w:rPr>
        <w:t xml:space="preserve">the </w:t>
      </w:r>
      <w:r w:rsidRPr="00C41FF7">
        <w:rPr>
          <w:sz w:val="22"/>
          <w:szCs w:val="22"/>
        </w:rPr>
        <w:t>CSPro environment.</w:t>
      </w:r>
    </w:p>
    <w:p w14:paraId="262D132E" w14:textId="77777777" w:rsidR="00593CFD" w:rsidRPr="00C41FF7" w:rsidRDefault="00593CFD" w:rsidP="00593CFD">
      <w:pPr>
        <w:ind w:left="720"/>
        <w:rPr>
          <w:sz w:val="22"/>
          <w:szCs w:val="22"/>
        </w:rPr>
      </w:pPr>
    </w:p>
    <w:p w14:paraId="2A458FBF" w14:textId="5D6FFE6C" w:rsidR="00593CFD" w:rsidRPr="00593CFD" w:rsidRDefault="00EB428E" w:rsidP="00C41FF7">
      <w:pPr>
        <w:jc w:val="center"/>
      </w:pPr>
      <w:r>
        <w:rPr>
          <w:noProof/>
        </w:rPr>
        <w:lastRenderedPageBreak/>
        <w:drawing>
          <wp:inline distT="0" distB="0" distL="0" distR="0" wp14:anchorId="450A66A4" wp14:editId="5CD473EC">
            <wp:extent cx="5449570" cy="2926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9570" cy="2926080"/>
                    </a:xfrm>
                    <a:prstGeom prst="rect">
                      <a:avLst/>
                    </a:prstGeom>
                    <a:noFill/>
                    <a:ln>
                      <a:noFill/>
                    </a:ln>
                  </pic:spPr>
                </pic:pic>
              </a:graphicData>
            </a:graphic>
          </wp:inline>
        </w:drawing>
      </w:r>
    </w:p>
    <w:p w14:paraId="49A86987" w14:textId="77777777" w:rsidR="00754D86" w:rsidRPr="00C41FF7" w:rsidRDefault="00754D86" w:rsidP="00C41FF7">
      <w:pPr>
        <w:jc w:val="both"/>
        <w:rPr>
          <w:sz w:val="22"/>
          <w:szCs w:val="22"/>
        </w:rPr>
      </w:pPr>
    </w:p>
    <w:tbl>
      <w:tblPr>
        <w:tblW w:w="0" w:type="auto"/>
        <w:tblInd w:w="108" w:type="dxa"/>
        <w:tblBorders>
          <w:top w:val="single" w:sz="2" w:space="0" w:color="8EAADB"/>
          <w:bottom w:val="single" w:sz="2" w:space="0" w:color="8EAADB"/>
          <w:insideH w:val="single" w:sz="2" w:space="0" w:color="8EAADB"/>
          <w:insideV w:val="single" w:sz="2" w:space="0" w:color="8EAADB"/>
        </w:tblBorders>
        <w:tblLook w:val="04A0" w:firstRow="1" w:lastRow="0" w:firstColumn="1" w:lastColumn="0" w:noHBand="0" w:noVBand="1"/>
      </w:tblPr>
      <w:tblGrid>
        <w:gridCol w:w="3236"/>
        <w:gridCol w:w="6016"/>
      </w:tblGrid>
      <w:tr w:rsidR="00593CFD" w:rsidRPr="00C41FF7" w14:paraId="5017616F" w14:textId="77777777" w:rsidTr="00915E73">
        <w:tc>
          <w:tcPr>
            <w:tcW w:w="3240" w:type="dxa"/>
            <w:tcBorders>
              <w:top w:val="nil"/>
              <w:bottom w:val="single" w:sz="12" w:space="0" w:color="8EAADB"/>
              <w:right w:val="nil"/>
            </w:tcBorders>
            <w:shd w:val="clear" w:color="auto" w:fill="FFFFFF"/>
          </w:tcPr>
          <w:p w14:paraId="5CE54365" w14:textId="77777777" w:rsidR="00593CFD" w:rsidRPr="00C41FF7" w:rsidRDefault="00593CFD" w:rsidP="00593CFD">
            <w:pPr>
              <w:rPr>
                <w:b/>
                <w:bCs/>
                <w:sz w:val="22"/>
                <w:szCs w:val="22"/>
              </w:rPr>
            </w:pPr>
          </w:p>
        </w:tc>
        <w:tc>
          <w:tcPr>
            <w:tcW w:w="6030" w:type="dxa"/>
            <w:tcBorders>
              <w:top w:val="nil"/>
              <w:left w:val="nil"/>
              <w:bottom w:val="single" w:sz="12" w:space="0" w:color="8EAADB"/>
            </w:tcBorders>
            <w:shd w:val="clear" w:color="auto" w:fill="FFFFFF"/>
          </w:tcPr>
          <w:p w14:paraId="62577459" w14:textId="77777777" w:rsidR="00593CFD" w:rsidRPr="00C41FF7" w:rsidRDefault="00593CFD" w:rsidP="00593CFD">
            <w:pPr>
              <w:rPr>
                <w:b/>
                <w:bCs/>
                <w:sz w:val="22"/>
                <w:szCs w:val="22"/>
              </w:rPr>
            </w:pPr>
          </w:p>
        </w:tc>
      </w:tr>
      <w:tr w:rsidR="00593CFD" w:rsidRPr="00B63F77" w14:paraId="26AA3868" w14:textId="77777777" w:rsidTr="00915E73">
        <w:tc>
          <w:tcPr>
            <w:tcW w:w="3240" w:type="dxa"/>
            <w:shd w:val="clear" w:color="auto" w:fill="D9E2F3"/>
          </w:tcPr>
          <w:p w14:paraId="2C01B6C4" w14:textId="77777777" w:rsidR="00593CFD" w:rsidRPr="00B63F77" w:rsidRDefault="00593CFD" w:rsidP="00593CFD">
            <w:pPr>
              <w:rPr>
                <w:b/>
                <w:bCs/>
                <w:caps/>
              </w:rPr>
            </w:pPr>
            <w:r w:rsidRPr="00B63F77">
              <w:rPr>
                <w:b/>
                <w:bCs/>
              </w:rPr>
              <w:t>Batch file (.BCH)</w:t>
            </w:r>
          </w:p>
          <w:p w14:paraId="58CD5611" w14:textId="77777777" w:rsidR="00593CFD" w:rsidRPr="00B63F77" w:rsidRDefault="00593CFD" w:rsidP="00593CFD">
            <w:pPr>
              <w:rPr>
                <w:b/>
                <w:bCs/>
              </w:rPr>
            </w:pPr>
          </w:p>
          <w:p w14:paraId="586BB459" w14:textId="77777777" w:rsidR="00593CFD" w:rsidRPr="00B63F77" w:rsidRDefault="00593CFD" w:rsidP="00593CFD">
            <w:pPr>
              <w:rPr>
                <w:b/>
                <w:bCs/>
              </w:rPr>
            </w:pPr>
          </w:p>
          <w:p w14:paraId="36F2A2EF" w14:textId="77777777" w:rsidR="00593CFD" w:rsidRPr="00B63F77" w:rsidRDefault="00593CFD" w:rsidP="00593CFD">
            <w:pPr>
              <w:rPr>
                <w:b/>
                <w:bCs/>
                <w:caps/>
              </w:rPr>
            </w:pPr>
          </w:p>
          <w:p w14:paraId="1561742F" w14:textId="77777777" w:rsidR="00593CFD" w:rsidRPr="00B63F77" w:rsidRDefault="00593CFD" w:rsidP="00B63F77">
            <w:pPr>
              <w:tabs>
                <w:tab w:val="left" w:pos="1678"/>
              </w:tabs>
              <w:rPr>
                <w:b/>
                <w:bCs/>
              </w:rPr>
            </w:pPr>
            <w:r w:rsidRPr="00B63F77">
              <w:rPr>
                <w:b/>
                <w:bCs/>
              </w:rPr>
              <w:tab/>
            </w:r>
          </w:p>
        </w:tc>
        <w:tc>
          <w:tcPr>
            <w:tcW w:w="6030" w:type="dxa"/>
            <w:shd w:val="clear" w:color="auto" w:fill="D9E2F3"/>
          </w:tcPr>
          <w:p w14:paraId="56B2DBE1" w14:textId="1DA9B150" w:rsidR="00593CFD" w:rsidRPr="00B63F77" w:rsidRDefault="00806BD2" w:rsidP="00806BD2">
            <w:pPr>
              <w:jc w:val="both"/>
              <w:rPr>
                <w:b/>
                <w:bCs/>
              </w:rPr>
            </w:pPr>
            <w:r>
              <w:t xml:space="preserve">This </w:t>
            </w:r>
            <w:r w:rsidR="00593CFD">
              <w:t>is the master file where all the other files contained in the application are specified along with others information. When a batch application is open</w:t>
            </w:r>
            <w:r w:rsidR="00E36A4D">
              <w:t>ed</w:t>
            </w:r>
            <w:r w:rsidR="00593CFD">
              <w:t>, save</w:t>
            </w:r>
            <w:r w:rsidR="00E36A4D">
              <w:t>d</w:t>
            </w:r>
            <w:r w:rsidR="006E02BC">
              <w:t>,</w:t>
            </w:r>
            <w:r w:rsidR="00593CFD">
              <w:t xml:space="preserve"> or close</w:t>
            </w:r>
            <w:r w:rsidR="00E36A4D">
              <w:t>d</w:t>
            </w:r>
            <w:r w:rsidR="00593CFD">
              <w:t>, all other files associated with the application are also open</w:t>
            </w:r>
            <w:r w:rsidR="00E36A4D">
              <w:t>ed</w:t>
            </w:r>
            <w:r w:rsidR="00593CFD">
              <w:t>, save</w:t>
            </w:r>
            <w:r w:rsidR="00E36A4D">
              <w:t>d</w:t>
            </w:r>
            <w:r w:rsidR="00593CFD">
              <w:t xml:space="preserve"> or </w:t>
            </w:r>
            <w:r>
              <w:t>close</w:t>
            </w:r>
            <w:r w:rsidR="00E36A4D">
              <w:t>d</w:t>
            </w:r>
            <w:r>
              <w:t>,</w:t>
            </w:r>
            <w:r w:rsidR="00593CFD">
              <w:t xml:space="preserve"> respectively.</w:t>
            </w:r>
          </w:p>
        </w:tc>
      </w:tr>
      <w:tr w:rsidR="00593CFD" w:rsidRPr="00B63F77" w14:paraId="1CA2DAD1" w14:textId="77777777" w:rsidTr="00915E73">
        <w:tc>
          <w:tcPr>
            <w:tcW w:w="3240" w:type="dxa"/>
            <w:shd w:val="clear" w:color="auto" w:fill="auto"/>
          </w:tcPr>
          <w:p w14:paraId="6B42B64F" w14:textId="77777777" w:rsidR="00593CFD" w:rsidRPr="00B63F77" w:rsidRDefault="00593CFD" w:rsidP="00593CFD">
            <w:pPr>
              <w:rPr>
                <w:b/>
                <w:bCs/>
              </w:rPr>
            </w:pPr>
            <w:r w:rsidRPr="00B63F77">
              <w:rPr>
                <w:b/>
                <w:bCs/>
              </w:rPr>
              <w:t>Edit Order File (.ORD)</w:t>
            </w:r>
          </w:p>
        </w:tc>
        <w:tc>
          <w:tcPr>
            <w:tcW w:w="6030" w:type="dxa"/>
            <w:shd w:val="clear" w:color="auto" w:fill="auto"/>
          </w:tcPr>
          <w:p w14:paraId="7958EE4E" w14:textId="77777777" w:rsidR="00593CFD" w:rsidRPr="00806BD2" w:rsidRDefault="00806BD2" w:rsidP="00B63F77">
            <w:pPr>
              <w:jc w:val="both"/>
            </w:pPr>
            <w:r>
              <w:rPr>
                <w:color w:val="000000"/>
              </w:rPr>
              <w:t>This file is to s</w:t>
            </w:r>
            <w:r w:rsidR="00593CFD" w:rsidRPr="00806BD2">
              <w:rPr>
                <w:color w:val="000000"/>
              </w:rPr>
              <w:t xml:space="preserve">pecifies the order in which logic in the application is executed. It </w:t>
            </w:r>
            <w:r w:rsidR="00593CFD" w:rsidRPr="00806BD2">
              <w:t xml:space="preserve">is </w:t>
            </w:r>
            <w:r>
              <w:t xml:space="preserve">a </w:t>
            </w:r>
            <w:r w:rsidR="00593CFD" w:rsidRPr="00806BD2">
              <w:t xml:space="preserve">text file that contains information </w:t>
            </w:r>
            <w:r>
              <w:t xml:space="preserve">of </w:t>
            </w:r>
            <w:r w:rsidR="00593CFD" w:rsidRPr="00806BD2">
              <w:t xml:space="preserve">the sequence of fields associate with the data dictionary. All data dictionary item will be listed in this file. </w:t>
            </w:r>
          </w:p>
          <w:p w14:paraId="63BB1F0B" w14:textId="77777777" w:rsidR="00593CFD" w:rsidRPr="00B63F77" w:rsidRDefault="00593CFD" w:rsidP="00593CFD">
            <w:pPr>
              <w:rPr>
                <w:b/>
                <w:bCs/>
              </w:rPr>
            </w:pPr>
          </w:p>
        </w:tc>
      </w:tr>
      <w:tr w:rsidR="00593CFD" w:rsidRPr="00B63F77" w14:paraId="1C66AF7D" w14:textId="77777777" w:rsidTr="00915E73">
        <w:tc>
          <w:tcPr>
            <w:tcW w:w="3240" w:type="dxa"/>
            <w:shd w:val="clear" w:color="auto" w:fill="D9E2F3"/>
          </w:tcPr>
          <w:p w14:paraId="2EB13408" w14:textId="77777777" w:rsidR="00593CFD" w:rsidRPr="00B63F77" w:rsidRDefault="00593CFD" w:rsidP="00593CFD">
            <w:pPr>
              <w:rPr>
                <w:b/>
                <w:bCs/>
              </w:rPr>
            </w:pPr>
            <w:r w:rsidRPr="00B63F77">
              <w:rPr>
                <w:b/>
                <w:bCs/>
              </w:rPr>
              <w:t>Message file (.MGF)</w:t>
            </w:r>
          </w:p>
        </w:tc>
        <w:tc>
          <w:tcPr>
            <w:tcW w:w="6030" w:type="dxa"/>
            <w:shd w:val="clear" w:color="auto" w:fill="D9E2F3"/>
          </w:tcPr>
          <w:p w14:paraId="5F25E1E8" w14:textId="12040749" w:rsidR="00593CFD" w:rsidRDefault="00806BD2" w:rsidP="00806BD2">
            <w:pPr>
              <w:jc w:val="both"/>
            </w:pPr>
            <w:r>
              <w:t xml:space="preserve">This </w:t>
            </w:r>
            <w:r w:rsidR="00593CFD">
              <w:t>is a text</w:t>
            </w:r>
            <w:r>
              <w:t>-</w:t>
            </w:r>
            <w:r w:rsidR="00593CFD">
              <w:t>format file to store messages to be displayed</w:t>
            </w:r>
            <w:r>
              <w:t>.</w:t>
            </w:r>
            <w:r w:rsidR="00593CFD">
              <w:t xml:space="preserve"> Only one message per line is allowed. A message consists of a message number followed by text. The text can be 240 characters long and may contains parameters. Messages can be displayed using the function “</w:t>
            </w:r>
            <w:r w:rsidR="00593CFD" w:rsidRPr="00B63F77">
              <w:rPr>
                <w:b/>
                <w:bCs/>
                <w:color w:val="4472C4"/>
              </w:rPr>
              <w:t>errmsg</w:t>
            </w:r>
            <w:r w:rsidR="00593CFD">
              <w:t>”.</w:t>
            </w:r>
          </w:p>
          <w:p w14:paraId="4B587AAA" w14:textId="77777777" w:rsidR="00593CFD" w:rsidRPr="00B63F77" w:rsidRDefault="00593CFD" w:rsidP="00593CFD">
            <w:pPr>
              <w:rPr>
                <w:b/>
                <w:bCs/>
              </w:rPr>
            </w:pPr>
          </w:p>
        </w:tc>
      </w:tr>
      <w:tr w:rsidR="00593CFD" w:rsidRPr="00B63F77" w14:paraId="72025A5A" w14:textId="77777777" w:rsidTr="00915E73">
        <w:tc>
          <w:tcPr>
            <w:tcW w:w="3240" w:type="dxa"/>
            <w:shd w:val="clear" w:color="auto" w:fill="auto"/>
          </w:tcPr>
          <w:p w14:paraId="2A671F2F" w14:textId="77777777" w:rsidR="00593CFD" w:rsidRPr="00B63F77" w:rsidRDefault="00593CFD" w:rsidP="00593CFD">
            <w:pPr>
              <w:rPr>
                <w:b/>
                <w:bCs/>
              </w:rPr>
            </w:pPr>
            <w:r w:rsidRPr="00B63F77">
              <w:rPr>
                <w:b/>
                <w:bCs/>
              </w:rPr>
              <w:t>Logic file (.APC or .APP)</w:t>
            </w:r>
          </w:p>
        </w:tc>
        <w:tc>
          <w:tcPr>
            <w:tcW w:w="6030" w:type="dxa"/>
            <w:shd w:val="clear" w:color="auto" w:fill="auto"/>
          </w:tcPr>
          <w:p w14:paraId="51242092" w14:textId="77777777" w:rsidR="00593CFD" w:rsidRPr="00915E73" w:rsidRDefault="00806BD2" w:rsidP="00915E73">
            <w:pPr>
              <w:jc w:val="both"/>
            </w:pPr>
            <w:r>
              <w:t xml:space="preserve">This file </w:t>
            </w:r>
            <w:r w:rsidR="00593CFD">
              <w:t>contains all the logic</w:t>
            </w:r>
            <w:r w:rsidR="00F80F19">
              <w:t>, written in CSPro language,</w:t>
            </w:r>
            <w:r w:rsidR="00593CFD">
              <w:t xml:space="preserve"> that control </w:t>
            </w:r>
            <w:r>
              <w:t>the</w:t>
            </w:r>
            <w:r w:rsidR="00593CFD">
              <w:t xml:space="preserve"> application. There is only one logic file associated with each batch application.</w:t>
            </w:r>
            <w:r w:rsidR="00F80F19">
              <w:t xml:space="preserve"> </w:t>
            </w:r>
            <w:r w:rsidR="00593CFD" w:rsidRPr="00F80F19">
              <w:t xml:space="preserve">Prior to CSPro 6.0, logic files had the extension (.APP). However, CSPro can still read applications that have logic files with the </w:t>
            </w:r>
            <w:r w:rsidR="00593CFD" w:rsidRPr="00F80F19">
              <w:rPr>
                <w:b/>
                <w:bCs/>
              </w:rPr>
              <w:t>.app</w:t>
            </w:r>
            <w:r w:rsidR="00593CFD" w:rsidRPr="00F80F19">
              <w:t xml:space="preserve"> extension.</w:t>
            </w:r>
          </w:p>
        </w:tc>
      </w:tr>
      <w:tr w:rsidR="00593CFD" w:rsidRPr="00B63F77" w14:paraId="4B518DB2" w14:textId="77777777" w:rsidTr="00915E73">
        <w:tc>
          <w:tcPr>
            <w:tcW w:w="3240" w:type="dxa"/>
            <w:shd w:val="clear" w:color="auto" w:fill="D9E2F3"/>
          </w:tcPr>
          <w:p w14:paraId="5F511C50" w14:textId="77777777" w:rsidR="00593CFD" w:rsidRPr="00B63F77" w:rsidRDefault="00593CFD" w:rsidP="00593CFD">
            <w:pPr>
              <w:rPr>
                <w:b/>
                <w:bCs/>
              </w:rPr>
            </w:pPr>
            <w:r w:rsidRPr="00B63F77">
              <w:rPr>
                <w:b/>
                <w:bCs/>
              </w:rPr>
              <w:t>Working storage dictionary (.WRK.DCF)</w:t>
            </w:r>
          </w:p>
        </w:tc>
        <w:tc>
          <w:tcPr>
            <w:tcW w:w="6030" w:type="dxa"/>
            <w:shd w:val="clear" w:color="auto" w:fill="D9E2F3"/>
          </w:tcPr>
          <w:p w14:paraId="45B81F60" w14:textId="01F22E19" w:rsidR="00593CFD" w:rsidRDefault="00F80F19" w:rsidP="00B63F77">
            <w:pPr>
              <w:jc w:val="both"/>
            </w:pPr>
            <w:r>
              <w:t xml:space="preserve">This </w:t>
            </w:r>
            <w:r w:rsidR="00593CFD">
              <w:t>is a</w:t>
            </w:r>
            <w:r>
              <w:t>n additional</w:t>
            </w:r>
            <w:r w:rsidR="00593CFD">
              <w:t xml:space="preserve"> dictionary that can be created automatically by CSPro. </w:t>
            </w:r>
            <w:r>
              <w:t>It is</w:t>
            </w:r>
            <w:r w:rsidR="00593CFD">
              <w:t xml:space="preserve"> similar to any other </w:t>
            </w:r>
            <w:r w:rsidR="00340912">
              <w:t>dictionary,</w:t>
            </w:r>
            <w:r w:rsidR="00593CFD">
              <w:t xml:space="preserve"> but no data associated with it. This dictionary appears just below the main dictionary in the dictionary tree area.</w:t>
            </w:r>
          </w:p>
          <w:p w14:paraId="43987872" w14:textId="77777777" w:rsidR="00593CFD" w:rsidRPr="00B63F77" w:rsidRDefault="00593CFD" w:rsidP="00593CFD">
            <w:pPr>
              <w:rPr>
                <w:b/>
                <w:bCs/>
              </w:rPr>
            </w:pPr>
          </w:p>
        </w:tc>
      </w:tr>
      <w:tr w:rsidR="00593CFD" w:rsidRPr="00B63F77" w14:paraId="22A5994F" w14:textId="77777777" w:rsidTr="00915E73">
        <w:tc>
          <w:tcPr>
            <w:tcW w:w="3240" w:type="dxa"/>
            <w:shd w:val="clear" w:color="auto" w:fill="auto"/>
          </w:tcPr>
          <w:p w14:paraId="12B5CF2B" w14:textId="77777777" w:rsidR="00593CFD" w:rsidRPr="00B63F77" w:rsidRDefault="00593CFD" w:rsidP="00593CFD">
            <w:pPr>
              <w:rPr>
                <w:b/>
                <w:bCs/>
              </w:rPr>
            </w:pPr>
            <w:r w:rsidRPr="00B63F77">
              <w:rPr>
                <w:b/>
                <w:bCs/>
              </w:rPr>
              <w:t>Program Information File (.PFF)</w:t>
            </w:r>
          </w:p>
        </w:tc>
        <w:tc>
          <w:tcPr>
            <w:tcW w:w="6030" w:type="dxa"/>
            <w:shd w:val="clear" w:color="auto" w:fill="auto"/>
          </w:tcPr>
          <w:p w14:paraId="63D94E81" w14:textId="14B76F34" w:rsidR="00593CFD" w:rsidRPr="00B63F77" w:rsidRDefault="00F80F19" w:rsidP="00593CFD">
            <w:pPr>
              <w:rPr>
                <w:b/>
                <w:bCs/>
              </w:rPr>
            </w:pPr>
            <w:r>
              <w:t xml:space="preserve">This file </w:t>
            </w:r>
            <w:r w:rsidR="00593CFD">
              <w:t>is used to run CSPro applications like entry, sort, batch, etc. This application stores the names of the application, the data file(s) and any other runtime parameters .PFF files can be used as a command line parameter</w:t>
            </w:r>
            <w:r>
              <w:t>.</w:t>
            </w:r>
          </w:p>
        </w:tc>
      </w:tr>
      <w:tr w:rsidR="00593CFD" w:rsidRPr="00593CFD" w14:paraId="2E6B9AE1" w14:textId="77777777" w:rsidTr="00915E73">
        <w:tc>
          <w:tcPr>
            <w:tcW w:w="3240" w:type="dxa"/>
            <w:shd w:val="clear" w:color="auto" w:fill="D9E2F3"/>
          </w:tcPr>
          <w:p w14:paraId="45F73B7F" w14:textId="77777777" w:rsidR="00593CFD" w:rsidRPr="00B63F77" w:rsidRDefault="00593CFD" w:rsidP="00593CFD">
            <w:pPr>
              <w:rPr>
                <w:b/>
                <w:bCs/>
              </w:rPr>
            </w:pPr>
            <w:r w:rsidRPr="00B63F77">
              <w:rPr>
                <w:b/>
                <w:bCs/>
              </w:rPr>
              <w:t>Data Dictionary files (.DCF)</w:t>
            </w:r>
          </w:p>
        </w:tc>
        <w:tc>
          <w:tcPr>
            <w:tcW w:w="6030" w:type="dxa"/>
            <w:shd w:val="clear" w:color="auto" w:fill="D9E2F3"/>
          </w:tcPr>
          <w:p w14:paraId="38B26223" w14:textId="77777777" w:rsidR="00593CFD" w:rsidRPr="00F80F19" w:rsidRDefault="00593CFD" w:rsidP="00F80F19">
            <w:pPr>
              <w:pStyle w:val="hcp10"/>
              <w:ind w:left="0"/>
              <w:rPr>
                <w:sz w:val="20"/>
                <w:szCs w:val="20"/>
              </w:rPr>
            </w:pPr>
            <w:r w:rsidRPr="00F80F19">
              <w:rPr>
                <w:color w:val="000000"/>
                <w:sz w:val="20"/>
                <w:szCs w:val="20"/>
              </w:rPr>
              <w:t>This file represents the primary data file that will be read and/or written. Each .ORD file contains one Data Dictionary file (.DCF)</w:t>
            </w:r>
            <w:r w:rsidR="00F80F19" w:rsidRPr="00F80F19">
              <w:rPr>
                <w:color w:val="000000"/>
                <w:sz w:val="20"/>
                <w:szCs w:val="20"/>
              </w:rPr>
              <w:t xml:space="preserve">. </w:t>
            </w:r>
            <w:r w:rsidRPr="00F80F19">
              <w:rPr>
                <w:sz w:val="20"/>
                <w:szCs w:val="20"/>
              </w:rPr>
              <w:t>CSPro requires a data dictionary at the time when the batch application is created</w:t>
            </w:r>
            <w:r w:rsidR="00F80F19">
              <w:rPr>
                <w:sz w:val="20"/>
                <w:szCs w:val="20"/>
              </w:rPr>
              <w:t>.</w:t>
            </w:r>
          </w:p>
        </w:tc>
      </w:tr>
    </w:tbl>
    <w:p w14:paraId="71216C1F" w14:textId="77777777" w:rsidR="00593CFD" w:rsidRPr="00593CFD" w:rsidRDefault="00593CFD" w:rsidP="00593CFD">
      <w:pPr>
        <w:ind w:left="1440"/>
      </w:pPr>
    </w:p>
    <w:p w14:paraId="2A3DDEEB" w14:textId="77777777" w:rsidR="00593CFD" w:rsidRDefault="00593CFD" w:rsidP="00833136">
      <w:pPr>
        <w:ind w:left="720"/>
        <w:jc w:val="both"/>
      </w:pPr>
    </w:p>
    <w:tbl>
      <w:tblPr>
        <w:tblW w:w="0" w:type="auto"/>
        <w:tblInd w:w="108" w:type="dxa"/>
        <w:tblBorders>
          <w:top w:val="single" w:sz="8" w:space="0" w:color="F19D64"/>
          <w:left w:val="single" w:sz="8" w:space="0" w:color="F19D64"/>
          <w:bottom w:val="single" w:sz="8" w:space="0" w:color="F19D64"/>
          <w:right w:val="single" w:sz="8" w:space="0" w:color="F19D64"/>
          <w:insideH w:val="single" w:sz="8" w:space="0" w:color="F19D64"/>
        </w:tblBorders>
        <w:tblLook w:val="04A0" w:firstRow="1" w:lastRow="0" w:firstColumn="1" w:lastColumn="0" w:noHBand="0" w:noVBand="1"/>
      </w:tblPr>
      <w:tblGrid>
        <w:gridCol w:w="9232"/>
      </w:tblGrid>
      <w:tr w:rsidR="00131DDE" w14:paraId="15513DE6" w14:textId="77777777" w:rsidTr="00915E73">
        <w:tc>
          <w:tcPr>
            <w:tcW w:w="9360" w:type="dxa"/>
            <w:tcBorders>
              <w:top w:val="nil"/>
              <w:left w:val="single" w:sz="8" w:space="0" w:color="F19D64"/>
              <w:bottom w:val="single" w:sz="8" w:space="0" w:color="F19D64"/>
              <w:right w:val="single" w:sz="8" w:space="0" w:color="F19D64"/>
            </w:tcBorders>
            <w:shd w:val="clear" w:color="auto" w:fill="ED7D31"/>
          </w:tcPr>
          <w:p w14:paraId="229DA860" w14:textId="77777777" w:rsidR="00131DDE" w:rsidRPr="00B63F77" w:rsidRDefault="00131DDE" w:rsidP="00B63F77">
            <w:pPr>
              <w:jc w:val="both"/>
              <w:rPr>
                <w:b/>
                <w:bCs/>
                <w:sz w:val="32"/>
                <w:szCs w:val="32"/>
              </w:rPr>
            </w:pPr>
            <w:r w:rsidRPr="00B63F77">
              <w:rPr>
                <w:b/>
                <w:bCs/>
                <w:sz w:val="32"/>
                <w:szCs w:val="32"/>
              </w:rPr>
              <w:t>Exercise 1</w:t>
            </w:r>
          </w:p>
        </w:tc>
      </w:tr>
      <w:tr w:rsidR="00131DDE" w14:paraId="5F26BEB0" w14:textId="77777777" w:rsidTr="00915E73">
        <w:tc>
          <w:tcPr>
            <w:tcW w:w="9360" w:type="dxa"/>
            <w:shd w:val="clear" w:color="auto" w:fill="FADECB"/>
          </w:tcPr>
          <w:p w14:paraId="68C05DEB" w14:textId="10243E92" w:rsidR="00131DDE" w:rsidRPr="00F80F19" w:rsidRDefault="000967F4" w:rsidP="00B63F77">
            <w:pPr>
              <w:numPr>
                <w:ilvl w:val="0"/>
                <w:numId w:val="8"/>
              </w:numPr>
              <w:jc w:val="both"/>
              <w:rPr>
                <w:i/>
                <w:iCs/>
                <w:sz w:val="22"/>
                <w:szCs w:val="22"/>
              </w:rPr>
            </w:pPr>
            <w:r>
              <w:rPr>
                <w:i/>
                <w:iCs/>
                <w:sz w:val="22"/>
                <w:szCs w:val="22"/>
              </w:rPr>
              <w:t>Make sure that you have copied</w:t>
            </w:r>
            <w:r w:rsidR="00131DDE" w:rsidRPr="00F80F19">
              <w:rPr>
                <w:i/>
                <w:iCs/>
                <w:sz w:val="22"/>
                <w:szCs w:val="22"/>
              </w:rPr>
              <w:t xml:space="preserve"> the directory </w:t>
            </w:r>
            <w:r w:rsidR="00131DDE" w:rsidRPr="00F80F19">
              <w:rPr>
                <w:b/>
                <w:bCs/>
                <w:i/>
                <w:iCs/>
                <w:sz w:val="22"/>
                <w:szCs w:val="22"/>
              </w:rPr>
              <w:t>ZM71</w:t>
            </w:r>
            <w:r w:rsidR="00131DDE" w:rsidRPr="00F80F19">
              <w:rPr>
                <w:i/>
                <w:iCs/>
                <w:sz w:val="22"/>
                <w:szCs w:val="22"/>
              </w:rPr>
              <w:t xml:space="preserve"> </w:t>
            </w:r>
            <w:r w:rsidR="00E03545" w:rsidRPr="00F80F19">
              <w:rPr>
                <w:i/>
                <w:iCs/>
                <w:sz w:val="22"/>
                <w:szCs w:val="22"/>
              </w:rPr>
              <w:t xml:space="preserve">(Zambia DHS7) </w:t>
            </w:r>
            <w:r w:rsidR="00131DDE" w:rsidRPr="00F80F19">
              <w:rPr>
                <w:i/>
                <w:iCs/>
                <w:sz w:val="22"/>
                <w:szCs w:val="22"/>
              </w:rPr>
              <w:t xml:space="preserve">with the </w:t>
            </w:r>
            <w:r w:rsidR="00E03545" w:rsidRPr="00F80F19">
              <w:rPr>
                <w:i/>
                <w:iCs/>
                <w:sz w:val="22"/>
                <w:szCs w:val="22"/>
              </w:rPr>
              <w:t xml:space="preserve">following </w:t>
            </w:r>
            <w:r w:rsidR="00131DDE" w:rsidRPr="00F80F19">
              <w:rPr>
                <w:i/>
                <w:iCs/>
                <w:sz w:val="22"/>
                <w:szCs w:val="22"/>
              </w:rPr>
              <w:t xml:space="preserve">subdirectories </w:t>
            </w:r>
            <w:r w:rsidR="00E03545" w:rsidRPr="00F80F19">
              <w:rPr>
                <w:i/>
                <w:iCs/>
                <w:sz w:val="22"/>
                <w:szCs w:val="22"/>
              </w:rPr>
              <w:t>to your hard drive</w:t>
            </w:r>
          </w:p>
          <w:p w14:paraId="36DFF782" w14:textId="77777777" w:rsidR="00131DDE" w:rsidRPr="00F80F19" w:rsidRDefault="00131DDE" w:rsidP="00B63F77">
            <w:pPr>
              <w:numPr>
                <w:ilvl w:val="1"/>
                <w:numId w:val="9"/>
              </w:numPr>
              <w:jc w:val="both"/>
              <w:rPr>
                <w:i/>
                <w:iCs/>
                <w:sz w:val="22"/>
                <w:szCs w:val="22"/>
              </w:rPr>
            </w:pPr>
            <w:r w:rsidRPr="00F80F19">
              <w:rPr>
                <w:i/>
                <w:iCs/>
                <w:sz w:val="22"/>
                <w:szCs w:val="22"/>
              </w:rPr>
              <w:t>\DICTS</w:t>
            </w:r>
          </w:p>
          <w:p w14:paraId="492708B9" w14:textId="77777777" w:rsidR="00131DDE" w:rsidRPr="00F80F19" w:rsidRDefault="00131DDE" w:rsidP="00B63F77">
            <w:pPr>
              <w:numPr>
                <w:ilvl w:val="1"/>
                <w:numId w:val="9"/>
              </w:numPr>
              <w:jc w:val="both"/>
              <w:rPr>
                <w:i/>
                <w:iCs/>
                <w:sz w:val="22"/>
                <w:szCs w:val="22"/>
              </w:rPr>
            </w:pPr>
            <w:r w:rsidRPr="00F80F19">
              <w:rPr>
                <w:i/>
                <w:iCs/>
                <w:sz w:val="22"/>
                <w:szCs w:val="22"/>
              </w:rPr>
              <w:t>\FINDATA</w:t>
            </w:r>
          </w:p>
          <w:p w14:paraId="79867A85" w14:textId="77777777" w:rsidR="00131DDE" w:rsidRPr="00F80F19" w:rsidRDefault="00131DDE" w:rsidP="00B63F77">
            <w:pPr>
              <w:numPr>
                <w:ilvl w:val="1"/>
                <w:numId w:val="9"/>
              </w:numPr>
              <w:jc w:val="both"/>
              <w:rPr>
                <w:i/>
                <w:iCs/>
                <w:sz w:val="22"/>
                <w:szCs w:val="22"/>
              </w:rPr>
            </w:pPr>
            <w:r w:rsidRPr="00F80F19">
              <w:rPr>
                <w:i/>
                <w:iCs/>
                <w:sz w:val="22"/>
                <w:szCs w:val="22"/>
              </w:rPr>
              <w:t xml:space="preserve">\TABLES </w:t>
            </w:r>
          </w:p>
          <w:p w14:paraId="37172DF0" w14:textId="2231EDA7" w:rsidR="00131DDE" w:rsidRDefault="00131DDE" w:rsidP="00B63F77">
            <w:pPr>
              <w:numPr>
                <w:ilvl w:val="1"/>
                <w:numId w:val="9"/>
              </w:numPr>
              <w:jc w:val="both"/>
              <w:rPr>
                <w:i/>
                <w:iCs/>
                <w:sz w:val="22"/>
                <w:szCs w:val="22"/>
              </w:rPr>
            </w:pPr>
            <w:r w:rsidRPr="00F80F19">
              <w:rPr>
                <w:i/>
                <w:iCs/>
                <w:sz w:val="22"/>
                <w:szCs w:val="22"/>
              </w:rPr>
              <w:t>\LIBRARY</w:t>
            </w:r>
          </w:p>
          <w:p w14:paraId="7076E4D3" w14:textId="6B7E2B97" w:rsidR="000967F4" w:rsidRDefault="000967F4" w:rsidP="00B63F77">
            <w:pPr>
              <w:numPr>
                <w:ilvl w:val="1"/>
                <w:numId w:val="9"/>
              </w:numPr>
              <w:jc w:val="both"/>
              <w:rPr>
                <w:i/>
                <w:iCs/>
                <w:sz w:val="22"/>
                <w:szCs w:val="22"/>
              </w:rPr>
            </w:pPr>
            <w:r>
              <w:rPr>
                <w:i/>
                <w:iCs/>
                <w:sz w:val="22"/>
                <w:szCs w:val="22"/>
              </w:rPr>
              <w:t>\TablesEditor</w:t>
            </w:r>
          </w:p>
          <w:p w14:paraId="625B20A9" w14:textId="258D7E43" w:rsidR="000967F4" w:rsidRPr="00F80F19" w:rsidRDefault="00E45D34" w:rsidP="00B63F77">
            <w:pPr>
              <w:numPr>
                <w:ilvl w:val="1"/>
                <w:numId w:val="9"/>
              </w:numPr>
              <w:jc w:val="both"/>
              <w:rPr>
                <w:i/>
                <w:iCs/>
                <w:sz w:val="22"/>
                <w:szCs w:val="22"/>
              </w:rPr>
            </w:pPr>
            <w:r>
              <w:rPr>
                <w:i/>
                <w:iCs/>
                <w:sz w:val="22"/>
                <w:szCs w:val="22"/>
              </w:rPr>
              <w:t>\</w:t>
            </w:r>
            <w:r w:rsidR="000967F4">
              <w:rPr>
                <w:i/>
                <w:iCs/>
                <w:sz w:val="22"/>
                <w:szCs w:val="22"/>
              </w:rPr>
              <w:t>Frequencies</w:t>
            </w:r>
          </w:p>
          <w:p w14:paraId="0F4A2024" w14:textId="7CF28570" w:rsidR="00E03545" w:rsidRPr="00F80F19" w:rsidRDefault="00131DDE" w:rsidP="00B63F77">
            <w:pPr>
              <w:numPr>
                <w:ilvl w:val="0"/>
                <w:numId w:val="8"/>
              </w:numPr>
              <w:jc w:val="both"/>
              <w:rPr>
                <w:i/>
                <w:iCs/>
                <w:sz w:val="22"/>
                <w:szCs w:val="22"/>
              </w:rPr>
            </w:pPr>
            <w:r w:rsidRPr="00F80F19">
              <w:rPr>
                <w:i/>
                <w:iCs/>
                <w:sz w:val="22"/>
                <w:szCs w:val="22"/>
              </w:rPr>
              <w:t>The dictionar</w:t>
            </w:r>
            <w:r w:rsidR="00F80F19" w:rsidRPr="00F80F19">
              <w:rPr>
                <w:i/>
                <w:iCs/>
                <w:sz w:val="22"/>
                <w:szCs w:val="22"/>
              </w:rPr>
              <w:t>ies</w:t>
            </w:r>
            <w:r w:rsidRPr="00F80F19">
              <w:rPr>
                <w:i/>
                <w:iCs/>
                <w:sz w:val="22"/>
                <w:szCs w:val="22"/>
              </w:rPr>
              <w:t xml:space="preserve"> </w:t>
            </w:r>
            <w:r w:rsidR="00F80F19" w:rsidRPr="00F80F19">
              <w:rPr>
                <w:i/>
                <w:iCs/>
                <w:sz w:val="22"/>
                <w:szCs w:val="22"/>
              </w:rPr>
              <w:t>“</w:t>
            </w:r>
            <w:r w:rsidR="00E03545" w:rsidRPr="00F80F19">
              <w:rPr>
                <w:b/>
                <w:bCs/>
                <w:i/>
                <w:iCs/>
                <w:sz w:val="22"/>
                <w:szCs w:val="22"/>
              </w:rPr>
              <w:t>ZM</w:t>
            </w:r>
            <w:r w:rsidRPr="00F80F19">
              <w:rPr>
                <w:b/>
                <w:bCs/>
                <w:i/>
                <w:iCs/>
                <w:sz w:val="22"/>
                <w:szCs w:val="22"/>
              </w:rPr>
              <w:t>IR</w:t>
            </w:r>
            <w:r w:rsidR="00E03545" w:rsidRPr="00F80F19">
              <w:rPr>
                <w:b/>
                <w:bCs/>
                <w:i/>
                <w:iCs/>
                <w:sz w:val="22"/>
                <w:szCs w:val="22"/>
              </w:rPr>
              <w:t>7</w:t>
            </w:r>
            <w:r w:rsidRPr="00F80F19">
              <w:rPr>
                <w:b/>
                <w:bCs/>
                <w:i/>
                <w:iCs/>
                <w:sz w:val="22"/>
                <w:szCs w:val="22"/>
              </w:rPr>
              <w:t>1.DCF</w:t>
            </w:r>
            <w:r w:rsidR="00F80F19" w:rsidRPr="00F80F19">
              <w:rPr>
                <w:i/>
                <w:iCs/>
                <w:sz w:val="22"/>
                <w:szCs w:val="22"/>
              </w:rPr>
              <w:t>”</w:t>
            </w:r>
            <w:r w:rsidR="00E03545" w:rsidRPr="00F80F19">
              <w:rPr>
                <w:i/>
                <w:iCs/>
                <w:sz w:val="22"/>
                <w:szCs w:val="22"/>
              </w:rPr>
              <w:t xml:space="preserve"> (households/women individual recode dictionary)</w:t>
            </w:r>
            <w:r w:rsidRPr="00F80F19">
              <w:rPr>
                <w:i/>
                <w:iCs/>
                <w:sz w:val="22"/>
                <w:szCs w:val="22"/>
              </w:rPr>
              <w:t xml:space="preserve"> and </w:t>
            </w:r>
            <w:r w:rsidR="00E03545" w:rsidRPr="00F80F19">
              <w:rPr>
                <w:b/>
                <w:bCs/>
                <w:i/>
                <w:iCs/>
                <w:sz w:val="22"/>
                <w:szCs w:val="22"/>
              </w:rPr>
              <w:t>ZM</w:t>
            </w:r>
            <w:r w:rsidRPr="00F80F19">
              <w:rPr>
                <w:b/>
                <w:bCs/>
                <w:i/>
                <w:iCs/>
                <w:sz w:val="22"/>
                <w:szCs w:val="22"/>
              </w:rPr>
              <w:t>MR</w:t>
            </w:r>
            <w:r w:rsidR="00E03545" w:rsidRPr="00F80F19">
              <w:rPr>
                <w:b/>
                <w:bCs/>
                <w:i/>
                <w:iCs/>
                <w:sz w:val="22"/>
                <w:szCs w:val="22"/>
              </w:rPr>
              <w:t>7</w:t>
            </w:r>
            <w:r w:rsidRPr="00F80F19">
              <w:rPr>
                <w:b/>
                <w:bCs/>
                <w:i/>
                <w:iCs/>
                <w:sz w:val="22"/>
                <w:szCs w:val="22"/>
              </w:rPr>
              <w:t>1.DCF</w:t>
            </w:r>
            <w:r w:rsidRPr="00F80F19">
              <w:rPr>
                <w:i/>
                <w:iCs/>
                <w:sz w:val="22"/>
                <w:szCs w:val="22"/>
              </w:rPr>
              <w:t xml:space="preserve"> </w:t>
            </w:r>
            <w:r w:rsidR="00E03545" w:rsidRPr="00F80F19">
              <w:rPr>
                <w:i/>
                <w:iCs/>
                <w:sz w:val="22"/>
                <w:szCs w:val="22"/>
              </w:rPr>
              <w:t xml:space="preserve">(male individual recode dictionary) </w:t>
            </w:r>
            <w:r w:rsidRPr="00F80F19">
              <w:rPr>
                <w:i/>
                <w:iCs/>
                <w:sz w:val="22"/>
                <w:szCs w:val="22"/>
              </w:rPr>
              <w:t xml:space="preserve">will be located in </w:t>
            </w:r>
            <w:r w:rsidR="00E32208">
              <w:rPr>
                <w:i/>
                <w:iCs/>
                <w:sz w:val="22"/>
                <w:szCs w:val="22"/>
              </w:rPr>
              <w:t xml:space="preserve">the </w:t>
            </w:r>
            <w:r w:rsidRPr="00F80F19">
              <w:rPr>
                <w:i/>
                <w:iCs/>
                <w:sz w:val="22"/>
                <w:szCs w:val="22"/>
              </w:rPr>
              <w:t>DICTS</w:t>
            </w:r>
            <w:r w:rsidR="00E03545" w:rsidRPr="00F80F19">
              <w:rPr>
                <w:i/>
                <w:iCs/>
                <w:sz w:val="22"/>
                <w:szCs w:val="22"/>
              </w:rPr>
              <w:t xml:space="preserve"> folder</w:t>
            </w:r>
          </w:p>
          <w:p w14:paraId="29BFB14A" w14:textId="77777777" w:rsidR="00E03545" w:rsidRPr="00F80F19" w:rsidRDefault="00131DDE" w:rsidP="00B63F77">
            <w:pPr>
              <w:numPr>
                <w:ilvl w:val="0"/>
                <w:numId w:val="8"/>
              </w:numPr>
              <w:jc w:val="both"/>
              <w:rPr>
                <w:i/>
                <w:iCs/>
                <w:sz w:val="22"/>
                <w:szCs w:val="22"/>
              </w:rPr>
            </w:pPr>
            <w:r w:rsidRPr="00F80F19">
              <w:rPr>
                <w:i/>
                <w:iCs/>
                <w:sz w:val="22"/>
                <w:szCs w:val="22"/>
              </w:rPr>
              <w:t xml:space="preserve"> and the data files </w:t>
            </w:r>
            <w:r w:rsidR="00E03545" w:rsidRPr="00F80F19">
              <w:rPr>
                <w:b/>
                <w:bCs/>
                <w:i/>
                <w:iCs/>
                <w:sz w:val="22"/>
                <w:szCs w:val="22"/>
              </w:rPr>
              <w:t>ZM</w:t>
            </w:r>
            <w:r w:rsidRPr="00F80F19">
              <w:rPr>
                <w:b/>
                <w:bCs/>
                <w:i/>
                <w:iCs/>
                <w:sz w:val="22"/>
                <w:szCs w:val="22"/>
              </w:rPr>
              <w:t>IR</w:t>
            </w:r>
            <w:r w:rsidR="00E03545" w:rsidRPr="00F80F19">
              <w:rPr>
                <w:b/>
                <w:bCs/>
                <w:i/>
                <w:iCs/>
                <w:sz w:val="22"/>
                <w:szCs w:val="22"/>
              </w:rPr>
              <w:t>7</w:t>
            </w:r>
            <w:r w:rsidRPr="00F80F19">
              <w:rPr>
                <w:b/>
                <w:bCs/>
                <w:i/>
                <w:iCs/>
                <w:sz w:val="22"/>
                <w:szCs w:val="22"/>
              </w:rPr>
              <w:t>1.DAT</w:t>
            </w:r>
            <w:r w:rsidRPr="00F80F19">
              <w:rPr>
                <w:i/>
                <w:iCs/>
                <w:sz w:val="22"/>
                <w:szCs w:val="22"/>
              </w:rPr>
              <w:t xml:space="preserve"> </w:t>
            </w:r>
            <w:r w:rsidR="00E03545" w:rsidRPr="00F80F19">
              <w:rPr>
                <w:i/>
                <w:iCs/>
                <w:sz w:val="22"/>
                <w:szCs w:val="22"/>
              </w:rPr>
              <w:t xml:space="preserve">(households and women data) </w:t>
            </w:r>
            <w:r w:rsidRPr="00F80F19">
              <w:rPr>
                <w:i/>
                <w:iCs/>
                <w:sz w:val="22"/>
                <w:szCs w:val="22"/>
              </w:rPr>
              <w:t xml:space="preserve">and </w:t>
            </w:r>
            <w:r w:rsidR="00E03545" w:rsidRPr="00F80F19">
              <w:rPr>
                <w:b/>
                <w:bCs/>
                <w:i/>
                <w:iCs/>
                <w:sz w:val="22"/>
                <w:szCs w:val="22"/>
              </w:rPr>
              <w:t>ZM</w:t>
            </w:r>
            <w:r w:rsidRPr="00F80F19">
              <w:rPr>
                <w:b/>
                <w:bCs/>
                <w:i/>
                <w:iCs/>
                <w:sz w:val="22"/>
                <w:szCs w:val="22"/>
              </w:rPr>
              <w:t>MR</w:t>
            </w:r>
            <w:r w:rsidR="00E03545" w:rsidRPr="00F80F19">
              <w:rPr>
                <w:b/>
                <w:bCs/>
                <w:i/>
                <w:iCs/>
                <w:sz w:val="22"/>
                <w:szCs w:val="22"/>
              </w:rPr>
              <w:t>7</w:t>
            </w:r>
            <w:r w:rsidRPr="00F80F19">
              <w:rPr>
                <w:b/>
                <w:bCs/>
                <w:i/>
                <w:iCs/>
                <w:sz w:val="22"/>
                <w:szCs w:val="22"/>
              </w:rPr>
              <w:t>1.DAT</w:t>
            </w:r>
            <w:r w:rsidRPr="00F80F19">
              <w:rPr>
                <w:i/>
                <w:iCs/>
                <w:sz w:val="22"/>
                <w:szCs w:val="22"/>
              </w:rPr>
              <w:t xml:space="preserve"> </w:t>
            </w:r>
            <w:r w:rsidR="00E03545" w:rsidRPr="00F80F19">
              <w:rPr>
                <w:i/>
                <w:iCs/>
                <w:sz w:val="22"/>
                <w:szCs w:val="22"/>
              </w:rPr>
              <w:t xml:space="preserve">(male data) </w:t>
            </w:r>
            <w:r w:rsidRPr="00F80F19">
              <w:rPr>
                <w:i/>
                <w:iCs/>
                <w:sz w:val="22"/>
                <w:szCs w:val="22"/>
              </w:rPr>
              <w:t xml:space="preserve">will be located in </w:t>
            </w:r>
            <w:r w:rsidR="00333F02" w:rsidRPr="00F80F19">
              <w:rPr>
                <w:b/>
                <w:bCs/>
                <w:i/>
                <w:iCs/>
                <w:sz w:val="22"/>
                <w:szCs w:val="22"/>
              </w:rPr>
              <w:t>\</w:t>
            </w:r>
            <w:r w:rsidRPr="00F80F19">
              <w:rPr>
                <w:b/>
                <w:bCs/>
                <w:i/>
                <w:iCs/>
                <w:sz w:val="22"/>
                <w:szCs w:val="22"/>
              </w:rPr>
              <w:t>FINDATA</w:t>
            </w:r>
            <w:r w:rsidRPr="00F80F19">
              <w:rPr>
                <w:i/>
                <w:iCs/>
                <w:sz w:val="22"/>
                <w:szCs w:val="22"/>
              </w:rPr>
              <w:t xml:space="preserve">. </w:t>
            </w:r>
          </w:p>
          <w:p w14:paraId="3A011DCE" w14:textId="77777777" w:rsidR="00F45219" w:rsidRPr="00F80F19" w:rsidRDefault="00E03545" w:rsidP="00B63F77">
            <w:pPr>
              <w:numPr>
                <w:ilvl w:val="0"/>
                <w:numId w:val="8"/>
              </w:numPr>
              <w:jc w:val="both"/>
              <w:rPr>
                <w:i/>
                <w:iCs/>
                <w:sz w:val="22"/>
                <w:szCs w:val="22"/>
              </w:rPr>
            </w:pPr>
            <w:r w:rsidRPr="00F80F19">
              <w:rPr>
                <w:i/>
                <w:iCs/>
                <w:sz w:val="22"/>
                <w:szCs w:val="22"/>
              </w:rPr>
              <w:t>Following the</w:t>
            </w:r>
            <w:r w:rsidR="00F45219" w:rsidRPr="00F80F19">
              <w:rPr>
                <w:i/>
                <w:iCs/>
                <w:sz w:val="22"/>
                <w:szCs w:val="22"/>
              </w:rPr>
              <w:t xml:space="preserve"> above </w:t>
            </w:r>
            <w:r w:rsidRPr="00F80F19">
              <w:rPr>
                <w:i/>
                <w:iCs/>
                <w:sz w:val="22"/>
                <w:szCs w:val="22"/>
              </w:rPr>
              <w:t>instructions, s</w:t>
            </w:r>
            <w:r w:rsidR="00131DDE" w:rsidRPr="00F80F19">
              <w:rPr>
                <w:i/>
                <w:iCs/>
                <w:sz w:val="22"/>
                <w:szCs w:val="22"/>
              </w:rPr>
              <w:t>tart your new batch application</w:t>
            </w:r>
            <w:r w:rsidR="00F45219" w:rsidRPr="00F80F19">
              <w:rPr>
                <w:i/>
                <w:iCs/>
                <w:sz w:val="22"/>
                <w:szCs w:val="22"/>
              </w:rPr>
              <w:t xml:space="preserve">. </w:t>
            </w:r>
          </w:p>
          <w:p w14:paraId="57E12AF8" w14:textId="1542820D" w:rsidR="00E03545" w:rsidRPr="00F80F19" w:rsidRDefault="00F45219" w:rsidP="00B63F77">
            <w:pPr>
              <w:numPr>
                <w:ilvl w:val="0"/>
                <w:numId w:val="8"/>
              </w:numPr>
              <w:jc w:val="both"/>
              <w:rPr>
                <w:i/>
                <w:iCs/>
                <w:sz w:val="22"/>
                <w:szCs w:val="22"/>
              </w:rPr>
            </w:pPr>
            <w:r w:rsidRPr="00F80F19">
              <w:rPr>
                <w:i/>
                <w:iCs/>
                <w:sz w:val="22"/>
                <w:szCs w:val="22"/>
              </w:rPr>
              <w:t>The name of the application should be</w:t>
            </w:r>
            <w:r w:rsidR="00131DDE" w:rsidRPr="00F80F19">
              <w:rPr>
                <w:i/>
                <w:iCs/>
                <w:sz w:val="22"/>
                <w:szCs w:val="22"/>
              </w:rPr>
              <w:t xml:space="preserve"> “</w:t>
            </w:r>
            <w:r w:rsidR="00497F0F" w:rsidRPr="00497F0F">
              <w:rPr>
                <w:b/>
                <w:bCs/>
                <w:i/>
                <w:iCs/>
                <w:sz w:val="22"/>
                <w:szCs w:val="22"/>
              </w:rPr>
              <w:t>MyBatch</w:t>
            </w:r>
            <w:r w:rsidR="00E03545" w:rsidRPr="00497F0F">
              <w:rPr>
                <w:b/>
                <w:bCs/>
                <w:i/>
                <w:iCs/>
                <w:sz w:val="22"/>
                <w:szCs w:val="22"/>
              </w:rPr>
              <w:t>Table</w:t>
            </w:r>
            <w:r w:rsidR="00497F0F" w:rsidRPr="00497F0F">
              <w:rPr>
                <w:b/>
                <w:bCs/>
                <w:i/>
                <w:iCs/>
                <w:sz w:val="22"/>
                <w:szCs w:val="22"/>
              </w:rPr>
              <w:t>s</w:t>
            </w:r>
            <w:r w:rsidR="00131DDE" w:rsidRPr="00F80F19">
              <w:rPr>
                <w:i/>
                <w:iCs/>
                <w:sz w:val="22"/>
                <w:szCs w:val="22"/>
              </w:rPr>
              <w:t>”</w:t>
            </w:r>
          </w:p>
          <w:p w14:paraId="743A62B4" w14:textId="77777777" w:rsidR="009B1FED" w:rsidRPr="00F80F19" w:rsidRDefault="009B1FED" w:rsidP="00B63F77">
            <w:pPr>
              <w:numPr>
                <w:ilvl w:val="0"/>
                <w:numId w:val="8"/>
              </w:numPr>
              <w:jc w:val="both"/>
              <w:rPr>
                <w:i/>
                <w:iCs/>
                <w:sz w:val="22"/>
                <w:szCs w:val="22"/>
              </w:rPr>
            </w:pPr>
            <w:r w:rsidRPr="00F80F19">
              <w:rPr>
                <w:i/>
                <w:iCs/>
                <w:sz w:val="22"/>
                <w:szCs w:val="22"/>
              </w:rPr>
              <w:t xml:space="preserve">Create a new folder named </w:t>
            </w:r>
            <w:r w:rsidRPr="00F80F19">
              <w:rPr>
                <w:b/>
                <w:bCs/>
                <w:i/>
                <w:iCs/>
                <w:sz w:val="22"/>
                <w:szCs w:val="22"/>
              </w:rPr>
              <w:t>\MyTables</w:t>
            </w:r>
            <w:r w:rsidRPr="00F80F19">
              <w:rPr>
                <w:i/>
                <w:iCs/>
                <w:sz w:val="22"/>
                <w:szCs w:val="22"/>
              </w:rPr>
              <w:t xml:space="preserve"> where all your exercise</w:t>
            </w:r>
            <w:r w:rsidR="00593CFD" w:rsidRPr="00F80F19">
              <w:rPr>
                <w:i/>
                <w:iCs/>
                <w:sz w:val="22"/>
                <w:szCs w:val="22"/>
              </w:rPr>
              <w:t>s</w:t>
            </w:r>
            <w:r w:rsidRPr="00F80F19">
              <w:rPr>
                <w:i/>
                <w:iCs/>
                <w:sz w:val="22"/>
                <w:szCs w:val="22"/>
              </w:rPr>
              <w:t xml:space="preserve"> will be stored</w:t>
            </w:r>
          </w:p>
          <w:p w14:paraId="7EE981D5" w14:textId="77777777" w:rsidR="00131DDE" w:rsidRPr="00B63F77" w:rsidRDefault="00E03545" w:rsidP="00B63F77">
            <w:pPr>
              <w:numPr>
                <w:ilvl w:val="0"/>
                <w:numId w:val="8"/>
              </w:numPr>
              <w:jc w:val="both"/>
              <w:rPr>
                <w:b/>
                <w:bCs/>
                <w:sz w:val="22"/>
                <w:szCs w:val="22"/>
              </w:rPr>
            </w:pPr>
            <w:r w:rsidRPr="00F80F19">
              <w:rPr>
                <w:i/>
                <w:iCs/>
                <w:sz w:val="22"/>
                <w:szCs w:val="22"/>
              </w:rPr>
              <w:t>The applicatio</w:t>
            </w:r>
            <w:r w:rsidR="00F45219" w:rsidRPr="00F80F19">
              <w:rPr>
                <w:i/>
                <w:iCs/>
                <w:sz w:val="22"/>
                <w:szCs w:val="22"/>
              </w:rPr>
              <w:t>n</w:t>
            </w:r>
            <w:r w:rsidRPr="00F80F19">
              <w:rPr>
                <w:i/>
                <w:iCs/>
                <w:sz w:val="22"/>
                <w:szCs w:val="22"/>
              </w:rPr>
              <w:t xml:space="preserve"> should be saved in the </w:t>
            </w:r>
            <w:r w:rsidRPr="00F80F19">
              <w:rPr>
                <w:b/>
                <w:bCs/>
                <w:i/>
                <w:iCs/>
                <w:sz w:val="22"/>
                <w:szCs w:val="22"/>
              </w:rPr>
              <w:t>\</w:t>
            </w:r>
            <w:r w:rsidR="009B1FED" w:rsidRPr="00F80F19">
              <w:rPr>
                <w:b/>
                <w:bCs/>
                <w:i/>
                <w:iCs/>
                <w:sz w:val="22"/>
                <w:szCs w:val="22"/>
              </w:rPr>
              <w:t>My</w:t>
            </w:r>
            <w:r w:rsidR="00131DDE" w:rsidRPr="00F80F19">
              <w:rPr>
                <w:b/>
                <w:bCs/>
                <w:i/>
                <w:iCs/>
                <w:sz w:val="22"/>
                <w:szCs w:val="22"/>
              </w:rPr>
              <w:t>T</w:t>
            </w:r>
            <w:r w:rsidR="009B1FED" w:rsidRPr="00F80F19">
              <w:rPr>
                <w:b/>
                <w:bCs/>
                <w:i/>
                <w:iCs/>
                <w:sz w:val="22"/>
                <w:szCs w:val="22"/>
              </w:rPr>
              <w:t>ables</w:t>
            </w:r>
            <w:r w:rsidRPr="00F80F19">
              <w:rPr>
                <w:i/>
                <w:iCs/>
                <w:sz w:val="22"/>
                <w:szCs w:val="22"/>
              </w:rPr>
              <w:t xml:space="preserve"> folder</w:t>
            </w:r>
          </w:p>
        </w:tc>
      </w:tr>
    </w:tbl>
    <w:p w14:paraId="6C6E5EF2" w14:textId="77777777" w:rsidR="005A00CB" w:rsidRDefault="005A00CB" w:rsidP="00833136">
      <w:pPr>
        <w:ind w:left="720"/>
        <w:jc w:val="both"/>
      </w:pPr>
    </w:p>
    <w:p w14:paraId="613D512A" w14:textId="59DC172A" w:rsidR="00D53747" w:rsidRPr="003B10B0" w:rsidRDefault="00B9101D" w:rsidP="003B10B0">
      <w:pPr>
        <w:pStyle w:val="Heading1"/>
      </w:pPr>
      <w:bookmarkStart w:id="36" w:name="_Toc44524584"/>
      <w:bookmarkStart w:id="37" w:name="_Toc44524708"/>
      <w:bookmarkStart w:id="38" w:name="_Toc44525250"/>
      <w:r>
        <w:br w:type="page"/>
      </w:r>
      <w:bookmarkStart w:id="39" w:name="_Toc44537565"/>
      <w:bookmarkStart w:id="40" w:name="_Toc44537703"/>
      <w:bookmarkStart w:id="41" w:name="_Toc45704589"/>
      <w:bookmarkStart w:id="42" w:name="_Toc52605508"/>
      <w:r w:rsidR="003B10B0" w:rsidRPr="003B10B0">
        <w:lastRenderedPageBreak/>
        <w:t>2.</w:t>
      </w:r>
      <w:r w:rsidR="000F47AE">
        <w:t xml:space="preserve">  </w:t>
      </w:r>
      <w:r w:rsidR="00D53747" w:rsidRPr="003B10B0">
        <w:fldChar w:fldCharType="begin"/>
      </w:r>
      <w:r w:rsidR="00D53747" w:rsidRPr="003B10B0">
        <w:instrText xml:space="preserve"> SEQ CHAPTER \h \r 1</w:instrText>
      </w:r>
      <w:r w:rsidR="00D53747" w:rsidRPr="003B10B0">
        <w:fldChar w:fldCharType="end"/>
      </w:r>
      <w:bookmarkStart w:id="43" w:name="_Toc44523290"/>
      <w:r w:rsidR="00D53747" w:rsidRPr="003B10B0">
        <w:t>Order of Operations in CSPro Batch Applications</w:t>
      </w:r>
      <w:bookmarkEnd w:id="36"/>
      <w:bookmarkEnd w:id="37"/>
      <w:bookmarkEnd w:id="38"/>
      <w:bookmarkEnd w:id="39"/>
      <w:bookmarkEnd w:id="40"/>
      <w:bookmarkEnd w:id="41"/>
      <w:bookmarkEnd w:id="42"/>
      <w:bookmarkEnd w:id="43"/>
    </w:p>
    <w:p w14:paraId="085F9DCA" w14:textId="77777777" w:rsidR="00D53747" w:rsidRPr="00F0197F" w:rsidRDefault="00D53747" w:rsidP="00D53747">
      <w:pPr>
        <w:rPr>
          <w:sz w:val="22"/>
          <w:szCs w:val="22"/>
        </w:rPr>
      </w:pPr>
    </w:p>
    <w:p w14:paraId="57350694" w14:textId="77777777" w:rsidR="00D53747" w:rsidRPr="00F0197F" w:rsidRDefault="00D53747" w:rsidP="00915E73">
      <w:pPr>
        <w:jc w:val="both"/>
        <w:rPr>
          <w:sz w:val="22"/>
          <w:szCs w:val="22"/>
        </w:rPr>
      </w:pPr>
      <w:r w:rsidRPr="00F0197F">
        <w:rPr>
          <w:sz w:val="22"/>
          <w:szCs w:val="22"/>
        </w:rPr>
        <w:t xml:space="preserve">The structure </w:t>
      </w:r>
      <w:r w:rsidR="0060125E" w:rsidRPr="00F0197F">
        <w:rPr>
          <w:sz w:val="22"/>
          <w:szCs w:val="22"/>
        </w:rPr>
        <w:t>of a</w:t>
      </w:r>
      <w:r w:rsidRPr="00F0197F">
        <w:rPr>
          <w:sz w:val="22"/>
          <w:szCs w:val="22"/>
        </w:rPr>
        <w:t xml:space="preserve"> batch application </w:t>
      </w:r>
      <w:r w:rsidR="0060125E" w:rsidRPr="00F0197F">
        <w:rPr>
          <w:sz w:val="22"/>
          <w:szCs w:val="22"/>
        </w:rPr>
        <w:t>is</w:t>
      </w:r>
      <w:r w:rsidRPr="00F0197F">
        <w:rPr>
          <w:sz w:val="22"/>
          <w:szCs w:val="22"/>
        </w:rPr>
        <w:t xml:space="preserve"> the same as for</w:t>
      </w:r>
      <w:r w:rsidR="0060125E" w:rsidRPr="00F0197F">
        <w:rPr>
          <w:sz w:val="22"/>
          <w:szCs w:val="22"/>
        </w:rPr>
        <w:t xml:space="preserve"> a</w:t>
      </w:r>
      <w:r w:rsidRPr="00F0197F">
        <w:rPr>
          <w:sz w:val="22"/>
          <w:szCs w:val="22"/>
        </w:rPr>
        <w:t xml:space="preserve"> data entry application, and </w:t>
      </w:r>
      <w:r w:rsidR="00CA0717" w:rsidRPr="00F0197F">
        <w:rPr>
          <w:sz w:val="22"/>
          <w:szCs w:val="22"/>
        </w:rPr>
        <w:t xml:space="preserve">it </w:t>
      </w:r>
      <w:r w:rsidR="0060125E" w:rsidRPr="00F0197F">
        <w:rPr>
          <w:sz w:val="22"/>
          <w:szCs w:val="22"/>
        </w:rPr>
        <w:t>is</w:t>
      </w:r>
      <w:r w:rsidRPr="00F0197F">
        <w:rPr>
          <w:sz w:val="22"/>
          <w:szCs w:val="22"/>
        </w:rPr>
        <w:t xml:space="preserve"> summarized </w:t>
      </w:r>
      <w:r w:rsidR="0060125E" w:rsidRPr="00F0197F">
        <w:rPr>
          <w:sz w:val="22"/>
          <w:szCs w:val="22"/>
        </w:rPr>
        <w:t>below</w:t>
      </w:r>
      <w:r w:rsidRPr="00F0197F">
        <w:rPr>
          <w:sz w:val="22"/>
          <w:szCs w:val="22"/>
        </w:rPr>
        <w:t>.</w:t>
      </w:r>
      <w:r w:rsidR="0060125E" w:rsidRPr="00F0197F">
        <w:rPr>
          <w:sz w:val="22"/>
          <w:szCs w:val="22"/>
        </w:rPr>
        <w:t xml:space="preserve"> </w:t>
      </w:r>
      <w:r w:rsidRPr="00F0197F">
        <w:rPr>
          <w:sz w:val="22"/>
          <w:szCs w:val="22"/>
        </w:rPr>
        <w:t>Batch applications make more extensive use of dictionary level procedures (and rarely use variable procedures) than data entry applications. In batch applications the timing of statements regarding specific variables is less crucial, and statements can be placed in dictionary level procedures where they are easily read.</w:t>
      </w:r>
      <w:r w:rsidR="006E7740" w:rsidRPr="00F0197F">
        <w:rPr>
          <w:sz w:val="22"/>
          <w:szCs w:val="22"/>
        </w:rPr>
        <w:t xml:space="preserve"> </w:t>
      </w:r>
    </w:p>
    <w:p w14:paraId="284A3E73" w14:textId="77777777" w:rsidR="00CA0717" w:rsidRPr="00F0197F" w:rsidRDefault="00CA0717" w:rsidP="00915E73">
      <w:pPr>
        <w:jc w:val="both"/>
        <w:rPr>
          <w:sz w:val="22"/>
          <w:szCs w:val="22"/>
        </w:rPr>
      </w:pPr>
    </w:p>
    <w:p w14:paraId="434A7DB8" w14:textId="04F03577" w:rsidR="00CA0717" w:rsidRPr="00F0197F" w:rsidRDefault="00CA0717" w:rsidP="00915E73">
      <w:pPr>
        <w:jc w:val="both"/>
        <w:rPr>
          <w:sz w:val="22"/>
          <w:szCs w:val="22"/>
        </w:rPr>
      </w:pPr>
      <w:r w:rsidRPr="00F0197F">
        <w:rPr>
          <w:sz w:val="22"/>
          <w:szCs w:val="22"/>
        </w:rPr>
        <w:t>Different from othe</w:t>
      </w:r>
      <w:r w:rsidR="0040533A" w:rsidRPr="00F0197F">
        <w:rPr>
          <w:sz w:val="22"/>
          <w:szCs w:val="22"/>
        </w:rPr>
        <w:t>r</w:t>
      </w:r>
      <w:r w:rsidRPr="00F0197F">
        <w:rPr>
          <w:sz w:val="22"/>
          <w:szCs w:val="22"/>
        </w:rPr>
        <w:t xml:space="preserve"> statistical packages, CSPro execute</w:t>
      </w:r>
      <w:r w:rsidR="0040533A" w:rsidRPr="00F0197F">
        <w:rPr>
          <w:sz w:val="22"/>
          <w:szCs w:val="22"/>
        </w:rPr>
        <w:t>s</w:t>
      </w:r>
      <w:r w:rsidRPr="00F0197F">
        <w:rPr>
          <w:sz w:val="22"/>
          <w:szCs w:val="22"/>
        </w:rPr>
        <w:t xml:space="preserve"> </w:t>
      </w:r>
      <w:r w:rsidR="004455A3" w:rsidRPr="00F0197F">
        <w:rPr>
          <w:sz w:val="22"/>
          <w:szCs w:val="22"/>
        </w:rPr>
        <w:t>each line of</w:t>
      </w:r>
      <w:r w:rsidRPr="00F0197F">
        <w:rPr>
          <w:sz w:val="22"/>
          <w:szCs w:val="22"/>
        </w:rPr>
        <w:t xml:space="preserve"> </w:t>
      </w:r>
      <w:r w:rsidR="0040533A" w:rsidRPr="00F0197F">
        <w:rPr>
          <w:sz w:val="22"/>
          <w:szCs w:val="22"/>
        </w:rPr>
        <w:t xml:space="preserve">logic </w:t>
      </w:r>
      <w:r w:rsidRPr="00F0197F">
        <w:rPr>
          <w:sz w:val="22"/>
          <w:szCs w:val="22"/>
        </w:rPr>
        <w:t>one case at the time</w:t>
      </w:r>
      <w:r w:rsidR="004455A3" w:rsidRPr="00F0197F">
        <w:rPr>
          <w:sz w:val="22"/>
          <w:szCs w:val="22"/>
        </w:rPr>
        <w:t xml:space="preserve"> but its execution will follow a specific order depending on the CSPro dictionary’s elements and procedures.</w:t>
      </w:r>
      <w:r w:rsidR="0040533A" w:rsidRPr="00F0197F">
        <w:rPr>
          <w:sz w:val="22"/>
          <w:szCs w:val="22"/>
        </w:rPr>
        <w:t xml:space="preserve"> </w:t>
      </w:r>
      <w:r w:rsidR="00C30115" w:rsidRPr="00F0197F">
        <w:rPr>
          <w:sz w:val="22"/>
          <w:szCs w:val="22"/>
        </w:rPr>
        <w:t>Each d</w:t>
      </w:r>
      <w:r w:rsidR="0040533A" w:rsidRPr="00F0197F">
        <w:rPr>
          <w:sz w:val="22"/>
          <w:szCs w:val="22"/>
        </w:rPr>
        <w:t>ictionary element has two type</w:t>
      </w:r>
      <w:r w:rsidR="00497F0F" w:rsidRPr="00F0197F">
        <w:rPr>
          <w:sz w:val="22"/>
          <w:szCs w:val="22"/>
        </w:rPr>
        <w:t>s</w:t>
      </w:r>
      <w:r w:rsidR="0040533A" w:rsidRPr="00F0197F">
        <w:rPr>
          <w:sz w:val="22"/>
          <w:szCs w:val="22"/>
        </w:rPr>
        <w:t xml:space="preserve"> of procedures: </w:t>
      </w:r>
      <w:r w:rsidR="0040533A" w:rsidRPr="00F0197F">
        <w:rPr>
          <w:color w:val="0066FF"/>
          <w:sz w:val="22"/>
          <w:szCs w:val="22"/>
        </w:rPr>
        <w:t>preproc</w:t>
      </w:r>
      <w:r w:rsidR="0040533A" w:rsidRPr="00F0197F">
        <w:rPr>
          <w:sz w:val="22"/>
          <w:szCs w:val="22"/>
        </w:rPr>
        <w:t xml:space="preserve"> and </w:t>
      </w:r>
      <w:r w:rsidR="0040533A" w:rsidRPr="00F0197F">
        <w:rPr>
          <w:color w:val="0066FF"/>
          <w:sz w:val="22"/>
          <w:szCs w:val="22"/>
        </w:rPr>
        <w:t xml:space="preserve">postproc. </w:t>
      </w:r>
      <w:r w:rsidR="0040533A" w:rsidRPr="00F0197F">
        <w:rPr>
          <w:sz w:val="22"/>
          <w:szCs w:val="22"/>
        </w:rPr>
        <w:t xml:space="preserve">If no procedure is </w:t>
      </w:r>
      <w:r w:rsidR="00574F86" w:rsidRPr="00F0197F">
        <w:rPr>
          <w:sz w:val="22"/>
          <w:szCs w:val="22"/>
        </w:rPr>
        <w:t>specified</w:t>
      </w:r>
      <w:r w:rsidR="0040533A" w:rsidRPr="00F0197F">
        <w:rPr>
          <w:sz w:val="22"/>
          <w:szCs w:val="22"/>
        </w:rPr>
        <w:t xml:space="preserve">, CSPro will assume </w:t>
      </w:r>
      <w:r w:rsidR="0040533A" w:rsidRPr="00F0197F">
        <w:rPr>
          <w:b/>
          <w:bCs/>
          <w:sz w:val="22"/>
          <w:szCs w:val="22"/>
        </w:rPr>
        <w:t>postproc</w:t>
      </w:r>
      <w:r w:rsidR="0040533A" w:rsidRPr="00F0197F">
        <w:rPr>
          <w:sz w:val="22"/>
          <w:szCs w:val="22"/>
        </w:rPr>
        <w:t xml:space="preserve"> as default.</w:t>
      </w:r>
      <w:r w:rsidR="004455A3" w:rsidRPr="00F0197F">
        <w:rPr>
          <w:sz w:val="22"/>
          <w:szCs w:val="22"/>
        </w:rPr>
        <w:t xml:space="preserve"> The logic should be written in the CSPro language.</w:t>
      </w:r>
    </w:p>
    <w:p w14:paraId="1BC5E1AD" w14:textId="77777777" w:rsidR="0040533A" w:rsidRPr="00F0197F" w:rsidRDefault="0040533A" w:rsidP="00915E73">
      <w:pPr>
        <w:jc w:val="both"/>
        <w:rPr>
          <w:sz w:val="22"/>
          <w:szCs w:val="22"/>
        </w:rPr>
      </w:pPr>
    </w:p>
    <w:p w14:paraId="116F578F" w14:textId="77777777" w:rsidR="0040533A" w:rsidRPr="00F0197F" w:rsidRDefault="0040533A" w:rsidP="00915E73">
      <w:pPr>
        <w:jc w:val="both"/>
        <w:rPr>
          <w:sz w:val="22"/>
          <w:szCs w:val="22"/>
        </w:rPr>
      </w:pPr>
      <w:r w:rsidRPr="00F0197F">
        <w:rPr>
          <w:sz w:val="22"/>
          <w:szCs w:val="22"/>
        </w:rPr>
        <w:t xml:space="preserve">As mentioned above </w:t>
      </w:r>
      <w:r w:rsidR="004455A3" w:rsidRPr="00F0197F">
        <w:rPr>
          <w:sz w:val="22"/>
          <w:szCs w:val="22"/>
        </w:rPr>
        <w:t>i</w:t>
      </w:r>
      <w:r w:rsidRPr="00F0197F">
        <w:rPr>
          <w:sz w:val="22"/>
          <w:szCs w:val="22"/>
        </w:rPr>
        <w:t xml:space="preserve">n point 1.2.1, when a batch application is created, CSPro will write two lines of code: </w:t>
      </w:r>
      <w:r w:rsidRPr="00F0197F">
        <w:rPr>
          <w:b/>
          <w:bCs/>
          <w:sz w:val="22"/>
          <w:szCs w:val="22"/>
        </w:rPr>
        <w:t>PROC GLOBAL</w:t>
      </w:r>
      <w:r w:rsidRPr="00F0197F">
        <w:rPr>
          <w:sz w:val="22"/>
          <w:szCs w:val="22"/>
        </w:rPr>
        <w:t xml:space="preserve"> and </w:t>
      </w:r>
      <w:r w:rsidRPr="00F0197F">
        <w:rPr>
          <w:b/>
          <w:bCs/>
          <w:sz w:val="22"/>
          <w:szCs w:val="22"/>
        </w:rPr>
        <w:t>PROC DICTIONARY_FF</w:t>
      </w:r>
      <w:r w:rsidRPr="00F0197F">
        <w:rPr>
          <w:sz w:val="22"/>
          <w:szCs w:val="22"/>
        </w:rPr>
        <w:t>. Th</w:t>
      </w:r>
      <w:r w:rsidR="009B4CA7" w:rsidRPr="00F0197F">
        <w:rPr>
          <w:sz w:val="22"/>
          <w:szCs w:val="22"/>
        </w:rPr>
        <w:t>ese</w:t>
      </w:r>
      <w:r w:rsidRPr="00F0197F">
        <w:rPr>
          <w:sz w:val="22"/>
          <w:szCs w:val="22"/>
        </w:rPr>
        <w:t xml:space="preserve"> are the two main entities that will always be present</w:t>
      </w:r>
      <w:r w:rsidR="009B4CA7" w:rsidRPr="00F0197F">
        <w:rPr>
          <w:sz w:val="22"/>
          <w:szCs w:val="22"/>
        </w:rPr>
        <w:t xml:space="preserve"> and </w:t>
      </w:r>
      <w:r w:rsidR="00F80F19" w:rsidRPr="00F0197F">
        <w:rPr>
          <w:sz w:val="22"/>
          <w:szCs w:val="22"/>
        </w:rPr>
        <w:t>cannot</w:t>
      </w:r>
      <w:r w:rsidR="009B4CA7" w:rsidRPr="00F0197F">
        <w:rPr>
          <w:sz w:val="22"/>
          <w:szCs w:val="22"/>
        </w:rPr>
        <w:t xml:space="preserve"> be deleted</w:t>
      </w:r>
      <w:r w:rsidRPr="00F0197F">
        <w:rPr>
          <w:sz w:val="22"/>
          <w:szCs w:val="22"/>
        </w:rPr>
        <w:t>.</w:t>
      </w:r>
    </w:p>
    <w:p w14:paraId="777EB4C7" w14:textId="77777777" w:rsidR="009B4CA7" w:rsidRPr="00F0197F" w:rsidRDefault="009B4CA7" w:rsidP="00915E73">
      <w:pPr>
        <w:jc w:val="both"/>
        <w:rPr>
          <w:sz w:val="22"/>
          <w:szCs w:val="22"/>
        </w:rPr>
      </w:pPr>
    </w:p>
    <w:p w14:paraId="52EA4076" w14:textId="77777777" w:rsidR="003A695D" w:rsidRPr="00F0197F" w:rsidRDefault="009B4CA7" w:rsidP="00915E73">
      <w:pPr>
        <w:jc w:val="both"/>
        <w:rPr>
          <w:sz w:val="22"/>
          <w:szCs w:val="22"/>
        </w:rPr>
      </w:pPr>
      <w:r w:rsidRPr="00F0197F">
        <w:rPr>
          <w:color w:val="0066FF"/>
          <w:sz w:val="22"/>
          <w:szCs w:val="22"/>
        </w:rPr>
        <w:t>PROC GLOBAL</w:t>
      </w:r>
      <w:r w:rsidRPr="00F0197F">
        <w:rPr>
          <w:sz w:val="22"/>
          <w:szCs w:val="22"/>
        </w:rPr>
        <w:t xml:space="preserve"> section is used for declaration and definition of statements that can be used at any time by any procedure (globally). </w:t>
      </w:r>
      <w:r w:rsidR="003A695D" w:rsidRPr="00F0197F">
        <w:rPr>
          <w:sz w:val="22"/>
          <w:szCs w:val="22"/>
        </w:rPr>
        <w:t>What can be declared in this section?</w:t>
      </w:r>
    </w:p>
    <w:p w14:paraId="7FB7C69B" w14:textId="77777777" w:rsidR="003A695D" w:rsidRPr="00F0197F" w:rsidRDefault="003A695D" w:rsidP="00F0197F">
      <w:pPr>
        <w:rPr>
          <w:sz w:val="22"/>
          <w:szCs w:val="22"/>
        </w:rPr>
      </w:pPr>
    </w:p>
    <w:tbl>
      <w:tblPr>
        <w:tblW w:w="8640" w:type="dxa"/>
        <w:jc w:val="center"/>
        <w:tblBorders>
          <w:top w:val="single" w:sz="4" w:space="0" w:color="5B9BD5"/>
          <w:left w:val="single" w:sz="4" w:space="0" w:color="5B9BD5"/>
          <w:bottom w:val="single" w:sz="4" w:space="0" w:color="5B9BD5"/>
          <w:right w:val="single" w:sz="4" w:space="0" w:color="5B9BD5"/>
        </w:tblBorders>
        <w:tblLook w:val="04A0" w:firstRow="1" w:lastRow="0" w:firstColumn="1" w:lastColumn="0" w:noHBand="0" w:noVBand="1"/>
      </w:tblPr>
      <w:tblGrid>
        <w:gridCol w:w="2160"/>
        <w:gridCol w:w="6480"/>
      </w:tblGrid>
      <w:tr w:rsidR="00080569" w:rsidRPr="00B63F77" w14:paraId="766D8932" w14:textId="77777777" w:rsidTr="00F0197F">
        <w:trPr>
          <w:jc w:val="center"/>
        </w:trPr>
        <w:tc>
          <w:tcPr>
            <w:tcW w:w="2160" w:type="dxa"/>
            <w:tcBorders>
              <w:bottom w:val="nil"/>
              <w:right w:val="nil"/>
            </w:tcBorders>
            <w:shd w:val="clear" w:color="auto" w:fill="5B9BD5"/>
          </w:tcPr>
          <w:p w14:paraId="484B1D0C" w14:textId="77777777" w:rsidR="00080569" w:rsidRPr="00B63F77" w:rsidRDefault="00D479BE" w:rsidP="008F1F2D">
            <w:pPr>
              <w:rPr>
                <w:b/>
                <w:bCs/>
                <w:color w:val="0066FF"/>
                <w:sz w:val="24"/>
                <w:szCs w:val="24"/>
              </w:rPr>
            </w:pPr>
            <w:r w:rsidRPr="00B63F77">
              <w:rPr>
                <w:b/>
                <w:bCs/>
                <w:color w:val="0066FF"/>
                <w:sz w:val="24"/>
                <w:szCs w:val="24"/>
              </w:rPr>
              <w:t>Declarations</w:t>
            </w:r>
          </w:p>
        </w:tc>
        <w:tc>
          <w:tcPr>
            <w:tcW w:w="6480" w:type="dxa"/>
            <w:shd w:val="clear" w:color="auto" w:fill="5B9BD5"/>
          </w:tcPr>
          <w:p w14:paraId="04A62F34" w14:textId="77777777" w:rsidR="00080569" w:rsidRPr="00B63F77" w:rsidRDefault="00D479BE" w:rsidP="00FB2680">
            <w:pPr>
              <w:rPr>
                <w:b/>
                <w:bCs/>
                <w:color w:val="FFFFFF"/>
                <w:sz w:val="24"/>
                <w:szCs w:val="24"/>
              </w:rPr>
            </w:pPr>
            <w:r w:rsidRPr="00B63F77">
              <w:rPr>
                <w:b/>
                <w:bCs/>
                <w:color w:val="FFFFFF"/>
                <w:sz w:val="24"/>
                <w:szCs w:val="24"/>
              </w:rPr>
              <w:t>Explanation and Rules</w:t>
            </w:r>
          </w:p>
        </w:tc>
      </w:tr>
      <w:tr w:rsidR="003A695D" w:rsidRPr="00B63F77" w14:paraId="2BCF851D" w14:textId="77777777" w:rsidTr="00F0197F">
        <w:trPr>
          <w:jc w:val="center"/>
        </w:trPr>
        <w:tc>
          <w:tcPr>
            <w:tcW w:w="2160" w:type="dxa"/>
            <w:tcBorders>
              <w:top w:val="single" w:sz="4" w:space="0" w:color="5B9BD5"/>
              <w:bottom w:val="single" w:sz="4" w:space="0" w:color="5B9BD5"/>
              <w:right w:val="nil"/>
            </w:tcBorders>
            <w:shd w:val="clear" w:color="auto" w:fill="FFFFFF"/>
          </w:tcPr>
          <w:p w14:paraId="633542EA" w14:textId="77777777" w:rsidR="003A695D" w:rsidRPr="00F23AC1" w:rsidRDefault="003A695D" w:rsidP="008F1F2D">
            <w:pPr>
              <w:rPr>
                <w:b/>
                <w:bCs/>
              </w:rPr>
            </w:pPr>
            <w:r w:rsidRPr="00F23AC1">
              <w:rPr>
                <w:b/>
                <w:bCs/>
                <w:color w:val="0066FF"/>
              </w:rPr>
              <w:t>Mode</w:t>
            </w:r>
            <w:r w:rsidR="006D35E5" w:rsidRPr="00F23AC1">
              <w:rPr>
                <w:b/>
                <w:bCs/>
                <w:color w:val="0066FF"/>
              </w:rPr>
              <w:t xml:space="preserve"> of operation: </w:t>
            </w:r>
          </w:p>
        </w:tc>
        <w:tc>
          <w:tcPr>
            <w:tcW w:w="6480" w:type="dxa"/>
            <w:tcBorders>
              <w:top w:val="single" w:sz="4" w:space="0" w:color="5B9BD5"/>
              <w:bottom w:val="single" w:sz="4" w:space="0" w:color="5B9BD5"/>
            </w:tcBorders>
            <w:shd w:val="clear" w:color="auto" w:fill="auto"/>
          </w:tcPr>
          <w:p w14:paraId="0D54FFAD" w14:textId="77777777" w:rsidR="00FB2680" w:rsidRDefault="00FE4BEA" w:rsidP="00B63F77">
            <w:pPr>
              <w:jc w:val="both"/>
              <w:rPr>
                <w:sz w:val="18"/>
                <w:szCs w:val="18"/>
              </w:rPr>
            </w:pPr>
            <w:r w:rsidRPr="00B63F77">
              <w:rPr>
                <w:sz w:val="18"/>
                <w:szCs w:val="18"/>
              </w:rPr>
              <w:t>CSPro compiler has two modes of operation</w:t>
            </w:r>
            <w:r w:rsidR="006D35E5" w:rsidRPr="00B63F77">
              <w:rPr>
                <w:sz w:val="18"/>
                <w:szCs w:val="18"/>
              </w:rPr>
              <w:t xml:space="preserve">: </w:t>
            </w:r>
            <w:r w:rsidR="006D35E5" w:rsidRPr="00B63F77">
              <w:rPr>
                <w:b/>
                <w:bCs/>
                <w:sz w:val="18"/>
                <w:szCs w:val="18"/>
              </w:rPr>
              <w:t>Explicit</w:t>
            </w:r>
            <w:r w:rsidR="006D35E5" w:rsidRPr="00B63F77">
              <w:rPr>
                <w:sz w:val="18"/>
                <w:szCs w:val="18"/>
              </w:rPr>
              <w:t xml:space="preserve"> or </w:t>
            </w:r>
            <w:r w:rsidR="006D35E5" w:rsidRPr="00B63F77">
              <w:rPr>
                <w:b/>
                <w:bCs/>
                <w:sz w:val="18"/>
                <w:szCs w:val="18"/>
              </w:rPr>
              <w:t>Implicit</w:t>
            </w:r>
            <w:r w:rsidRPr="00B63F77">
              <w:rPr>
                <w:b/>
                <w:bCs/>
                <w:sz w:val="18"/>
                <w:szCs w:val="18"/>
              </w:rPr>
              <w:t>.</w:t>
            </w:r>
            <w:r w:rsidR="00FB2680" w:rsidRPr="00B63F77">
              <w:rPr>
                <w:b/>
                <w:bCs/>
                <w:sz w:val="18"/>
                <w:szCs w:val="18"/>
              </w:rPr>
              <w:t xml:space="preserve"> </w:t>
            </w:r>
            <w:r w:rsidR="00FB2680" w:rsidRPr="00B63F77">
              <w:rPr>
                <w:sz w:val="18"/>
                <w:szCs w:val="18"/>
              </w:rPr>
              <w:t xml:space="preserve">The default compiler mode is </w:t>
            </w:r>
            <w:r w:rsidR="00FB2680" w:rsidRPr="00B63F77">
              <w:rPr>
                <w:b/>
                <w:bCs/>
                <w:sz w:val="18"/>
                <w:szCs w:val="18"/>
              </w:rPr>
              <w:t>Explicit</w:t>
            </w:r>
            <w:r w:rsidR="00FB2680" w:rsidRPr="00B63F77">
              <w:rPr>
                <w:sz w:val="18"/>
                <w:szCs w:val="18"/>
              </w:rPr>
              <w:t>. The default setting can be overwrite using the “set” command as “</w:t>
            </w:r>
            <w:r w:rsidR="00FB2680" w:rsidRPr="00B63F77">
              <w:rPr>
                <w:color w:val="0066FF"/>
                <w:sz w:val="18"/>
                <w:szCs w:val="18"/>
              </w:rPr>
              <w:t>Set Implicit</w:t>
            </w:r>
            <w:r w:rsidR="00FB2680" w:rsidRPr="00B63F77">
              <w:rPr>
                <w:sz w:val="18"/>
                <w:szCs w:val="18"/>
              </w:rPr>
              <w:t>”.</w:t>
            </w:r>
          </w:p>
          <w:p w14:paraId="10E13C35" w14:textId="77777777" w:rsidR="00F80F19" w:rsidRPr="00B63F77" w:rsidRDefault="00F80F19" w:rsidP="00B63F77">
            <w:pPr>
              <w:jc w:val="both"/>
              <w:rPr>
                <w:sz w:val="18"/>
                <w:szCs w:val="18"/>
              </w:rPr>
            </w:pPr>
          </w:p>
        </w:tc>
      </w:tr>
      <w:tr w:rsidR="00FE4BEA" w:rsidRPr="00B63F77" w14:paraId="49F1BCC1" w14:textId="77777777" w:rsidTr="00F0197F">
        <w:trPr>
          <w:jc w:val="center"/>
        </w:trPr>
        <w:tc>
          <w:tcPr>
            <w:tcW w:w="2160" w:type="dxa"/>
            <w:tcBorders>
              <w:right w:val="nil"/>
            </w:tcBorders>
            <w:shd w:val="clear" w:color="auto" w:fill="FFFFFF"/>
          </w:tcPr>
          <w:p w14:paraId="5332646E" w14:textId="77777777" w:rsidR="00FE4BEA" w:rsidRPr="00F23AC1" w:rsidRDefault="00FE4BEA" w:rsidP="008F1F2D">
            <w:pPr>
              <w:rPr>
                <w:b/>
                <w:bCs/>
              </w:rPr>
            </w:pPr>
            <w:r w:rsidRPr="00F23AC1">
              <w:rPr>
                <w:b/>
                <w:bCs/>
              </w:rPr>
              <w:t>Explicit Mode</w:t>
            </w:r>
          </w:p>
          <w:p w14:paraId="4F43A0F5" w14:textId="77777777" w:rsidR="00FB2680" w:rsidRPr="00F23AC1" w:rsidRDefault="00FB2680" w:rsidP="008F1F2D">
            <w:pPr>
              <w:rPr>
                <w:b/>
                <w:bCs/>
              </w:rPr>
            </w:pPr>
            <w:r w:rsidRPr="00F23AC1">
              <w:rPr>
                <w:b/>
                <w:bCs/>
              </w:rPr>
              <w:t>(</w:t>
            </w:r>
            <w:r w:rsidRPr="00F23AC1">
              <w:rPr>
                <w:b/>
                <w:bCs/>
                <w:color w:val="0066FF"/>
              </w:rPr>
              <w:t>Set Explicit</w:t>
            </w:r>
            <w:r w:rsidRPr="00F23AC1">
              <w:rPr>
                <w:b/>
                <w:bCs/>
              </w:rPr>
              <w:t>)</w:t>
            </w:r>
          </w:p>
        </w:tc>
        <w:tc>
          <w:tcPr>
            <w:tcW w:w="6480" w:type="dxa"/>
            <w:shd w:val="clear" w:color="auto" w:fill="auto"/>
          </w:tcPr>
          <w:p w14:paraId="7082BE67" w14:textId="77777777" w:rsidR="00FE4BEA" w:rsidRDefault="00FB2680" w:rsidP="00B63F77">
            <w:pPr>
              <w:jc w:val="both"/>
            </w:pPr>
            <w:r w:rsidRPr="00F80F19">
              <w:t xml:space="preserve">When </w:t>
            </w:r>
            <w:r w:rsidR="00A765D1" w:rsidRPr="00F80F19">
              <w:rPr>
                <w:color w:val="0066FF"/>
              </w:rPr>
              <w:t xml:space="preserve">set </w:t>
            </w:r>
            <w:r w:rsidRPr="00F80F19">
              <w:rPr>
                <w:color w:val="0066FF"/>
              </w:rPr>
              <w:t>explicit</w:t>
            </w:r>
            <w:r w:rsidRPr="00F80F19">
              <w:t xml:space="preserve"> mode is used, all </w:t>
            </w:r>
            <w:r w:rsidR="00F23AC1">
              <w:t xml:space="preserve">temporary </w:t>
            </w:r>
            <w:r w:rsidRPr="00F80F19">
              <w:t>variables that are not defined in your dictionary(</w:t>
            </w:r>
            <w:r w:rsidR="00F23AC1">
              <w:t>i</w:t>
            </w:r>
            <w:r w:rsidRPr="00F80F19">
              <w:t>es) MUST be declared in a numeric or alpha statement; otherwise, the variable will be flagged as error.</w:t>
            </w:r>
          </w:p>
          <w:p w14:paraId="62CF68BB" w14:textId="77777777" w:rsidR="00F80F19" w:rsidRPr="00F80F19" w:rsidRDefault="00F80F19" w:rsidP="00B63F77">
            <w:pPr>
              <w:jc w:val="both"/>
            </w:pPr>
          </w:p>
        </w:tc>
      </w:tr>
      <w:tr w:rsidR="00FB2680" w:rsidRPr="00B63F77" w14:paraId="47B6DD1D" w14:textId="77777777" w:rsidTr="00F0197F">
        <w:trPr>
          <w:jc w:val="center"/>
        </w:trPr>
        <w:tc>
          <w:tcPr>
            <w:tcW w:w="2160" w:type="dxa"/>
            <w:tcBorders>
              <w:top w:val="single" w:sz="4" w:space="0" w:color="5B9BD5"/>
              <w:bottom w:val="single" w:sz="4" w:space="0" w:color="5B9BD5"/>
              <w:right w:val="nil"/>
            </w:tcBorders>
            <w:shd w:val="clear" w:color="auto" w:fill="FFFFFF"/>
          </w:tcPr>
          <w:p w14:paraId="59E30464" w14:textId="77777777" w:rsidR="00A765D1" w:rsidRPr="00F23AC1" w:rsidRDefault="00A765D1" w:rsidP="00A765D1">
            <w:pPr>
              <w:rPr>
                <w:b/>
                <w:bCs/>
              </w:rPr>
            </w:pPr>
            <w:r w:rsidRPr="00F23AC1">
              <w:rPr>
                <w:b/>
                <w:bCs/>
              </w:rPr>
              <w:t>Implicit Mode</w:t>
            </w:r>
          </w:p>
          <w:p w14:paraId="752C46B8" w14:textId="77777777" w:rsidR="00FB2680" w:rsidRPr="00F23AC1" w:rsidRDefault="00A765D1" w:rsidP="00A765D1">
            <w:pPr>
              <w:rPr>
                <w:b/>
                <w:bCs/>
                <w:color w:val="0066FF"/>
              </w:rPr>
            </w:pPr>
            <w:r w:rsidRPr="00F23AC1">
              <w:rPr>
                <w:b/>
                <w:bCs/>
              </w:rPr>
              <w:t>(</w:t>
            </w:r>
            <w:r w:rsidRPr="00F23AC1">
              <w:rPr>
                <w:b/>
                <w:bCs/>
                <w:color w:val="0066FF"/>
              </w:rPr>
              <w:t>Set Implicit</w:t>
            </w:r>
            <w:r w:rsidRPr="00F23AC1">
              <w:rPr>
                <w:b/>
                <w:bCs/>
              </w:rPr>
              <w:t>)</w:t>
            </w:r>
          </w:p>
        </w:tc>
        <w:tc>
          <w:tcPr>
            <w:tcW w:w="6480" w:type="dxa"/>
            <w:tcBorders>
              <w:top w:val="single" w:sz="4" w:space="0" w:color="5B9BD5"/>
              <w:bottom w:val="single" w:sz="4" w:space="0" w:color="5B9BD5"/>
            </w:tcBorders>
            <w:shd w:val="clear" w:color="auto" w:fill="auto"/>
          </w:tcPr>
          <w:p w14:paraId="3EA1EB3E" w14:textId="77777777" w:rsidR="00F80F19" w:rsidRDefault="00A765D1" w:rsidP="00B63F77">
            <w:pPr>
              <w:jc w:val="both"/>
            </w:pPr>
            <w:r w:rsidRPr="00F80F19">
              <w:t xml:space="preserve">When </w:t>
            </w:r>
            <w:r w:rsidRPr="00F80F19">
              <w:rPr>
                <w:color w:val="0066FF"/>
              </w:rPr>
              <w:t>set implicit</w:t>
            </w:r>
            <w:r w:rsidRPr="00F80F19">
              <w:t xml:space="preserve"> </w:t>
            </w:r>
            <w:r w:rsidR="00866026" w:rsidRPr="00F80F19">
              <w:t xml:space="preserve">mode </w:t>
            </w:r>
            <w:r w:rsidRPr="00F80F19">
              <w:t>is activ</w:t>
            </w:r>
            <w:r w:rsidR="00866026" w:rsidRPr="00F80F19">
              <w:t>a</w:t>
            </w:r>
            <w:r w:rsidRPr="00F80F19">
              <w:t xml:space="preserve">ted, </w:t>
            </w:r>
            <w:r w:rsidR="00F23AC1">
              <w:t xml:space="preserve">temporary </w:t>
            </w:r>
            <w:r w:rsidRPr="00F80F19">
              <w:t>variables can be declared “on the fly”, anywhere in the application. Using this mode can be faster to write codes but</w:t>
            </w:r>
            <w:r w:rsidR="00866026" w:rsidRPr="00F80F19">
              <w:t xml:space="preserve"> also be risky </w:t>
            </w:r>
            <w:r w:rsidRPr="00F80F19">
              <w:t xml:space="preserve">if the variable name is </w:t>
            </w:r>
            <w:r w:rsidR="00F62372" w:rsidRPr="00F80F19">
              <w:t>misspelled</w:t>
            </w:r>
            <w:r w:rsidR="00866026" w:rsidRPr="00F80F19">
              <w:t xml:space="preserve">. </w:t>
            </w:r>
            <w:r w:rsidR="009550C2" w:rsidRPr="00F80F19">
              <w:t>Any variable misspelled will be declared by</w:t>
            </w:r>
            <w:r w:rsidRPr="00F80F19">
              <w:t xml:space="preserve"> CSPro </w:t>
            </w:r>
            <w:r w:rsidR="009550C2" w:rsidRPr="00F80F19">
              <w:t>as a new variable</w:t>
            </w:r>
            <w:r w:rsidR="00CF277C" w:rsidRPr="00F80F19">
              <w:t xml:space="preserve"> with initial value of “0”</w:t>
            </w:r>
            <w:r w:rsidR="009550C2" w:rsidRPr="00F80F19">
              <w:t xml:space="preserve">. </w:t>
            </w:r>
            <w:r w:rsidR="00CF277C" w:rsidRPr="00F80F19">
              <w:t>Therefore, any logic statement using this new variable will lead to a wrong result.</w:t>
            </w:r>
            <w:r w:rsidR="00866026" w:rsidRPr="00F80F19">
              <w:t xml:space="preserve"> </w:t>
            </w:r>
          </w:p>
          <w:p w14:paraId="64CA80AA" w14:textId="77777777" w:rsidR="00FB2680" w:rsidRPr="00F80F19" w:rsidRDefault="00866026" w:rsidP="00B63F77">
            <w:pPr>
              <w:jc w:val="both"/>
            </w:pPr>
            <w:r w:rsidRPr="00F80F19">
              <w:t xml:space="preserve"> </w:t>
            </w:r>
            <w:r w:rsidR="00A765D1" w:rsidRPr="00F80F19">
              <w:t xml:space="preserve">  </w:t>
            </w:r>
          </w:p>
        </w:tc>
      </w:tr>
      <w:tr w:rsidR="00CF277C" w:rsidRPr="00B63F77" w14:paraId="226255CE" w14:textId="77777777" w:rsidTr="00F0197F">
        <w:trPr>
          <w:jc w:val="center"/>
        </w:trPr>
        <w:tc>
          <w:tcPr>
            <w:tcW w:w="2160" w:type="dxa"/>
            <w:tcBorders>
              <w:right w:val="nil"/>
            </w:tcBorders>
            <w:shd w:val="clear" w:color="auto" w:fill="FFFFFF"/>
          </w:tcPr>
          <w:p w14:paraId="4D4D75D4" w14:textId="77777777" w:rsidR="00CF277C" w:rsidRPr="00F23AC1" w:rsidRDefault="00CF277C" w:rsidP="00A765D1">
            <w:pPr>
              <w:rPr>
                <w:b/>
                <w:bCs/>
              </w:rPr>
            </w:pPr>
            <w:r w:rsidRPr="00F23AC1">
              <w:rPr>
                <w:b/>
                <w:bCs/>
              </w:rPr>
              <w:t>Working variables</w:t>
            </w:r>
          </w:p>
          <w:p w14:paraId="2FAE2D1E" w14:textId="77777777" w:rsidR="00033FD7" w:rsidRPr="00F23AC1" w:rsidRDefault="00033FD7" w:rsidP="00A765D1">
            <w:pPr>
              <w:rPr>
                <w:b/>
                <w:bCs/>
              </w:rPr>
            </w:pPr>
            <w:r w:rsidRPr="00F23AC1">
              <w:rPr>
                <w:b/>
                <w:bCs/>
              </w:rPr>
              <w:t>(</w:t>
            </w:r>
            <w:r w:rsidRPr="00F23AC1">
              <w:rPr>
                <w:b/>
                <w:bCs/>
                <w:color w:val="0066FF"/>
              </w:rPr>
              <w:t>alpha</w:t>
            </w:r>
            <w:r w:rsidRPr="00F23AC1">
              <w:rPr>
                <w:b/>
                <w:bCs/>
              </w:rPr>
              <w:t xml:space="preserve"> or </w:t>
            </w:r>
            <w:r w:rsidRPr="00F23AC1">
              <w:rPr>
                <w:b/>
                <w:bCs/>
                <w:color w:val="0066FF"/>
              </w:rPr>
              <w:t>numeric</w:t>
            </w:r>
            <w:r w:rsidRPr="00F23AC1">
              <w:rPr>
                <w:b/>
                <w:bCs/>
              </w:rPr>
              <w:t>)</w:t>
            </w:r>
          </w:p>
        </w:tc>
        <w:tc>
          <w:tcPr>
            <w:tcW w:w="6480" w:type="dxa"/>
            <w:shd w:val="clear" w:color="auto" w:fill="auto"/>
          </w:tcPr>
          <w:p w14:paraId="4805AF57" w14:textId="77777777" w:rsidR="00033FD7" w:rsidRPr="00F80F19" w:rsidRDefault="00CF277C" w:rsidP="00B63F77">
            <w:pPr>
              <w:jc w:val="both"/>
            </w:pPr>
            <w:r w:rsidRPr="00F80F19">
              <w:t xml:space="preserve">There are two types of variable: </w:t>
            </w:r>
            <w:r w:rsidRPr="00F80F19">
              <w:rPr>
                <w:b/>
                <w:bCs/>
              </w:rPr>
              <w:t>numeric</w:t>
            </w:r>
            <w:r w:rsidRPr="00F80F19">
              <w:t xml:space="preserve"> or </w:t>
            </w:r>
            <w:r w:rsidRPr="00F80F19">
              <w:rPr>
                <w:b/>
                <w:bCs/>
              </w:rPr>
              <w:t>alphanumeric</w:t>
            </w:r>
            <w:r w:rsidRPr="00F80F19">
              <w:t>. Variable names can be 32 characters long</w:t>
            </w:r>
            <w:r w:rsidR="00033FD7" w:rsidRPr="00F80F19">
              <w:t>, MUST begin with a letter and MUST contain only letters, numbers, or the underscore(‘</w:t>
            </w:r>
            <w:r w:rsidR="00033FD7" w:rsidRPr="00F80F19">
              <w:rPr>
                <w:b/>
                <w:bCs/>
              </w:rPr>
              <w:t>_</w:t>
            </w:r>
            <w:r w:rsidR="00033FD7" w:rsidRPr="00F80F19">
              <w:t xml:space="preserve">’) character. </w:t>
            </w:r>
          </w:p>
          <w:p w14:paraId="1D247579" w14:textId="77777777" w:rsidR="00CF277C" w:rsidRDefault="00033FD7" w:rsidP="00B63F77">
            <w:pPr>
              <w:jc w:val="both"/>
              <w:rPr>
                <w:sz w:val="18"/>
                <w:szCs w:val="18"/>
              </w:rPr>
            </w:pPr>
            <w:r w:rsidRPr="00F80F19">
              <w:rPr>
                <w:color w:val="0066FF"/>
              </w:rPr>
              <w:t>Alpha  statement</w:t>
            </w:r>
            <w:r w:rsidRPr="00F80F19">
              <w:t xml:space="preserve"> or </w:t>
            </w:r>
            <w:r w:rsidRPr="00F80F19">
              <w:rPr>
                <w:color w:val="0066FF"/>
              </w:rPr>
              <w:t>string statement</w:t>
            </w:r>
            <w:r w:rsidRPr="00F80F19">
              <w:t xml:space="preserve"> are used to declare a </w:t>
            </w:r>
            <w:r w:rsidR="00F23AC1" w:rsidRPr="00F80F19">
              <w:t>string</w:t>
            </w:r>
            <w:r w:rsidR="00F23AC1">
              <w:t>-</w:t>
            </w:r>
            <w:r w:rsidR="00F23AC1" w:rsidRPr="00F80F19">
              <w:t>variable</w:t>
            </w:r>
            <w:r w:rsidR="00F23AC1">
              <w:t>s</w:t>
            </w:r>
            <w:r w:rsidRPr="00F80F19">
              <w:t>, and numeric statement for numeric variables.</w:t>
            </w:r>
            <w:r w:rsidRPr="00B63F77">
              <w:rPr>
                <w:sz w:val="18"/>
                <w:szCs w:val="18"/>
              </w:rPr>
              <w:t xml:space="preserve"> </w:t>
            </w:r>
          </w:p>
          <w:p w14:paraId="1ABB66C5" w14:textId="77777777" w:rsidR="00F80F19" w:rsidRPr="00B63F77" w:rsidRDefault="00F80F19" w:rsidP="00B63F77">
            <w:pPr>
              <w:jc w:val="both"/>
              <w:rPr>
                <w:sz w:val="18"/>
                <w:szCs w:val="18"/>
              </w:rPr>
            </w:pPr>
          </w:p>
        </w:tc>
      </w:tr>
      <w:tr w:rsidR="00CF277C" w:rsidRPr="00B63F77" w14:paraId="45CB7772" w14:textId="77777777" w:rsidTr="00F0197F">
        <w:trPr>
          <w:jc w:val="center"/>
        </w:trPr>
        <w:tc>
          <w:tcPr>
            <w:tcW w:w="2160" w:type="dxa"/>
            <w:tcBorders>
              <w:top w:val="single" w:sz="4" w:space="0" w:color="5B9BD5"/>
              <w:bottom w:val="single" w:sz="4" w:space="0" w:color="5B9BD5"/>
              <w:right w:val="nil"/>
            </w:tcBorders>
            <w:shd w:val="clear" w:color="auto" w:fill="FFFFFF"/>
          </w:tcPr>
          <w:p w14:paraId="31828931" w14:textId="77777777" w:rsidR="00CF277C" w:rsidRPr="00F23AC1" w:rsidRDefault="00CF277C" w:rsidP="00A765D1">
            <w:pPr>
              <w:rPr>
                <w:b/>
                <w:bCs/>
              </w:rPr>
            </w:pPr>
            <w:r w:rsidRPr="00F23AC1">
              <w:rPr>
                <w:b/>
                <w:bCs/>
              </w:rPr>
              <w:t>Arrays</w:t>
            </w:r>
          </w:p>
        </w:tc>
        <w:tc>
          <w:tcPr>
            <w:tcW w:w="6480" w:type="dxa"/>
            <w:tcBorders>
              <w:top w:val="single" w:sz="4" w:space="0" w:color="5B9BD5"/>
              <w:bottom w:val="single" w:sz="4" w:space="0" w:color="5B9BD5"/>
            </w:tcBorders>
            <w:shd w:val="clear" w:color="auto" w:fill="auto"/>
          </w:tcPr>
          <w:p w14:paraId="77D5EFF8" w14:textId="09CF89A7" w:rsidR="00D6651F" w:rsidRDefault="00033FD7" w:rsidP="00B63F77">
            <w:pPr>
              <w:jc w:val="both"/>
            </w:pPr>
            <w:r w:rsidRPr="00F80F19">
              <w:t xml:space="preserve">Arrays can be numeric or alphanumeric and up to </w:t>
            </w:r>
            <w:r w:rsidR="00D6651F" w:rsidRPr="00F80F19">
              <w:t xml:space="preserve">three dimensions. Array names follow the same rules than variables names (see above). Only one variable can be defined in each array statement. The initial value of an alpha array is blank and zero for </w:t>
            </w:r>
            <w:r w:rsidR="00302199">
              <w:t xml:space="preserve">a </w:t>
            </w:r>
            <w:r w:rsidR="00D6651F" w:rsidRPr="00F80F19">
              <w:t>numeric array.</w:t>
            </w:r>
          </w:p>
          <w:p w14:paraId="6563EEC2" w14:textId="77777777" w:rsidR="00F80F19" w:rsidRPr="00F80F19" w:rsidRDefault="00F80F19" w:rsidP="00B63F77">
            <w:pPr>
              <w:jc w:val="both"/>
            </w:pPr>
          </w:p>
        </w:tc>
      </w:tr>
      <w:tr w:rsidR="00CF277C" w:rsidRPr="00B63F77" w14:paraId="71821DB6" w14:textId="77777777" w:rsidTr="00F0197F">
        <w:trPr>
          <w:jc w:val="center"/>
        </w:trPr>
        <w:tc>
          <w:tcPr>
            <w:tcW w:w="2160" w:type="dxa"/>
            <w:tcBorders>
              <w:right w:val="nil"/>
            </w:tcBorders>
            <w:shd w:val="clear" w:color="auto" w:fill="FFFFFF"/>
          </w:tcPr>
          <w:p w14:paraId="29B22AA1" w14:textId="77777777" w:rsidR="00F23AC1" w:rsidRDefault="00CF277C" w:rsidP="00A765D1">
            <w:pPr>
              <w:rPr>
                <w:b/>
                <w:bCs/>
              </w:rPr>
            </w:pPr>
            <w:r w:rsidRPr="00F23AC1">
              <w:rPr>
                <w:b/>
                <w:bCs/>
              </w:rPr>
              <w:t xml:space="preserve">Functions </w:t>
            </w:r>
          </w:p>
          <w:p w14:paraId="331A30A4" w14:textId="77777777" w:rsidR="00CF277C" w:rsidRPr="00F23AC1" w:rsidRDefault="00CF277C" w:rsidP="00A765D1">
            <w:pPr>
              <w:rPr>
                <w:b/>
                <w:bCs/>
              </w:rPr>
            </w:pPr>
            <w:r w:rsidRPr="00F23AC1">
              <w:rPr>
                <w:b/>
                <w:bCs/>
              </w:rPr>
              <w:t>(user-defined)</w:t>
            </w:r>
          </w:p>
        </w:tc>
        <w:tc>
          <w:tcPr>
            <w:tcW w:w="6480" w:type="dxa"/>
            <w:shd w:val="clear" w:color="auto" w:fill="auto"/>
          </w:tcPr>
          <w:p w14:paraId="0EC8C85E" w14:textId="79E079E5" w:rsidR="00CF277C" w:rsidRPr="00F80F19" w:rsidRDefault="00D6651F" w:rsidP="00B63F77">
            <w:pPr>
              <w:jc w:val="both"/>
            </w:pPr>
            <w:r w:rsidRPr="00F80F19">
              <w:t xml:space="preserve">Functions </w:t>
            </w:r>
            <w:r w:rsidR="00730E1B" w:rsidRPr="00F80F19">
              <w:t xml:space="preserve">are </w:t>
            </w:r>
            <w:r w:rsidR="00161CB6" w:rsidRPr="00F80F19">
              <w:t xml:space="preserve">piece of code defined </w:t>
            </w:r>
            <w:r w:rsidR="00F23AC1">
              <w:t xml:space="preserve">in </w:t>
            </w:r>
            <w:r w:rsidR="00161CB6" w:rsidRPr="00F23AC1">
              <w:rPr>
                <w:color w:val="0066FF"/>
              </w:rPr>
              <w:t>Proc Global</w:t>
            </w:r>
            <w:r w:rsidR="00161CB6" w:rsidRPr="00F80F19">
              <w:t xml:space="preserve"> that can be used anywhere in an application. </w:t>
            </w:r>
            <w:r w:rsidR="00730E1B" w:rsidRPr="00F80F19">
              <w:t>Instead of writing the same codes multiple times, a function can be declare</w:t>
            </w:r>
            <w:r w:rsidR="00722426" w:rsidRPr="00F80F19">
              <w:t>d</w:t>
            </w:r>
            <w:r w:rsidR="00730E1B" w:rsidRPr="00F80F19">
              <w:t xml:space="preserve"> and every time the code is needed, </w:t>
            </w:r>
            <w:r w:rsidR="00722426" w:rsidRPr="00F80F19">
              <w:t>t</w:t>
            </w:r>
            <w:r w:rsidR="00730E1B" w:rsidRPr="00F80F19">
              <w:t>he function can be called.</w:t>
            </w:r>
            <w:r w:rsidR="00161CB6" w:rsidRPr="00F80F19">
              <w:t xml:space="preserve"> One function commonly use</w:t>
            </w:r>
            <w:r w:rsidR="00BB266A">
              <w:t>d</w:t>
            </w:r>
            <w:r w:rsidR="00161CB6" w:rsidRPr="00F80F19">
              <w:t xml:space="preserve"> </w:t>
            </w:r>
            <w:r w:rsidR="00BB266A">
              <w:t>i</w:t>
            </w:r>
            <w:r w:rsidR="00BB266A" w:rsidRPr="00F80F19">
              <w:t xml:space="preserve">n </w:t>
            </w:r>
            <w:r w:rsidR="00161CB6" w:rsidRPr="00F80F19">
              <w:t xml:space="preserve">the DHS batch applications is called </w:t>
            </w:r>
            <w:r w:rsidR="00161CB6" w:rsidRPr="00F80F19">
              <w:rPr>
                <w:b/>
                <w:bCs/>
              </w:rPr>
              <w:t>“CMCode(</w:t>
            </w:r>
            <w:r w:rsidR="00080569" w:rsidRPr="00F80F19">
              <w:rPr>
                <w:b/>
                <w:bCs/>
              </w:rPr>
              <w:t>month, year</w:t>
            </w:r>
            <w:r w:rsidR="00161CB6" w:rsidRPr="00F80F19">
              <w:rPr>
                <w:b/>
                <w:bCs/>
              </w:rPr>
              <w:t>)”</w:t>
            </w:r>
            <w:r w:rsidR="00161CB6" w:rsidRPr="00F80F19">
              <w:t>, this function will convert dates to months</w:t>
            </w:r>
            <w:r w:rsidR="00080569" w:rsidRPr="00F80F19">
              <w:t xml:space="preserve"> since 1900</w:t>
            </w:r>
            <w:r w:rsidR="00161CB6" w:rsidRPr="00F80F19">
              <w:t xml:space="preserve"> (Century Month Code). </w:t>
            </w:r>
          </w:p>
          <w:p w14:paraId="47BB67E2" w14:textId="77777777" w:rsidR="00080569" w:rsidRDefault="00080569" w:rsidP="00B63F77">
            <w:pPr>
              <w:jc w:val="both"/>
            </w:pPr>
            <w:r w:rsidRPr="00F80F19">
              <w:lastRenderedPageBreak/>
              <w:t>Function returns a single value, either numeric or alpha and functions can be called within a function.</w:t>
            </w:r>
          </w:p>
          <w:p w14:paraId="7B8D299B" w14:textId="77777777" w:rsidR="00F80F19" w:rsidRPr="00B63F77" w:rsidRDefault="00F80F19" w:rsidP="00B63F77">
            <w:pPr>
              <w:jc w:val="both"/>
              <w:rPr>
                <w:sz w:val="18"/>
                <w:szCs w:val="18"/>
              </w:rPr>
            </w:pPr>
          </w:p>
        </w:tc>
      </w:tr>
    </w:tbl>
    <w:p w14:paraId="27BAB971" w14:textId="77777777" w:rsidR="003A695D" w:rsidRPr="00F0197F" w:rsidRDefault="003A695D" w:rsidP="008F1F2D">
      <w:pPr>
        <w:ind w:left="720"/>
        <w:rPr>
          <w:sz w:val="22"/>
          <w:szCs w:val="22"/>
        </w:rPr>
      </w:pPr>
    </w:p>
    <w:p w14:paraId="4168F44D" w14:textId="225777C4" w:rsidR="0001767B" w:rsidRPr="00F0197F" w:rsidRDefault="002C54EF" w:rsidP="00915E73">
      <w:pPr>
        <w:jc w:val="both"/>
        <w:rPr>
          <w:sz w:val="22"/>
          <w:szCs w:val="22"/>
        </w:rPr>
      </w:pPr>
      <w:r w:rsidRPr="00F0197F">
        <w:rPr>
          <w:color w:val="0066FF"/>
          <w:sz w:val="22"/>
          <w:szCs w:val="22"/>
        </w:rPr>
        <w:t>PROC DICTIONARY</w:t>
      </w:r>
      <w:r w:rsidRPr="00F0197F">
        <w:rPr>
          <w:b/>
          <w:bCs/>
          <w:sz w:val="22"/>
          <w:szCs w:val="22"/>
        </w:rPr>
        <w:t>_</w:t>
      </w:r>
      <w:r w:rsidRPr="00F0197F">
        <w:rPr>
          <w:color w:val="0066FF"/>
          <w:sz w:val="22"/>
          <w:szCs w:val="22"/>
        </w:rPr>
        <w:t>FF</w:t>
      </w:r>
      <w:r w:rsidRPr="00F0197F">
        <w:rPr>
          <w:sz w:val="22"/>
          <w:szCs w:val="22"/>
        </w:rPr>
        <w:t xml:space="preserve"> section </w:t>
      </w:r>
      <w:r w:rsidR="007911E1" w:rsidRPr="00F0197F">
        <w:rPr>
          <w:sz w:val="22"/>
          <w:szCs w:val="22"/>
        </w:rPr>
        <w:t xml:space="preserve">can be </w:t>
      </w:r>
      <w:r w:rsidRPr="00F0197F">
        <w:rPr>
          <w:sz w:val="22"/>
          <w:szCs w:val="22"/>
        </w:rPr>
        <w:t xml:space="preserve">used </w:t>
      </w:r>
      <w:r w:rsidR="007911E1" w:rsidRPr="00F0197F">
        <w:rPr>
          <w:sz w:val="22"/>
          <w:szCs w:val="22"/>
        </w:rPr>
        <w:t xml:space="preserve">for </w:t>
      </w:r>
      <w:r w:rsidR="002340B6" w:rsidRPr="00F0197F">
        <w:rPr>
          <w:sz w:val="22"/>
          <w:szCs w:val="22"/>
        </w:rPr>
        <w:t>executable and assignment statements.</w:t>
      </w:r>
      <w:r w:rsidR="0005453A" w:rsidRPr="00F0197F">
        <w:rPr>
          <w:sz w:val="22"/>
          <w:szCs w:val="22"/>
        </w:rPr>
        <w:t xml:space="preserve"> Those statements can be written under a </w:t>
      </w:r>
      <w:r w:rsidR="0005453A" w:rsidRPr="00F0197F">
        <w:rPr>
          <w:b/>
          <w:bCs/>
          <w:sz w:val="22"/>
          <w:szCs w:val="22"/>
        </w:rPr>
        <w:t>preproc</w:t>
      </w:r>
      <w:r w:rsidR="0005453A" w:rsidRPr="00F0197F">
        <w:rPr>
          <w:sz w:val="22"/>
          <w:szCs w:val="22"/>
        </w:rPr>
        <w:t xml:space="preserve"> or </w:t>
      </w:r>
      <w:r w:rsidR="0005453A" w:rsidRPr="00F0197F">
        <w:rPr>
          <w:b/>
          <w:bCs/>
          <w:sz w:val="22"/>
          <w:szCs w:val="22"/>
        </w:rPr>
        <w:t>postproc</w:t>
      </w:r>
      <w:r w:rsidR="0005453A" w:rsidRPr="00F0197F">
        <w:rPr>
          <w:sz w:val="22"/>
          <w:szCs w:val="22"/>
        </w:rPr>
        <w:t xml:space="preserve"> procedures. </w:t>
      </w:r>
      <w:r w:rsidR="007911E1" w:rsidRPr="00F0197F">
        <w:rPr>
          <w:sz w:val="22"/>
          <w:szCs w:val="22"/>
        </w:rPr>
        <w:t xml:space="preserve">In a batch tables application, the dictionary </w:t>
      </w:r>
      <w:r w:rsidR="007911E1" w:rsidRPr="00F0197F">
        <w:rPr>
          <w:b/>
          <w:bCs/>
          <w:sz w:val="22"/>
          <w:szCs w:val="22"/>
        </w:rPr>
        <w:t>preproc</w:t>
      </w:r>
      <w:r w:rsidR="007911E1" w:rsidRPr="00F0197F">
        <w:rPr>
          <w:sz w:val="22"/>
          <w:szCs w:val="22"/>
        </w:rPr>
        <w:t xml:space="preserve"> is typically used for assigning values to working variables, while the </w:t>
      </w:r>
      <w:r w:rsidR="007911E1" w:rsidRPr="00F0197F">
        <w:rPr>
          <w:b/>
          <w:bCs/>
          <w:sz w:val="22"/>
          <w:szCs w:val="22"/>
        </w:rPr>
        <w:t>postproc</w:t>
      </w:r>
      <w:r w:rsidR="007911E1" w:rsidRPr="00F0197F">
        <w:rPr>
          <w:sz w:val="22"/>
          <w:szCs w:val="22"/>
        </w:rPr>
        <w:t xml:space="preserve"> is used to carry out </w:t>
      </w:r>
      <w:r w:rsidR="00497F0F" w:rsidRPr="00F0197F">
        <w:rPr>
          <w:sz w:val="22"/>
          <w:szCs w:val="22"/>
        </w:rPr>
        <w:t xml:space="preserve">the </w:t>
      </w:r>
      <w:r w:rsidR="007911E1" w:rsidRPr="00F0197F">
        <w:rPr>
          <w:sz w:val="22"/>
          <w:szCs w:val="22"/>
        </w:rPr>
        <w:t xml:space="preserve">post-processing of tables (see section 5.1 below). </w:t>
      </w:r>
      <w:r w:rsidR="0005453A" w:rsidRPr="00F0197F">
        <w:rPr>
          <w:sz w:val="22"/>
          <w:szCs w:val="22"/>
        </w:rPr>
        <w:t>Each element of a dictionary has pre and post processing procedures</w:t>
      </w:r>
      <w:r w:rsidR="001F128C" w:rsidRPr="00F0197F">
        <w:rPr>
          <w:sz w:val="22"/>
          <w:szCs w:val="22"/>
        </w:rPr>
        <w:t xml:space="preserve"> so the logic can be written before or after an event</w:t>
      </w:r>
      <w:r w:rsidR="0005453A" w:rsidRPr="00F0197F">
        <w:rPr>
          <w:sz w:val="22"/>
          <w:szCs w:val="22"/>
        </w:rPr>
        <w:t xml:space="preserve">.  </w:t>
      </w:r>
      <w:r w:rsidR="001F128C" w:rsidRPr="00F0197F">
        <w:rPr>
          <w:sz w:val="22"/>
          <w:szCs w:val="22"/>
        </w:rPr>
        <w:t xml:space="preserve">A dictionary has the following elements: </w:t>
      </w:r>
      <w:r w:rsidR="001F128C" w:rsidRPr="00F0197F">
        <w:rPr>
          <w:b/>
          <w:bCs/>
          <w:sz w:val="22"/>
          <w:szCs w:val="22"/>
        </w:rPr>
        <w:t>level</w:t>
      </w:r>
      <w:r w:rsidR="00977130" w:rsidRPr="00F0197F">
        <w:rPr>
          <w:b/>
          <w:bCs/>
          <w:sz w:val="22"/>
          <w:szCs w:val="22"/>
        </w:rPr>
        <w:t>s</w:t>
      </w:r>
      <w:r w:rsidR="001F128C" w:rsidRPr="00F0197F">
        <w:rPr>
          <w:sz w:val="22"/>
          <w:szCs w:val="22"/>
        </w:rPr>
        <w:t xml:space="preserve">, </w:t>
      </w:r>
      <w:r w:rsidR="001F128C" w:rsidRPr="00F0197F">
        <w:rPr>
          <w:b/>
          <w:bCs/>
          <w:sz w:val="22"/>
          <w:szCs w:val="22"/>
        </w:rPr>
        <w:t>record</w:t>
      </w:r>
      <w:r w:rsidR="00977130" w:rsidRPr="00F0197F">
        <w:rPr>
          <w:b/>
          <w:bCs/>
          <w:sz w:val="22"/>
          <w:szCs w:val="22"/>
        </w:rPr>
        <w:t>s</w:t>
      </w:r>
      <w:r w:rsidR="001F128C" w:rsidRPr="00F0197F">
        <w:rPr>
          <w:sz w:val="22"/>
          <w:szCs w:val="22"/>
        </w:rPr>
        <w:t xml:space="preserve">, </w:t>
      </w:r>
      <w:r w:rsidR="001F128C" w:rsidRPr="00F0197F">
        <w:rPr>
          <w:b/>
          <w:bCs/>
          <w:sz w:val="22"/>
          <w:szCs w:val="22"/>
        </w:rPr>
        <w:t>form</w:t>
      </w:r>
      <w:r w:rsidR="00977130" w:rsidRPr="00F0197F">
        <w:rPr>
          <w:b/>
          <w:bCs/>
          <w:sz w:val="22"/>
          <w:szCs w:val="22"/>
        </w:rPr>
        <w:t>s</w:t>
      </w:r>
      <w:r w:rsidR="0001767B" w:rsidRPr="00F0197F">
        <w:rPr>
          <w:b/>
          <w:bCs/>
          <w:sz w:val="22"/>
          <w:szCs w:val="22"/>
        </w:rPr>
        <w:t>, rosters</w:t>
      </w:r>
      <w:r w:rsidR="001F128C" w:rsidRPr="00F0197F">
        <w:rPr>
          <w:sz w:val="22"/>
          <w:szCs w:val="22"/>
        </w:rPr>
        <w:t xml:space="preserve">, </w:t>
      </w:r>
      <w:r w:rsidR="00977130" w:rsidRPr="00F0197F">
        <w:rPr>
          <w:sz w:val="22"/>
          <w:szCs w:val="22"/>
        </w:rPr>
        <w:t>and</w:t>
      </w:r>
      <w:r w:rsidR="001F128C" w:rsidRPr="00F0197F">
        <w:rPr>
          <w:sz w:val="22"/>
          <w:szCs w:val="22"/>
        </w:rPr>
        <w:t xml:space="preserve"> </w:t>
      </w:r>
      <w:r w:rsidR="001F128C" w:rsidRPr="00F0197F">
        <w:rPr>
          <w:b/>
          <w:bCs/>
          <w:sz w:val="22"/>
          <w:szCs w:val="22"/>
        </w:rPr>
        <w:t>field</w:t>
      </w:r>
      <w:r w:rsidR="00977130" w:rsidRPr="00F0197F">
        <w:rPr>
          <w:b/>
          <w:bCs/>
          <w:sz w:val="22"/>
          <w:szCs w:val="22"/>
        </w:rPr>
        <w:t>s</w:t>
      </w:r>
      <w:r w:rsidR="001F128C" w:rsidRPr="00F0197F">
        <w:rPr>
          <w:sz w:val="22"/>
          <w:szCs w:val="22"/>
        </w:rPr>
        <w:t>.</w:t>
      </w:r>
      <w:r w:rsidR="0001767B" w:rsidRPr="00F0197F">
        <w:rPr>
          <w:sz w:val="22"/>
          <w:szCs w:val="22"/>
        </w:rPr>
        <w:t xml:space="preserve"> </w:t>
      </w:r>
      <w:r w:rsidR="000760A2" w:rsidRPr="00F0197F">
        <w:rPr>
          <w:sz w:val="22"/>
          <w:szCs w:val="22"/>
        </w:rPr>
        <w:t xml:space="preserve">Forms and rosters are elements used </w:t>
      </w:r>
      <w:r w:rsidR="00CA0FDE" w:rsidRPr="00F0197F">
        <w:rPr>
          <w:sz w:val="22"/>
          <w:szCs w:val="22"/>
        </w:rPr>
        <w:t xml:space="preserve">mainly </w:t>
      </w:r>
      <w:r w:rsidR="000760A2" w:rsidRPr="00F0197F">
        <w:rPr>
          <w:sz w:val="22"/>
          <w:szCs w:val="22"/>
        </w:rPr>
        <w:t>in data entry application</w:t>
      </w:r>
      <w:r w:rsidR="008A7312" w:rsidRPr="00F0197F">
        <w:rPr>
          <w:sz w:val="22"/>
          <w:szCs w:val="22"/>
        </w:rPr>
        <w:t>s</w:t>
      </w:r>
      <w:r w:rsidR="000760A2" w:rsidRPr="00F0197F">
        <w:rPr>
          <w:sz w:val="22"/>
          <w:szCs w:val="22"/>
        </w:rPr>
        <w:t xml:space="preserve">. </w:t>
      </w:r>
    </w:p>
    <w:p w14:paraId="7270F60D" w14:textId="77777777" w:rsidR="0001767B" w:rsidRPr="00F0197F" w:rsidRDefault="0001767B" w:rsidP="002C54EF">
      <w:pPr>
        <w:ind w:left="720"/>
        <w:jc w:val="both"/>
        <w:rPr>
          <w:sz w:val="22"/>
          <w:szCs w:val="22"/>
        </w:rPr>
      </w:pPr>
    </w:p>
    <w:p w14:paraId="729C46E2" w14:textId="40724AF8" w:rsidR="0001767B" w:rsidRDefault="00EB428E" w:rsidP="00F0197F">
      <w:pPr>
        <w:jc w:val="center"/>
        <w:rPr>
          <w:noProof/>
          <w:sz w:val="24"/>
          <w:szCs w:val="24"/>
        </w:rPr>
      </w:pPr>
      <w:r>
        <w:rPr>
          <w:noProof/>
          <w:sz w:val="24"/>
          <w:szCs w:val="24"/>
        </w:rPr>
        <w:drawing>
          <wp:inline distT="0" distB="0" distL="0" distR="0" wp14:anchorId="3B107A98" wp14:editId="55127729">
            <wp:extent cx="5510530" cy="3017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0530" cy="3017520"/>
                    </a:xfrm>
                    <a:prstGeom prst="rect">
                      <a:avLst/>
                    </a:prstGeom>
                    <a:noFill/>
                    <a:ln>
                      <a:noFill/>
                    </a:ln>
                  </pic:spPr>
                </pic:pic>
              </a:graphicData>
            </a:graphic>
          </wp:inline>
        </w:drawing>
      </w:r>
    </w:p>
    <w:p w14:paraId="7058372C" w14:textId="77777777" w:rsidR="0001767B" w:rsidRPr="00F0197F" w:rsidRDefault="0001767B" w:rsidP="002C54EF">
      <w:pPr>
        <w:ind w:left="720"/>
        <w:jc w:val="both"/>
        <w:rPr>
          <w:noProof/>
          <w:sz w:val="22"/>
          <w:szCs w:val="22"/>
        </w:rPr>
      </w:pPr>
    </w:p>
    <w:p w14:paraId="0349828E" w14:textId="1C709731" w:rsidR="00746511" w:rsidRPr="00F0197F" w:rsidRDefault="0001767B" w:rsidP="00915E73">
      <w:pPr>
        <w:jc w:val="both"/>
        <w:rPr>
          <w:sz w:val="22"/>
          <w:szCs w:val="22"/>
        </w:rPr>
      </w:pPr>
      <w:r w:rsidRPr="00F0197F">
        <w:rPr>
          <w:sz w:val="22"/>
          <w:szCs w:val="22"/>
          <w:lang w:val="en-CA"/>
        </w:rPr>
        <w:fldChar w:fldCharType="begin"/>
      </w:r>
      <w:r w:rsidRPr="00F0197F">
        <w:rPr>
          <w:sz w:val="22"/>
          <w:szCs w:val="22"/>
          <w:lang w:val="en-CA"/>
        </w:rPr>
        <w:instrText xml:space="preserve"> SEQ CHAPTER \h \r 1</w:instrText>
      </w:r>
      <w:r w:rsidRPr="00F0197F">
        <w:rPr>
          <w:sz w:val="22"/>
          <w:szCs w:val="22"/>
          <w:lang w:val="en-CA"/>
        </w:rPr>
        <w:fldChar w:fldCharType="end"/>
      </w:r>
      <w:r w:rsidRPr="00F0197F">
        <w:rPr>
          <w:sz w:val="22"/>
          <w:szCs w:val="22"/>
        </w:rPr>
        <w:t xml:space="preserve">When a batch application is run, the </w:t>
      </w:r>
      <w:r w:rsidRPr="00F0197F">
        <w:rPr>
          <w:b/>
          <w:bCs/>
          <w:sz w:val="22"/>
          <w:szCs w:val="22"/>
        </w:rPr>
        <w:t>PROC GLOBAL</w:t>
      </w:r>
      <w:r w:rsidRPr="00F0197F">
        <w:rPr>
          <w:sz w:val="22"/>
          <w:szCs w:val="22"/>
        </w:rPr>
        <w:t xml:space="preserve"> is executed first.  The dictionary level procedures are executed next in the following order. The </w:t>
      </w:r>
      <w:r w:rsidR="000760A2" w:rsidRPr="00F0197F">
        <w:rPr>
          <w:b/>
          <w:bCs/>
          <w:sz w:val="22"/>
          <w:szCs w:val="22"/>
        </w:rPr>
        <w:t>P</w:t>
      </w:r>
      <w:r w:rsidRPr="00F0197F">
        <w:rPr>
          <w:b/>
          <w:bCs/>
          <w:sz w:val="22"/>
          <w:szCs w:val="22"/>
        </w:rPr>
        <w:t>re</w:t>
      </w:r>
      <w:r w:rsidR="000760A2" w:rsidRPr="00F0197F">
        <w:rPr>
          <w:b/>
          <w:bCs/>
          <w:sz w:val="22"/>
          <w:szCs w:val="22"/>
        </w:rPr>
        <w:t>P</w:t>
      </w:r>
      <w:r w:rsidRPr="00F0197F">
        <w:rPr>
          <w:b/>
          <w:bCs/>
          <w:sz w:val="22"/>
          <w:szCs w:val="22"/>
        </w:rPr>
        <w:t xml:space="preserve">roc </w:t>
      </w:r>
      <w:r w:rsidR="000760A2" w:rsidRPr="00F0197F">
        <w:rPr>
          <w:b/>
          <w:bCs/>
          <w:sz w:val="22"/>
          <w:szCs w:val="22"/>
        </w:rPr>
        <w:t>of the dictionary</w:t>
      </w:r>
      <w:r w:rsidR="000760A2" w:rsidRPr="00F0197F">
        <w:rPr>
          <w:sz w:val="22"/>
          <w:szCs w:val="22"/>
        </w:rPr>
        <w:t xml:space="preserve"> </w:t>
      </w:r>
      <w:r w:rsidRPr="00F0197F">
        <w:rPr>
          <w:sz w:val="22"/>
          <w:szCs w:val="22"/>
        </w:rPr>
        <w:t>is the first to be executed</w:t>
      </w:r>
      <w:r w:rsidR="008A7312" w:rsidRPr="00F0197F">
        <w:rPr>
          <w:sz w:val="22"/>
          <w:szCs w:val="22"/>
        </w:rPr>
        <w:t xml:space="preserve"> and</w:t>
      </w:r>
      <w:r w:rsidRPr="00F0197F">
        <w:rPr>
          <w:sz w:val="22"/>
          <w:szCs w:val="22"/>
        </w:rPr>
        <w:t xml:space="preserve"> </w:t>
      </w:r>
      <w:r w:rsidR="008A7312" w:rsidRPr="00F0197F">
        <w:rPr>
          <w:sz w:val="22"/>
          <w:szCs w:val="22"/>
        </w:rPr>
        <w:t>a</w:t>
      </w:r>
      <w:r w:rsidR="000760A2" w:rsidRPr="00F0197F">
        <w:rPr>
          <w:i/>
          <w:iCs/>
          <w:sz w:val="22"/>
          <w:szCs w:val="22"/>
        </w:rPr>
        <w:t>ny logic written in this node will execute only once for a data file</w:t>
      </w:r>
      <w:r w:rsidR="000760A2" w:rsidRPr="00F0197F">
        <w:rPr>
          <w:sz w:val="22"/>
          <w:szCs w:val="22"/>
        </w:rPr>
        <w:t>. It</w:t>
      </w:r>
      <w:r w:rsidR="00746511" w:rsidRPr="00F0197F">
        <w:rPr>
          <w:sz w:val="22"/>
          <w:szCs w:val="22"/>
        </w:rPr>
        <w:t xml:space="preserve"> works</w:t>
      </w:r>
      <w:r w:rsidR="000760A2" w:rsidRPr="00F0197F">
        <w:rPr>
          <w:sz w:val="22"/>
          <w:szCs w:val="22"/>
        </w:rPr>
        <w:t xml:space="preserve"> similar</w:t>
      </w:r>
      <w:r w:rsidR="00746511" w:rsidRPr="00F0197F">
        <w:rPr>
          <w:sz w:val="22"/>
          <w:szCs w:val="22"/>
        </w:rPr>
        <w:t>ly t</w:t>
      </w:r>
      <w:r w:rsidR="00497F0F" w:rsidRPr="00F0197F">
        <w:rPr>
          <w:sz w:val="22"/>
          <w:szCs w:val="22"/>
        </w:rPr>
        <w:t>o</w:t>
      </w:r>
      <w:r w:rsidR="000760A2" w:rsidRPr="00F0197F">
        <w:rPr>
          <w:sz w:val="22"/>
          <w:szCs w:val="22"/>
        </w:rPr>
        <w:t xml:space="preserve"> </w:t>
      </w:r>
      <w:r w:rsidR="000760A2" w:rsidRPr="00F0197F">
        <w:rPr>
          <w:b/>
          <w:bCs/>
          <w:sz w:val="22"/>
          <w:szCs w:val="22"/>
        </w:rPr>
        <w:t>PROC GLOBAL</w:t>
      </w:r>
      <w:r w:rsidR="00AF27F4" w:rsidRPr="00F0197F">
        <w:rPr>
          <w:sz w:val="22"/>
          <w:szCs w:val="22"/>
        </w:rPr>
        <w:t xml:space="preserve"> </w:t>
      </w:r>
      <w:r w:rsidR="00F23AC1" w:rsidRPr="00F0197F">
        <w:rPr>
          <w:sz w:val="22"/>
          <w:szCs w:val="22"/>
        </w:rPr>
        <w:t xml:space="preserve">where </w:t>
      </w:r>
      <w:r w:rsidR="00AF27F4" w:rsidRPr="00F0197F">
        <w:rPr>
          <w:sz w:val="22"/>
          <w:szCs w:val="22"/>
        </w:rPr>
        <w:t xml:space="preserve">any variable assignment can be used </w:t>
      </w:r>
      <w:r w:rsidR="00BD120A" w:rsidRPr="00F0197F">
        <w:rPr>
          <w:sz w:val="22"/>
          <w:szCs w:val="22"/>
        </w:rPr>
        <w:t>globally</w:t>
      </w:r>
      <w:r w:rsidR="000760A2" w:rsidRPr="00F0197F">
        <w:rPr>
          <w:sz w:val="22"/>
          <w:szCs w:val="22"/>
        </w:rPr>
        <w:t xml:space="preserve">. </w:t>
      </w:r>
      <w:r w:rsidR="00BD120A" w:rsidRPr="00F0197F">
        <w:rPr>
          <w:sz w:val="22"/>
          <w:szCs w:val="22"/>
        </w:rPr>
        <w:t xml:space="preserve">Any </w:t>
      </w:r>
      <w:r w:rsidR="000760A2" w:rsidRPr="00F0197F">
        <w:rPr>
          <w:sz w:val="22"/>
          <w:szCs w:val="22"/>
        </w:rPr>
        <w:t>global variables</w:t>
      </w:r>
      <w:r w:rsidR="00BD120A" w:rsidRPr="00F0197F">
        <w:rPr>
          <w:sz w:val="22"/>
          <w:szCs w:val="22"/>
        </w:rPr>
        <w:t xml:space="preserve"> can be initialized in the dictionary </w:t>
      </w:r>
      <w:r w:rsidR="00BD120A" w:rsidRPr="00F0197F">
        <w:rPr>
          <w:b/>
          <w:bCs/>
          <w:sz w:val="22"/>
          <w:szCs w:val="22"/>
        </w:rPr>
        <w:t>PreProc</w:t>
      </w:r>
      <w:r w:rsidR="000760A2" w:rsidRPr="00F0197F">
        <w:rPr>
          <w:sz w:val="22"/>
          <w:szCs w:val="22"/>
        </w:rPr>
        <w:t xml:space="preserve">. </w:t>
      </w:r>
      <w:r w:rsidRPr="00F0197F">
        <w:rPr>
          <w:sz w:val="22"/>
          <w:szCs w:val="22"/>
        </w:rPr>
        <w:t xml:space="preserve">The procedures for the remaining dictionary levels are then executed based on the following principle: each level preproc is executed before the preproc and postproc of the following level, and each level postproc is executed after the preproc and postproc of the following level. </w:t>
      </w:r>
    </w:p>
    <w:p w14:paraId="362246E5" w14:textId="77777777" w:rsidR="00B82377" w:rsidRPr="00F0197F" w:rsidRDefault="00B82377" w:rsidP="00915E73">
      <w:pPr>
        <w:jc w:val="both"/>
        <w:rPr>
          <w:sz w:val="22"/>
          <w:szCs w:val="22"/>
        </w:rPr>
      </w:pPr>
    </w:p>
    <w:p w14:paraId="5C0699B5" w14:textId="77777777" w:rsidR="00746511" w:rsidRPr="00F0197F" w:rsidRDefault="00746511" w:rsidP="00915E73">
      <w:pPr>
        <w:jc w:val="both"/>
        <w:rPr>
          <w:sz w:val="22"/>
          <w:szCs w:val="22"/>
        </w:rPr>
      </w:pPr>
      <w:r w:rsidRPr="00F0197F">
        <w:rPr>
          <w:sz w:val="22"/>
          <w:szCs w:val="22"/>
        </w:rPr>
        <w:t xml:space="preserve">Logic written on </w:t>
      </w:r>
      <w:r w:rsidRPr="00F0197F">
        <w:rPr>
          <w:b/>
          <w:bCs/>
          <w:sz w:val="22"/>
          <w:szCs w:val="22"/>
        </w:rPr>
        <w:t>level</w:t>
      </w:r>
      <w:r w:rsidR="00B82377" w:rsidRPr="00F0197F">
        <w:rPr>
          <w:b/>
          <w:bCs/>
          <w:sz w:val="22"/>
          <w:szCs w:val="22"/>
        </w:rPr>
        <w:t>-</w:t>
      </w:r>
      <w:r w:rsidRPr="00F0197F">
        <w:rPr>
          <w:b/>
          <w:bCs/>
          <w:sz w:val="22"/>
          <w:szCs w:val="22"/>
        </w:rPr>
        <w:t>1</w:t>
      </w:r>
      <w:r w:rsidR="00B82377" w:rsidRPr="00F0197F">
        <w:rPr>
          <w:sz w:val="22"/>
          <w:szCs w:val="22"/>
        </w:rPr>
        <w:t xml:space="preserve"> will only execute once for a questionnaire/case. Logic written for level 2 or 3 will execute for each record contained in that level.</w:t>
      </w:r>
    </w:p>
    <w:p w14:paraId="04438F6C" w14:textId="77777777" w:rsidR="00B82377" w:rsidRPr="00F0197F" w:rsidRDefault="00B82377" w:rsidP="00915E73">
      <w:pPr>
        <w:jc w:val="both"/>
        <w:rPr>
          <w:sz w:val="22"/>
          <w:szCs w:val="22"/>
        </w:rPr>
      </w:pPr>
    </w:p>
    <w:p w14:paraId="2EE1CD78" w14:textId="07474F5C" w:rsidR="0001767B" w:rsidRDefault="000760A2" w:rsidP="00915E73">
      <w:pPr>
        <w:jc w:val="both"/>
        <w:rPr>
          <w:sz w:val="22"/>
          <w:szCs w:val="22"/>
        </w:rPr>
      </w:pPr>
      <w:r w:rsidRPr="00F0197F">
        <w:rPr>
          <w:sz w:val="22"/>
          <w:szCs w:val="22"/>
        </w:rPr>
        <w:t xml:space="preserve">The last procedure to be executed is </w:t>
      </w:r>
      <w:r w:rsidR="00746511" w:rsidRPr="00F0197F">
        <w:rPr>
          <w:sz w:val="22"/>
          <w:szCs w:val="22"/>
        </w:rPr>
        <w:t xml:space="preserve">the </w:t>
      </w:r>
      <w:r w:rsidR="00746511" w:rsidRPr="00F0197F">
        <w:rPr>
          <w:b/>
          <w:bCs/>
          <w:sz w:val="22"/>
          <w:szCs w:val="22"/>
        </w:rPr>
        <w:t>D</w:t>
      </w:r>
      <w:r w:rsidRPr="00F0197F">
        <w:rPr>
          <w:b/>
          <w:bCs/>
          <w:sz w:val="22"/>
          <w:szCs w:val="22"/>
        </w:rPr>
        <w:t>ictionary</w:t>
      </w:r>
      <w:r w:rsidR="00F23AC1" w:rsidRPr="00F0197F">
        <w:rPr>
          <w:b/>
          <w:bCs/>
          <w:sz w:val="22"/>
          <w:szCs w:val="22"/>
        </w:rPr>
        <w:t xml:space="preserve">_ff </w:t>
      </w:r>
      <w:r w:rsidRPr="00F0197F">
        <w:rPr>
          <w:b/>
          <w:bCs/>
          <w:sz w:val="22"/>
          <w:szCs w:val="22"/>
        </w:rPr>
        <w:t>postproc</w:t>
      </w:r>
      <w:r w:rsidR="00746511" w:rsidRPr="00F0197F">
        <w:rPr>
          <w:b/>
          <w:bCs/>
          <w:sz w:val="22"/>
          <w:szCs w:val="22"/>
        </w:rPr>
        <w:t xml:space="preserve">. </w:t>
      </w:r>
      <w:r w:rsidR="00F23AC1" w:rsidRPr="00F0197F">
        <w:rPr>
          <w:sz w:val="22"/>
          <w:szCs w:val="22"/>
        </w:rPr>
        <w:t>It is</w:t>
      </w:r>
      <w:r w:rsidR="00746511" w:rsidRPr="00F0197F">
        <w:rPr>
          <w:sz w:val="22"/>
          <w:szCs w:val="22"/>
        </w:rPr>
        <w:t xml:space="preserve"> in that node where all statistics (</w:t>
      </w:r>
      <w:r w:rsidR="00811C00" w:rsidRPr="00F0197F">
        <w:rPr>
          <w:sz w:val="22"/>
          <w:szCs w:val="22"/>
        </w:rPr>
        <w:t>percentages</w:t>
      </w:r>
      <w:r w:rsidR="00746511" w:rsidRPr="00F0197F">
        <w:rPr>
          <w:sz w:val="22"/>
          <w:szCs w:val="22"/>
        </w:rPr>
        <w:t>, mean, median, rate, etc</w:t>
      </w:r>
      <w:r w:rsidR="00811C00" w:rsidRPr="00F0197F">
        <w:rPr>
          <w:sz w:val="22"/>
          <w:szCs w:val="22"/>
        </w:rPr>
        <w:t>.</w:t>
      </w:r>
      <w:r w:rsidR="00746511" w:rsidRPr="00F0197F">
        <w:rPr>
          <w:sz w:val="22"/>
          <w:szCs w:val="22"/>
        </w:rPr>
        <w:t xml:space="preserve">) for a specific DHS’s table </w:t>
      </w:r>
      <w:r w:rsidR="002E4F93" w:rsidRPr="00F0197F">
        <w:rPr>
          <w:sz w:val="22"/>
          <w:szCs w:val="22"/>
        </w:rPr>
        <w:t xml:space="preserve">are </w:t>
      </w:r>
      <w:r w:rsidR="00746511" w:rsidRPr="00F0197F">
        <w:rPr>
          <w:sz w:val="22"/>
          <w:szCs w:val="22"/>
        </w:rPr>
        <w:t>calculated.</w:t>
      </w:r>
    </w:p>
    <w:p w14:paraId="55BC3BE3" w14:textId="31524789" w:rsidR="00F0197F" w:rsidRDefault="00F0197F" w:rsidP="00915E73">
      <w:pPr>
        <w:jc w:val="both"/>
        <w:rPr>
          <w:sz w:val="22"/>
          <w:szCs w:val="22"/>
        </w:rPr>
      </w:pPr>
    </w:p>
    <w:p w14:paraId="3C8F24F7" w14:textId="5A89FB89" w:rsidR="00F0197F" w:rsidRDefault="00F0197F" w:rsidP="00915E73">
      <w:pPr>
        <w:jc w:val="both"/>
        <w:rPr>
          <w:sz w:val="22"/>
          <w:szCs w:val="22"/>
        </w:rPr>
      </w:pPr>
    </w:p>
    <w:p w14:paraId="7A838E82" w14:textId="23FF05F8" w:rsidR="00F0197F" w:rsidRDefault="00F0197F" w:rsidP="00915E73">
      <w:pPr>
        <w:jc w:val="both"/>
        <w:rPr>
          <w:sz w:val="22"/>
          <w:szCs w:val="22"/>
        </w:rPr>
      </w:pPr>
    </w:p>
    <w:p w14:paraId="0994AE93" w14:textId="27F9E8B6" w:rsidR="00F0197F" w:rsidRDefault="00F0197F" w:rsidP="00915E73">
      <w:pPr>
        <w:jc w:val="both"/>
        <w:rPr>
          <w:sz w:val="22"/>
          <w:szCs w:val="22"/>
        </w:rPr>
      </w:pPr>
    </w:p>
    <w:p w14:paraId="39616782" w14:textId="68CCB473" w:rsidR="00F0197F" w:rsidRDefault="00F0197F" w:rsidP="00915E73">
      <w:pPr>
        <w:jc w:val="both"/>
        <w:rPr>
          <w:sz w:val="22"/>
          <w:szCs w:val="22"/>
        </w:rPr>
      </w:pPr>
    </w:p>
    <w:p w14:paraId="103391E5" w14:textId="77777777" w:rsidR="00F0197F" w:rsidRPr="00F0197F" w:rsidRDefault="00F0197F" w:rsidP="00915E73">
      <w:pPr>
        <w:jc w:val="both"/>
        <w:rPr>
          <w:sz w:val="22"/>
          <w:szCs w:val="22"/>
        </w:rPr>
      </w:pPr>
    </w:p>
    <w:p w14:paraId="71C421D9" w14:textId="31C5E130" w:rsidR="00B02A5F" w:rsidRDefault="009B273F" w:rsidP="00F0197F">
      <w:pPr>
        <w:jc w:val="center"/>
        <w:rPr>
          <w:b/>
          <w:bCs/>
          <w:sz w:val="24"/>
          <w:szCs w:val="24"/>
        </w:rPr>
      </w:pPr>
      <w:r w:rsidRPr="009B273F">
        <w:rPr>
          <w:b/>
          <w:bCs/>
          <w:sz w:val="24"/>
          <w:szCs w:val="24"/>
        </w:rPr>
        <w:lastRenderedPageBreak/>
        <w:t xml:space="preserve">Order of executing </w:t>
      </w:r>
      <w:r w:rsidR="003B533B">
        <w:rPr>
          <w:b/>
          <w:bCs/>
          <w:sz w:val="24"/>
          <w:szCs w:val="24"/>
        </w:rPr>
        <w:t>procedures for table</w:t>
      </w:r>
      <w:r w:rsidR="00F23AC1">
        <w:rPr>
          <w:b/>
          <w:bCs/>
          <w:sz w:val="24"/>
          <w:szCs w:val="24"/>
        </w:rPr>
        <w:t>s</w:t>
      </w:r>
      <w:r w:rsidR="003B533B">
        <w:rPr>
          <w:b/>
          <w:bCs/>
          <w:sz w:val="24"/>
          <w:szCs w:val="24"/>
        </w:rPr>
        <w:t xml:space="preserve"> </w:t>
      </w:r>
      <w:r w:rsidRPr="009B273F">
        <w:rPr>
          <w:b/>
          <w:bCs/>
          <w:sz w:val="24"/>
          <w:szCs w:val="24"/>
        </w:rPr>
        <w:t>batch application</w:t>
      </w:r>
    </w:p>
    <w:p w14:paraId="0C5377D9" w14:textId="1255D565" w:rsidR="00E60738" w:rsidRDefault="00EB428E" w:rsidP="00F0197F">
      <w:pPr>
        <w:jc w:val="center"/>
        <w:rPr>
          <w:b/>
          <w:bCs/>
          <w:sz w:val="24"/>
          <w:szCs w:val="24"/>
        </w:rPr>
      </w:pPr>
      <w:r>
        <w:rPr>
          <w:b/>
          <w:noProof/>
          <w:sz w:val="24"/>
          <w:szCs w:val="24"/>
        </w:rPr>
        <w:drawing>
          <wp:inline distT="0" distB="0" distL="0" distR="0" wp14:anchorId="565D02E0" wp14:editId="58D584D5">
            <wp:extent cx="5443855" cy="33712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3855" cy="3371215"/>
                    </a:xfrm>
                    <a:prstGeom prst="rect">
                      <a:avLst/>
                    </a:prstGeom>
                    <a:noFill/>
                    <a:ln>
                      <a:noFill/>
                    </a:ln>
                  </pic:spPr>
                </pic:pic>
              </a:graphicData>
            </a:graphic>
          </wp:inline>
        </w:drawing>
      </w:r>
    </w:p>
    <w:p w14:paraId="7929769A" w14:textId="77777777" w:rsidR="006A150F" w:rsidRPr="00F0197F" w:rsidRDefault="006A150F" w:rsidP="002C54EF">
      <w:pPr>
        <w:ind w:left="720"/>
        <w:jc w:val="both"/>
        <w:rPr>
          <w:b/>
          <w:noProof/>
          <w:sz w:val="22"/>
          <w:szCs w:val="22"/>
        </w:rPr>
      </w:pPr>
    </w:p>
    <w:p w14:paraId="188C9C3E" w14:textId="57B5DD43" w:rsidR="00EC7197" w:rsidRPr="00F0197F" w:rsidRDefault="00A63153" w:rsidP="00F0197F">
      <w:pPr>
        <w:jc w:val="both"/>
        <w:rPr>
          <w:bCs/>
          <w:noProof/>
          <w:sz w:val="22"/>
          <w:szCs w:val="22"/>
        </w:rPr>
      </w:pPr>
      <w:r w:rsidRPr="00F0197F">
        <w:rPr>
          <w:bCs/>
          <w:noProof/>
          <w:sz w:val="22"/>
          <w:szCs w:val="22"/>
        </w:rPr>
        <w:t>For TablesInBatch applications, the order of operation is much simpler than for a DataEntry application</w:t>
      </w:r>
      <w:r w:rsidR="0021606B" w:rsidRPr="00F0197F">
        <w:rPr>
          <w:bCs/>
          <w:noProof/>
          <w:sz w:val="22"/>
          <w:szCs w:val="22"/>
        </w:rPr>
        <w:t>s</w:t>
      </w:r>
      <w:r w:rsidRPr="00F0197F">
        <w:rPr>
          <w:bCs/>
          <w:noProof/>
          <w:sz w:val="22"/>
          <w:szCs w:val="22"/>
        </w:rPr>
        <w:t>. Mainly the Dictionary preproc/postproc</w:t>
      </w:r>
      <w:r w:rsidR="0021606B" w:rsidRPr="00F0197F">
        <w:rPr>
          <w:bCs/>
          <w:noProof/>
          <w:sz w:val="22"/>
          <w:szCs w:val="22"/>
        </w:rPr>
        <w:t xml:space="preserve"> and </w:t>
      </w:r>
      <w:r w:rsidRPr="00F0197F">
        <w:rPr>
          <w:bCs/>
          <w:noProof/>
          <w:sz w:val="22"/>
          <w:szCs w:val="22"/>
        </w:rPr>
        <w:t>levels preproc/postproc are used to write logics.</w:t>
      </w:r>
      <w:r w:rsidR="0021606B" w:rsidRPr="00F0197F">
        <w:rPr>
          <w:bCs/>
          <w:noProof/>
          <w:sz w:val="22"/>
          <w:szCs w:val="22"/>
        </w:rPr>
        <w:t xml:space="preserve"> The graph below shows the path while executing procedures within levels.</w:t>
      </w:r>
    </w:p>
    <w:p w14:paraId="57E7B6AF" w14:textId="77777777" w:rsidR="00E86A54" w:rsidRPr="00F0197F" w:rsidRDefault="00E86A54" w:rsidP="00DC01E4">
      <w:pPr>
        <w:rPr>
          <w:noProof/>
          <w:sz w:val="22"/>
          <w:szCs w:val="22"/>
        </w:rPr>
      </w:pPr>
      <w:bookmarkStart w:id="44" w:name="_Hlk45528836"/>
    </w:p>
    <w:p w14:paraId="6552BCCE" w14:textId="505DBF4F" w:rsidR="00E60738" w:rsidRPr="00A63153" w:rsidRDefault="00EB428E" w:rsidP="00F0197F">
      <w:pPr>
        <w:jc w:val="center"/>
        <w:rPr>
          <w:bCs/>
          <w:noProof/>
          <w:sz w:val="24"/>
          <w:szCs w:val="24"/>
        </w:rPr>
      </w:pPr>
      <w:r>
        <w:rPr>
          <w:noProof/>
          <w:sz w:val="24"/>
          <w:szCs w:val="24"/>
        </w:rPr>
        <w:drawing>
          <wp:inline distT="0" distB="0" distL="0" distR="0" wp14:anchorId="7E9DDCF3" wp14:editId="34CA4FA2">
            <wp:extent cx="5864225" cy="25114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4225" cy="2511425"/>
                    </a:xfrm>
                    <a:prstGeom prst="rect">
                      <a:avLst/>
                    </a:prstGeom>
                    <a:noFill/>
                    <a:ln>
                      <a:noFill/>
                    </a:ln>
                  </pic:spPr>
                </pic:pic>
              </a:graphicData>
            </a:graphic>
          </wp:inline>
        </w:drawing>
      </w:r>
      <w:bookmarkEnd w:id="44"/>
    </w:p>
    <w:p w14:paraId="32221336" w14:textId="0A4A27CB" w:rsidR="008F1F2D" w:rsidRPr="00AB5C9E" w:rsidRDefault="008F1F2D" w:rsidP="00E86A54">
      <w:pPr>
        <w:rPr>
          <w:sz w:val="24"/>
          <w:szCs w:val="24"/>
        </w:rPr>
      </w:pPr>
      <w:r w:rsidRPr="00AB5C9E">
        <w:rPr>
          <w:sz w:val="24"/>
          <w:szCs w:val="24"/>
          <w:lang w:val="en-CA"/>
        </w:rPr>
        <w:fldChar w:fldCharType="begin"/>
      </w:r>
      <w:r w:rsidRPr="00AB5C9E">
        <w:rPr>
          <w:sz w:val="24"/>
          <w:szCs w:val="24"/>
          <w:lang w:val="en-CA"/>
        </w:rPr>
        <w:instrText xml:space="preserve"> SEQ CHAPTER \h \r 1</w:instrText>
      </w:r>
      <w:r w:rsidRPr="00AB5C9E">
        <w:rPr>
          <w:sz w:val="24"/>
          <w:szCs w:val="24"/>
          <w:lang w:val="en-CA"/>
        </w:rPr>
        <w:fldChar w:fldCharType="end"/>
      </w:r>
    </w:p>
    <w:p w14:paraId="6047D96E" w14:textId="33E63A1A" w:rsidR="00532666" w:rsidRDefault="00B9101D" w:rsidP="00E86A54">
      <w:pPr>
        <w:pStyle w:val="Heading1"/>
      </w:pPr>
      <w:bookmarkStart w:id="45" w:name="_Toc44523291"/>
      <w:bookmarkStart w:id="46" w:name="_Toc44524585"/>
      <w:bookmarkStart w:id="47" w:name="_Toc44524709"/>
      <w:bookmarkStart w:id="48" w:name="_Toc44525251"/>
      <w:r>
        <w:br w:type="page"/>
      </w:r>
      <w:bookmarkStart w:id="49" w:name="_Toc44537566"/>
      <w:bookmarkStart w:id="50" w:name="_Toc44537704"/>
      <w:bookmarkStart w:id="51" w:name="_Toc45704590"/>
      <w:bookmarkStart w:id="52" w:name="_Toc52605509"/>
      <w:r w:rsidR="003B10B0" w:rsidRPr="003B10B0">
        <w:lastRenderedPageBreak/>
        <w:t>3.</w:t>
      </w:r>
      <w:r w:rsidR="00DC01E4">
        <w:t xml:space="preserve">  </w:t>
      </w:r>
      <w:r w:rsidR="00532666" w:rsidRPr="003B10B0">
        <w:t xml:space="preserve">Table </w:t>
      </w:r>
      <w:r w:rsidR="00DC01E4">
        <w:t>D</w:t>
      </w:r>
      <w:r w:rsidR="00532666" w:rsidRPr="003B10B0">
        <w:t xml:space="preserve">eclaration </w:t>
      </w:r>
      <w:r w:rsidR="00DC01E4">
        <w:t>S</w:t>
      </w:r>
      <w:r w:rsidR="00532666" w:rsidRPr="003B10B0">
        <w:t>yntax</w:t>
      </w:r>
      <w:bookmarkEnd w:id="45"/>
      <w:bookmarkEnd w:id="46"/>
      <w:bookmarkEnd w:id="47"/>
      <w:bookmarkEnd w:id="48"/>
      <w:bookmarkEnd w:id="49"/>
      <w:bookmarkEnd w:id="50"/>
      <w:bookmarkEnd w:id="51"/>
      <w:bookmarkEnd w:id="52"/>
    </w:p>
    <w:p w14:paraId="5102938A" w14:textId="0380F86C" w:rsidR="00DC01E4" w:rsidRDefault="00DC01E4" w:rsidP="00DC01E4">
      <w:pPr>
        <w:rPr>
          <w:sz w:val="22"/>
          <w:szCs w:val="22"/>
        </w:rPr>
      </w:pPr>
    </w:p>
    <w:p w14:paraId="05C702CE" w14:textId="77777777" w:rsidR="00DC01E4" w:rsidRPr="00DC01E4" w:rsidRDefault="00DC01E4" w:rsidP="00DC01E4">
      <w:pPr>
        <w:rPr>
          <w:sz w:val="22"/>
          <w:szCs w:val="22"/>
        </w:rPr>
      </w:pPr>
    </w:p>
    <w:p w14:paraId="3BBC6F3D" w14:textId="1172A429" w:rsidR="005607BA" w:rsidRDefault="005607BA" w:rsidP="00DC01E4">
      <w:pPr>
        <w:pStyle w:val="Title"/>
        <w:ind w:left="0"/>
      </w:pPr>
      <w:bookmarkStart w:id="53" w:name="_Toc45704591"/>
      <w:bookmarkStart w:id="54" w:name="_Toc52605510"/>
      <w:r w:rsidRPr="005607BA">
        <w:t>3.1 Overview</w:t>
      </w:r>
      <w:bookmarkEnd w:id="53"/>
      <w:bookmarkEnd w:id="54"/>
    </w:p>
    <w:p w14:paraId="34CC01ED" w14:textId="77777777" w:rsidR="00DC01E4" w:rsidRPr="00DC01E4" w:rsidRDefault="00DC01E4" w:rsidP="00DC01E4"/>
    <w:p w14:paraId="39659705" w14:textId="4D2131B5" w:rsidR="005607BA" w:rsidRPr="00DC01E4" w:rsidRDefault="00A52855" w:rsidP="007911E1">
      <w:pPr>
        <w:rPr>
          <w:sz w:val="22"/>
          <w:szCs w:val="22"/>
        </w:rPr>
      </w:pPr>
      <w:r w:rsidRPr="00DC01E4">
        <w:rPr>
          <w:sz w:val="22"/>
          <w:szCs w:val="22"/>
        </w:rPr>
        <w:t xml:space="preserve">The programming for CSPro batch tables has </w:t>
      </w:r>
      <w:r w:rsidR="00524BB9" w:rsidRPr="00DC01E4">
        <w:rPr>
          <w:sz w:val="22"/>
          <w:szCs w:val="22"/>
        </w:rPr>
        <w:t>the following three components:</w:t>
      </w:r>
    </w:p>
    <w:p w14:paraId="0D7CC506" w14:textId="77777777" w:rsidR="00E86A54" w:rsidRPr="00DC01E4" w:rsidRDefault="00E86A54" w:rsidP="007911E1">
      <w:pPr>
        <w:rPr>
          <w:sz w:val="22"/>
          <w:szCs w:val="22"/>
        </w:rPr>
      </w:pPr>
    </w:p>
    <w:p w14:paraId="1F480B42" w14:textId="4E8A7CBA" w:rsidR="005607BA" w:rsidRPr="00DC01E4" w:rsidRDefault="005607BA" w:rsidP="00FD16CA">
      <w:pPr>
        <w:numPr>
          <w:ilvl w:val="0"/>
          <w:numId w:val="35"/>
        </w:numPr>
        <w:jc w:val="both"/>
        <w:rPr>
          <w:sz w:val="22"/>
          <w:szCs w:val="22"/>
        </w:rPr>
      </w:pPr>
      <w:r w:rsidRPr="00DC01E4">
        <w:rPr>
          <w:b/>
          <w:bCs/>
          <w:sz w:val="22"/>
          <w:szCs w:val="22"/>
        </w:rPr>
        <w:t>Definition</w:t>
      </w:r>
      <w:r w:rsidRPr="00DC01E4">
        <w:rPr>
          <w:sz w:val="22"/>
          <w:szCs w:val="22"/>
        </w:rPr>
        <w:t xml:space="preserve"> of the table in the </w:t>
      </w:r>
      <w:r w:rsidR="00E86A54" w:rsidRPr="00DC01E4">
        <w:rPr>
          <w:sz w:val="22"/>
          <w:szCs w:val="22"/>
        </w:rPr>
        <w:t>PROC GLOBAL</w:t>
      </w:r>
      <w:r w:rsidRPr="00DC01E4">
        <w:rPr>
          <w:sz w:val="22"/>
          <w:szCs w:val="22"/>
        </w:rPr>
        <w:t>, using the crosstab command and subcommands</w:t>
      </w:r>
    </w:p>
    <w:p w14:paraId="1D7F0409" w14:textId="31DFD24C" w:rsidR="005607BA" w:rsidRPr="00DC01E4" w:rsidRDefault="005607BA" w:rsidP="00FD16CA">
      <w:pPr>
        <w:numPr>
          <w:ilvl w:val="0"/>
          <w:numId w:val="35"/>
        </w:numPr>
        <w:jc w:val="both"/>
        <w:rPr>
          <w:sz w:val="22"/>
          <w:szCs w:val="22"/>
        </w:rPr>
      </w:pPr>
      <w:r w:rsidRPr="00DC01E4">
        <w:rPr>
          <w:b/>
          <w:bCs/>
          <w:sz w:val="22"/>
          <w:szCs w:val="22"/>
        </w:rPr>
        <w:t>Tallying</w:t>
      </w:r>
      <w:r w:rsidRPr="00DC01E4">
        <w:rPr>
          <w:sz w:val="22"/>
          <w:szCs w:val="22"/>
        </w:rPr>
        <w:t xml:space="preserve"> of values into the </w:t>
      </w:r>
      <w:r w:rsidR="00E86A54" w:rsidRPr="00DC01E4">
        <w:rPr>
          <w:sz w:val="22"/>
          <w:szCs w:val="22"/>
        </w:rPr>
        <w:t>table’s</w:t>
      </w:r>
      <w:r w:rsidRPr="00DC01E4">
        <w:rPr>
          <w:sz w:val="22"/>
          <w:szCs w:val="22"/>
        </w:rPr>
        <w:t xml:space="preserve"> cells using the </w:t>
      </w:r>
      <w:r w:rsidRPr="00DC01E4">
        <w:rPr>
          <w:b/>
          <w:bCs/>
          <w:sz w:val="22"/>
          <w:szCs w:val="22"/>
        </w:rPr>
        <w:t>xtab</w:t>
      </w:r>
      <w:r w:rsidRPr="00DC01E4">
        <w:rPr>
          <w:sz w:val="22"/>
          <w:szCs w:val="22"/>
        </w:rPr>
        <w:t xml:space="preserve"> function in procs in level 1 or lower </w:t>
      </w:r>
    </w:p>
    <w:p w14:paraId="3015DC59" w14:textId="38A724B9" w:rsidR="005607BA" w:rsidRPr="00DC01E4" w:rsidRDefault="005607BA" w:rsidP="00FD16CA">
      <w:pPr>
        <w:numPr>
          <w:ilvl w:val="0"/>
          <w:numId w:val="35"/>
        </w:numPr>
        <w:jc w:val="both"/>
        <w:rPr>
          <w:b/>
          <w:bCs/>
          <w:sz w:val="22"/>
          <w:szCs w:val="22"/>
        </w:rPr>
      </w:pPr>
      <w:r w:rsidRPr="00DC01E4">
        <w:rPr>
          <w:b/>
          <w:bCs/>
          <w:sz w:val="22"/>
          <w:szCs w:val="22"/>
        </w:rPr>
        <w:t xml:space="preserve">Post-processing </w:t>
      </w:r>
      <w:r w:rsidRPr="00DC01E4">
        <w:rPr>
          <w:sz w:val="22"/>
          <w:szCs w:val="22"/>
        </w:rPr>
        <w:t xml:space="preserve">of tallied </w:t>
      </w:r>
      <w:r w:rsidR="00E86A54" w:rsidRPr="00DC01E4">
        <w:rPr>
          <w:sz w:val="22"/>
          <w:szCs w:val="22"/>
        </w:rPr>
        <w:t xml:space="preserve">absolute </w:t>
      </w:r>
      <w:r w:rsidRPr="00DC01E4">
        <w:rPr>
          <w:sz w:val="22"/>
          <w:szCs w:val="22"/>
        </w:rPr>
        <w:t xml:space="preserve">values in the tables cells in the dictionary </w:t>
      </w:r>
      <w:r w:rsidRPr="00DC01E4">
        <w:rPr>
          <w:b/>
          <w:bCs/>
          <w:sz w:val="22"/>
          <w:szCs w:val="22"/>
        </w:rPr>
        <w:t>postproc</w:t>
      </w:r>
      <w:r w:rsidRPr="00DC01E4">
        <w:rPr>
          <w:sz w:val="22"/>
          <w:szCs w:val="22"/>
        </w:rPr>
        <w:t xml:space="preserve"> to calculate percentages, medians, means, </w:t>
      </w:r>
      <w:r w:rsidR="00E86A54" w:rsidRPr="00DC01E4">
        <w:rPr>
          <w:sz w:val="22"/>
          <w:szCs w:val="22"/>
        </w:rPr>
        <w:t>rates,</w:t>
      </w:r>
      <w:r w:rsidRPr="00DC01E4">
        <w:rPr>
          <w:sz w:val="22"/>
          <w:szCs w:val="22"/>
        </w:rPr>
        <w:t xml:space="preserve"> or other indicators. </w:t>
      </w:r>
      <w:r w:rsidR="001E5F7B" w:rsidRPr="00DC01E4">
        <w:rPr>
          <w:sz w:val="22"/>
          <w:szCs w:val="22"/>
        </w:rPr>
        <w:t xml:space="preserve">Note that this </w:t>
      </w:r>
      <w:r w:rsidR="00524BB9" w:rsidRPr="00DC01E4">
        <w:rPr>
          <w:sz w:val="22"/>
          <w:szCs w:val="22"/>
        </w:rPr>
        <w:t xml:space="preserve">last </w:t>
      </w:r>
      <w:r w:rsidR="001E5F7B" w:rsidRPr="00DC01E4">
        <w:rPr>
          <w:sz w:val="22"/>
          <w:szCs w:val="22"/>
        </w:rPr>
        <w:t xml:space="preserve">step may be omitted if </w:t>
      </w:r>
      <w:r w:rsidR="00842C74" w:rsidRPr="00DC01E4">
        <w:rPr>
          <w:sz w:val="22"/>
          <w:szCs w:val="22"/>
        </w:rPr>
        <w:t xml:space="preserve">only tables of integers or </w:t>
      </w:r>
      <w:r w:rsidR="00E86A54" w:rsidRPr="00DC01E4">
        <w:rPr>
          <w:sz w:val="22"/>
          <w:szCs w:val="22"/>
        </w:rPr>
        <w:t>floating-point</w:t>
      </w:r>
      <w:r w:rsidR="00842C74" w:rsidRPr="00DC01E4">
        <w:rPr>
          <w:sz w:val="22"/>
          <w:szCs w:val="22"/>
        </w:rPr>
        <w:t xml:space="preserve"> numbers are desired without any additional calculations.</w:t>
      </w:r>
    </w:p>
    <w:p w14:paraId="7F389C67" w14:textId="11074D2C" w:rsidR="00DC01E4" w:rsidRDefault="00DC01E4" w:rsidP="00DC01E4">
      <w:pPr>
        <w:jc w:val="both"/>
        <w:rPr>
          <w:b/>
          <w:bCs/>
          <w:sz w:val="22"/>
          <w:szCs w:val="22"/>
        </w:rPr>
      </w:pPr>
    </w:p>
    <w:p w14:paraId="60284236" w14:textId="77777777" w:rsidR="00DC01E4" w:rsidRPr="00DC01E4" w:rsidRDefault="00DC01E4" w:rsidP="00DC01E4">
      <w:pPr>
        <w:jc w:val="both"/>
        <w:rPr>
          <w:b/>
          <w:bCs/>
          <w:sz w:val="22"/>
          <w:szCs w:val="22"/>
        </w:rPr>
      </w:pPr>
    </w:p>
    <w:p w14:paraId="5B8F9B94" w14:textId="725EC48C" w:rsidR="005607BA" w:rsidRPr="005607BA" w:rsidRDefault="005607BA" w:rsidP="00DC01E4">
      <w:pPr>
        <w:pStyle w:val="Title"/>
        <w:ind w:left="0"/>
      </w:pPr>
      <w:bookmarkStart w:id="55" w:name="_Toc45704592"/>
      <w:bookmarkStart w:id="56" w:name="_Toc52605511"/>
      <w:r w:rsidRPr="005607BA">
        <w:t xml:space="preserve">3.2 Table </w:t>
      </w:r>
      <w:r w:rsidR="00DC01E4">
        <w:t>D</w:t>
      </w:r>
      <w:r w:rsidRPr="005607BA">
        <w:t>efinition</w:t>
      </w:r>
      <w:bookmarkEnd w:id="55"/>
      <w:bookmarkEnd w:id="56"/>
    </w:p>
    <w:p w14:paraId="5236AA85" w14:textId="235E5418" w:rsidR="007911E1" w:rsidRPr="00DC01E4" w:rsidRDefault="007911E1" w:rsidP="00532666">
      <w:pPr>
        <w:rPr>
          <w:sz w:val="22"/>
          <w:szCs w:val="22"/>
        </w:rPr>
      </w:pPr>
    </w:p>
    <w:p w14:paraId="5AEA4250" w14:textId="4C5D3E61" w:rsidR="00532666" w:rsidRPr="00DC01E4" w:rsidRDefault="00532666" w:rsidP="00B9101D">
      <w:pPr>
        <w:jc w:val="both"/>
        <w:rPr>
          <w:sz w:val="22"/>
          <w:szCs w:val="22"/>
        </w:rPr>
      </w:pPr>
      <w:r w:rsidRPr="00DC01E4">
        <w:rPr>
          <w:sz w:val="22"/>
          <w:szCs w:val="22"/>
          <w:lang w:val="en-CA"/>
        </w:rPr>
        <w:fldChar w:fldCharType="begin"/>
      </w:r>
      <w:r w:rsidRPr="00DC01E4">
        <w:rPr>
          <w:sz w:val="22"/>
          <w:szCs w:val="22"/>
          <w:lang w:val="en-CA"/>
        </w:rPr>
        <w:instrText xml:space="preserve"> SEQ CHAPTER \h \r 1</w:instrText>
      </w:r>
      <w:r w:rsidRPr="00DC01E4">
        <w:rPr>
          <w:sz w:val="22"/>
          <w:szCs w:val="22"/>
          <w:lang w:val="en-CA"/>
        </w:rPr>
        <w:fldChar w:fldCharType="end"/>
      </w:r>
      <w:r w:rsidRPr="00DC01E4">
        <w:rPr>
          <w:sz w:val="22"/>
          <w:szCs w:val="22"/>
        </w:rPr>
        <w:t xml:space="preserve">Tables in batch are generated by using the CROSSTAB command and subcommands in </w:t>
      </w:r>
      <w:r w:rsidR="007911E1" w:rsidRPr="00DC01E4">
        <w:rPr>
          <w:sz w:val="22"/>
          <w:szCs w:val="22"/>
        </w:rPr>
        <w:t xml:space="preserve">combination </w:t>
      </w:r>
      <w:r w:rsidRPr="00DC01E4">
        <w:rPr>
          <w:sz w:val="22"/>
          <w:szCs w:val="22"/>
        </w:rPr>
        <w:t xml:space="preserve">with the </w:t>
      </w:r>
      <w:r w:rsidRPr="00DC01E4">
        <w:rPr>
          <w:b/>
          <w:bCs/>
          <w:sz w:val="22"/>
          <w:szCs w:val="22"/>
        </w:rPr>
        <w:t>XTAB</w:t>
      </w:r>
      <w:r w:rsidRPr="00DC01E4">
        <w:rPr>
          <w:sz w:val="22"/>
          <w:szCs w:val="22"/>
        </w:rPr>
        <w:t xml:space="preserve"> function.  The </w:t>
      </w:r>
      <w:r w:rsidR="007911E1" w:rsidRPr="00DC01E4">
        <w:rPr>
          <w:sz w:val="22"/>
          <w:szCs w:val="22"/>
        </w:rPr>
        <w:t xml:space="preserve">structure </w:t>
      </w:r>
      <w:r w:rsidRPr="00DC01E4">
        <w:rPr>
          <w:sz w:val="22"/>
          <w:szCs w:val="22"/>
        </w:rPr>
        <w:t xml:space="preserve">of </w:t>
      </w:r>
      <w:r w:rsidR="007911E1" w:rsidRPr="00DC01E4">
        <w:rPr>
          <w:sz w:val="22"/>
          <w:szCs w:val="22"/>
        </w:rPr>
        <w:t xml:space="preserve">a </w:t>
      </w:r>
      <w:r w:rsidRPr="00DC01E4">
        <w:rPr>
          <w:sz w:val="22"/>
          <w:szCs w:val="22"/>
        </w:rPr>
        <w:t xml:space="preserve">table is </w:t>
      </w:r>
      <w:r w:rsidR="007911E1" w:rsidRPr="00DC01E4">
        <w:rPr>
          <w:sz w:val="22"/>
          <w:szCs w:val="22"/>
        </w:rPr>
        <w:t xml:space="preserve">defined </w:t>
      </w:r>
      <w:r w:rsidRPr="00DC01E4">
        <w:rPr>
          <w:sz w:val="22"/>
          <w:szCs w:val="22"/>
        </w:rPr>
        <w:t>using the CROSSTAB command and subcommands in the PROC GLOBAL procedure</w:t>
      </w:r>
      <w:r w:rsidR="007911E1" w:rsidRPr="00DC01E4">
        <w:rPr>
          <w:sz w:val="22"/>
          <w:szCs w:val="22"/>
        </w:rPr>
        <w:t xml:space="preserve"> </w:t>
      </w:r>
      <w:r w:rsidRPr="00DC01E4">
        <w:rPr>
          <w:sz w:val="22"/>
          <w:szCs w:val="22"/>
        </w:rPr>
        <w:t xml:space="preserve">and each cell of the table </w:t>
      </w:r>
      <w:r w:rsidR="005607BA" w:rsidRPr="00DC01E4">
        <w:rPr>
          <w:sz w:val="22"/>
          <w:szCs w:val="22"/>
        </w:rPr>
        <w:t xml:space="preserve">will be </w:t>
      </w:r>
      <w:r w:rsidRPr="00DC01E4">
        <w:rPr>
          <w:sz w:val="22"/>
          <w:szCs w:val="22"/>
        </w:rPr>
        <w:t xml:space="preserve">tallied using the </w:t>
      </w:r>
      <w:r w:rsidRPr="00DC01E4">
        <w:rPr>
          <w:b/>
          <w:bCs/>
          <w:sz w:val="22"/>
          <w:szCs w:val="22"/>
        </w:rPr>
        <w:t>XTAB</w:t>
      </w:r>
      <w:r w:rsidRPr="00DC01E4">
        <w:rPr>
          <w:sz w:val="22"/>
          <w:szCs w:val="22"/>
        </w:rPr>
        <w:t xml:space="preserve"> function (in the relevant ‘Level’ procedure).  </w:t>
      </w:r>
    </w:p>
    <w:p w14:paraId="67FEF085" w14:textId="77777777" w:rsidR="00532666" w:rsidRPr="00DC01E4" w:rsidRDefault="00532666" w:rsidP="00915E73">
      <w:pPr>
        <w:rPr>
          <w:sz w:val="22"/>
          <w:szCs w:val="22"/>
          <w:lang w:val="en-CA"/>
        </w:rPr>
      </w:pPr>
    </w:p>
    <w:p w14:paraId="3A5E0904" w14:textId="129F36B7" w:rsidR="00532666" w:rsidRPr="00DC01E4" w:rsidRDefault="00532666" w:rsidP="00B9101D">
      <w:pPr>
        <w:jc w:val="both"/>
        <w:rPr>
          <w:sz w:val="22"/>
          <w:szCs w:val="22"/>
        </w:rPr>
      </w:pPr>
      <w:r w:rsidRPr="00DC01E4">
        <w:rPr>
          <w:sz w:val="22"/>
          <w:szCs w:val="22"/>
          <w:lang w:val="en-CA"/>
        </w:rPr>
        <w:fldChar w:fldCharType="begin"/>
      </w:r>
      <w:r w:rsidRPr="00DC01E4">
        <w:rPr>
          <w:sz w:val="22"/>
          <w:szCs w:val="22"/>
          <w:lang w:val="en-CA"/>
        </w:rPr>
        <w:instrText xml:space="preserve"> SEQ CHAPTER \h \r 1</w:instrText>
      </w:r>
      <w:r w:rsidRPr="00DC01E4">
        <w:rPr>
          <w:sz w:val="22"/>
          <w:szCs w:val="22"/>
          <w:lang w:val="en-CA"/>
        </w:rPr>
        <w:fldChar w:fldCharType="end"/>
      </w:r>
      <w:r w:rsidRPr="00DC01E4">
        <w:rPr>
          <w:sz w:val="22"/>
          <w:szCs w:val="22"/>
        </w:rPr>
        <w:t xml:space="preserve">The CROSSTAB command </w:t>
      </w:r>
      <w:r w:rsidR="005607BA" w:rsidRPr="00DC01E4">
        <w:rPr>
          <w:sz w:val="22"/>
          <w:szCs w:val="22"/>
        </w:rPr>
        <w:t xml:space="preserve">defines the structure of the </w:t>
      </w:r>
      <w:r w:rsidRPr="00DC01E4">
        <w:rPr>
          <w:sz w:val="22"/>
          <w:szCs w:val="22"/>
        </w:rPr>
        <w:t xml:space="preserve">table </w:t>
      </w:r>
      <w:r w:rsidR="005607BA" w:rsidRPr="00DC01E4">
        <w:rPr>
          <w:sz w:val="22"/>
          <w:szCs w:val="22"/>
        </w:rPr>
        <w:t xml:space="preserve">by specifying the </w:t>
      </w:r>
      <w:r w:rsidRPr="00DC01E4">
        <w:rPr>
          <w:sz w:val="22"/>
          <w:szCs w:val="22"/>
        </w:rPr>
        <w:t xml:space="preserve">row, column, </w:t>
      </w:r>
      <w:r w:rsidR="009700E2" w:rsidRPr="00DC01E4">
        <w:rPr>
          <w:sz w:val="22"/>
          <w:szCs w:val="22"/>
        </w:rPr>
        <w:t>or</w:t>
      </w:r>
      <w:r w:rsidRPr="00DC01E4">
        <w:rPr>
          <w:sz w:val="22"/>
          <w:szCs w:val="22"/>
        </w:rPr>
        <w:t xml:space="preserve"> layer variables </w:t>
      </w:r>
      <w:r w:rsidR="005607BA" w:rsidRPr="00DC01E4">
        <w:rPr>
          <w:sz w:val="22"/>
          <w:szCs w:val="22"/>
        </w:rPr>
        <w:t>that it contains</w:t>
      </w:r>
      <w:r w:rsidRPr="00DC01E4">
        <w:rPr>
          <w:sz w:val="22"/>
          <w:szCs w:val="22"/>
        </w:rPr>
        <w:t>.</w:t>
      </w:r>
    </w:p>
    <w:p w14:paraId="448CAB1B" w14:textId="77777777" w:rsidR="00532666" w:rsidRPr="00DC01E4" w:rsidRDefault="00532666" w:rsidP="00915E73">
      <w:pPr>
        <w:rPr>
          <w:sz w:val="22"/>
          <w:szCs w:val="22"/>
        </w:rPr>
      </w:pPr>
    </w:p>
    <w:p w14:paraId="638CFDAD" w14:textId="0EA7C3DD" w:rsidR="00532666" w:rsidRDefault="00532666" w:rsidP="00915E73">
      <w:pPr>
        <w:rPr>
          <w:sz w:val="22"/>
          <w:szCs w:val="22"/>
        </w:rPr>
      </w:pPr>
      <w:r w:rsidRPr="00DC01E4">
        <w:rPr>
          <w:sz w:val="22"/>
          <w:szCs w:val="22"/>
        </w:rPr>
        <w:t xml:space="preserve">The </w:t>
      </w:r>
      <w:r w:rsidR="005607BA" w:rsidRPr="00DC01E4">
        <w:rPr>
          <w:sz w:val="22"/>
          <w:szCs w:val="22"/>
        </w:rPr>
        <w:t xml:space="preserve">syntax </w:t>
      </w:r>
      <w:r w:rsidRPr="00DC01E4">
        <w:rPr>
          <w:sz w:val="22"/>
          <w:szCs w:val="22"/>
        </w:rPr>
        <w:t>of the CROSSTAB command is as follows:</w:t>
      </w:r>
    </w:p>
    <w:p w14:paraId="5511AF47" w14:textId="77777777" w:rsidR="00DC01E4" w:rsidRPr="00DC01E4" w:rsidRDefault="00DC01E4" w:rsidP="00915E73">
      <w:pPr>
        <w:rPr>
          <w:sz w:val="22"/>
          <w:szCs w:val="22"/>
        </w:rPr>
      </w:pPr>
    </w:p>
    <w:tbl>
      <w:tblPr>
        <w:tblW w:w="8820" w:type="dxa"/>
        <w:jc w:val="center"/>
        <w:shd w:val="clear" w:color="auto" w:fill="F2F2F2"/>
        <w:tblLook w:val="04A0" w:firstRow="1" w:lastRow="0" w:firstColumn="1" w:lastColumn="0" w:noHBand="0" w:noVBand="1"/>
      </w:tblPr>
      <w:tblGrid>
        <w:gridCol w:w="8820"/>
      </w:tblGrid>
      <w:tr w:rsidR="00FD16CA" w:rsidRPr="00D51E2E" w14:paraId="30882669" w14:textId="77777777" w:rsidTr="00DC01E4">
        <w:trPr>
          <w:jc w:val="center"/>
        </w:trPr>
        <w:tc>
          <w:tcPr>
            <w:tcW w:w="8820" w:type="dxa"/>
            <w:shd w:val="clear" w:color="auto" w:fill="F2F2F2"/>
          </w:tcPr>
          <w:p w14:paraId="14A0CBC1" w14:textId="77777777" w:rsidR="00FD16CA" w:rsidRPr="00D51E2E" w:rsidRDefault="00FD16CA" w:rsidP="00FD16CA">
            <w:pPr>
              <w:rPr>
                <w:color w:val="ED7D31"/>
              </w:rPr>
            </w:pPr>
            <w:r w:rsidRPr="00D51E2E">
              <w:rPr>
                <w:b/>
                <w:bCs/>
                <w:color w:val="0066FF"/>
                <w:sz w:val="24"/>
                <w:szCs w:val="24"/>
              </w:rPr>
              <w:t>CROSSTAB</w:t>
            </w:r>
            <w:r w:rsidRPr="00D51E2E">
              <w:rPr>
                <w:sz w:val="24"/>
                <w:szCs w:val="24"/>
              </w:rPr>
              <w:t xml:space="preserve"> </w:t>
            </w:r>
            <w:r w:rsidRPr="00D51E2E">
              <w:rPr>
                <w:color w:val="00B050"/>
                <w:sz w:val="24"/>
                <w:szCs w:val="24"/>
              </w:rPr>
              <w:t>[ float() |  sint  |  lint ]</w:t>
            </w:r>
            <w:r w:rsidRPr="00D51E2E">
              <w:rPr>
                <w:sz w:val="24"/>
                <w:szCs w:val="24"/>
              </w:rPr>
              <w:t xml:space="preserve"> </w:t>
            </w:r>
            <w:r w:rsidRPr="00D51E2E">
              <w:rPr>
                <w:color w:val="0066FF"/>
                <w:sz w:val="24"/>
                <w:szCs w:val="24"/>
              </w:rPr>
              <w:t>Table_name</w:t>
            </w:r>
            <w:r w:rsidRPr="00D51E2E">
              <w:rPr>
                <w:sz w:val="24"/>
                <w:szCs w:val="24"/>
              </w:rPr>
              <w:t xml:space="preserve">   </w:t>
            </w:r>
            <w:r w:rsidRPr="00D51E2E">
              <w:rPr>
                <w:color w:val="ED7D31"/>
              </w:rPr>
              <w:t>row</w:t>
            </w:r>
            <w:r w:rsidRPr="00D51E2E">
              <w:rPr>
                <w:color w:val="00B050"/>
              </w:rPr>
              <w:t xml:space="preserve"> </w:t>
            </w:r>
            <w:r w:rsidRPr="00D51E2E">
              <w:rPr>
                <w:color w:val="ED7D31"/>
              </w:rPr>
              <w:t>variable</w:t>
            </w:r>
            <w:r w:rsidRPr="00D51E2E">
              <w:rPr>
                <w:color w:val="00B050"/>
              </w:rPr>
              <w:t>+</w:t>
            </w:r>
            <w:r w:rsidRPr="00D51E2E">
              <w:rPr>
                <w:color w:val="ED7D31"/>
              </w:rPr>
              <w:t>list</w:t>
            </w:r>
            <w:r w:rsidRPr="00060D50">
              <w:t xml:space="preserve">, </w:t>
            </w:r>
            <w:r w:rsidRPr="00D51E2E">
              <w:rPr>
                <w:color w:val="ED7D31"/>
              </w:rPr>
              <w:t>[column</w:t>
            </w:r>
            <w:r w:rsidRPr="00D51E2E">
              <w:rPr>
                <w:color w:val="00B050"/>
              </w:rPr>
              <w:t xml:space="preserve"> </w:t>
            </w:r>
            <w:r w:rsidRPr="00D51E2E">
              <w:rPr>
                <w:color w:val="ED7D31"/>
              </w:rPr>
              <w:t>variable</w:t>
            </w:r>
            <w:r w:rsidRPr="00D51E2E">
              <w:rPr>
                <w:color w:val="00B0F0"/>
              </w:rPr>
              <w:t>+</w:t>
            </w:r>
            <w:r w:rsidRPr="00D51E2E">
              <w:rPr>
                <w:color w:val="ED7D31"/>
              </w:rPr>
              <w:t xml:space="preserve">list] </w:t>
            </w:r>
          </w:p>
          <w:p w14:paraId="77B56987" w14:textId="77777777" w:rsidR="00FD16CA" w:rsidRPr="00D51E2E" w:rsidRDefault="00FD16CA" w:rsidP="00FD16CA">
            <w:pPr>
              <w:rPr>
                <w:sz w:val="24"/>
                <w:szCs w:val="24"/>
              </w:rPr>
            </w:pPr>
            <w:r w:rsidRPr="00D51E2E">
              <w:rPr>
                <w:color w:val="ED7D31"/>
              </w:rPr>
              <w:t xml:space="preserve">                                                                                                 [layer variable</w:t>
            </w:r>
            <w:r w:rsidRPr="00D51E2E">
              <w:rPr>
                <w:color w:val="00B0F0"/>
              </w:rPr>
              <w:t>+</w:t>
            </w:r>
            <w:r w:rsidRPr="00D51E2E">
              <w:rPr>
                <w:color w:val="ED7D31"/>
              </w:rPr>
              <w:t>list]</w:t>
            </w:r>
          </w:p>
          <w:p w14:paraId="059E45A6" w14:textId="77777777" w:rsidR="00FD16CA" w:rsidRPr="00D51E2E" w:rsidRDefault="00FD16CA" w:rsidP="00FD16CA">
            <w:pPr>
              <w:rPr>
                <w:sz w:val="24"/>
                <w:szCs w:val="24"/>
              </w:rPr>
            </w:pPr>
            <w:r w:rsidRPr="00D51E2E">
              <w:rPr>
                <w:sz w:val="24"/>
                <w:szCs w:val="24"/>
              </w:rPr>
              <w:t xml:space="preserve">    </w:t>
            </w:r>
            <w:r w:rsidRPr="00D51E2E">
              <w:rPr>
                <w:color w:val="0066FF"/>
                <w:sz w:val="24"/>
                <w:szCs w:val="24"/>
              </w:rPr>
              <w:t>Exclude[ (</w:t>
            </w:r>
            <w:r w:rsidRPr="00D51E2E">
              <w:rPr>
                <w:i/>
                <w:iCs/>
                <w:color w:val="00B050"/>
              </w:rPr>
              <w:t>rowzero</w:t>
            </w:r>
            <w:r w:rsidRPr="00D51E2E">
              <w:rPr>
                <w:i/>
                <w:iCs/>
                <w:color w:val="404040"/>
              </w:rPr>
              <w:t xml:space="preserve">, </w:t>
            </w:r>
            <w:r w:rsidRPr="00D51E2E">
              <w:rPr>
                <w:i/>
                <w:iCs/>
                <w:color w:val="00B050"/>
              </w:rPr>
              <w:t>colzero</w:t>
            </w:r>
            <w:r w:rsidRPr="00D51E2E">
              <w:rPr>
                <w:i/>
                <w:iCs/>
                <w:color w:val="404040"/>
              </w:rPr>
              <w:t xml:space="preserve">, </w:t>
            </w:r>
            <w:r w:rsidRPr="00D51E2E">
              <w:rPr>
                <w:i/>
                <w:iCs/>
                <w:color w:val="00B050"/>
              </w:rPr>
              <w:t>percents</w:t>
            </w:r>
            <w:r w:rsidRPr="00D51E2E">
              <w:rPr>
                <w:i/>
                <w:iCs/>
                <w:color w:val="404040"/>
              </w:rPr>
              <w:t xml:space="preserve">, </w:t>
            </w:r>
            <w:r w:rsidRPr="00D51E2E">
              <w:rPr>
                <w:i/>
                <w:iCs/>
                <w:color w:val="00B050"/>
              </w:rPr>
              <w:t>totals</w:t>
            </w:r>
            <w:r w:rsidRPr="00D51E2E">
              <w:rPr>
                <w:i/>
                <w:iCs/>
                <w:color w:val="404040"/>
              </w:rPr>
              <w:t xml:space="preserve">, </w:t>
            </w:r>
            <w:r w:rsidRPr="00D51E2E">
              <w:rPr>
                <w:i/>
                <w:iCs/>
                <w:color w:val="00B050"/>
              </w:rPr>
              <w:t>specval</w:t>
            </w:r>
            <w:r w:rsidRPr="00D51E2E">
              <w:rPr>
                <w:color w:val="0066FF"/>
                <w:sz w:val="24"/>
                <w:szCs w:val="24"/>
              </w:rPr>
              <w:t xml:space="preserve">) ] </w:t>
            </w:r>
          </w:p>
          <w:p w14:paraId="23E2B079" w14:textId="77777777" w:rsidR="00FD16CA" w:rsidRPr="00D51E2E" w:rsidRDefault="00FD16CA" w:rsidP="00FD16CA">
            <w:pPr>
              <w:rPr>
                <w:sz w:val="24"/>
                <w:szCs w:val="24"/>
              </w:rPr>
            </w:pPr>
            <w:r w:rsidRPr="00D51E2E">
              <w:rPr>
                <w:sz w:val="24"/>
                <w:szCs w:val="24"/>
              </w:rPr>
              <w:t xml:space="preserve">    </w:t>
            </w:r>
            <w:r w:rsidRPr="00D51E2E">
              <w:rPr>
                <w:color w:val="0066FF"/>
                <w:sz w:val="24"/>
                <w:szCs w:val="24"/>
              </w:rPr>
              <w:t>Include[ (</w:t>
            </w:r>
            <w:r w:rsidRPr="00D51E2E">
              <w:rPr>
                <w:i/>
                <w:iCs/>
                <w:color w:val="00B050"/>
              </w:rPr>
              <w:t>rowzero</w:t>
            </w:r>
            <w:r w:rsidRPr="00D51E2E">
              <w:rPr>
                <w:i/>
                <w:iCs/>
                <w:color w:val="404040"/>
              </w:rPr>
              <w:t xml:space="preserve">, </w:t>
            </w:r>
            <w:r w:rsidRPr="00D51E2E">
              <w:rPr>
                <w:i/>
                <w:iCs/>
                <w:color w:val="00B050"/>
              </w:rPr>
              <w:t>colzero</w:t>
            </w:r>
            <w:r w:rsidRPr="00D51E2E">
              <w:rPr>
                <w:i/>
                <w:iCs/>
                <w:color w:val="404040"/>
              </w:rPr>
              <w:t xml:space="preserve">, </w:t>
            </w:r>
            <w:r w:rsidRPr="00D51E2E">
              <w:rPr>
                <w:i/>
                <w:iCs/>
                <w:color w:val="00B050"/>
              </w:rPr>
              <w:t>percents</w:t>
            </w:r>
            <w:r w:rsidRPr="00D51E2E">
              <w:rPr>
                <w:i/>
                <w:iCs/>
                <w:color w:val="404040"/>
              </w:rPr>
              <w:t xml:space="preserve">, </w:t>
            </w:r>
            <w:r w:rsidRPr="00D51E2E">
              <w:rPr>
                <w:i/>
                <w:iCs/>
                <w:color w:val="00B050"/>
              </w:rPr>
              <w:t>totals</w:t>
            </w:r>
            <w:r w:rsidRPr="00D51E2E">
              <w:rPr>
                <w:i/>
                <w:iCs/>
                <w:color w:val="404040"/>
              </w:rPr>
              <w:t xml:space="preserve">, </w:t>
            </w:r>
            <w:r w:rsidRPr="00D51E2E">
              <w:rPr>
                <w:i/>
                <w:iCs/>
                <w:color w:val="00B050"/>
              </w:rPr>
              <w:t>specval</w:t>
            </w:r>
            <w:r w:rsidRPr="00D51E2E">
              <w:rPr>
                <w:color w:val="0066FF"/>
                <w:sz w:val="24"/>
                <w:szCs w:val="24"/>
              </w:rPr>
              <w:t xml:space="preserve">) ] </w:t>
            </w:r>
          </w:p>
          <w:p w14:paraId="4A98CA27" w14:textId="77777777" w:rsidR="00FD16CA" w:rsidRPr="00D51E2E" w:rsidRDefault="00FD16CA" w:rsidP="00FD16CA">
            <w:pPr>
              <w:rPr>
                <w:sz w:val="24"/>
                <w:szCs w:val="24"/>
              </w:rPr>
            </w:pPr>
            <w:r w:rsidRPr="00D51E2E">
              <w:rPr>
                <w:sz w:val="24"/>
                <w:szCs w:val="24"/>
              </w:rPr>
              <w:t xml:space="preserve">    </w:t>
            </w:r>
            <w:r w:rsidRPr="00D51E2E">
              <w:rPr>
                <w:color w:val="0066FF"/>
                <w:sz w:val="24"/>
                <w:szCs w:val="24"/>
              </w:rPr>
              <w:t xml:space="preserve">Title( </w:t>
            </w:r>
            <w:r w:rsidRPr="00D51E2E">
              <w:rPr>
                <w:i/>
                <w:iCs/>
                <w:color w:val="00B050"/>
              </w:rPr>
              <w:t>“title 1_line 1”</w:t>
            </w:r>
            <w:r w:rsidRPr="00D51E2E">
              <w:rPr>
                <w:i/>
                <w:iCs/>
                <w:color w:val="0066FF"/>
              </w:rPr>
              <w:t xml:space="preserve">, </w:t>
            </w:r>
            <w:r w:rsidRPr="00D51E2E">
              <w:rPr>
                <w:i/>
                <w:iCs/>
                <w:color w:val="00B050"/>
              </w:rPr>
              <w:t>“title 2_line 2</w:t>
            </w:r>
            <w:r w:rsidRPr="00D51E2E">
              <w:rPr>
                <w:i/>
                <w:iCs/>
                <w:color w:val="0066FF"/>
              </w:rPr>
              <w:t xml:space="preserve">, </w:t>
            </w:r>
            <w:r w:rsidRPr="00D51E2E">
              <w:rPr>
                <w:i/>
                <w:iCs/>
                <w:color w:val="00B050"/>
              </w:rPr>
              <w:t>“title 3_line 3”, “….”</w:t>
            </w:r>
            <w:r w:rsidRPr="00D51E2E">
              <w:rPr>
                <w:color w:val="0066FF"/>
                <w:sz w:val="24"/>
                <w:szCs w:val="24"/>
              </w:rPr>
              <w:t>)</w:t>
            </w:r>
          </w:p>
          <w:p w14:paraId="5C5E8103" w14:textId="3FA948C6" w:rsidR="00FD16CA" w:rsidRPr="00D51E2E" w:rsidRDefault="00FD16CA" w:rsidP="00915E73">
            <w:pPr>
              <w:rPr>
                <w:sz w:val="24"/>
                <w:szCs w:val="24"/>
              </w:rPr>
            </w:pPr>
            <w:r w:rsidRPr="00D51E2E">
              <w:rPr>
                <w:sz w:val="24"/>
                <w:szCs w:val="24"/>
              </w:rPr>
              <w:t xml:space="preserve">    </w:t>
            </w:r>
            <w:r w:rsidRPr="00D51E2E">
              <w:rPr>
                <w:color w:val="0066FF"/>
                <w:sz w:val="24"/>
                <w:szCs w:val="24"/>
              </w:rPr>
              <w:t>Stub</w:t>
            </w:r>
            <w:r w:rsidRPr="00D51E2E">
              <w:rPr>
                <w:i/>
                <w:iCs/>
                <w:color w:val="00B050"/>
              </w:rPr>
              <w:t>“title 1_line 1”</w:t>
            </w:r>
            <w:r w:rsidRPr="00D51E2E">
              <w:rPr>
                <w:i/>
                <w:iCs/>
                <w:color w:val="0066FF"/>
              </w:rPr>
              <w:t xml:space="preserve">, </w:t>
            </w:r>
            <w:r w:rsidRPr="00D51E2E">
              <w:rPr>
                <w:i/>
                <w:iCs/>
                <w:color w:val="00B050"/>
              </w:rPr>
              <w:t>“title 2_line 2</w:t>
            </w:r>
            <w:r w:rsidRPr="00D51E2E">
              <w:rPr>
                <w:i/>
                <w:iCs/>
                <w:color w:val="0066FF"/>
              </w:rPr>
              <w:t xml:space="preserve">, </w:t>
            </w:r>
            <w:r w:rsidRPr="00D51E2E">
              <w:rPr>
                <w:i/>
                <w:iCs/>
                <w:color w:val="00B050"/>
              </w:rPr>
              <w:t>“title 3_line 3”</w:t>
            </w:r>
            <w:r w:rsidRPr="00D51E2E">
              <w:rPr>
                <w:color w:val="00B050"/>
                <w:sz w:val="24"/>
                <w:szCs w:val="24"/>
              </w:rPr>
              <w:t>,</w:t>
            </w:r>
            <w:r w:rsidRPr="00D51E2E">
              <w:rPr>
                <w:color w:val="0066FF"/>
                <w:sz w:val="24"/>
                <w:szCs w:val="24"/>
              </w:rPr>
              <w:t>)</w:t>
            </w:r>
            <w:r w:rsidRPr="00D51E2E">
              <w:rPr>
                <w:sz w:val="24"/>
                <w:szCs w:val="24"/>
              </w:rPr>
              <w:t xml:space="preserve"> </w:t>
            </w:r>
          </w:p>
        </w:tc>
      </w:tr>
    </w:tbl>
    <w:p w14:paraId="32ECD201" w14:textId="77777777" w:rsidR="00B9101D" w:rsidRPr="00DC01E4" w:rsidRDefault="00B9101D" w:rsidP="00915E73">
      <w:pPr>
        <w:rPr>
          <w:sz w:val="22"/>
          <w:szCs w:val="22"/>
        </w:rPr>
      </w:pPr>
    </w:p>
    <w:p w14:paraId="639D45B3" w14:textId="7722270D" w:rsidR="00532666" w:rsidRDefault="00532666" w:rsidP="00915E73">
      <w:pPr>
        <w:jc w:val="both"/>
        <w:rPr>
          <w:sz w:val="22"/>
          <w:szCs w:val="22"/>
        </w:rPr>
      </w:pPr>
      <w:r w:rsidRPr="00DC01E4">
        <w:rPr>
          <w:sz w:val="22"/>
          <w:szCs w:val="22"/>
        </w:rPr>
        <w:t>Subcommands that are required in a table definition:</w:t>
      </w:r>
    </w:p>
    <w:p w14:paraId="74411322" w14:textId="77777777" w:rsidR="00DC01E4" w:rsidRPr="00DC01E4" w:rsidRDefault="00DC01E4" w:rsidP="00915E73">
      <w:pPr>
        <w:jc w:val="both"/>
        <w:rPr>
          <w:sz w:val="22"/>
          <w:szCs w:val="22"/>
        </w:rPr>
      </w:pPr>
    </w:p>
    <w:tbl>
      <w:tblPr>
        <w:tblW w:w="9090"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319"/>
        <w:gridCol w:w="6771"/>
      </w:tblGrid>
      <w:tr w:rsidR="00532666" w:rsidRPr="007D49E6" w14:paraId="15261A78" w14:textId="77777777" w:rsidTr="00DC01E4">
        <w:trPr>
          <w:jc w:val="center"/>
        </w:trPr>
        <w:tc>
          <w:tcPr>
            <w:tcW w:w="2319" w:type="dxa"/>
            <w:tcBorders>
              <w:top w:val="single" w:sz="4" w:space="0" w:color="FFFFFF"/>
              <w:left w:val="single" w:sz="4" w:space="0" w:color="FFFFFF"/>
              <w:right w:val="nil"/>
            </w:tcBorders>
            <w:shd w:val="clear" w:color="auto" w:fill="4472C4"/>
          </w:tcPr>
          <w:p w14:paraId="2A12D93E" w14:textId="77777777" w:rsidR="00532666" w:rsidRPr="00E129D6" w:rsidRDefault="00532666" w:rsidP="00F24025">
            <w:pPr>
              <w:jc w:val="both"/>
              <w:rPr>
                <w:b/>
                <w:bCs/>
                <w:color w:val="FFFFFF"/>
                <w:sz w:val="22"/>
                <w:szCs w:val="22"/>
              </w:rPr>
            </w:pPr>
            <w:bookmarkStart w:id="57" w:name="_Hlk40348354"/>
            <w:r w:rsidRPr="00E129D6">
              <w:rPr>
                <w:b/>
                <w:bCs/>
                <w:color w:val="FFFFFF"/>
                <w:sz w:val="22"/>
                <w:szCs w:val="22"/>
              </w:rPr>
              <w:t xml:space="preserve">Required </w:t>
            </w:r>
          </w:p>
        </w:tc>
        <w:tc>
          <w:tcPr>
            <w:tcW w:w="6771" w:type="dxa"/>
            <w:tcBorders>
              <w:top w:val="single" w:sz="4" w:space="0" w:color="FFFFFF"/>
              <w:left w:val="nil"/>
              <w:right w:val="single" w:sz="4" w:space="0" w:color="FFFFFF"/>
            </w:tcBorders>
            <w:shd w:val="clear" w:color="auto" w:fill="4472C4"/>
          </w:tcPr>
          <w:p w14:paraId="3024F70A" w14:textId="77777777" w:rsidR="00532666" w:rsidRPr="00E129D6" w:rsidRDefault="00532666" w:rsidP="00F24025">
            <w:pPr>
              <w:jc w:val="both"/>
              <w:rPr>
                <w:b/>
                <w:bCs/>
                <w:color w:val="FFFFFF"/>
                <w:sz w:val="22"/>
                <w:szCs w:val="22"/>
              </w:rPr>
            </w:pPr>
            <w:r w:rsidRPr="00E129D6">
              <w:rPr>
                <w:b/>
                <w:bCs/>
                <w:color w:val="FFFFFF"/>
                <w:sz w:val="22"/>
                <w:szCs w:val="22"/>
              </w:rPr>
              <w:t>Description</w:t>
            </w:r>
          </w:p>
        </w:tc>
      </w:tr>
      <w:tr w:rsidR="00532666" w:rsidRPr="009700E2" w14:paraId="1A1F176F" w14:textId="77777777" w:rsidTr="00DC01E4">
        <w:trPr>
          <w:jc w:val="center"/>
        </w:trPr>
        <w:tc>
          <w:tcPr>
            <w:tcW w:w="2319" w:type="dxa"/>
            <w:tcBorders>
              <w:top w:val="single" w:sz="4" w:space="0" w:color="FFFFFF"/>
              <w:left w:val="single" w:sz="4" w:space="0" w:color="FFFFFF"/>
            </w:tcBorders>
            <w:shd w:val="clear" w:color="auto" w:fill="4472C4"/>
          </w:tcPr>
          <w:p w14:paraId="71D22D48" w14:textId="77777777" w:rsidR="00532666" w:rsidRPr="009700E2" w:rsidRDefault="00532666" w:rsidP="00F24025">
            <w:pPr>
              <w:jc w:val="both"/>
              <w:rPr>
                <w:b/>
                <w:bCs/>
                <w:color w:val="FFFFFF"/>
              </w:rPr>
            </w:pPr>
            <w:r w:rsidRPr="009700E2">
              <w:rPr>
                <w:b/>
                <w:bCs/>
                <w:color w:val="FFFFFF"/>
              </w:rPr>
              <w:t>SINT (Short integer)</w:t>
            </w:r>
          </w:p>
          <w:p w14:paraId="27200C22" w14:textId="77777777" w:rsidR="00532666" w:rsidRPr="009700E2" w:rsidRDefault="00532666" w:rsidP="00F24025">
            <w:pPr>
              <w:jc w:val="both"/>
              <w:rPr>
                <w:b/>
                <w:bCs/>
                <w:color w:val="FFFFFF"/>
              </w:rPr>
            </w:pPr>
            <w:r w:rsidRPr="009700E2">
              <w:rPr>
                <w:b/>
                <w:bCs/>
                <w:color w:val="FFFFFF"/>
              </w:rPr>
              <w:t>LINT (Long integer)</w:t>
            </w:r>
          </w:p>
        </w:tc>
        <w:tc>
          <w:tcPr>
            <w:tcW w:w="6771" w:type="dxa"/>
            <w:shd w:val="clear" w:color="auto" w:fill="B4C6E7"/>
          </w:tcPr>
          <w:p w14:paraId="137E3A43" w14:textId="0A680231" w:rsidR="00532666" w:rsidRPr="009700E2" w:rsidRDefault="00532666" w:rsidP="009700E2">
            <w:pPr>
              <w:jc w:val="both"/>
            </w:pPr>
            <w:r w:rsidRPr="009700E2">
              <w:t>The choice between SINT and LINT should be based on the maximum cell value and the amount of memory available in the computer.  Each cell of a SINT table requires 2 bytes, whereas each cell of a LINT table requires 4 bytes. SINT will generally provide sufficient accuracy for integer tables.  The maximum value in any cell in a SINT table is ±32,767.  In a LINT table, this maximum is ±2,147,483,647.</w:t>
            </w:r>
            <w:r w:rsidR="00785C15">
              <w:t xml:space="preserve"> Note that SINT and LINT should only be used for tables showing integer values and not percentage or other calculated values such as means, medians or rates.</w:t>
            </w:r>
          </w:p>
          <w:p w14:paraId="6C8DE1DF" w14:textId="77777777" w:rsidR="00532666" w:rsidRPr="009700E2" w:rsidRDefault="00532666" w:rsidP="009700E2">
            <w:pPr>
              <w:jc w:val="both"/>
            </w:pPr>
          </w:p>
        </w:tc>
      </w:tr>
      <w:tr w:rsidR="00532666" w:rsidRPr="009700E2" w14:paraId="6747C031" w14:textId="77777777" w:rsidTr="00DC01E4">
        <w:trPr>
          <w:jc w:val="center"/>
        </w:trPr>
        <w:tc>
          <w:tcPr>
            <w:tcW w:w="2319" w:type="dxa"/>
            <w:tcBorders>
              <w:left w:val="single" w:sz="4" w:space="0" w:color="FFFFFF"/>
            </w:tcBorders>
            <w:shd w:val="clear" w:color="auto" w:fill="4472C4"/>
          </w:tcPr>
          <w:p w14:paraId="35D2B4B2" w14:textId="77777777" w:rsidR="00532666" w:rsidRPr="009700E2" w:rsidRDefault="00532666" w:rsidP="00F24025">
            <w:pPr>
              <w:jc w:val="both"/>
              <w:rPr>
                <w:b/>
                <w:bCs/>
                <w:color w:val="FFFFFF"/>
              </w:rPr>
            </w:pPr>
            <w:r w:rsidRPr="009700E2">
              <w:rPr>
                <w:b/>
                <w:bCs/>
                <w:color w:val="FFFFFF"/>
              </w:rPr>
              <w:t xml:space="preserve">FLOAT( ) </w:t>
            </w:r>
          </w:p>
          <w:p w14:paraId="6F6AF36B" w14:textId="77777777" w:rsidR="00532666" w:rsidRPr="009700E2" w:rsidRDefault="00532666" w:rsidP="00F24025">
            <w:pPr>
              <w:jc w:val="both"/>
              <w:rPr>
                <w:b/>
                <w:bCs/>
                <w:color w:val="FFFFFF"/>
              </w:rPr>
            </w:pPr>
            <w:r w:rsidRPr="009700E2">
              <w:rPr>
                <w:b/>
                <w:bCs/>
                <w:color w:val="FFFFFF"/>
              </w:rPr>
              <w:t>(floating point)</w:t>
            </w:r>
          </w:p>
        </w:tc>
        <w:tc>
          <w:tcPr>
            <w:tcW w:w="6771" w:type="dxa"/>
            <w:shd w:val="clear" w:color="auto" w:fill="D9E2F3"/>
          </w:tcPr>
          <w:p w14:paraId="75093924" w14:textId="77777777" w:rsidR="00532666" w:rsidRPr="009700E2" w:rsidRDefault="00532666" w:rsidP="009700E2">
            <w:pPr>
              <w:jc w:val="both"/>
            </w:pPr>
            <w:r w:rsidRPr="009700E2">
              <w:t>The contents of each cell in a FLOAT</w:t>
            </w:r>
            <w:r w:rsidR="009700E2">
              <w:t>()</w:t>
            </w:r>
            <w:r w:rsidRPr="009700E2">
              <w:t xml:space="preserve"> Table are represented as double precision floating point numbers, i.e. numbers with decimal places.  In a FLOAT Table, (n) is the number of digits to include to the right of the decimal point when printing the table. </w:t>
            </w:r>
            <w:r w:rsidRPr="009700E2">
              <w:rPr>
                <w:b/>
              </w:rPr>
              <w:t>When using weighted data, always define the table as FLOAT</w:t>
            </w:r>
            <w:r w:rsidR="009700E2">
              <w:rPr>
                <w:b/>
              </w:rPr>
              <w:t>()</w:t>
            </w:r>
            <w:r w:rsidRPr="009700E2">
              <w:t xml:space="preserve">.  To automatically round all cells in a FLOAT table to omit decimals when printing the table, use FLOAT(0).  Each cell of a FLOAT table requires 8 bytes.  </w:t>
            </w:r>
          </w:p>
          <w:p w14:paraId="7DE22238" w14:textId="77777777" w:rsidR="00532666" w:rsidRPr="009700E2" w:rsidRDefault="00532666" w:rsidP="009700E2">
            <w:pPr>
              <w:jc w:val="both"/>
            </w:pPr>
          </w:p>
        </w:tc>
      </w:tr>
      <w:tr w:rsidR="00532666" w:rsidRPr="009700E2" w14:paraId="3BAAA2B0" w14:textId="77777777" w:rsidTr="00DC01E4">
        <w:trPr>
          <w:jc w:val="center"/>
        </w:trPr>
        <w:tc>
          <w:tcPr>
            <w:tcW w:w="2319" w:type="dxa"/>
            <w:tcBorders>
              <w:left w:val="single" w:sz="4" w:space="0" w:color="FFFFFF"/>
            </w:tcBorders>
            <w:shd w:val="clear" w:color="auto" w:fill="4472C4"/>
          </w:tcPr>
          <w:p w14:paraId="46A50FC3" w14:textId="77777777" w:rsidR="00532666" w:rsidRPr="009700E2" w:rsidRDefault="00532666" w:rsidP="00F24025">
            <w:pPr>
              <w:jc w:val="both"/>
              <w:rPr>
                <w:b/>
                <w:bCs/>
                <w:color w:val="FFFFFF"/>
              </w:rPr>
            </w:pPr>
          </w:p>
        </w:tc>
        <w:tc>
          <w:tcPr>
            <w:tcW w:w="6771" w:type="dxa"/>
            <w:shd w:val="clear" w:color="auto" w:fill="B4C6E7"/>
          </w:tcPr>
          <w:p w14:paraId="455A7E43" w14:textId="77777777" w:rsidR="00532666" w:rsidRPr="009700E2" w:rsidRDefault="00532666" w:rsidP="009700E2">
            <w:pPr>
              <w:jc w:val="both"/>
              <w:rPr>
                <w:i/>
                <w:iCs/>
                <w:color w:val="FF0000"/>
              </w:rPr>
            </w:pPr>
            <w:r w:rsidRPr="009700E2">
              <w:rPr>
                <w:i/>
                <w:iCs/>
                <w:color w:val="FF0000"/>
              </w:rPr>
              <w:t>Only one of these three (SINT, LINT, FLOAT</w:t>
            </w:r>
            <w:r w:rsidR="009700E2">
              <w:rPr>
                <w:i/>
                <w:iCs/>
                <w:color w:val="FF0000"/>
              </w:rPr>
              <w:t xml:space="preserve">() </w:t>
            </w:r>
            <w:r w:rsidRPr="009700E2">
              <w:rPr>
                <w:i/>
                <w:iCs/>
                <w:color w:val="FF0000"/>
              </w:rPr>
              <w:t xml:space="preserve">) can be included in any one CROSSTAB Command.  If none of them is specified, FLOAT is assumed.  </w:t>
            </w:r>
          </w:p>
        </w:tc>
      </w:tr>
      <w:tr w:rsidR="00532666" w:rsidRPr="009700E2" w14:paraId="170D9F5B" w14:textId="77777777" w:rsidTr="00DC01E4">
        <w:trPr>
          <w:jc w:val="center"/>
        </w:trPr>
        <w:tc>
          <w:tcPr>
            <w:tcW w:w="2319" w:type="dxa"/>
            <w:tcBorders>
              <w:left w:val="single" w:sz="4" w:space="0" w:color="FFFFFF"/>
            </w:tcBorders>
            <w:shd w:val="clear" w:color="auto" w:fill="4472C4"/>
          </w:tcPr>
          <w:p w14:paraId="1C300551" w14:textId="77777777" w:rsidR="00532666" w:rsidRPr="009700E2" w:rsidRDefault="00532666" w:rsidP="00F24025">
            <w:pPr>
              <w:jc w:val="both"/>
              <w:rPr>
                <w:b/>
                <w:bCs/>
                <w:color w:val="FFFFFF"/>
              </w:rPr>
            </w:pPr>
            <w:r w:rsidRPr="009700E2">
              <w:rPr>
                <w:b/>
                <w:bCs/>
                <w:color w:val="FFFFFF"/>
              </w:rPr>
              <w:t>TABLE NAME</w:t>
            </w:r>
          </w:p>
        </w:tc>
        <w:tc>
          <w:tcPr>
            <w:tcW w:w="6771" w:type="dxa"/>
            <w:shd w:val="clear" w:color="auto" w:fill="D9E2F3"/>
          </w:tcPr>
          <w:p w14:paraId="7948C3EC" w14:textId="77777777" w:rsidR="00532666" w:rsidRDefault="00532666" w:rsidP="009700E2">
            <w:pPr>
              <w:jc w:val="both"/>
            </w:pPr>
            <w:r w:rsidRPr="009700E2">
              <w:t xml:space="preserve">The name of the table is a required parameter in the </w:t>
            </w:r>
            <w:r w:rsidRPr="009700E2">
              <w:rPr>
                <w:b/>
                <w:bCs/>
              </w:rPr>
              <w:t>CROSSTAB</w:t>
            </w:r>
            <w:r w:rsidRPr="009700E2">
              <w:t xml:space="preserve"> command.  </w:t>
            </w:r>
            <w:r w:rsidRPr="009700E2">
              <w:rPr>
                <w:b/>
                <w:bCs/>
              </w:rPr>
              <w:t>TABLE_NAME</w:t>
            </w:r>
            <w:r w:rsidRPr="009700E2">
              <w:t xml:space="preserve"> can be any combination of up to 8 characters, starting with a letter, and may include letters, </w:t>
            </w:r>
            <w:r w:rsidR="009700E2" w:rsidRPr="009700E2">
              <w:t>numbers,</w:t>
            </w:r>
            <w:r w:rsidRPr="009700E2">
              <w:t xml:space="preserve"> and the underscore character.  The table name is used later in the application for all references to the table (including as a parameter in the </w:t>
            </w:r>
            <w:r w:rsidRPr="009700E2">
              <w:rPr>
                <w:b/>
                <w:bCs/>
              </w:rPr>
              <w:t>XTAB</w:t>
            </w:r>
            <w:r w:rsidRPr="009700E2">
              <w:t xml:space="preserve"> function).</w:t>
            </w:r>
          </w:p>
          <w:p w14:paraId="77912A38" w14:textId="77777777" w:rsidR="00B9101D" w:rsidRPr="009700E2" w:rsidRDefault="00B9101D" w:rsidP="009700E2">
            <w:pPr>
              <w:jc w:val="both"/>
              <w:rPr>
                <w:lang w:val="en-CA"/>
              </w:rPr>
            </w:pPr>
          </w:p>
        </w:tc>
      </w:tr>
      <w:tr w:rsidR="00532666" w:rsidRPr="009700E2" w14:paraId="30236E0C" w14:textId="77777777" w:rsidTr="00DC01E4">
        <w:trPr>
          <w:jc w:val="center"/>
        </w:trPr>
        <w:tc>
          <w:tcPr>
            <w:tcW w:w="2319" w:type="dxa"/>
            <w:tcBorders>
              <w:left w:val="single" w:sz="4" w:space="0" w:color="FFFFFF"/>
            </w:tcBorders>
            <w:shd w:val="clear" w:color="auto" w:fill="4472C4"/>
          </w:tcPr>
          <w:p w14:paraId="00A72707" w14:textId="77777777" w:rsidR="00532666" w:rsidRPr="009700E2" w:rsidRDefault="00532666" w:rsidP="00F24025">
            <w:pPr>
              <w:jc w:val="both"/>
              <w:rPr>
                <w:b/>
                <w:bCs/>
                <w:color w:val="FFFFFF"/>
              </w:rPr>
            </w:pPr>
            <w:r w:rsidRPr="009700E2">
              <w:rPr>
                <w:b/>
                <w:bCs/>
                <w:color w:val="FFFFFF"/>
              </w:rPr>
              <w:t>DIMENSIONS:</w:t>
            </w:r>
          </w:p>
          <w:p w14:paraId="2790D72A" w14:textId="77777777" w:rsidR="00532666" w:rsidRPr="009700E2" w:rsidRDefault="00532666" w:rsidP="00F24025">
            <w:pPr>
              <w:numPr>
                <w:ilvl w:val="0"/>
                <w:numId w:val="4"/>
              </w:numPr>
              <w:jc w:val="both"/>
              <w:rPr>
                <w:b/>
                <w:bCs/>
                <w:color w:val="FFFFFF"/>
              </w:rPr>
            </w:pPr>
            <w:r w:rsidRPr="009700E2">
              <w:rPr>
                <w:b/>
                <w:bCs/>
                <w:color w:val="FFFFFF"/>
              </w:rPr>
              <w:t>ROWS</w:t>
            </w:r>
          </w:p>
          <w:p w14:paraId="7A9B32C2" w14:textId="77777777" w:rsidR="00532666" w:rsidRPr="009700E2" w:rsidRDefault="00532666" w:rsidP="00F24025">
            <w:pPr>
              <w:numPr>
                <w:ilvl w:val="0"/>
                <w:numId w:val="4"/>
              </w:numPr>
              <w:jc w:val="both"/>
              <w:rPr>
                <w:b/>
                <w:bCs/>
                <w:color w:val="FFFFFF"/>
              </w:rPr>
            </w:pPr>
            <w:r w:rsidRPr="009700E2">
              <w:rPr>
                <w:b/>
                <w:bCs/>
                <w:color w:val="FFFFFF"/>
              </w:rPr>
              <w:t>COLUMNS</w:t>
            </w:r>
          </w:p>
          <w:p w14:paraId="2EF73347" w14:textId="77777777" w:rsidR="00532666" w:rsidRPr="009700E2" w:rsidRDefault="00532666" w:rsidP="00F24025">
            <w:pPr>
              <w:numPr>
                <w:ilvl w:val="0"/>
                <w:numId w:val="4"/>
              </w:numPr>
              <w:jc w:val="both"/>
              <w:rPr>
                <w:b/>
                <w:bCs/>
                <w:color w:val="FFFFFF"/>
              </w:rPr>
            </w:pPr>
            <w:r w:rsidRPr="009700E2">
              <w:rPr>
                <w:b/>
                <w:bCs/>
                <w:color w:val="FFFFFF"/>
              </w:rPr>
              <w:t>LAYERS</w:t>
            </w:r>
          </w:p>
        </w:tc>
        <w:tc>
          <w:tcPr>
            <w:tcW w:w="6771" w:type="dxa"/>
            <w:shd w:val="clear" w:color="auto" w:fill="B4C6E7"/>
          </w:tcPr>
          <w:p w14:paraId="5C76F126" w14:textId="77777777" w:rsidR="00532666" w:rsidRPr="009700E2" w:rsidRDefault="00532666" w:rsidP="009700E2">
            <w:pPr>
              <w:jc w:val="both"/>
            </w:pPr>
            <w:r w:rsidRPr="009700E2">
              <w:t>Tables are composed of rows, columns, and optionally, layers dimensions.  Each row, column, and layer consist of variables from any dictionary used in the application including working storage variables (as discussed later in this chapter).  Rows, columns, and layers can each consist of one or more variables.</w:t>
            </w:r>
          </w:p>
          <w:p w14:paraId="5A0E2E26" w14:textId="77777777" w:rsidR="00532666" w:rsidRPr="009700E2" w:rsidRDefault="00532666" w:rsidP="009700E2">
            <w:pPr>
              <w:jc w:val="both"/>
            </w:pPr>
            <w:r w:rsidRPr="009700E2">
              <w:t xml:space="preserve">Each dimension, the row variable list, column variable list and layer variable list may optionally be separated from each other by commas for clarity or </w:t>
            </w:r>
            <w:r w:rsidR="009700E2">
              <w:t xml:space="preserve">by </w:t>
            </w:r>
            <w:r w:rsidRPr="009700E2">
              <w:t>blank space.</w:t>
            </w:r>
          </w:p>
          <w:p w14:paraId="6D0D3E7F" w14:textId="77777777" w:rsidR="00532666" w:rsidRPr="009700E2" w:rsidRDefault="00532666" w:rsidP="009700E2">
            <w:pPr>
              <w:jc w:val="both"/>
            </w:pPr>
          </w:p>
        </w:tc>
      </w:tr>
      <w:tr w:rsidR="00532666" w:rsidRPr="009700E2" w14:paraId="664CF3E8" w14:textId="77777777" w:rsidTr="00DC01E4">
        <w:trPr>
          <w:jc w:val="center"/>
        </w:trPr>
        <w:tc>
          <w:tcPr>
            <w:tcW w:w="2319" w:type="dxa"/>
            <w:tcBorders>
              <w:left w:val="single" w:sz="4" w:space="0" w:color="FFFFFF"/>
              <w:bottom w:val="single" w:sz="4" w:space="0" w:color="FFFFFF"/>
            </w:tcBorders>
            <w:shd w:val="clear" w:color="auto" w:fill="4472C4"/>
          </w:tcPr>
          <w:p w14:paraId="5A418904" w14:textId="77777777" w:rsidR="00532666" w:rsidRPr="009700E2" w:rsidRDefault="00532666" w:rsidP="00F24025">
            <w:pPr>
              <w:jc w:val="both"/>
              <w:rPr>
                <w:b/>
                <w:bCs/>
                <w:color w:val="FFFFFF"/>
              </w:rPr>
            </w:pPr>
            <w:r w:rsidRPr="009700E2">
              <w:rPr>
                <w:b/>
                <w:bCs/>
                <w:color w:val="FFFFFF"/>
              </w:rPr>
              <w:t>“ + ”</w:t>
            </w:r>
          </w:p>
        </w:tc>
        <w:tc>
          <w:tcPr>
            <w:tcW w:w="6771" w:type="dxa"/>
            <w:shd w:val="clear" w:color="auto" w:fill="D9E2F3"/>
          </w:tcPr>
          <w:p w14:paraId="1F32434F" w14:textId="77777777" w:rsidR="00532666" w:rsidRPr="009700E2" w:rsidRDefault="00532666" w:rsidP="00F24025">
            <w:pPr>
              <w:jc w:val="both"/>
            </w:pPr>
            <w:r w:rsidRPr="009700E2">
              <w:t xml:space="preserve">The plus sign “+” is used to separate variables listed within each dimension, ROW, COLUMN or LAYER (if more than one variable).  </w:t>
            </w:r>
          </w:p>
        </w:tc>
      </w:tr>
      <w:bookmarkEnd w:id="57"/>
    </w:tbl>
    <w:p w14:paraId="3135ECB0" w14:textId="77777777" w:rsidR="00B9101D" w:rsidRPr="00E129D6" w:rsidRDefault="00B9101D" w:rsidP="00532666">
      <w:pPr>
        <w:ind w:left="720"/>
        <w:jc w:val="both"/>
        <w:rPr>
          <w:sz w:val="18"/>
          <w:szCs w:val="18"/>
        </w:rPr>
      </w:pPr>
    </w:p>
    <w:p w14:paraId="7CC5FADE" w14:textId="33088C06" w:rsidR="00532666" w:rsidRPr="00E129D6" w:rsidRDefault="00532666" w:rsidP="00915E73">
      <w:pPr>
        <w:jc w:val="both"/>
        <w:rPr>
          <w:sz w:val="22"/>
          <w:szCs w:val="22"/>
        </w:rPr>
      </w:pPr>
      <w:r w:rsidRPr="00E129D6">
        <w:rPr>
          <w:sz w:val="22"/>
          <w:szCs w:val="22"/>
        </w:rPr>
        <w:t>Subcommands that are optional in a table definition:</w:t>
      </w:r>
    </w:p>
    <w:p w14:paraId="69F08B28" w14:textId="77777777" w:rsidR="00E129D6" w:rsidRPr="00E129D6" w:rsidRDefault="00E129D6" w:rsidP="00915E73">
      <w:pPr>
        <w:jc w:val="both"/>
        <w:rPr>
          <w:sz w:val="22"/>
          <w:szCs w:val="22"/>
        </w:rPr>
      </w:pPr>
    </w:p>
    <w:tbl>
      <w:tblPr>
        <w:tblW w:w="0" w:type="auto"/>
        <w:tblInd w:w="10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282"/>
        <w:gridCol w:w="6879"/>
      </w:tblGrid>
      <w:tr w:rsidR="00532666" w:rsidRPr="009700E2" w14:paraId="355E8E04" w14:textId="77777777" w:rsidTr="00915E73">
        <w:tc>
          <w:tcPr>
            <w:tcW w:w="2282" w:type="dxa"/>
            <w:tcBorders>
              <w:top w:val="single" w:sz="4" w:space="0" w:color="FFFFFF"/>
              <w:left w:val="single" w:sz="4" w:space="0" w:color="FFFFFF"/>
              <w:right w:val="nil"/>
            </w:tcBorders>
            <w:shd w:val="clear" w:color="auto" w:fill="4472C4"/>
          </w:tcPr>
          <w:p w14:paraId="52361C2B" w14:textId="77777777" w:rsidR="00532666" w:rsidRPr="00E129D6" w:rsidRDefault="00532666" w:rsidP="00F24025">
            <w:pPr>
              <w:jc w:val="both"/>
              <w:rPr>
                <w:b/>
                <w:bCs/>
                <w:color w:val="FFFFFF"/>
                <w:sz w:val="22"/>
                <w:szCs w:val="22"/>
              </w:rPr>
            </w:pPr>
            <w:r w:rsidRPr="00E129D6">
              <w:rPr>
                <w:b/>
                <w:bCs/>
                <w:color w:val="FFFFFF"/>
                <w:sz w:val="22"/>
                <w:szCs w:val="22"/>
              </w:rPr>
              <w:t>Optional</w:t>
            </w:r>
          </w:p>
        </w:tc>
        <w:tc>
          <w:tcPr>
            <w:tcW w:w="6879" w:type="dxa"/>
            <w:tcBorders>
              <w:top w:val="single" w:sz="4" w:space="0" w:color="FFFFFF"/>
              <w:left w:val="nil"/>
              <w:right w:val="single" w:sz="4" w:space="0" w:color="FFFFFF"/>
            </w:tcBorders>
            <w:shd w:val="clear" w:color="auto" w:fill="4472C4"/>
          </w:tcPr>
          <w:p w14:paraId="00E391D7" w14:textId="77777777" w:rsidR="00532666" w:rsidRPr="00E129D6" w:rsidRDefault="00532666" w:rsidP="00F24025">
            <w:pPr>
              <w:rPr>
                <w:b/>
                <w:bCs/>
                <w:color w:val="FFFFFF"/>
                <w:sz w:val="22"/>
                <w:szCs w:val="22"/>
                <w:lang w:val="en-CA"/>
              </w:rPr>
            </w:pPr>
            <w:r w:rsidRPr="00E129D6">
              <w:rPr>
                <w:b/>
                <w:bCs/>
                <w:color w:val="FFFFFF"/>
                <w:sz w:val="22"/>
                <w:szCs w:val="22"/>
                <w:lang w:val="en-CA"/>
              </w:rPr>
              <w:t>Description</w:t>
            </w:r>
          </w:p>
        </w:tc>
      </w:tr>
      <w:tr w:rsidR="00532666" w:rsidRPr="009700E2" w14:paraId="0FB4B289" w14:textId="77777777" w:rsidTr="00915E73">
        <w:tc>
          <w:tcPr>
            <w:tcW w:w="2282" w:type="dxa"/>
            <w:tcBorders>
              <w:top w:val="single" w:sz="4" w:space="0" w:color="FFFFFF"/>
              <w:left w:val="single" w:sz="4" w:space="0" w:color="FFFFFF"/>
            </w:tcBorders>
            <w:shd w:val="clear" w:color="auto" w:fill="4472C4"/>
          </w:tcPr>
          <w:p w14:paraId="077B100A" w14:textId="77777777" w:rsidR="00532666" w:rsidRPr="009700E2" w:rsidRDefault="00532666" w:rsidP="00F24025">
            <w:pPr>
              <w:jc w:val="both"/>
              <w:rPr>
                <w:b/>
                <w:bCs/>
                <w:color w:val="FFFFFF"/>
              </w:rPr>
            </w:pPr>
            <w:r w:rsidRPr="009700E2">
              <w:rPr>
                <w:b/>
                <w:bCs/>
                <w:color w:val="FFFFFF"/>
              </w:rPr>
              <w:t>TITLE(“….”)</w:t>
            </w:r>
          </w:p>
        </w:tc>
        <w:tc>
          <w:tcPr>
            <w:tcW w:w="6879" w:type="dxa"/>
            <w:shd w:val="clear" w:color="auto" w:fill="B4C6E7"/>
          </w:tcPr>
          <w:p w14:paraId="172313C8" w14:textId="77777777" w:rsidR="00532666" w:rsidRPr="009700E2" w:rsidRDefault="00532666" w:rsidP="00F24025">
            <w:pPr>
              <w:jc w:val="both"/>
            </w:pPr>
            <w:r w:rsidRPr="009700E2">
              <w:t xml:space="preserve">The </w:t>
            </w:r>
            <w:r w:rsidRPr="009700E2">
              <w:rPr>
                <w:b/>
              </w:rPr>
              <w:t>TITLE</w:t>
            </w:r>
            <w:r w:rsidRPr="009700E2">
              <w:t xml:space="preserve"> is an optional parameter, to be displayed as the table’s title in the output.  Each line of the title is enclosed in double quotes. Lines are separated from other lines with a comma, where each comma signifies the beginning of a new line in the output title (not in the syntax). The entire title is enclosed in parentheses.</w:t>
            </w:r>
          </w:p>
          <w:p w14:paraId="37BAAE12" w14:textId="77777777" w:rsidR="00532666" w:rsidRPr="009700E2" w:rsidRDefault="00532666" w:rsidP="00F24025">
            <w:pPr>
              <w:jc w:val="both"/>
            </w:pPr>
          </w:p>
        </w:tc>
      </w:tr>
      <w:tr w:rsidR="00532666" w:rsidRPr="009700E2" w14:paraId="6DD457A9" w14:textId="77777777" w:rsidTr="00915E73">
        <w:tc>
          <w:tcPr>
            <w:tcW w:w="2282" w:type="dxa"/>
            <w:tcBorders>
              <w:left w:val="single" w:sz="4" w:space="0" w:color="FFFFFF"/>
            </w:tcBorders>
            <w:shd w:val="clear" w:color="auto" w:fill="4472C4"/>
          </w:tcPr>
          <w:p w14:paraId="2231E03A" w14:textId="77777777" w:rsidR="00532666" w:rsidRPr="009700E2" w:rsidRDefault="00532666" w:rsidP="00F24025">
            <w:pPr>
              <w:jc w:val="both"/>
              <w:rPr>
                <w:b/>
                <w:bCs/>
                <w:color w:val="FFFFFF"/>
              </w:rPr>
            </w:pPr>
            <w:r w:rsidRPr="009700E2">
              <w:rPr>
                <w:b/>
                <w:bCs/>
                <w:color w:val="FFFFFF"/>
              </w:rPr>
              <w:t>STUB</w:t>
            </w:r>
          </w:p>
        </w:tc>
        <w:tc>
          <w:tcPr>
            <w:tcW w:w="6879" w:type="dxa"/>
            <w:shd w:val="clear" w:color="auto" w:fill="D9E2F3"/>
          </w:tcPr>
          <w:p w14:paraId="6E73DC39" w14:textId="77777777" w:rsidR="00532666" w:rsidRPr="009700E2" w:rsidRDefault="00532666" w:rsidP="00F24025">
            <w:pPr>
              <w:jc w:val="both"/>
            </w:pPr>
            <w:r w:rsidRPr="009700E2">
              <w:t xml:space="preserve">The </w:t>
            </w:r>
            <w:r w:rsidRPr="009700E2">
              <w:rPr>
                <w:b/>
              </w:rPr>
              <w:t>STUB</w:t>
            </w:r>
            <w:r w:rsidRPr="009700E2">
              <w:t xml:space="preserve"> is an optional parameter and has the same structure as the TITLE parameter.  Each line of the STUB is displayed in the upper left corner of the table, at the intersection of the row and column value labels</w:t>
            </w:r>
          </w:p>
        </w:tc>
      </w:tr>
      <w:tr w:rsidR="00532666" w14:paraId="1AA8F5BA" w14:textId="77777777" w:rsidTr="00915E73">
        <w:tc>
          <w:tcPr>
            <w:tcW w:w="2282" w:type="dxa"/>
            <w:tcBorders>
              <w:left w:val="single" w:sz="4" w:space="0" w:color="FFFFFF"/>
              <w:bottom w:val="single" w:sz="4" w:space="0" w:color="FFFFFF"/>
            </w:tcBorders>
            <w:shd w:val="clear" w:color="auto" w:fill="4472C4"/>
          </w:tcPr>
          <w:p w14:paraId="0633F066" w14:textId="77777777" w:rsidR="00532666" w:rsidRPr="007D49E6" w:rsidRDefault="00532666" w:rsidP="00F24025">
            <w:pPr>
              <w:jc w:val="both"/>
              <w:rPr>
                <w:b/>
                <w:bCs/>
                <w:color w:val="FFFFFF"/>
                <w:sz w:val="18"/>
                <w:szCs w:val="18"/>
              </w:rPr>
            </w:pPr>
            <w:r w:rsidRPr="007D49E6">
              <w:rPr>
                <w:b/>
                <w:bCs/>
                <w:color w:val="FFFFFF"/>
                <w:sz w:val="18"/>
                <w:szCs w:val="18"/>
              </w:rPr>
              <w:t>EXCLUDE</w:t>
            </w:r>
          </w:p>
          <w:p w14:paraId="119A323A" w14:textId="77777777" w:rsidR="00532666" w:rsidRPr="007D49E6" w:rsidRDefault="00532666" w:rsidP="00F24025">
            <w:pPr>
              <w:jc w:val="both"/>
              <w:rPr>
                <w:b/>
                <w:bCs/>
                <w:color w:val="FFFFFF"/>
                <w:sz w:val="18"/>
                <w:szCs w:val="18"/>
              </w:rPr>
            </w:pPr>
            <w:r w:rsidRPr="007D49E6">
              <w:rPr>
                <w:b/>
                <w:bCs/>
                <w:color w:val="FFFFFF"/>
                <w:sz w:val="18"/>
                <w:szCs w:val="18"/>
              </w:rPr>
              <w:t>INCLUDE</w:t>
            </w:r>
          </w:p>
        </w:tc>
        <w:tc>
          <w:tcPr>
            <w:tcW w:w="6879" w:type="dxa"/>
            <w:shd w:val="clear" w:color="auto" w:fill="B4C6E7"/>
          </w:tcPr>
          <w:p w14:paraId="6385A53F" w14:textId="64E187C6" w:rsidR="00532666" w:rsidRPr="00FC6E19" w:rsidRDefault="00532666" w:rsidP="00F24025">
            <w:r w:rsidRPr="00FC6E19">
              <w:rPr>
                <w:lang w:val="en-CA"/>
              </w:rPr>
              <w:fldChar w:fldCharType="begin"/>
            </w:r>
            <w:r w:rsidRPr="00FC6E19">
              <w:rPr>
                <w:lang w:val="en-CA"/>
              </w:rPr>
              <w:instrText xml:space="preserve"> SEQ CHAPTER \h \r 1</w:instrText>
            </w:r>
            <w:r w:rsidRPr="00FC6E19">
              <w:rPr>
                <w:lang w:val="en-CA"/>
              </w:rPr>
              <w:fldChar w:fldCharType="end"/>
            </w:r>
            <w:r w:rsidRPr="00FC6E19">
              <w:t xml:space="preserve">The </w:t>
            </w:r>
            <w:r w:rsidRPr="00FC6E19">
              <w:rPr>
                <w:b/>
                <w:bCs/>
              </w:rPr>
              <w:t>EXCLUDE/INCLUDE</w:t>
            </w:r>
            <w:r w:rsidRPr="00FC6E19">
              <w:t xml:space="preserve"> subcommand are used to list features/statistics that should be omitted or included from the table. These features/statistics are summarized in the following table.  By default, only </w:t>
            </w:r>
            <w:r w:rsidRPr="00FC6E19">
              <w:rPr>
                <w:b/>
                <w:bCs/>
              </w:rPr>
              <w:t>Missing</w:t>
            </w:r>
            <w:r w:rsidRPr="00FC6E19">
              <w:t xml:space="preserve"> and </w:t>
            </w:r>
            <w:r w:rsidRPr="00FC6E19">
              <w:rPr>
                <w:b/>
                <w:bCs/>
              </w:rPr>
              <w:t>Default</w:t>
            </w:r>
            <w:r w:rsidRPr="00FC6E19">
              <w:t xml:space="preserve"> special values are included in a table. </w:t>
            </w:r>
          </w:p>
          <w:p w14:paraId="19215B59" w14:textId="77777777" w:rsidR="00532666" w:rsidRPr="00FC6E19" w:rsidRDefault="00532666" w:rsidP="00F24025"/>
          <w:p w14:paraId="2FBA29AB" w14:textId="77777777" w:rsidR="00532666" w:rsidRDefault="00532666" w:rsidP="00F24025">
            <w:pPr>
              <w:rPr>
                <w:b/>
                <w:bCs/>
              </w:rPr>
            </w:pPr>
            <w:r w:rsidRPr="00FC6E19">
              <w:rPr>
                <w:b/>
                <w:bCs/>
              </w:rPr>
              <w:t>List of parameters or special values that are included/excluded by default</w:t>
            </w:r>
            <w:r w:rsidR="00FC6E19">
              <w:rPr>
                <w:b/>
                <w:bCs/>
              </w:rPr>
              <w:t>:</w:t>
            </w:r>
          </w:p>
          <w:p w14:paraId="13DD51C7" w14:textId="77777777" w:rsidR="00FC6E19" w:rsidRPr="00FC6E19" w:rsidRDefault="00FC6E19" w:rsidP="00F24025">
            <w:pPr>
              <w:rPr>
                <w:b/>
                <w:bCs/>
              </w:rPr>
            </w:pPr>
          </w:p>
          <w:tbl>
            <w:tblPr>
              <w:tblW w:w="0" w:type="auto"/>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1658"/>
              <w:gridCol w:w="3614"/>
              <w:gridCol w:w="409"/>
              <w:gridCol w:w="972"/>
            </w:tblGrid>
            <w:tr w:rsidR="00532666" w:rsidRPr="00FC6E19" w14:paraId="446FBE97" w14:textId="77777777" w:rsidTr="00FC6E19">
              <w:trPr>
                <w:trHeight w:val="242"/>
              </w:trPr>
              <w:tc>
                <w:tcPr>
                  <w:tcW w:w="1658" w:type="dxa"/>
                  <w:tcBorders>
                    <w:bottom w:val="single" w:sz="12" w:space="0" w:color="8EAADB"/>
                  </w:tcBorders>
                  <w:shd w:val="clear" w:color="auto" w:fill="auto"/>
                </w:tcPr>
                <w:p w14:paraId="2C96EBCD" w14:textId="77777777" w:rsidR="00532666" w:rsidRPr="00FC6E19" w:rsidRDefault="00532666" w:rsidP="00F24025">
                  <w:pPr>
                    <w:rPr>
                      <w:b/>
                      <w:bCs/>
                    </w:rPr>
                  </w:pPr>
                  <w:bookmarkStart w:id="58" w:name="_Hlk40357292"/>
                  <w:r w:rsidRPr="00FC6E19">
                    <w:rPr>
                      <w:b/>
                      <w:bCs/>
                    </w:rPr>
                    <w:t>Parameters</w:t>
                  </w:r>
                </w:p>
              </w:tc>
              <w:tc>
                <w:tcPr>
                  <w:tcW w:w="3614" w:type="dxa"/>
                  <w:tcBorders>
                    <w:bottom w:val="single" w:sz="12" w:space="0" w:color="8EAADB"/>
                  </w:tcBorders>
                  <w:shd w:val="clear" w:color="auto" w:fill="auto"/>
                </w:tcPr>
                <w:p w14:paraId="34E0ED44" w14:textId="77777777" w:rsidR="00532666" w:rsidRPr="00FC6E19" w:rsidRDefault="00532666" w:rsidP="00F24025">
                  <w:pPr>
                    <w:rPr>
                      <w:b/>
                      <w:bCs/>
                    </w:rPr>
                  </w:pPr>
                  <w:r w:rsidRPr="00FC6E19">
                    <w:rPr>
                      <w:b/>
                      <w:bCs/>
                    </w:rPr>
                    <w:t>Description</w:t>
                  </w:r>
                </w:p>
              </w:tc>
              <w:tc>
                <w:tcPr>
                  <w:tcW w:w="1381" w:type="dxa"/>
                  <w:gridSpan w:val="2"/>
                  <w:tcBorders>
                    <w:bottom w:val="single" w:sz="12" w:space="0" w:color="8EAADB"/>
                  </w:tcBorders>
                  <w:shd w:val="clear" w:color="auto" w:fill="auto"/>
                </w:tcPr>
                <w:p w14:paraId="33FB22B8" w14:textId="77777777" w:rsidR="00532666" w:rsidRPr="00FC6E19" w:rsidRDefault="00532666" w:rsidP="00F24025">
                  <w:pPr>
                    <w:rPr>
                      <w:b/>
                      <w:bCs/>
                    </w:rPr>
                  </w:pPr>
                  <w:r w:rsidRPr="00FC6E19">
                    <w:rPr>
                      <w:b/>
                      <w:bCs/>
                    </w:rPr>
                    <w:t>Default</w:t>
                  </w:r>
                </w:p>
              </w:tc>
            </w:tr>
            <w:tr w:rsidR="00532666" w:rsidRPr="007D49E6" w14:paraId="420B10B8" w14:textId="77777777" w:rsidTr="00FC6E19">
              <w:tc>
                <w:tcPr>
                  <w:tcW w:w="1658" w:type="dxa"/>
                  <w:shd w:val="clear" w:color="auto" w:fill="auto"/>
                </w:tcPr>
                <w:p w14:paraId="0DEF8737" w14:textId="77777777" w:rsidR="00532666" w:rsidRPr="00FC6E19" w:rsidRDefault="00532666" w:rsidP="00F24025">
                  <w:pPr>
                    <w:rPr>
                      <w:b/>
                      <w:bCs/>
                    </w:rPr>
                  </w:pPr>
                  <w:r w:rsidRPr="00FC6E19">
                    <w:rPr>
                      <w:b/>
                      <w:bCs/>
                    </w:rPr>
                    <w:t>SPECVAL</w:t>
                  </w:r>
                </w:p>
              </w:tc>
              <w:tc>
                <w:tcPr>
                  <w:tcW w:w="3614" w:type="dxa"/>
                  <w:shd w:val="clear" w:color="auto" w:fill="auto"/>
                </w:tcPr>
                <w:p w14:paraId="39231316" w14:textId="77777777" w:rsidR="00532666" w:rsidRPr="00FC6E19" w:rsidRDefault="00532666" w:rsidP="00F24025">
                  <w:r w:rsidRPr="00FC6E19">
                    <w:t>MISSING, NOTAPPL, DEFAULT</w:t>
                  </w:r>
                </w:p>
              </w:tc>
              <w:tc>
                <w:tcPr>
                  <w:tcW w:w="1381" w:type="dxa"/>
                  <w:gridSpan w:val="2"/>
                  <w:shd w:val="clear" w:color="auto" w:fill="auto"/>
                </w:tcPr>
                <w:p w14:paraId="119FFF1F" w14:textId="77777777" w:rsidR="00532666" w:rsidRPr="007D49E6" w:rsidRDefault="00532666" w:rsidP="00F24025">
                  <w:pPr>
                    <w:rPr>
                      <w:sz w:val="16"/>
                      <w:szCs w:val="16"/>
                    </w:rPr>
                  </w:pPr>
                </w:p>
              </w:tc>
            </w:tr>
            <w:tr w:rsidR="00532666" w:rsidRPr="007D49E6" w14:paraId="44A06E51" w14:textId="77777777" w:rsidTr="00FC6E19">
              <w:tc>
                <w:tcPr>
                  <w:tcW w:w="1658" w:type="dxa"/>
                  <w:shd w:val="clear" w:color="auto" w:fill="auto"/>
                </w:tcPr>
                <w:p w14:paraId="3D8D2F1F" w14:textId="77777777" w:rsidR="00532666" w:rsidRPr="00FC6E19" w:rsidRDefault="00532666" w:rsidP="00F24025">
                  <w:r w:rsidRPr="00FC6E19">
                    <w:t xml:space="preserve">    MISSING</w:t>
                  </w:r>
                </w:p>
              </w:tc>
              <w:tc>
                <w:tcPr>
                  <w:tcW w:w="4023" w:type="dxa"/>
                  <w:gridSpan w:val="2"/>
                  <w:shd w:val="clear" w:color="auto" w:fill="auto"/>
                </w:tcPr>
                <w:p w14:paraId="6C558EA7" w14:textId="77777777" w:rsidR="00532666" w:rsidRPr="00FC6E19" w:rsidRDefault="00532666" w:rsidP="00F24025">
                  <w:r w:rsidRPr="00FC6E19">
                    <w:t>Missing values</w:t>
                  </w:r>
                </w:p>
              </w:tc>
              <w:tc>
                <w:tcPr>
                  <w:tcW w:w="972" w:type="dxa"/>
                  <w:shd w:val="clear" w:color="auto" w:fill="auto"/>
                </w:tcPr>
                <w:p w14:paraId="294E8711" w14:textId="77777777" w:rsidR="00532666" w:rsidRPr="00FC6E19" w:rsidRDefault="00532666" w:rsidP="00F24025">
                  <w:r w:rsidRPr="00FC6E19">
                    <w:t>Included</w:t>
                  </w:r>
                </w:p>
              </w:tc>
            </w:tr>
            <w:tr w:rsidR="00532666" w:rsidRPr="007D49E6" w14:paraId="48AAE5AE" w14:textId="77777777" w:rsidTr="00FC6E19">
              <w:tc>
                <w:tcPr>
                  <w:tcW w:w="1658" w:type="dxa"/>
                  <w:shd w:val="clear" w:color="auto" w:fill="auto"/>
                </w:tcPr>
                <w:p w14:paraId="59B4FCC8" w14:textId="77777777" w:rsidR="00532666" w:rsidRPr="00FC6E19" w:rsidRDefault="00532666" w:rsidP="00F24025">
                  <w:r w:rsidRPr="00FC6E19">
                    <w:t xml:space="preserve">    NOTAPPL</w:t>
                  </w:r>
                </w:p>
              </w:tc>
              <w:tc>
                <w:tcPr>
                  <w:tcW w:w="4023" w:type="dxa"/>
                  <w:gridSpan w:val="2"/>
                  <w:shd w:val="clear" w:color="auto" w:fill="auto"/>
                </w:tcPr>
                <w:p w14:paraId="0F5258F4" w14:textId="77777777" w:rsidR="00532666" w:rsidRPr="00FC6E19" w:rsidRDefault="00532666" w:rsidP="00F24025">
                  <w:r w:rsidRPr="00FC6E19">
                    <w:t>Not applicable values (blank)</w:t>
                  </w:r>
                </w:p>
              </w:tc>
              <w:tc>
                <w:tcPr>
                  <w:tcW w:w="972" w:type="dxa"/>
                  <w:shd w:val="clear" w:color="auto" w:fill="auto"/>
                </w:tcPr>
                <w:p w14:paraId="652B4960" w14:textId="77777777" w:rsidR="00532666" w:rsidRPr="00FC6E19" w:rsidRDefault="00532666" w:rsidP="00F24025">
                  <w:r w:rsidRPr="00FC6E19">
                    <w:t>Excluded</w:t>
                  </w:r>
                </w:p>
              </w:tc>
            </w:tr>
            <w:tr w:rsidR="00532666" w:rsidRPr="007D49E6" w14:paraId="4FA0E738" w14:textId="77777777" w:rsidTr="00FC6E19">
              <w:tc>
                <w:tcPr>
                  <w:tcW w:w="1658" w:type="dxa"/>
                  <w:shd w:val="clear" w:color="auto" w:fill="auto"/>
                </w:tcPr>
                <w:p w14:paraId="5F3A1D13" w14:textId="77777777" w:rsidR="00532666" w:rsidRPr="00FC6E19" w:rsidRDefault="00532666" w:rsidP="00F24025">
                  <w:r w:rsidRPr="00FC6E19">
                    <w:t xml:space="preserve">    DEFAULT</w:t>
                  </w:r>
                </w:p>
              </w:tc>
              <w:tc>
                <w:tcPr>
                  <w:tcW w:w="4023" w:type="dxa"/>
                  <w:gridSpan w:val="2"/>
                  <w:shd w:val="clear" w:color="auto" w:fill="auto"/>
                </w:tcPr>
                <w:p w14:paraId="537A4C13" w14:textId="77777777" w:rsidR="00532666" w:rsidRPr="00FC6E19" w:rsidRDefault="00532666" w:rsidP="00F24025">
                  <w:r w:rsidRPr="00FC6E19">
                    <w:t>Default values (*’s, special characters)</w:t>
                  </w:r>
                </w:p>
              </w:tc>
              <w:tc>
                <w:tcPr>
                  <w:tcW w:w="972" w:type="dxa"/>
                  <w:shd w:val="clear" w:color="auto" w:fill="auto"/>
                </w:tcPr>
                <w:p w14:paraId="15C55D81" w14:textId="77777777" w:rsidR="00532666" w:rsidRPr="00FC6E19" w:rsidRDefault="00532666" w:rsidP="00F24025">
                  <w:r w:rsidRPr="00FC6E19">
                    <w:t>Included</w:t>
                  </w:r>
                </w:p>
              </w:tc>
            </w:tr>
            <w:tr w:rsidR="00532666" w:rsidRPr="007D49E6" w14:paraId="64B1BF57" w14:textId="77777777" w:rsidTr="00FC6E19">
              <w:trPr>
                <w:trHeight w:val="125"/>
              </w:trPr>
              <w:tc>
                <w:tcPr>
                  <w:tcW w:w="1658" w:type="dxa"/>
                  <w:shd w:val="clear" w:color="auto" w:fill="auto"/>
                </w:tcPr>
                <w:p w14:paraId="6AD32283" w14:textId="77777777" w:rsidR="00532666" w:rsidRPr="00FC6E19" w:rsidRDefault="00532666" w:rsidP="00F24025">
                  <w:pPr>
                    <w:rPr>
                      <w:b/>
                      <w:bCs/>
                    </w:rPr>
                  </w:pPr>
                </w:p>
              </w:tc>
              <w:tc>
                <w:tcPr>
                  <w:tcW w:w="4023" w:type="dxa"/>
                  <w:gridSpan w:val="2"/>
                  <w:shd w:val="clear" w:color="auto" w:fill="auto"/>
                </w:tcPr>
                <w:p w14:paraId="40DFED42" w14:textId="77777777" w:rsidR="00532666" w:rsidRPr="00FC6E19" w:rsidRDefault="00532666" w:rsidP="00F24025"/>
              </w:tc>
              <w:tc>
                <w:tcPr>
                  <w:tcW w:w="972" w:type="dxa"/>
                  <w:shd w:val="clear" w:color="auto" w:fill="auto"/>
                </w:tcPr>
                <w:p w14:paraId="699DC594" w14:textId="77777777" w:rsidR="00532666" w:rsidRPr="00FC6E19" w:rsidRDefault="00532666" w:rsidP="00F24025"/>
              </w:tc>
            </w:tr>
            <w:tr w:rsidR="00532666" w:rsidRPr="007D49E6" w14:paraId="156B3404" w14:textId="77777777" w:rsidTr="00FC6E19">
              <w:tc>
                <w:tcPr>
                  <w:tcW w:w="1658" w:type="dxa"/>
                  <w:shd w:val="clear" w:color="auto" w:fill="auto"/>
                </w:tcPr>
                <w:p w14:paraId="1206611F" w14:textId="77777777" w:rsidR="00532666" w:rsidRPr="00FC6E19" w:rsidRDefault="00532666" w:rsidP="00F24025">
                  <w:pPr>
                    <w:rPr>
                      <w:b/>
                      <w:bCs/>
                    </w:rPr>
                  </w:pPr>
                  <w:r w:rsidRPr="00FC6E19">
                    <w:rPr>
                      <w:b/>
                      <w:bCs/>
                    </w:rPr>
                    <w:t>ROWZERO</w:t>
                  </w:r>
                </w:p>
              </w:tc>
              <w:tc>
                <w:tcPr>
                  <w:tcW w:w="4023" w:type="dxa"/>
                  <w:gridSpan w:val="2"/>
                  <w:shd w:val="clear" w:color="auto" w:fill="auto"/>
                </w:tcPr>
                <w:p w14:paraId="19C8A70C" w14:textId="77777777" w:rsidR="00532666" w:rsidRPr="00FC6E19" w:rsidRDefault="00532666" w:rsidP="00F24025">
                  <w:r w:rsidRPr="00FC6E19">
                    <w:t>Rows are all zeros</w:t>
                  </w:r>
                </w:p>
              </w:tc>
              <w:tc>
                <w:tcPr>
                  <w:tcW w:w="972" w:type="dxa"/>
                  <w:shd w:val="clear" w:color="auto" w:fill="auto"/>
                </w:tcPr>
                <w:p w14:paraId="41BD4775" w14:textId="77777777" w:rsidR="00532666" w:rsidRPr="00FC6E19" w:rsidRDefault="00532666" w:rsidP="00F24025">
                  <w:r w:rsidRPr="00FC6E19">
                    <w:t>Included</w:t>
                  </w:r>
                </w:p>
              </w:tc>
            </w:tr>
            <w:tr w:rsidR="00532666" w:rsidRPr="007D49E6" w14:paraId="20FD9B62" w14:textId="77777777" w:rsidTr="00FC6E19">
              <w:tc>
                <w:tcPr>
                  <w:tcW w:w="1658" w:type="dxa"/>
                  <w:shd w:val="clear" w:color="auto" w:fill="auto"/>
                </w:tcPr>
                <w:p w14:paraId="4CB72F21" w14:textId="77777777" w:rsidR="00532666" w:rsidRPr="00FC6E19" w:rsidRDefault="00532666" w:rsidP="00F24025">
                  <w:pPr>
                    <w:rPr>
                      <w:b/>
                      <w:bCs/>
                    </w:rPr>
                  </w:pPr>
                  <w:r w:rsidRPr="00FC6E19">
                    <w:rPr>
                      <w:b/>
                      <w:bCs/>
                    </w:rPr>
                    <w:t>COLZERO</w:t>
                  </w:r>
                </w:p>
              </w:tc>
              <w:tc>
                <w:tcPr>
                  <w:tcW w:w="4023" w:type="dxa"/>
                  <w:gridSpan w:val="2"/>
                  <w:shd w:val="clear" w:color="auto" w:fill="auto"/>
                </w:tcPr>
                <w:p w14:paraId="2A97EF3D" w14:textId="77777777" w:rsidR="00532666" w:rsidRPr="00FC6E19" w:rsidRDefault="00532666" w:rsidP="00F24025">
                  <w:r w:rsidRPr="00FC6E19">
                    <w:t>Columns are all zeros</w:t>
                  </w:r>
                </w:p>
              </w:tc>
              <w:tc>
                <w:tcPr>
                  <w:tcW w:w="972" w:type="dxa"/>
                  <w:shd w:val="clear" w:color="auto" w:fill="auto"/>
                </w:tcPr>
                <w:p w14:paraId="21C1C05E" w14:textId="77777777" w:rsidR="00532666" w:rsidRPr="00FC6E19" w:rsidRDefault="00532666" w:rsidP="00F24025">
                  <w:r w:rsidRPr="00FC6E19">
                    <w:t>Included</w:t>
                  </w:r>
                </w:p>
              </w:tc>
            </w:tr>
            <w:tr w:rsidR="00532666" w:rsidRPr="007D49E6" w14:paraId="38986CC7" w14:textId="77777777" w:rsidTr="00FC6E19">
              <w:tc>
                <w:tcPr>
                  <w:tcW w:w="1658" w:type="dxa"/>
                  <w:shd w:val="clear" w:color="auto" w:fill="auto"/>
                </w:tcPr>
                <w:p w14:paraId="3C3ED226" w14:textId="77777777" w:rsidR="00532666" w:rsidRPr="00FC6E19" w:rsidRDefault="00532666" w:rsidP="00F24025">
                  <w:pPr>
                    <w:rPr>
                      <w:b/>
                      <w:bCs/>
                    </w:rPr>
                  </w:pPr>
                  <w:r w:rsidRPr="00FC6E19">
                    <w:rPr>
                      <w:b/>
                      <w:bCs/>
                    </w:rPr>
                    <w:t>LAYZERO</w:t>
                  </w:r>
                </w:p>
              </w:tc>
              <w:tc>
                <w:tcPr>
                  <w:tcW w:w="4023" w:type="dxa"/>
                  <w:gridSpan w:val="2"/>
                  <w:shd w:val="clear" w:color="auto" w:fill="auto"/>
                </w:tcPr>
                <w:p w14:paraId="5110C396" w14:textId="77777777" w:rsidR="00532666" w:rsidRPr="00FC6E19" w:rsidRDefault="00532666" w:rsidP="00F24025">
                  <w:r w:rsidRPr="00FC6E19">
                    <w:t>Layers are all zeros</w:t>
                  </w:r>
                </w:p>
              </w:tc>
              <w:tc>
                <w:tcPr>
                  <w:tcW w:w="972" w:type="dxa"/>
                  <w:shd w:val="clear" w:color="auto" w:fill="auto"/>
                </w:tcPr>
                <w:p w14:paraId="0B2C2BC9" w14:textId="77777777" w:rsidR="00532666" w:rsidRPr="00FC6E19" w:rsidRDefault="00532666" w:rsidP="00F24025">
                  <w:r w:rsidRPr="00FC6E19">
                    <w:t>Included</w:t>
                  </w:r>
                </w:p>
              </w:tc>
            </w:tr>
            <w:tr w:rsidR="00532666" w:rsidRPr="007D49E6" w14:paraId="603E1022" w14:textId="77777777" w:rsidTr="00FC6E19">
              <w:tc>
                <w:tcPr>
                  <w:tcW w:w="1658" w:type="dxa"/>
                  <w:shd w:val="clear" w:color="auto" w:fill="auto"/>
                </w:tcPr>
                <w:p w14:paraId="4A91CEF5" w14:textId="77777777" w:rsidR="00532666" w:rsidRPr="00FC6E19" w:rsidRDefault="00532666" w:rsidP="00F24025">
                  <w:pPr>
                    <w:rPr>
                      <w:b/>
                      <w:bCs/>
                    </w:rPr>
                  </w:pPr>
                </w:p>
              </w:tc>
              <w:tc>
                <w:tcPr>
                  <w:tcW w:w="4023" w:type="dxa"/>
                  <w:gridSpan w:val="2"/>
                  <w:shd w:val="clear" w:color="auto" w:fill="auto"/>
                </w:tcPr>
                <w:p w14:paraId="56BD5D7A" w14:textId="77777777" w:rsidR="00532666" w:rsidRPr="00FC6E19" w:rsidRDefault="00532666" w:rsidP="00F24025"/>
              </w:tc>
              <w:tc>
                <w:tcPr>
                  <w:tcW w:w="972" w:type="dxa"/>
                  <w:shd w:val="clear" w:color="auto" w:fill="auto"/>
                </w:tcPr>
                <w:p w14:paraId="39B7EE4F" w14:textId="77777777" w:rsidR="00532666" w:rsidRPr="00FC6E19" w:rsidRDefault="00532666" w:rsidP="00F24025"/>
              </w:tc>
            </w:tr>
            <w:tr w:rsidR="00532666" w:rsidRPr="007D49E6" w14:paraId="7CF7C01B" w14:textId="77777777" w:rsidTr="00FC6E19">
              <w:tc>
                <w:tcPr>
                  <w:tcW w:w="1658" w:type="dxa"/>
                  <w:shd w:val="clear" w:color="auto" w:fill="auto"/>
                </w:tcPr>
                <w:p w14:paraId="47FDD479" w14:textId="77777777" w:rsidR="00532666" w:rsidRPr="00FC6E19" w:rsidRDefault="00532666" w:rsidP="00F24025">
                  <w:pPr>
                    <w:rPr>
                      <w:b/>
                      <w:bCs/>
                    </w:rPr>
                  </w:pPr>
                  <w:r w:rsidRPr="00FC6E19">
                    <w:rPr>
                      <w:b/>
                      <w:bCs/>
                    </w:rPr>
                    <w:t>TOTALS</w:t>
                  </w:r>
                </w:p>
              </w:tc>
              <w:tc>
                <w:tcPr>
                  <w:tcW w:w="4023" w:type="dxa"/>
                  <w:gridSpan w:val="2"/>
                  <w:shd w:val="clear" w:color="auto" w:fill="auto"/>
                </w:tcPr>
                <w:p w14:paraId="6FCD03EA" w14:textId="77777777" w:rsidR="00532666" w:rsidRPr="00FC6E19" w:rsidRDefault="00532666" w:rsidP="00F24025">
                  <w:r w:rsidRPr="00FC6E19">
                    <w:t>ROWTOT, COLTOT, and LAYTOT</w:t>
                  </w:r>
                </w:p>
              </w:tc>
              <w:tc>
                <w:tcPr>
                  <w:tcW w:w="972" w:type="dxa"/>
                  <w:shd w:val="clear" w:color="auto" w:fill="auto"/>
                </w:tcPr>
                <w:p w14:paraId="271C1FAC" w14:textId="77777777" w:rsidR="00532666" w:rsidRPr="00FC6E19" w:rsidRDefault="00532666" w:rsidP="00F24025"/>
              </w:tc>
            </w:tr>
            <w:tr w:rsidR="00532666" w:rsidRPr="007D49E6" w14:paraId="13BFE309" w14:textId="77777777" w:rsidTr="00FC6E19">
              <w:tc>
                <w:tcPr>
                  <w:tcW w:w="1658" w:type="dxa"/>
                  <w:shd w:val="clear" w:color="auto" w:fill="auto"/>
                </w:tcPr>
                <w:p w14:paraId="4791B59B" w14:textId="77777777" w:rsidR="00532666" w:rsidRPr="00FC6E19" w:rsidRDefault="00532666" w:rsidP="00F24025">
                  <w:r w:rsidRPr="00FC6E19">
                    <w:t xml:space="preserve">    ROWTOT</w:t>
                  </w:r>
                </w:p>
              </w:tc>
              <w:tc>
                <w:tcPr>
                  <w:tcW w:w="4023" w:type="dxa"/>
                  <w:gridSpan w:val="2"/>
                  <w:shd w:val="clear" w:color="auto" w:fill="auto"/>
                </w:tcPr>
                <w:p w14:paraId="3BF0E76E" w14:textId="77777777" w:rsidR="00532666" w:rsidRPr="00FC6E19" w:rsidRDefault="00532666" w:rsidP="00F24025">
                  <w:r w:rsidRPr="00FC6E19">
                    <w:t>Row totals</w:t>
                  </w:r>
                </w:p>
              </w:tc>
              <w:tc>
                <w:tcPr>
                  <w:tcW w:w="972" w:type="dxa"/>
                  <w:shd w:val="clear" w:color="auto" w:fill="auto"/>
                </w:tcPr>
                <w:p w14:paraId="23EB44EC" w14:textId="77777777" w:rsidR="00532666" w:rsidRPr="00FC6E19" w:rsidRDefault="00532666" w:rsidP="00F24025">
                  <w:r w:rsidRPr="00FC6E19">
                    <w:t>Included</w:t>
                  </w:r>
                </w:p>
              </w:tc>
            </w:tr>
            <w:tr w:rsidR="00532666" w:rsidRPr="007D49E6" w14:paraId="080BDEA6" w14:textId="77777777" w:rsidTr="00FC6E19">
              <w:tc>
                <w:tcPr>
                  <w:tcW w:w="1658" w:type="dxa"/>
                  <w:shd w:val="clear" w:color="auto" w:fill="auto"/>
                </w:tcPr>
                <w:p w14:paraId="437586D1" w14:textId="77777777" w:rsidR="00532666" w:rsidRPr="00FC6E19" w:rsidRDefault="00532666" w:rsidP="00F24025">
                  <w:r w:rsidRPr="00FC6E19">
                    <w:t xml:space="preserve">    COLTOT</w:t>
                  </w:r>
                </w:p>
              </w:tc>
              <w:tc>
                <w:tcPr>
                  <w:tcW w:w="4023" w:type="dxa"/>
                  <w:gridSpan w:val="2"/>
                  <w:shd w:val="clear" w:color="auto" w:fill="auto"/>
                </w:tcPr>
                <w:p w14:paraId="0EC1E2C2" w14:textId="77777777" w:rsidR="00532666" w:rsidRPr="00FC6E19" w:rsidRDefault="00532666" w:rsidP="00F24025">
                  <w:r w:rsidRPr="00FC6E19">
                    <w:t>Column totals</w:t>
                  </w:r>
                </w:p>
              </w:tc>
              <w:tc>
                <w:tcPr>
                  <w:tcW w:w="972" w:type="dxa"/>
                  <w:shd w:val="clear" w:color="auto" w:fill="auto"/>
                </w:tcPr>
                <w:p w14:paraId="3F24F65B" w14:textId="77777777" w:rsidR="00532666" w:rsidRPr="00FC6E19" w:rsidRDefault="00532666" w:rsidP="00F24025">
                  <w:r w:rsidRPr="00FC6E19">
                    <w:t>Included</w:t>
                  </w:r>
                </w:p>
              </w:tc>
            </w:tr>
            <w:tr w:rsidR="00532666" w:rsidRPr="007D49E6" w14:paraId="223E9EEC" w14:textId="77777777" w:rsidTr="00FC6E19">
              <w:tc>
                <w:tcPr>
                  <w:tcW w:w="1658" w:type="dxa"/>
                  <w:shd w:val="clear" w:color="auto" w:fill="auto"/>
                </w:tcPr>
                <w:p w14:paraId="4A6934C3" w14:textId="77777777" w:rsidR="00532666" w:rsidRPr="00FC6E19" w:rsidRDefault="00532666" w:rsidP="00F24025">
                  <w:r w:rsidRPr="00FC6E19">
                    <w:t xml:space="preserve">    LAYTOT</w:t>
                  </w:r>
                </w:p>
              </w:tc>
              <w:tc>
                <w:tcPr>
                  <w:tcW w:w="4023" w:type="dxa"/>
                  <w:gridSpan w:val="2"/>
                  <w:shd w:val="clear" w:color="auto" w:fill="auto"/>
                </w:tcPr>
                <w:p w14:paraId="4119E7FE" w14:textId="77777777" w:rsidR="00532666" w:rsidRPr="00FC6E19" w:rsidRDefault="00532666" w:rsidP="00F24025">
                  <w:r w:rsidRPr="00FC6E19">
                    <w:t>Layer totals</w:t>
                  </w:r>
                </w:p>
              </w:tc>
              <w:tc>
                <w:tcPr>
                  <w:tcW w:w="972" w:type="dxa"/>
                  <w:shd w:val="clear" w:color="auto" w:fill="auto"/>
                </w:tcPr>
                <w:p w14:paraId="19E5DC3C" w14:textId="77777777" w:rsidR="00532666" w:rsidRPr="00FC6E19" w:rsidRDefault="00532666" w:rsidP="00F24025">
                  <w:r w:rsidRPr="00FC6E19">
                    <w:t>Included</w:t>
                  </w:r>
                </w:p>
              </w:tc>
            </w:tr>
            <w:tr w:rsidR="00532666" w:rsidRPr="007D49E6" w14:paraId="344C60F7" w14:textId="77777777" w:rsidTr="00FC6E19">
              <w:tc>
                <w:tcPr>
                  <w:tcW w:w="1658" w:type="dxa"/>
                  <w:shd w:val="clear" w:color="auto" w:fill="auto"/>
                </w:tcPr>
                <w:p w14:paraId="57639541" w14:textId="77777777" w:rsidR="00532666" w:rsidRPr="00FC6E19" w:rsidRDefault="00532666" w:rsidP="00F24025">
                  <w:pPr>
                    <w:rPr>
                      <w:b/>
                      <w:bCs/>
                    </w:rPr>
                  </w:pPr>
                </w:p>
              </w:tc>
              <w:tc>
                <w:tcPr>
                  <w:tcW w:w="4023" w:type="dxa"/>
                  <w:gridSpan w:val="2"/>
                  <w:shd w:val="clear" w:color="auto" w:fill="auto"/>
                </w:tcPr>
                <w:p w14:paraId="2261D06E" w14:textId="77777777" w:rsidR="00532666" w:rsidRPr="00FC6E19" w:rsidRDefault="00532666" w:rsidP="00F24025"/>
              </w:tc>
              <w:tc>
                <w:tcPr>
                  <w:tcW w:w="972" w:type="dxa"/>
                  <w:shd w:val="clear" w:color="auto" w:fill="auto"/>
                </w:tcPr>
                <w:p w14:paraId="1D85E26E" w14:textId="77777777" w:rsidR="00532666" w:rsidRPr="00FC6E19" w:rsidRDefault="00532666" w:rsidP="00F24025"/>
              </w:tc>
            </w:tr>
            <w:tr w:rsidR="00532666" w:rsidRPr="007D49E6" w14:paraId="0B735CF3" w14:textId="77777777" w:rsidTr="00FC6E19">
              <w:tc>
                <w:tcPr>
                  <w:tcW w:w="1658" w:type="dxa"/>
                  <w:shd w:val="clear" w:color="auto" w:fill="auto"/>
                </w:tcPr>
                <w:p w14:paraId="7130B6C0" w14:textId="77777777" w:rsidR="00532666" w:rsidRPr="00FC6E19" w:rsidRDefault="00532666" w:rsidP="00F24025">
                  <w:pPr>
                    <w:rPr>
                      <w:b/>
                      <w:bCs/>
                    </w:rPr>
                  </w:pPr>
                  <w:r w:rsidRPr="00FC6E19">
                    <w:rPr>
                      <w:b/>
                      <w:bCs/>
                    </w:rPr>
                    <w:t>PERCENTS</w:t>
                  </w:r>
                </w:p>
              </w:tc>
              <w:tc>
                <w:tcPr>
                  <w:tcW w:w="4023" w:type="dxa"/>
                  <w:gridSpan w:val="2"/>
                  <w:shd w:val="clear" w:color="auto" w:fill="auto"/>
                </w:tcPr>
                <w:p w14:paraId="74DFC77A" w14:textId="77777777" w:rsidR="00532666" w:rsidRPr="00FC6E19" w:rsidRDefault="00532666" w:rsidP="00F24025">
                  <w:r w:rsidRPr="00FC6E19">
                    <w:t>ROWPCT, COLPCT, LAYPCT, and TOTPCT</w:t>
                  </w:r>
                </w:p>
              </w:tc>
              <w:tc>
                <w:tcPr>
                  <w:tcW w:w="972" w:type="dxa"/>
                  <w:shd w:val="clear" w:color="auto" w:fill="auto"/>
                </w:tcPr>
                <w:p w14:paraId="47F48A88" w14:textId="77777777" w:rsidR="00532666" w:rsidRPr="00FC6E19" w:rsidRDefault="00532666" w:rsidP="00F24025"/>
              </w:tc>
            </w:tr>
            <w:tr w:rsidR="00532666" w:rsidRPr="007D49E6" w14:paraId="78E46AA7" w14:textId="77777777" w:rsidTr="00FC6E19">
              <w:tc>
                <w:tcPr>
                  <w:tcW w:w="1658" w:type="dxa"/>
                  <w:shd w:val="clear" w:color="auto" w:fill="auto"/>
                </w:tcPr>
                <w:p w14:paraId="63C18C13" w14:textId="77777777" w:rsidR="00532666" w:rsidRPr="00FC6E19" w:rsidRDefault="00532666" w:rsidP="00F24025">
                  <w:r w:rsidRPr="00FC6E19">
                    <w:t xml:space="preserve">    ROWPCT</w:t>
                  </w:r>
                </w:p>
              </w:tc>
              <w:tc>
                <w:tcPr>
                  <w:tcW w:w="4023" w:type="dxa"/>
                  <w:gridSpan w:val="2"/>
                  <w:shd w:val="clear" w:color="auto" w:fill="auto"/>
                </w:tcPr>
                <w:p w14:paraId="13279EC7" w14:textId="77777777" w:rsidR="00532666" w:rsidRPr="00FC6E19" w:rsidRDefault="00532666" w:rsidP="00F24025">
                  <w:r w:rsidRPr="00FC6E19">
                    <w:t>Percentages across rows</w:t>
                  </w:r>
                </w:p>
              </w:tc>
              <w:tc>
                <w:tcPr>
                  <w:tcW w:w="972" w:type="dxa"/>
                  <w:shd w:val="clear" w:color="auto" w:fill="auto"/>
                </w:tcPr>
                <w:p w14:paraId="72030504" w14:textId="77777777" w:rsidR="00532666" w:rsidRPr="00FC6E19" w:rsidRDefault="00532666" w:rsidP="00F24025">
                  <w:r w:rsidRPr="00FC6E19">
                    <w:t>Excluded</w:t>
                  </w:r>
                </w:p>
              </w:tc>
            </w:tr>
            <w:tr w:rsidR="00532666" w:rsidRPr="007D49E6" w14:paraId="144E93D2" w14:textId="77777777" w:rsidTr="00FC6E19">
              <w:tc>
                <w:tcPr>
                  <w:tcW w:w="1658" w:type="dxa"/>
                  <w:shd w:val="clear" w:color="auto" w:fill="auto"/>
                </w:tcPr>
                <w:p w14:paraId="6DDC80C7" w14:textId="77777777" w:rsidR="00532666" w:rsidRPr="00FC6E19" w:rsidRDefault="00532666" w:rsidP="00F24025">
                  <w:r w:rsidRPr="00FC6E19">
                    <w:lastRenderedPageBreak/>
                    <w:t xml:space="preserve">    COLPCT</w:t>
                  </w:r>
                </w:p>
              </w:tc>
              <w:tc>
                <w:tcPr>
                  <w:tcW w:w="4023" w:type="dxa"/>
                  <w:gridSpan w:val="2"/>
                  <w:shd w:val="clear" w:color="auto" w:fill="auto"/>
                </w:tcPr>
                <w:p w14:paraId="3F4532BA" w14:textId="77777777" w:rsidR="00532666" w:rsidRPr="00FC6E19" w:rsidRDefault="00532666" w:rsidP="00F24025">
                  <w:r w:rsidRPr="00FC6E19">
                    <w:t>Percentages down columns</w:t>
                  </w:r>
                </w:p>
              </w:tc>
              <w:tc>
                <w:tcPr>
                  <w:tcW w:w="972" w:type="dxa"/>
                  <w:shd w:val="clear" w:color="auto" w:fill="auto"/>
                </w:tcPr>
                <w:p w14:paraId="5CB7DAB7" w14:textId="77777777" w:rsidR="00532666" w:rsidRPr="00FC6E19" w:rsidRDefault="00532666" w:rsidP="00F24025">
                  <w:r w:rsidRPr="00FC6E19">
                    <w:t>Excluded</w:t>
                  </w:r>
                </w:p>
              </w:tc>
            </w:tr>
            <w:tr w:rsidR="00532666" w:rsidRPr="007D49E6" w14:paraId="2AA24811" w14:textId="77777777" w:rsidTr="00FC6E19">
              <w:tc>
                <w:tcPr>
                  <w:tcW w:w="1658" w:type="dxa"/>
                  <w:shd w:val="clear" w:color="auto" w:fill="auto"/>
                </w:tcPr>
                <w:p w14:paraId="2589A400" w14:textId="77777777" w:rsidR="00532666" w:rsidRPr="00FC6E19" w:rsidRDefault="00532666" w:rsidP="00F24025">
                  <w:r w:rsidRPr="00FC6E19">
                    <w:t xml:space="preserve">    LAYPCT</w:t>
                  </w:r>
                </w:p>
              </w:tc>
              <w:tc>
                <w:tcPr>
                  <w:tcW w:w="4023" w:type="dxa"/>
                  <w:gridSpan w:val="2"/>
                  <w:shd w:val="clear" w:color="auto" w:fill="auto"/>
                </w:tcPr>
                <w:p w14:paraId="2C655D22" w14:textId="77777777" w:rsidR="00532666" w:rsidRPr="00FC6E19" w:rsidRDefault="00532666" w:rsidP="00F24025">
                  <w:r w:rsidRPr="00FC6E19">
                    <w:t>Percentages among layers</w:t>
                  </w:r>
                </w:p>
              </w:tc>
              <w:tc>
                <w:tcPr>
                  <w:tcW w:w="972" w:type="dxa"/>
                  <w:shd w:val="clear" w:color="auto" w:fill="auto"/>
                </w:tcPr>
                <w:p w14:paraId="47B29F9E" w14:textId="77777777" w:rsidR="00532666" w:rsidRPr="00FC6E19" w:rsidRDefault="00532666" w:rsidP="00F24025">
                  <w:r w:rsidRPr="00FC6E19">
                    <w:t>Excluded</w:t>
                  </w:r>
                </w:p>
              </w:tc>
            </w:tr>
            <w:tr w:rsidR="00532666" w:rsidRPr="007D49E6" w14:paraId="18990FCD" w14:textId="77777777" w:rsidTr="00FC6E19">
              <w:tc>
                <w:tcPr>
                  <w:tcW w:w="1658" w:type="dxa"/>
                  <w:shd w:val="clear" w:color="auto" w:fill="auto"/>
                </w:tcPr>
                <w:p w14:paraId="2EB37B95" w14:textId="77777777" w:rsidR="00532666" w:rsidRPr="00FC6E19" w:rsidRDefault="00532666" w:rsidP="00F24025">
                  <w:r w:rsidRPr="00FC6E19">
                    <w:t xml:space="preserve">    TOTPCT</w:t>
                  </w:r>
                </w:p>
              </w:tc>
              <w:tc>
                <w:tcPr>
                  <w:tcW w:w="4023" w:type="dxa"/>
                  <w:gridSpan w:val="2"/>
                  <w:shd w:val="clear" w:color="auto" w:fill="auto"/>
                </w:tcPr>
                <w:p w14:paraId="3698E0F1" w14:textId="77777777" w:rsidR="00532666" w:rsidRPr="00FC6E19" w:rsidRDefault="00532666" w:rsidP="00F24025">
                  <w:r w:rsidRPr="00FC6E19">
                    <w:t>Percentages based on table totals</w:t>
                  </w:r>
                </w:p>
              </w:tc>
              <w:tc>
                <w:tcPr>
                  <w:tcW w:w="972" w:type="dxa"/>
                  <w:shd w:val="clear" w:color="auto" w:fill="auto"/>
                </w:tcPr>
                <w:p w14:paraId="21FA40EA" w14:textId="77777777" w:rsidR="00532666" w:rsidRPr="00FC6E19" w:rsidRDefault="00532666" w:rsidP="00F24025">
                  <w:r w:rsidRPr="00FC6E19">
                    <w:t>Excluded</w:t>
                  </w:r>
                </w:p>
              </w:tc>
            </w:tr>
            <w:tr w:rsidR="00532666" w:rsidRPr="007D49E6" w14:paraId="1C6DE4BA" w14:textId="77777777" w:rsidTr="00FC6E19">
              <w:tc>
                <w:tcPr>
                  <w:tcW w:w="1658" w:type="dxa"/>
                  <w:shd w:val="clear" w:color="auto" w:fill="auto"/>
                </w:tcPr>
                <w:p w14:paraId="42FFE731" w14:textId="77777777" w:rsidR="00532666" w:rsidRPr="00FC6E19" w:rsidRDefault="00532666" w:rsidP="00F24025">
                  <w:pPr>
                    <w:rPr>
                      <w:b/>
                      <w:bCs/>
                    </w:rPr>
                  </w:pPr>
                  <w:r w:rsidRPr="00FC6E19">
                    <w:rPr>
                      <w:b/>
                      <w:bCs/>
                    </w:rPr>
                    <w:t>FREQ</w:t>
                  </w:r>
                </w:p>
              </w:tc>
              <w:tc>
                <w:tcPr>
                  <w:tcW w:w="4023" w:type="dxa"/>
                  <w:gridSpan w:val="2"/>
                  <w:shd w:val="clear" w:color="auto" w:fill="auto"/>
                </w:tcPr>
                <w:p w14:paraId="6E5513B9" w14:textId="77777777" w:rsidR="00532666" w:rsidRPr="00FC6E19" w:rsidRDefault="00532666" w:rsidP="00F24025">
                  <w:r w:rsidRPr="00FC6E19">
                    <w:t>Actual cell contents</w:t>
                  </w:r>
                </w:p>
              </w:tc>
              <w:tc>
                <w:tcPr>
                  <w:tcW w:w="972" w:type="dxa"/>
                  <w:shd w:val="clear" w:color="auto" w:fill="auto"/>
                </w:tcPr>
                <w:p w14:paraId="50E280A4" w14:textId="77777777" w:rsidR="00532666" w:rsidRPr="00FC6E19" w:rsidRDefault="00532666" w:rsidP="00F24025">
                  <w:r w:rsidRPr="00FC6E19">
                    <w:t>Included</w:t>
                  </w:r>
                </w:p>
              </w:tc>
            </w:tr>
            <w:tr w:rsidR="00532666" w:rsidRPr="007D49E6" w14:paraId="7A97993F" w14:textId="77777777" w:rsidTr="00FC6E19">
              <w:tc>
                <w:tcPr>
                  <w:tcW w:w="1658" w:type="dxa"/>
                  <w:shd w:val="clear" w:color="auto" w:fill="auto"/>
                </w:tcPr>
                <w:p w14:paraId="3EEC828C" w14:textId="77777777" w:rsidR="00532666" w:rsidRPr="007D49E6" w:rsidRDefault="00532666" w:rsidP="00F24025">
                  <w:pPr>
                    <w:rPr>
                      <w:b/>
                      <w:bCs/>
                      <w:sz w:val="16"/>
                      <w:szCs w:val="16"/>
                    </w:rPr>
                  </w:pPr>
                </w:p>
              </w:tc>
              <w:tc>
                <w:tcPr>
                  <w:tcW w:w="3614" w:type="dxa"/>
                  <w:shd w:val="clear" w:color="auto" w:fill="auto"/>
                </w:tcPr>
                <w:p w14:paraId="1258F992" w14:textId="77777777" w:rsidR="00532666" w:rsidRPr="007D49E6" w:rsidRDefault="00532666" w:rsidP="00F24025">
                  <w:pPr>
                    <w:rPr>
                      <w:sz w:val="16"/>
                      <w:szCs w:val="16"/>
                    </w:rPr>
                  </w:pPr>
                </w:p>
              </w:tc>
              <w:tc>
                <w:tcPr>
                  <w:tcW w:w="1381" w:type="dxa"/>
                  <w:gridSpan w:val="2"/>
                  <w:shd w:val="clear" w:color="auto" w:fill="auto"/>
                </w:tcPr>
                <w:p w14:paraId="7A6B1F2A" w14:textId="77777777" w:rsidR="00532666" w:rsidRPr="007D49E6" w:rsidRDefault="00532666" w:rsidP="00F24025">
                  <w:pPr>
                    <w:rPr>
                      <w:sz w:val="16"/>
                      <w:szCs w:val="16"/>
                    </w:rPr>
                  </w:pPr>
                </w:p>
              </w:tc>
            </w:tr>
            <w:bookmarkEnd w:id="58"/>
          </w:tbl>
          <w:p w14:paraId="24DF03FE" w14:textId="77777777" w:rsidR="00532666" w:rsidRPr="007D49E6" w:rsidRDefault="00532666" w:rsidP="00F24025">
            <w:pPr>
              <w:rPr>
                <w:sz w:val="18"/>
                <w:szCs w:val="18"/>
              </w:rPr>
            </w:pPr>
          </w:p>
        </w:tc>
      </w:tr>
    </w:tbl>
    <w:p w14:paraId="5EE79ADD" w14:textId="77777777" w:rsidR="00532666" w:rsidRPr="00E129D6" w:rsidRDefault="00532666" w:rsidP="00E129D6">
      <w:pPr>
        <w:jc w:val="both"/>
        <w:rPr>
          <w:sz w:val="18"/>
          <w:szCs w:val="18"/>
        </w:rPr>
      </w:pPr>
    </w:p>
    <w:p w14:paraId="762CF642" w14:textId="0980DC49" w:rsidR="00532666" w:rsidRDefault="00532666" w:rsidP="00915E73">
      <w:pPr>
        <w:jc w:val="both"/>
        <w:rPr>
          <w:sz w:val="22"/>
          <w:szCs w:val="22"/>
        </w:rPr>
      </w:pPr>
      <w:r w:rsidRPr="00E129D6">
        <w:rPr>
          <w:sz w:val="22"/>
          <w:szCs w:val="22"/>
        </w:rPr>
        <w:t xml:space="preserve">In most DHS table declarations “rowzero”, “colzero”, “specval”, “totals” and “percents” are included in the </w:t>
      </w:r>
      <w:r w:rsidR="00FC6E19" w:rsidRPr="00E129D6">
        <w:rPr>
          <w:sz w:val="22"/>
          <w:szCs w:val="22"/>
        </w:rPr>
        <w:t>“</w:t>
      </w:r>
      <w:r w:rsidRPr="00E129D6">
        <w:rPr>
          <w:b/>
          <w:bCs/>
          <w:sz w:val="22"/>
          <w:szCs w:val="22"/>
        </w:rPr>
        <w:t>EXCLUDE</w:t>
      </w:r>
      <w:r w:rsidR="00FC6E19" w:rsidRPr="00E129D6">
        <w:rPr>
          <w:b/>
          <w:bCs/>
          <w:sz w:val="22"/>
          <w:szCs w:val="22"/>
        </w:rPr>
        <w:t>”</w:t>
      </w:r>
      <w:r w:rsidRPr="00E129D6">
        <w:rPr>
          <w:sz w:val="22"/>
          <w:szCs w:val="22"/>
        </w:rPr>
        <w:t xml:space="preserve"> parameter.  Note that “specval” includes “missing”, “</w:t>
      </w:r>
      <w:r w:rsidR="00FC6E19" w:rsidRPr="00E129D6">
        <w:rPr>
          <w:sz w:val="22"/>
          <w:szCs w:val="22"/>
        </w:rPr>
        <w:t>N</w:t>
      </w:r>
      <w:r w:rsidRPr="00E129D6">
        <w:rPr>
          <w:sz w:val="22"/>
          <w:szCs w:val="22"/>
        </w:rPr>
        <w:t>ot</w:t>
      </w:r>
      <w:r w:rsidR="00FC6E19" w:rsidRPr="00E129D6">
        <w:rPr>
          <w:sz w:val="22"/>
          <w:szCs w:val="22"/>
        </w:rPr>
        <w:t>A</w:t>
      </w:r>
      <w:r w:rsidRPr="00E129D6">
        <w:rPr>
          <w:sz w:val="22"/>
          <w:szCs w:val="22"/>
        </w:rPr>
        <w:t xml:space="preserve">ppl” and “default”; </w:t>
      </w:r>
      <w:r w:rsidR="009E3EA8" w:rsidRPr="00E129D6">
        <w:rPr>
          <w:sz w:val="22"/>
          <w:szCs w:val="22"/>
        </w:rPr>
        <w:t>therefore,</w:t>
      </w:r>
      <w:r w:rsidRPr="00E129D6">
        <w:rPr>
          <w:sz w:val="22"/>
          <w:szCs w:val="22"/>
        </w:rPr>
        <w:t xml:space="preserve"> if a standard recode variables is used in the table definition then the “missing values” will not be included in the table.  This is why nearly all variables used as DHS table definitions are working variables, where the missing cases are recoded to a value (usually 9</w:t>
      </w:r>
      <w:r w:rsidR="00FC6E19" w:rsidRPr="00E129D6">
        <w:rPr>
          <w:sz w:val="22"/>
          <w:szCs w:val="22"/>
        </w:rPr>
        <w:t xml:space="preserve"> or 99</w:t>
      </w:r>
      <w:r w:rsidRPr="00E129D6">
        <w:rPr>
          <w:sz w:val="22"/>
          <w:szCs w:val="22"/>
        </w:rPr>
        <w:t xml:space="preserve">).  Likewise, “totals” and “percents” are excluded, forcing these rows </w:t>
      </w:r>
      <w:r w:rsidR="00FC6E19" w:rsidRPr="00E129D6">
        <w:rPr>
          <w:sz w:val="22"/>
          <w:szCs w:val="22"/>
        </w:rPr>
        <w:t>and</w:t>
      </w:r>
      <w:r w:rsidRPr="00E129D6">
        <w:rPr>
          <w:sz w:val="22"/>
          <w:szCs w:val="22"/>
        </w:rPr>
        <w:t xml:space="preserve"> columns to be explicitly programmed or computed in the application; thus increasing readability and standardization across applications.</w:t>
      </w:r>
    </w:p>
    <w:p w14:paraId="2F8F9158" w14:textId="77777777" w:rsidR="00E129D6" w:rsidRPr="00E129D6" w:rsidRDefault="00E129D6" w:rsidP="00915E73">
      <w:pPr>
        <w:jc w:val="both"/>
        <w:rPr>
          <w:sz w:val="18"/>
          <w:szCs w:val="18"/>
        </w:rPr>
      </w:pPr>
    </w:p>
    <w:p w14:paraId="35F04A59" w14:textId="77777777" w:rsidR="00532666" w:rsidRPr="00E129D6" w:rsidRDefault="00532666" w:rsidP="00915E73">
      <w:pPr>
        <w:jc w:val="both"/>
        <w:rPr>
          <w:sz w:val="22"/>
          <w:szCs w:val="22"/>
        </w:rPr>
      </w:pPr>
      <w:r w:rsidRPr="00E129D6">
        <w:rPr>
          <w:sz w:val="22"/>
          <w:szCs w:val="22"/>
        </w:rPr>
        <w:t xml:space="preserve">The individual components of the </w:t>
      </w:r>
      <w:r w:rsidRPr="00E129D6">
        <w:rPr>
          <w:b/>
          <w:bCs/>
          <w:sz w:val="22"/>
          <w:szCs w:val="22"/>
        </w:rPr>
        <w:t>CROSSTAB</w:t>
      </w:r>
      <w:r w:rsidRPr="00E129D6">
        <w:rPr>
          <w:sz w:val="22"/>
          <w:szCs w:val="22"/>
        </w:rPr>
        <w:t xml:space="preserve"> command can be written on one line or separate lines.  As with all CSPro commands and functions, the </w:t>
      </w:r>
      <w:r w:rsidRPr="00E129D6">
        <w:rPr>
          <w:b/>
          <w:bCs/>
          <w:sz w:val="22"/>
          <w:szCs w:val="22"/>
        </w:rPr>
        <w:t>CROSSTAB</w:t>
      </w:r>
      <w:r w:rsidRPr="00E129D6">
        <w:rPr>
          <w:sz w:val="22"/>
          <w:szCs w:val="22"/>
        </w:rPr>
        <w:t xml:space="preserve"> command is not case sensitive. </w:t>
      </w:r>
    </w:p>
    <w:p w14:paraId="5E610249" w14:textId="77777777" w:rsidR="009C0E35" w:rsidRPr="00E129D6" w:rsidRDefault="009C0E35" w:rsidP="00915E73">
      <w:pPr>
        <w:tabs>
          <w:tab w:val="left" w:pos="720"/>
        </w:tabs>
        <w:ind w:hanging="720"/>
        <w:rPr>
          <w:color w:val="000000"/>
          <w:sz w:val="22"/>
          <w:szCs w:val="22"/>
          <w:lang w:val="en-CA"/>
        </w:rPr>
      </w:pPr>
    </w:p>
    <w:p w14:paraId="4AA18F13" w14:textId="77777777" w:rsidR="009C0E35" w:rsidRPr="00E129D6" w:rsidRDefault="009C0E35" w:rsidP="00915E73">
      <w:pPr>
        <w:tabs>
          <w:tab w:val="left" w:pos="720"/>
        </w:tabs>
        <w:ind w:hanging="720"/>
        <w:rPr>
          <w:color w:val="000000"/>
          <w:sz w:val="22"/>
          <w:szCs w:val="22"/>
          <w:lang w:val="en-CA"/>
        </w:rPr>
      </w:pPr>
      <w:r w:rsidRPr="00E129D6">
        <w:rPr>
          <w:color w:val="000000"/>
          <w:sz w:val="22"/>
          <w:szCs w:val="22"/>
          <w:lang w:val="en-CA"/>
        </w:rPr>
        <w:tab/>
        <w:t xml:space="preserve">The </w:t>
      </w:r>
      <w:r w:rsidRPr="00E129D6">
        <w:rPr>
          <w:b/>
          <w:bCs/>
          <w:color w:val="4472C4"/>
          <w:sz w:val="22"/>
          <w:szCs w:val="22"/>
          <w:lang w:val="en-CA"/>
        </w:rPr>
        <w:t>XTAB</w:t>
      </w:r>
      <w:r w:rsidRPr="00E129D6">
        <w:rPr>
          <w:color w:val="000000"/>
          <w:sz w:val="22"/>
          <w:szCs w:val="22"/>
          <w:lang w:val="en-CA"/>
        </w:rPr>
        <w:t xml:space="preserve"> function is used to tally data into the table.  The </w:t>
      </w:r>
      <w:r w:rsidRPr="00E129D6">
        <w:rPr>
          <w:b/>
          <w:bCs/>
          <w:color w:val="4472C4"/>
          <w:sz w:val="22"/>
          <w:szCs w:val="22"/>
          <w:lang w:val="en-CA"/>
        </w:rPr>
        <w:t>XTAB</w:t>
      </w:r>
      <w:r w:rsidRPr="00E129D6">
        <w:rPr>
          <w:color w:val="000000"/>
          <w:sz w:val="22"/>
          <w:szCs w:val="22"/>
          <w:lang w:val="en-CA"/>
        </w:rPr>
        <w:t xml:space="preserve"> function’s syntax is as follows:</w:t>
      </w:r>
    </w:p>
    <w:p w14:paraId="32FA9C9A" w14:textId="77777777" w:rsidR="00FC6E19" w:rsidRPr="00E129D6" w:rsidRDefault="00FC6E19" w:rsidP="009C0E35">
      <w:pPr>
        <w:tabs>
          <w:tab w:val="left" w:pos="720"/>
        </w:tabs>
        <w:ind w:left="720" w:hanging="720"/>
        <w:rPr>
          <w:color w:val="0066FF"/>
          <w:sz w:val="22"/>
          <w:szCs w:val="22"/>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FC6E19" w:rsidRPr="00B27753" w14:paraId="3A317E65" w14:textId="77777777" w:rsidTr="00E129D6">
        <w:trPr>
          <w:jc w:val="center"/>
        </w:trPr>
        <w:tc>
          <w:tcPr>
            <w:tcW w:w="8522" w:type="dxa"/>
            <w:shd w:val="clear" w:color="auto" w:fill="F2F2F2"/>
          </w:tcPr>
          <w:p w14:paraId="53568B79" w14:textId="77777777" w:rsidR="00FC6E19" w:rsidRPr="00B27753" w:rsidRDefault="00FC6E19" w:rsidP="00B27753">
            <w:pPr>
              <w:tabs>
                <w:tab w:val="left" w:pos="720"/>
              </w:tabs>
              <w:rPr>
                <w:color w:val="0066FF"/>
                <w:sz w:val="24"/>
                <w:szCs w:val="24"/>
                <w:lang w:val="en-CA"/>
              </w:rPr>
            </w:pPr>
            <w:r w:rsidRPr="00E129D6">
              <w:rPr>
                <w:b/>
                <w:bCs/>
                <w:color w:val="0066FF"/>
                <w:sz w:val="22"/>
                <w:szCs w:val="22"/>
                <w:lang w:val="en-CA"/>
              </w:rPr>
              <w:t>Xtab</w:t>
            </w:r>
            <w:r w:rsidRPr="00E129D6">
              <w:rPr>
                <w:color w:val="0066FF"/>
                <w:sz w:val="22"/>
                <w:szCs w:val="22"/>
                <w:lang w:val="en-CA"/>
              </w:rPr>
              <w:t xml:space="preserve"> ( TableName, </w:t>
            </w:r>
            <w:r w:rsidRPr="00E129D6">
              <w:rPr>
                <w:color w:val="00B050"/>
                <w:sz w:val="22"/>
                <w:szCs w:val="22"/>
                <w:lang w:val="en-CA"/>
              </w:rPr>
              <w:t xml:space="preserve">[arithmetic_expression] </w:t>
            </w:r>
            <w:r w:rsidRPr="00E129D6">
              <w:rPr>
                <w:color w:val="0066FF"/>
                <w:sz w:val="22"/>
                <w:szCs w:val="22"/>
                <w:lang w:val="en-CA"/>
              </w:rPr>
              <w:t>);</w:t>
            </w:r>
          </w:p>
        </w:tc>
      </w:tr>
    </w:tbl>
    <w:p w14:paraId="17CAAF94" w14:textId="4393EA88" w:rsidR="00915E73" w:rsidRPr="00E129D6" w:rsidRDefault="00915E73" w:rsidP="00915E73">
      <w:pPr>
        <w:tabs>
          <w:tab w:val="left" w:pos="720"/>
        </w:tabs>
        <w:ind w:left="720" w:hanging="720"/>
        <w:jc w:val="both"/>
        <w:rPr>
          <w:color w:val="0066FF"/>
          <w:sz w:val="22"/>
          <w:szCs w:val="22"/>
          <w:lang w:val="en-CA"/>
        </w:rPr>
      </w:pPr>
    </w:p>
    <w:p w14:paraId="55BE6DCC" w14:textId="500803E4" w:rsidR="00B9101D" w:rsidRPr="00E129D6" w:rsidRDefault="00915E73" w:rsidP="00915E73">
      <w:pPr>
        <w:tabs>
          <w:tab w:val="left" w:pos="720"/>
        </w:tabs>
        <w:jc w:val="both"/>
        <w:rPr>
          <w:color w:val="000000"/>
          <w:sz w:val="22"/>
          <w:szCs w:val="22"/>
          <w:lang w:val="en-CA"/>
        </w:rPr>
      </w:pPr>
      <w:r w:rsidRPr="00E129D6">
        <w:rPr>
          <w:color w:val="000000"/>
          <w:sz w:val="22"/>
          <w:szCs w:val="22"/>
          <w:lang w:val="en-CA"/>
        </w:rPr>
        <w:t xml:space="preserve">Every time the </w:t>
      </w:r>
      <w:r w:rsidRPr="00E129D6">
        <w:rPr>
          <w:b/>
          <w:bCs/>
          <w:color w:val="4472C4"/>
          <w:sz w:val="22"/>
          <w:szCs w:val="22"/>
          <w:lang w:val="en-CA"/>
        </w:rPr>
        <w:t>XTAB</w:t>
      </w:r>
      <w:r w:rsidRPr="00E129D6">
        <w:rPr>
          <w:color w:val="000000"/>
          <w:sz w:val="22"/>
          <w:szCs w:val="22"/>
          <w:lang w:val="en-CA"/>
        </w:rPr>
        <w:t xml:space="preserve"> function is executed, the cell (or cells) that represents the values of the row, column, and/or layer variables are incremented by a value equal to the arithmetic  expression, or 1 if no arithmetic expression is used.  This arithmetic expression is  typically used to weight the tally by the case weight. </w:t>
      </w:r>
      <w:r w:rsidR="00291035" w:rsidRPr="00E129D6">
        <w:rPr>
          <w:color w:val="000000"/>
          <w:sz w:val="22"/>
          <w:szCs w:val="22"/>
          <w:lang w:val="en-CA"/>
        </w:rPr>
        <w:t>See section 10 “Weights” for more information on when and how to use sample weights.</w:t>
      </w:r>
      <w:r w:rsidRPr="00E129D6">
        <w:rPr>
          <w:color w:val="000000"/>
          <w:sz w:val="22"/>
          <w:szCs w:val="22"/>
          <w:lang w:val="en-CA"/>
        </w:rPr>
        <w:t xml:space="preserve"> The table name parameter specifies to which table tallying should be performed.</w:t>
      </w:r>
    </w:p>
    <w:p w14:paraId="05870B52" w14:textId="725FFCB8" w:rsidR="00176E69" w:rsidRDefault="00821B4A" w:rsidP="00915E73">
      <w:pPr>
        <w:tabs>
          <w:tab w:val="left" w:pos="720"/>
        </w:tabs>
        <w:ind w:left="720" w:hanging="720"/>
        <w:jc w:val="both"/>
      </w:pPr>
      <w:r>
        <w:br w:type="page"/>
      </w:r>
    </w:p>
    <w:tbl>
      <w:tblPr>
        <w:tblW w:w="9360" w:type="dxa"/>
        <w:tblInd w:w="108" w:type="dxa"/>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Look w:val="04A0" w:firstRow="1" w:lastRow="0" w:firstColumn="1" w:lastColumn="0" w:noHBand="0" w:noVBand="1"/>
      </w:tblPr>
      <w:tblGrid>
        <w:gridCol w:w="9360"/>
      </w:tblGrid>
      <w:tr w:rsidR="008E36EA" w14:paraId="692CFF5F" w14:textId="77777777" w:rsidTr="00915E73">
        <w:tc>
          <w:tcPr>
            <w:tcW w:w="9360" w:type="dxa"/>
            <w:tcBorders>
              <w:top w:val="nil"/>
              <w:left w:val="single" w:sz="4" w:space="0" w:color="ED7D31"/>
              <w:bottom w:val="single" w:sz="4" w:space="0" w:color="ED7D31"/>
              <w:right w:val="single" w:sz="4" w:space="0" w:color="ED7D31"/>
            </w:tcBorders>
            <w:shd w:val="clear" w:color="auto" w:fill="ED7D31"/>
          </w:tcPr>
          <w:p w14:paraId="28CA04F5" w14:textId="77777777" w:rsidR="004C22F1" w:rsidRPr="00B63F77" w:rsidRDefault="00176E69" w:rsidP="00FE21C8">
            <w:pPr>
              <w:jc w:val="both"/>
              <w:rPr>
                <w:b/>
                <w:bCs/>
                <w:sz w:val="32"/>
                <w:szCs w:val="32"/>
              </w:rPr>
            </w:pPr>
            <w:r w:rsidRPr="00B63F77">
              <w:rPr>
                <w:b/>
                <w:bCs/>
                <w:sz w:val="32"/>
                <w:szCs w:val="32"/>
              </w:rPr>
              <w:lastRenderedPageBreak/>
              <w:t xml:space="preserve">Exercise </w:t>
            </w:r>
            <w:r w:rsidR="00BA0845" w:rsidRPr="00B63F77">
              <w:rPr>
                <w:b/>
                <w:bCs/>
                <w:sz w:val="32"/>
                <w:szCs w:val="32"/>
              </w:rPr>
              <w:t>#</w:t>
            </w:r>
            <w:r w:rsidRPr="00B63F77">
              <w:rPr>
                <w:b/>
                <w:bCs/>
                <w:sz w:val="32"/>
                <w:szCs w:val="32"/>
              </w:rPr>
              <w:t>2</w:t>
            </w:r>
          </w:p>
        </w:tc>
      </w:tr>
      <w:tr w:rsidR="008E36EA" w14:paraId="038F1D1B" w14:textId="77777777" w:rsidTr="002F5606">
        <w:trPr>
          <w:trHeight w:val="5876"/>
        </w:trPr>
        <w:tc>
          <w:tcPr>
            <w:tcW w:w="9360" w:type="dxa"/>
            <w:shd w:val="clear" w:color="auto" w:fill="FBE4D5"/>
          </w:tcPr>
          <w:p w14:paraId="7E4DCD94" w14:textId="77777777" w:rsidR="004A5C13" w:rsidRPr="00B63F77" w:rsidRDefault="004A5C13" w:rsidP="00B63F77">
            <w:pPr>
              <w:jc w:val="both"/>
              <w:rPr>
                <w:rFonts w:ascii="Courier New" w:hAnsi="Courier New" w:cs="Courier New"/>
                <w:b/>
                <w:bCs/>
                <w:color w:val="00B050"/>
                <w:sz w:val="18"/>
                <w:szCs w:val="18"/>
              </w:rPr>
            </w:pPr>
          </w:p>
          <w:p w14:paraId="09D4A074" w14:textId="77777777" w:rsidR="00FE21C8" w:rsidRPr="00FE21C8" w:rsidRDefault="00FE21C8" w:rsidP="00FE21C8">
            <w:pPr>
              <w:numPr>
                <w:ilvl w:val="0"/>
                <w:numId w:val="10"/>
              </w:numPr>
              <w:jc w:val="both"/>
              <w:rPr>
                <w:i/>
                <w:iCs/>
                <w:sz w:val="32"/>
                <w:szCs w:val="32"/>
              </w:rPr>
            </w:pPr>
            <w:r w:rsidRPr="00FE21C8">
              <w:rPr>
                <w:i/>
                <w:iCs/>
                <w:sz w:val="22"/>
                <w:szCs w:val="22"/>
              </w:rPr>
              <w:t xml:space="preserve">Enter as shown below the example for a </w:t>
            </w:r>
            <w:r w:rsidRPr="00FE21C8">
              <w:rPr>
                <w:b/>
                <w:bCs/>
                <w:i/>
                <w:iCs/>
                <w:sz w:val="22"/>
                <w:szCs w:val="22"/>
              </w:rPr>
              <w:t>CROSSTAB</w:t>
            </w:r>
            <w:r w:rsidRPr="00FE21C8">
              <w:rPr>
                <w:i/>
                <w:iCs/>
                <w:sz w:val="22"/>
                <w:szCs w:val="22"/>
              </w:rPr>
              <w:t xml:space="preserve"> command under </w:t>
            </w:r>
            <w:r w:rsidRPr="00FE21C8">
              <w:rPr>
                <w:b/>
                <w:bCs/>
                <w:i/>
                <w:iCs/>
                <w:sz w:val="22"/>
                <w:szCs w:val="22"/>
              </w:rPr>
              <w:t>PROC GLOBAL</w:t>
            </w:r>
          </w:p>
          <w:p w14:paraId="3D1C3504" w14:textId="77777777" w:rsidR="00FE21C8" w:rsidRPr="00FE21C8" w:rsidRDefault="00FE21C8" w:rsidP="00FE21C8">
            <w:pPr>
              <w:numPr>
                <w:ilvl w:val="0"/>
                <w:numId w:val="10"/>
              </w:numPr>
              <w:jc w:val="both"/>
              <w:rPr>
                <w:i/>
                <w:iCs/>
                <w:sz w:val="22"/>
                <w:szCs w:val="22"/>
              </w:rPr>
            </w:pPr>
            <w:r w:rsidRPr="00FE21C8">
              <w:rPr>
                <w:i/>
                <w:iCs/>
                <w:sz w:val="22"/>
                <w:szCs w:val="22"/>
              </w:rPr>
              <w:t>Enter the “</w:t>
            </w:r>
            <w:r w:rsidRPr="00FE21C8">
              <w:rPr>
                <w:b/>
                <w:bCs/>
                <w:i/>
                <w:iCs/>
                <w:sz w:val="22"/>
                <w:szCs w:val="22"/>
              </w:rPr>
              <w:t>Xtab( example1)</w:t>
            </w:r>
            <w:r w:rsidRPr="00FE21C8">
              <w:rPr>
                <w:i/>
                <w:iCs/>
                <w:sz w:val="22"/>
                <w:szCs w:val="22"/>
              </w:rPr>
              <w:t xml:space="preserve">” command on the </w:t>
            </w:r>
            <w:r w:rsidRPr="00FE21C8">
              <w:rPr>
                <w:b/>
                <w:bCs/>
                <w:i/>
                <w:iCs/>
                <w:sz w:val="22"/>
                <w:szCs w:val="22"/>
              </w:rPr>
              <w:t>PROC WOMAN</w:t>
            </w:r>
            <w:r w:rsidRPr="00FE21C8">
              <w:rPr>
                <w:i/>
                <w:iCs/>
                <w:sz w:val="22"/>
                <w:szCs w:val="22"/>
              </w:rPr>
              <w:t xml:space="preserve"> level because this table will tally individual interview (see dummy table below)</w:t>
            </w:r>
            <w:r w:rsidRPr="00FE21C8">
              <w:rPr>
                <w:i/>
                <w:iCs/>
                <w:sz w:val="32"/>
                <w:szCs w:val="32"/>
              </w:rPr>
              <w:t xml:space="preserve"> </w:t>
            </w:r>
          </w:p>
          <w:p w14:paraId="7E2AC11A" w14:textId="77777777" w:rsidR="00FE21C8" w:rsidRDefault="00FE21C8" w:rsidP="00FE21C8">
            <w:pPr>
              <w:numPr>
                <w:ilvl w:val="0"/>
                <w:numId w:val="10"/>
              </w:numPr>
              <w:jc w:val="both"/>
              <w:rPr>
                <w:i/>
                <w:iCs/>
                <w:sz w:val="22"/>
                <w:szCs w:val="22"/>
              </w:rPr>
            </w:pPr>
            <w:r w:rsidRPr="00FE21C8">
              <w:rPr>
                <w:i/>
                <w:iCs/>
                <w:sz w:val="22"/>
                <w:szCs w:val="22"/>
              </w:rPr>
              <w:t xml:space="preserve">Run the application using the data file </w:t>
            </w:r>
            <w:r w:rsidRPr="00FE21C8">
              <w:rPr>
                <w:b/>
                <w:bCs/>
                <w:i/>
                <w:iCs/>
                <w:sz w:val="22"/>
                <w:szCs w:val="22"/>
              </w:rPr>
              <w:t>ZMIR71.DAT</w:t>
            </w:r>
            <w:r w:rsidRPr="00FE21C8">
              <w:rPr>
                <w:i/>
                <w:iCs/>
                <w:sz w:val="22"/>
                <w:szCs w:val="22"/>
              </w:rPr>
              <w:t xml:space="preserve"> under \FINDATA folder</w:t>
            </w:r>
          </w:p>
          <w:p w14:paraId="493EFCCE" w14:textId="77777777" w:rsidR="00FE21C8" w:rsidRDefault="00FE21C8" w:rsidP="00FE21C8">
            <w:pPr>
              <w:numPr>
                <w:ilvl w:val="0"/>
                <w:numId w:val="10"/>
              </w:numPr>
              <w:jc w:val="both"/>
              <w:rPr>
                <w:i/>
                <w:iCs/>
                <w:sz w:val="22"/>
                <w:szCs w:val="22"/>
              </w:rPr>
            </w:pPr>
            <w:r>
              <w:rPr>
                <w:i/>
                <w:iCs/>
                <w:sz w:val="22"/>
                <w:szCs w:val="22"/>
              </w:rPr>
              <w:t>Use TablesEditor to export the .TBD file to RTF</w:t>
            </w:r>
          </w:p>
          <w:p w14:paraId="10753624" w14:textId="77777777" w:rsidR="00FE21C8" w:rsidRPr="00FE21C8" w:rsidRDefault="00FE21C8" w:rsidP="00FE21C8">
            <w:pPr>
              <w:numPr>
                <w:ilvl w:val="0"/>
                <w:numId w:val="10"/>
              </w:numPr>
              <w:jc w:val="both"/>
              <w:rPr>
                <w:i/>
                <w:iCs/>
                <w:sz w:val="22"/>
                <w:szCs w:val="22"/>
              </w:rPr>
            </w:pPr>
            <w:r>
              <w:rPr>
                <w:i/>
                <w:iCs/>
                <w:sz w:val="22"/>
                <w:szCs w:val="22"/>
              </w:rPr>
              <w:t>A similar table to the one below should be produced</w:t>
            </w:r>
          </w:p>
          <w:p w14:paraId="7BAACB9B" w14:textId="77777777" w:rsidR="00FE21C8" w:rsidRDefault="00FE21C8" w:rsidP="00FE21C8">
            <w:pPr>
              <w:pBdr>
                <w:bottom w:val="single" w:sz="6" w:space="1" w:color="auto"/>
              </w:pBdr>
              <w:jc w:val="both"/>
              <w:rPr>
                <w:rFonts w:ascii="Courier New" w:hAnsi="Courier New" w:cs="Courier New"/>
                <w:b/>
                <w:bCs/>
                <w:i/>
                <w:iCs/>
                <w:color w:val="00B050"/>
                <w:sz w:val="22"/>
                <w:szCs w:val="22"/>
              </w:rPr>
            </w:pPr>
          </w:p>
          <w:p w14:paraId="6251F2EA" w14:textId="77777777" w:rsidR="00FE21C8" w:rsidRDefault="00FE21C8" w:rsidP="00FE21C8">
            <w:pPr>
              <w:jc w:val="both"/>
              <w:rPr>
                <w:rFonts w:ascii="Courier New" w:hAnsi="Courier New" w:cs="Courier New"/>
                <w:b/>
                <w:bCs/>
                <w:color w:val="00B050"/>
                <w:sz w:val="18"/>
                <w:szCs w:val="18"/>
              </w:rPr>
            </w:pPr>
          </w:p>
          <w:p w14:paraId="7CE0F3B7" w14:textId="77777777" w:rsidR="004A5C13" w:rsidRPr="000D3F54" w:rsidRDefault="004A5C13" w:rsidP="00B63F77">
            <w:pPr>
              <w:jc w:val="both"/>
              <w:rPr>
                <w:rFonts w:ascii="Courier New" w:hAnsi="Courier New" w:cs="Courier New"/>
                <w:b/>
                <w:bCs/>
                <w:color w:val="00B050"/>
                <w:sz w:val="24"/>
                <w:szCs w:val="24"/>
              </w:rPr>
            </w:pPr>
            <w:r w:rsidRPr="000D3F54">
              <w:rPr>
                <w:rFonts w:ascii="Courier New" w:hAnsi="Courier New" w:cs="Courier New"/>
                <w:b/>
                <w:bCs/>
                <w:color w:val="00B050"/>
                <w:sz w:val="24"/>
                <w:szCs w:val="24"/>
              </w:rPr>
              <w:t>{Application 'MYBATCHTABLES' logic file generated by CSPro}</w:t>
            </w:r>
          </w:p>
          <w:p w14:paraId="5CF2A538" w14:textId="77777777" w:rsidR="004A5C13" w:rsidRPr="000D3F54" w:rsidRDefault="004A5C13" w:rsidP="00B63F77">
            <w:pPr>
              <w:jc w:val="both"/>
              <w:rPr>
                <w:rFonts w:ascii="Courier New" w:hAnsi="Courier New" w:cs="Courier New"/>
                <w:b/>
                <w:bCs/>
                <w:color w:val="0066FF"/>
                <w:sz w:val="24"/>
                <w:szCs w:val="24"/>
              </w:rPr>
            </w:pPr>
            <w:r w:rsidRPr="000D3F54">
              <w:rPr>
                <w:rFonts w:ascii="Courier New" w:hAnsi="Courier New" w:cs="Courier New"/>
                <w:b/>
                <w:bCs/>
                <w:color w:val="0066FF"/>
                <w:sz w:val="24"/>
                <w:szCs w:val="24"/>
              </w:rPr>
              <w:t xml:space="preserve">PROC GLOBAL </w:t>
            </w:r>
          </w:p>
          <w:p w14:paraId="63B94B5B" w14:textId="77777777" w:rsidR="004A5C13" w:rsidRPr="000D3F54" w:rsidRDefault="004A5C13" w:rsidP="00B63F77">
            <w:pPr>
              <w:ind w:left="266"/>
              <w:rPr>
                <w:rFonts w:ascii="Courier New" w:hAnsi="Courier New" w:cs="Courier New"/>
                <w:b/>
                <w:bCs/>
                <w:sz w:val="24"/>
                <w:szCs w:val="24"/>
              </w:rPr>
            </w:pPr>
          </w:p>
          <w:p w14:paraId="568CBF1E" w14:textId="77777777" w:rsidR="004A5C13" w:rsidRPr="000D3F54" w:rsidRDefault="004A5C13" w:rsidP="004A5C13">
            <w:pPr>
              <w:rPr>
                <w:rFonts w:ascii="Courier New" w:hAnsi="Courier New" w:cs="Courier New"/>
                <w:b/>
                <w:bCs/>
                <w:sz w:val="24"/>
                <w:szCs w:val="24"/>
              </w:rPr>
            </w:pPr>
            <w:r w:rsidRPr="000D3F54">
              <w:rPr>
                <w:rFonts w:ascii="Courier New" w:hAnsi="Courier New" w:cs="Courier New"/>
                <w:b/>
                <w:bCs/>
                <w:color w:val="0066FF"/>
                <w:sz w:val="24"/>
                <w:szCs w:val="24"/>
              </w:rPr>
              <w:t>CROSSTAB</w:t>
            </w:r>
            <w:r w:rsidRPr="000D3F54">
              <w:rPr>
                <w:rFonts w:ascii="Courier New" w:hAnsi="Courier New" w:cs="Courier New"/>
                <w:b/>
                <w:bCs/>
                <w:sz w:val="24"/>
                <w:szCs w:val="24"/>
              </w:rPr>
              <w:t xml:space="preserve"> float(1)     </w:t>
            </w:r>
            <w:r w:rsidRPr="000D3F54">
              <w:rPr>
                <w:rFonts w:ascii="Courier New" w:hAnsi="Courier New" w:cs="Courier New"/>
                <w:b/>
                <w:bCs/>
                <w:color w:val="FF0000"/>
                <w:sz w:val="24"/>
                <w:szCs w:val="24"/>
              </w:rPr>
              <w:t>ex</w:t>
            </w:r>
            <w:r w:rsidR="008A32DD" w:rsidRPr="000D3F54">
              <w:rPr>
                <w:rFonts w:ascii="Courier New" w:hAnsi="Courier New" w:cs="Courier New"/>
                <w:b/>
                <w:bCs/>
                <w:color w:val="FF0000"/>
                <w:sz w:val="24"/>
                <w:szCs w:val="24"/>
              </w:rPr>
              <w:t>ample</w:t>
            </w:r>
            <w:r w:rsidRPr="000D3F54">
              <w:rPr>
                <w:rFonts w:ascii="Courier New" w:hAnsi="Courier New" w:cs="Courier New"/>
                <w:b/>
                <w:bCs/>
                <w:color w:val="FF0000"/>
                <w:sz w:val="24"/>
                <w:szCs w:val="24"/>
              </w:rPr>
              <w:t>1</w:t>
            </w:r>
            <w:r w:rsidRPr="000D3F54">
              <w:rPr>
                <w:rFonts w:ascii="Courier New" w:hAnsi="Courier New" w:cs="Courier New"/>
                <w:b/>
                <w:bCs/>
                <w:sz w:val="24"/>
                <w:szCs w:val="24"/>
              </w:rPr>
              <w:t xml:space="preserve">     V015,  V025</w:t>
            </w:r>
          </w:p>
          <w:p w14:paraId="708CD2AA" w14:textId="77777777" w:rsidR="004A5C13" w:rsidRPr="000D3F54" w:rsidRDefault="004A5C13" w:rsidP="004A5C13">
            <w:pPr>
              <w:rPr>
                <w:rFonts w:ascii="Courier New" w:hAnsi="Courier New" w:cs="Courier New"/>
                <w:b/>
                <w:bCs/>
                <w:color w:val="0066FF"/>
                <w:sz w:val="24"/>
                <w:szCs w:val="24"/>
              </w:rPr>
            </w:pPr>
            <w:r w:rsidRPr="000D3F54">
              <w:rPr>
                <w:rFonts w:ascii="Courier New" w:hAnsi="Courier New" w:cs="Courier New"/>
                <w:b/>
                <w:bCs/>
                <w:color w:val="0066FF"/>
                <w:sz w:val="24"/>
                <w:szCs w:val="24"/>
              </w:rPr>
              <w:t>exclude(</w:t>
            </w:r>
            <w:r w:rsidRPr="000D3F54">
              <w:rPr>
                <w:rFonts w:ascii="Courier New" w:hAnsi="Courier New" w:cs="Courier New"/>
                <w:b/>
                <w:bCs/>
                <w:sz w:val="24"/>
                <w:szCs w:val="24"/>
              </w:rPr>
              <w:t>rowzero,colzero,specval,totals,percents</w:t>
            </w:r>
            <w:r w:rsidRPr="000D3F54">
              <w:rPr>
                <w:rFonts w:ascii="Courier New" w:hAnsi="Courier New" w:cs="Courier New"/>
                <w:b/>
                <w:bCs/>
                <w:color w:val="0066FF"/>
                <w:sz w:val="24"/>
                <w:szCs w:val="24"/>
              </w:rPr>
              <w:t>)</w:t>
            </w:r>
          </w:p>
          <w:p w14:paraId="657AABC2" w14:textId="77777777" w:rsidR="004A5C13" w:rsidRPr="000D3F54" w:rsidRDefault="004A5C13" w:rsidP="004A5C13">
            <w:pPr>
              <w:rPr>
                <w:rFonts w:ascii="Courier New" w:hAnsi="Courier New" w:cs="Courier New"/>
                <w:b/>
                <w:bCs/>
                <w:color w:val="943634"/>
                <w:sz w:val="24"/>
                <w:szCs w:val="24"/>
              </w:rPr>
            </w:pPr>
            <w:r w:rsidRPr="000D3F54">
              <w:rPr>
                <w:rFonts w:ascii="Courier New" w:hAnsi="Courier New" w:cs="Courier New"/>
                <w:b/>
                <w:bCs/>
                <w:color w:val="0066FF"/>
                <w:sz w:val="24"/>
                <w:szCs w:val="24"/>
              </w:rPr>
              <w:t>title(</w:t>
            </w:r>
            <w:r w:rsidRPr="000D3F54">
              <w:rPr>
                <w:rFonts w:ascii="Courier New" w:hAnsi="Courier New" w:cs="Courier New"/>
                <w:b/>
                <w:bCs/>
                <w:color w:val="F43ED1"/>
                <w:sz w:val="24"/>
                <w:szCs w:val="24"/>
              </w:rPr>
              <w:t>"Example 1.Results of individual interviews"</w:t>
            </w:r>
            <w:r w:rsidRPr="000D3F54">
              <w:rPr>
                <w:rFonts w:ascii="Courier New" w:hAnsi="Courier New" w:cs="Courier New"/>
                <w:b/>
                <w:bCs/>
                <w:color w:val="943634"/>
                <w:sz w:val="24"/>
                <w:szCs w:val="24"/>
              </w:rPr>
              <w:t xml:space="preserve">,  </w:t>
            </w:r>
          </w:p>
          <w:p w14:paraId="2E1C0FD0" w14:textId="77777777" w:rsidR="004A5C13" w:rsidRPr="000D3F54" w:rsidRDefault="004A5C13" w:rsidP="00B63F77">
            <w:pPr>
              <w:ind w:left="266"/>
              <w:rPr>
                <w:rFonts w:ascii="Courier New" w:hAnsi="Courier New" w:cs="Courier New"/>
                <w:b/>
                <w:bCs/>
                <w:color w:val="943634"/>
                <w:sz w:val="24"/>
                <w:szCs w:val="24"/>
              </w:rPr>
            </w:pPr>
            <w:r w:rsidRPr="000D3F54">
              <w:rPr>
                <w:rFonts w:ascii="Courier New" w:hAnsi="Courier New" w:cs="Courier New"/>
                <w:b/>
                <w:bCs/>
                <w:color w:val="943634"/>
                <w:sz w:val="24"/>
                <w:szCs w:val="24"/>
              </w:rPr>
              <w:t xml:space="preserve">    </w:t>
            </w:r>
            <w:r w:rsidRPr="000D3F54">
              <w:rPr>
                <w:rFonts w:ascii="Courier New" w:hAnsi="Courier New" w:cs="Courier New"/>
                <w:b/>
                <w:bCs/>
                <w:color w:val="F43ED1"/>
                <w:sz w:val="24"/>
                <w:szCs w:val="24"/>
              </w:rPr>
              <w:t>" "</w:t>
            </w:r>
            <w:r w:rsidRPr="000D3F54">
              <w:rPr>
                <w:rFonts w:ascii="Courier New" w:hAnsi="Courier New" w:cs="Courier New"/>
                <w:b/>
                <w:bCs/>
                <w:color w:val="943634"/>
                <w:sz w:val="24"/>
                <w:szCs w:val="24"/>
              </w:rPr>
              <w:t>,</w:t>
            </w:r>
          </w:p>
          <w:p w14:paraId="05976C58" w14:textId="77777777" w:rsidR="004A5C13" w:rsidRPr="000D3F54" w:rsidRDefault="004A5C13" w:rsidP="00B63F77">
            <w:pPr>
              <w:ind w:left="266" w:right="-1041"/>
              <w:rPr>
                <w:rFonts w:ascii="Courier New" w:hAnsi="Courier New" w:cs="Courier New"/>
                <w:b/>
                <w:bCs/>
                <w:color w:val="943634"/>
                <w:sz w:val="24"/>
                <w:szCs w:val="24"/>
              </w:rPr>
            </w:pPr>
            <w:r w:rsidRPr="000D3F54">
              <w:rPr>
                <w:rFonts w:ascii="Courier New" w:hAnsi="Courier New" w:cs="Courier New"/>
                <w:b/>
                <w:bCs/>
                <w:color w:val="943634"/>
                <w:sz w:val="24"/>
                <w:szCs w:val="24"/>
              </w:rPr>
              <w:t xml:space="preserve">    </w:t>
            </w:r>
            <w:r w:rsidRPr="000D3F54">
              <w:rPr>
                <w:rFonts w:ascii="Courier New" w:hAnsi="Courier New" w:cs="Courier New"/>
                <w:b/>
                <w:bCs/>
                <w:color w:val="F43ED1"/>
                <w:sz w:val="24"/>
                <w:szCs w:val="24"/>
              </w:rPr>
              <w:t>"Percent distribution of results of individual"</w:t>
            </w:r>
            <w:r w:rsidRPr="000D3F54">
              <w:rPr>
                <w:rFonts w:ascii="Courier New" w:hAnsi="Courier New" w:cs="Courier New"/>
                <w:b/>
                <w:bCs/>
                <w:color w:val="943634"/>
                <w:sz w:val="24"/>
                <w:szCs w:val="24"/>
              </w:rPr>
              <w:t>,</w:t>
            </w:r>
          </w:p>
          <w:p w14:paraId="1D240DEA" w14:textId="77777777" w:rsidR="004A5C13" w:rsidRPr="000D3F54" w:rsidRDefault="000D3F54" w:rsidP="00B63F77">
            <w:pPr>
              <w:ind w:left="720"/>
              <w:rPr>
                <w:rFonts w:ascii="Courier New" w:hAnsi="Courier New" w:cs="Courier New"/>
                <w:b/>
                <w:bCs/>
                <w:color w:val="943634"/>
                <w:sz w:val="24"/>
                <w:szCs w:val="24"/>
              </w:rPr>
            </w:pPr>
            <w:r>
              <w:rPr>
                <w:rFonts w:ascii="Courier New" w:hAnsi="Courier New" w:cs="Courier New"/>
                <w:b/>
                <w:bCs/>
                <w:color w:val="F43ED1"/>
                <w:sz w:val="24"/>
                <w:szCs w:val="24"/>
              </w:rPr>
              <w:t xml:space="preserve"> </w:t>
            </w:r>
            <w:r w:rsidR="004A5C13" w:rsidRPr="000D3F54">
              <w:rPr>
                <w:rFonts w:ascii="Courier New" w:hAnsi="Courier New" w:cs="Courier New"/>
                <w:b/>
                <w:bCs/>
                <w:color w:val="F43ED1"/>
                <w:sz w:val="24"/>
                <w:szCs w:val="24"/>
              </w:rPr>
              <w:t>"interviews by urban/rural residence"</w:t>
            </w:r>
            <w:r w:rsidR="004A5C13" w:rsidRPr="000D3F54">
              <w:rPr>
                <w:rFonts w:ascii="Courier New" w:hAnsi="Courier New" w:cs="Courier New"/>
                <w:b/>
                <w:bCs/>
                <w:color w:val="943634"/>
                <w:sz w:val="24"/>
                <w:szCs w:val="24"/>
              </w:rPr>
              <w:t>,</w:t>
            </w:r>
          </w:p>
          <w:p w14:paraId="0B36885A" w14:textId="77777777" w:rsidR="004A5C13" w:rsidRPr="000D3F54" w:rsidRDefault="004A5C13" w:rsidP="00B63F77">
            <w:pPr>
              <w:ind w:left="266"/>
              <w:rPr>
                <w:rFonts w:ascii="Courier New" w:hAnsi="Courier New" w:cs="Courier New"/>
                <w:b/>
                <w:bCs/>
                <w:sz w:val="24"/>
                <w:szCs w:val="24"/>
              </w:rPr>
            </w:pPr>
            <w:r w:rsidRPr="000D3F54">
              <w:rPr>
                <w:rFonts w:ascii="Courier New" w:hAnsi="Courier New" w:cs="Courier New"/>
                <w:b/>
                <w:bCs/>
                <w:color w:val="943634"/>
                <w:sz w:val="24"/>
                <w:szCs w:val="24"/>
              </w:rPr>
              <w:t xml:space="preserve">    </w:t>
            </w:r>
            <w:r w:rsidRPr="000D3F54">
              <w:rPr>
                <w:rFonts w:ascii="Courier New" w:hAnsi="Courier New" w:cs="Courier New"/>
                <w:b/>
                <w:bCs/>
                <w:color w:val="F43ED1"/>
                <w:sz w:val="24"/>
                <w:szCs w:val="24"/>
              </w:rPr>
              <w:t>"Zambia DHS 2018-19"</w:t>
            </w:r>
            <w:r w:rsidRPr="000D3F54">
              <w:rPr>
                <w:rFonts w:ascii="Courier New" w:hAnsi="Courier New" w:cs="Courier New"/>
                <w:b/>
                <w:bCs/>
                <w:color w:val="0066FF"/>
                <w:sz w:val="24"/>
                <w:szCs w:val="24"/>
              </w:rPr>
              <w:t>)</w:t>
            </w:r>
            <w:r w:rsidRPr="000D3F54">
              <w:rPr>
                <w:rFonts w:ascii="Courier New" w:hAnsi="Courier New" w:cs="Courier New"/>
                <w:b/>
                <w:bCs/>
                <w:sz w:val="24"/>
                <w:szCs w:val="24"/>
              </w:rPr>
              <w:t>;</w:t>
            </w:r>
          </w:p>
          <w:p w14:paraId="46199CF7" w14:textId="77777777" w:rsidR="004A5C13" w:rsidRPr="000D3F54" w:rsidRDefault="004A5C13" w:rsidP="00B63F77">
            <w:pPr>
              <w:ind w:left="266"/>
              <w:jc w:val="both"/>
              <w:rPr>
                <w:rFonts w:ascii="Courier New" w:hAnsi="Courier New" w:cs="Courier New"/>
                <w:b/>
                <w:bCs/>
                <w:sz w:val="24"/>
                <w:szCs w:val="24"/>
              </w:rPr>
            </w:pPr>
            <w:r w:rsidRPr="000D3F54">
              <w:rPr>
                <w:rFonts w:ascii="Courier New" w:hAnsi="Courier New" w:cs="Courier New"/>
                <w:b/>
                <w:bCs/>
                <w:sz w:val="24"/>
                <w:szCs w:val="24"/>
              </w:rPr>
              <w:t xml:space="preserve">         </w:t>
            </w:r>
          </w:p>
          <w:p w14:paraId="5FA79961" w14:textId="77777777" w:rsidR="004A5C13" w:rsidRPr="000D3F54" w:rsidRDefault="004A5C13" w:rsidP="00B63F77">
            <w:pPr>
              <w:jc w:val="both"/>
              <w:rPr>
                <w:rFonts w:ascii="Courier New" w:hAnsi="Courier New" w:cs="Courier New"/>
                <w:b/>
                <w:bCs/>
                <w:color w:val="0066FF"/>
                <w:sz w:val="24"/>
                <w:szCs w:val="24"/>
              </w:rPr>
            </w:pPr>
            <w:r w:rsidRPr="000D3F54">
              <w:rPr>
                <w:rFonts w:ascii="Courier New" w:hAnsi="Courier New" w:cs="Courier New"/>
                <w:b/>
                <w:bCs/>
                <w:color w:val="0066FF"/>
                <w:sz w:val="24"/>
                <w:szCs w:val="24"/>
              </w:rPr>
              <w:t xml:space="preserve">PROC </w:t>
            </w:r>
            <w:r w:rsidR="008A32DD" w:rsidRPr="000D3F54">
              <w:rPr>
                <w:rFonts w:ascii="Courier New" w:hAnsi="Courier New" w:cs="Courier New"/>
                <w:b/>
                <w:bCs/>
                <w:color w:val="0066FF"/>
                <w:sz w:val="24"/>
                <w:szCs w:val="24"/>
              </w:rPr>
              <w:t>ZM</w:t>
            </w:r>
            <w:r w:rsidRPr="000D3F54">
              <w:rPr>
                <w:rFonts w:ascii="Courier New" w:hAnsi="Courier New" w:cs="Courier New"/>
                <w:b/>
                <w:bCs/>
                <w:color w:val="0066FF"/>
                <w:sz w:val="24"/>
                <w:szCs w:val="24"/>
              </w:rPr>
              <w:t>IR</w:t>
            </w:r>
            <w:r w:rsidR="008A32DD" w:rsidRPr="000D3F54">
              <w:rPr>
                <w:rFonts w:ascii="Courier New" w:hAnsi="Courier New" w:cs="Courier New"/>
                <w:b/>
                <w:bCs/>
                <w:color w:val="0066FF"/>
                <w:sz w:val="24"/>
                <w:szCs w:val="24"/>
              </w:rPr>
              <w:t>7</w:t>
            </w:r>
            <w:r w:rsidRPr="000D3F54">
              <w:rPr>
                <w:rFonts w:ascii="Courier New" w:hAnsi="Courier New" w:cs="Courier New"/>
                <w:b/>
                <w:bCs/>
                <w:color w:val="0066FF"/>
                <w:sz w:val="24"/>
                <w:szCs w:val="24"/>
              </w:rPr>
              <w:t>1_FF</w:t>
            </w:r>
          </w:p>
          <w:p w14:paraId="3BB3FC6C" w14:textId="77777777" w:rsidR="004A5C13" w:rsidRPr="000D3F54" w:rsidRDefault="004A5C13" w:rsidP="00B63F77">
            <w:pPr>
              <w:ind w:left="266"/>
              <w:jc w:val="both"/>
              <w:rPr>
                <w:rFonts w:ascii="Courier New" w:hAnsi="Courier New" w:cs="Courier New"/>
                <w:b/>
                <w:bCs/>
                <w:sz w:val="24"/>
                <w:szCs w:val="24"/>
              </w:rPr>
            </w:pPr>
          </w:p>
          <w:p w14:paraId="02E7A171" w14:textId="77777777" w:rsidR="004A5C13" w:rsidRPr="000D3F54" w:rsidRDefault="004A5C13" w:rsidP="00B63F77">
            <w:pPr>
              <w:jc w:val="both"/>
              <w:rPr>
                <w:rFonts w:ascii="Courier New" w:hAnsi="Courier New" w:cs="Courier New"/>
                <w:b/>
                <w:bCs/>
                <w:color w:val="0066FF"/>
                <w:sz w:val="24"/>
                <w:szCs w:val="24"/>
              </w:rPr>
            </w:pPr>
            <w:r w:rsidRPr="000D3F54">
              <w:rPr>
                <w:rFonts w:ascii="Courier New" w:hAnsi="Courier New" w:cs="Courier New"/>
                <w:b/>
                <w:bCs/>
                <w:color w:val="0066FF"/>
                <w:sz w:val="24"/>
                <w:szCs w:val="24"/>
              </w:rPr>
              <w:t>PROC WOMAN</w:t>
            </w:r>
          </w:p>
          <w:p w14:paraId="0B29163D" w14:textId="77777777" w:rsidR="004A5C13" w:rsidRPr="00AB23FF" w:rsidRDefault="004A5C13" w:rsidP="00B63F77">
            <w:pPr>
              <w:jc w:val="both"/>
              <w:rPr>
                <w:rFonts w:ascii="Courier New" w:hAnsi="Courier New" w:cs="Courier New"/>
                <w:b/>
                <w:bCs/>
                <w:color w:val="0066FF"/>
                <w:sz w:val="24"/>
                <w:szCs w:val="24"/>
              </w:rPr>
            </w:pPr>
            <w:r w:rsidRPr="00AB23FF">
              <w:rPr>
                <w:rFonts w:ascii="Courier New" w:hAnsi="Courier New" w:cs="Courier New"/>
                <w:b/>
                <w:bCs/>
                <w:color w:val="0066FF"/>
                <w:sz w:val="24"/>
                <w:szCs w:val="24"/>
              </w:rPr>
              <w:t>Postproc</w:t>
            </w:r>
          </w:p>
          <w:p w14:paraId="4246DFC1" w14:textId="77777777" w:rsidR="004A5C13" w:rsidRPr="00AB23FF" w:rsidRDefault="004A5C13" w:rsidP="00B63F77">
            <w:pPr>
              <w:jc w:val="both"/>
              <w:rPr>
                <w:rFonts w:ascii="Courier New" w:hAnsi="Courier New" w:cs="Courier New"/>
                <w:b/>
                <w:bCs/>
                <w:color w:val="0066FF"/>
                <w:sz w:val="24"/>
                <w:szCs w:val="24"/>
              </w:rPr>
            </w:pPr>
          </w:p>
          <w:p w14:paraId="3402C56C" w14:textId="77777777" w:rsidR="004A5C13" w:rsidRPr="00AC3974" w:rsidRDefault="004A5C13" w:rsidP="00B63F77">
            <w:pPr>
              <w:jc w:val="both"/>
              <w:rPr>
                <w:rFonts w:ascii="Courier New" w:hAnsi="Courier New" w:cs="Courier New"/>
                <w:b/>
                <w:bCs/>
                <w:sz w:val="24"/>
                <w:szCs w:val="24"/>
              </w:rPr>
            </w:pPr>
            <w:r w:rsidRPr="00AB23FF">
              <w:rPr>
                <w:rFonts w:ascii="Courier New" w:hAnsi="Courier New" w:cs="Courier New"/>
                <w:b/>
                <w:bCs/>
                <w:color w:val="0066FF"/>
                <w:sz w:val="24"/>
                <w:szCs w:val="24"/>
              </w:rPr>
              <w:t xml:space="preserve">   </w:t>
            </w:r>
            <w:r w:rsidRPr="00AC3974">
              <w:rPr>
                <w:rFonts w:ascii="Courier New" w:hAnsi="Courier New" w:cs="Courier New"/>
                <w:b/>
                <w:bCs/>
                <w:color w:val="0066FF"/>
                <w:sz w:val="24"/>
                <w:szCs w:val="24"/>
              </w:rPr>
              <w:t>xtab</w:t>
            </w:r>
            <w:r w:rsidRPr="00AC3974">
              <w:rPr>
                <w:rFonts w:ascii="Courier New" w:hAnsi="Courier New" w:cs="Courier New"/>
                <w:b/>
                <w:bCs/>
                <w:sz w:val="24"/>
                <w:szCs w:val="24"/>
              </w:rPr>
              <w:t xml:space="preserve">( </w:t>
            </w:r>
            <w:r w:rsidRPr="00AC3974">
              <w:rPr>
                <w:rFonts w:ascii="Courier New" w:hAnsi="Courier New" w:cs="Courier New"/>
                <w:b/>
                <w:bCs/>
                <w:color w:val="FF0000"/>
                <w:sz w:val="24"/>
                <w:szCs w:val="24"/>
              </w:rPr>
              <w:t>ex</w:t>
            </w:r>
            <w:r w:rsidR="008A32DD" w:rsidRPr="00AC3974">
              <w:rPr>
                <w:rFonts w:ascii="Courier New" w:hAnsi="Courier New" w:cs="Courier New"/>
                <w:b/>
                <w:bCs/>
                <w:color w:val="FF0000"/>
                <w:sz w:val="24"/>
                <w:szCs w:val="24"/>
              </w:rPr>
              <w:t>ample</w:t>
            </w:r>
            <w:r w:rsidRPr="00AC3974">
              <w:rPr>
                <w:rFonts w:ascii="Courier New" w:hAnsi="Courier New" w:cs="Courier New"/>
                <w:b/>
                <w:bCs/>
                <w:color w:val="FF0000"/>
                <w:sz w:val="24"/>
                <w:szCs w:val="24"/>
              </w:rPr>
              <w:t>1</w:t>
            </w:r>
            <w:r w:rsidRPr="00AC3974">
              <w:rPr>
                <w:rFonts w:ascii="Courier New" w:hAnsi="Courier New" w:cs="Courier New"/>
                <w:b/>
                <w:bCs/>
                <w:sz w:val="24"/>
                <w:szCs w:val="24"/>
              </w:rPr>
              <w:t xml:space="preserve"> );</w:t>
            </w:r>
          </w:p>
          <w:p w14:paraId="695C9460" w14:textId="5302BC73" w:rsidR="00B9101D" w:rsidRPr="00B63F77" w:rsidRDefault="00EB428E" w:rsidP="00B63F77">
            <w:pPr>
              <w:jc w:val="both"/>
              <w:rPr>
                <w:rFonts w:ascii="Courier New" w:hAnsi="Courier New" w:cs="Courier New"/>
                <w:b/>
                <w:bCs/>
                <w:sz w:val="18"/>
                <w:szCs w:val="18"/>
                <w:lang w:val="fr-FR"/>
              </w:rPr>
            </w:pPr>
            <w:r>
              <w:rPr>
                <w:b/>
                <w:bCs/>
                <w:noProof/>
              </w:rPr>
              <w:drawing>
                <wp:inline distT="0" distB="0" distL="0" distR="0" wp14:anchorId="56296297" wp14:editId="4BA34E61">
                  <wp:extent cx="5706110" cy="3102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6110" cy="3102610"/>
                          </a:xfrm>
                          <a:prstGeom prst="rect">
                            <a:avLst/>
                          </a:prstGeom>
                          <a:noFill/>
                          <a:ln>
                            <a:noFill/>
                          </a:ln>
                        </pic:spPr>
                      </pic:pic>
                    </a:graphicData>
                  </a:graphic>
                </wp:inline>
              </w:drawing>
            </w:r>
          </w:p>
          <w:p w14:paraId="1FB52668" w14:textId="77777777" w:rsidR="00176E69" w:rsidRPr="00B63F77" w:rsidRDefault="00176E69" w:rsidP="00B63F77">
            <w:pPr>
              <w:jc w:val="both"/>
              <w:rPr>
                <w:rFonts w:ascii="Courier New" w:hAnsi="Courier New" w:cs="Courier New"/>
                <w:b/>
                <w:bCs/>
                <w:sz w:val="18"/>
                <w:szCs w:val="18"/>
                <w:lang w:val="fr-FR"/>
              </w:rPr>
            </w:pPr>
          </w:p>
        </w:tc>
      </w:tr>
    </w:tbl>
    <w:p w14:paraId="245C4690" w14:textId="0E30A3B4" w:rsidR="00532666" w:rsidRPr="00486ADB" w:rsidRDefault="002F5606" w:rsidP="00486ADB">
      <w:pPr>
        <w:pStyle w:val="Heading1"/>
      </w:pPr>
      <w:bookmarkStart w:id="59" w:name="_Toc44523292"/>
      <w:bookmarkStart w:id="60" w:name="_Toc44524586"/>
      <w:bookmarkStart w:id="61" w:name="_Toc44524710"/>
      <w:bookmarkStart w:id="62" w:name="_Toc44525252"/>
      <w:r>
        <w:br w:type="page"/>
      </w:r>
      <w:bookmarkStart w:id="63" w:name="_Toc44537567"/>
      <w:bookmarkStart w:id="64" w:name="_Toc44537705"/>
      <w:bookmarkStart w:id="65" w:name="_Toc45704593"/>
      <w:bookmarkStart w:id="66" w:name="_Toc52605512"/>
      <w:r w:rsidRPr="00486ADB">
        <w:lastRenderedPageBreak/>
        <w:t>4</w:t>
      </w:r>
      <w:r w:rsidR="00486ADB" w:rsidRPr="00486ADB">
        <w:t>.</w:t>
      </w:r>
      <w:r w:rsidR="00E129D6">
        <w:t xml:space="preserve">  </w:t>
      </w:r>
      <w:r w:rsidR="00C455D9" w:rsidRPr="00486ADB">
        <w:t>U</w:t>
      </w:r>
      <w:r w:rsidR="00532666" w:rsidRPr="00486ADB">
        <w:t xml:space="preserve">sing </w:t>
      </w:r>
      <w:r w:rsidR="00E129D6">
        <w:t>M</w:t>
      </w:r>
      <w:r w:rsidR="00532666" w:rsidRPr="00486ADB">
        <w:t xml:space="preserve">ore than </w:t>
      </w:r>
      <w:r w:rsidR="00E129D6">
        <w:t>O</w:t>
      </w:r>
      <w:r w:rsidR="00532666" w:rsidRPr="00486ADB">
        <w:t xml:space="preserve">ne </w:t>
      </w:r>
      <w:r w:rsidR="00E129D6">
        <w:t>V</w:t>
      </w:r>
      <w:r w:rsidR="00532666" w:rsidRPr="00486ADB">
        <w:t>ariable in Rows, Columns, and Layers</w:t>
      </w:r>
      <w:bookmarkEnd w:id="59"/>
      <w:bookmarkEnd w:id="60"/>
      <w:bookmarkEnd w:id="61"/>
      <w:bookmarkEnd w:id="62"/>
      <w:bookmarkEnd w:id="63"/>
      <w:bookmarkEnd w:id="64"/>
      <w:bookmarkEnd w:id="65"/>
      <w:bookmarkEnd w:id="66"/>
    </w:p>
    <w:p w14:paraId="030BCD2B" w14:textId="77777777" w:rsidR="00532666" w:rsidRPr="00E129D6" w:rsidRDefault="00532666" w:rsidP="00E129D6">
      <w:pPr>
        <w:jc w:val="both"/>
        <w:rPr>
          <w:sz w:val="18"/>
          <w:szCs w:val="18"/>
        </w:rPr>
      </w:pPr>
    </w:p>
    <w:p w14:paraId="76CAAFB4" w14:textId="3926E68C" w:rsidR="00532666" w:rsidRPr="00E129D6" w:rsidRDefault="00532666" w:rsidP="009E3EA8">
      <w:pPr>
        <w:jc w:val="both"/>
        <w:rPr>
          <w:sz w:val="22"/>
          <w:szCs w:val="22"/>
        </w:rPr>
      </w:pPr>
      <w:r w:rsidRPr="00E129D6">
        <w:rPr>
          <w:sz w:val="22"/>
          <w:szCs w:val="22"/>
          <w:lang w:val="en-CA"/>
        </w:rPr>
        <w:t>CSPro</w:t>
      </w:r>
      <w:r w:rsidRPr="00E129D6">
        <w:rPr>
          <w:sz w:val="22"/>
          <w:szCs w:val="22"/>
          <w:lang w:val="en-CA"/>
        </w:rPr>
        <w:fldChar w:fldCharType="begin"/>
      </w:r>
      <w:r w:rsidRPr="00E129D6">
        <w:rPr>
          <w:sz w:val="22"/>
          <w:szCs w:val="22"/>
          <w:lang w:val="en-CA"/>
        </w:rPr>
        <w:instrText xml:space="preserve"> SEQ CHAPTER \h \r 1</w:instrText>
      </w:r>
      <w:r w:rsidRPr="00E129D6">
        <w:rPr>
          <w:sz w:val="22"/>
          <w:szCs w:val="22"/>
          <w:lang w:val="en-CA"/>
        </w:rPr>
        <w:fldChar w:fldCharType="end"/>
      </w:r>
      <w:r w:rsidRPr="00E129D6">
        <w:rPr>
          <w:sz w:val="22"/>
          <w:szCs w:val="22"/>
        </w:rPr>
        <w:t xml:space="preserve"> tables are matrices of one, two or three dimensions.  The first dimension consists of rows, the second dimension consists of columns, and the third consists of layers.   Each dimension contains one or more variables.  If a dimension contains more than one variable, all the variables must be separated from each other by  "</w:t>
      </w:r>
      <w:r w:rsidRPr="00E129D6">
        <w:rPr>
          <w:b/>
          <w:bCs/>
          <w:sz w:val="22"/>
          <w:szCs w:val="22"/>
          <w:highlight w:val="yellow"/>
        </w:rPr>
        <w:t>+</w:t>
      </w:r>
      <w:r w:rsidRPr="00E129D6">
        <w:rPr>
          <w:sz w:val="22"/>
          <w:szCs w:val="22"/>
        </w:rPr>
        <w:t>" or "</w:t>
      </w:r>
      <w:r w:rsidRPr="00E129D6">
        <w:rPr>
          <w:b/>
          <w:bCs/>
          <w:sz w:val="22"/>
          <w:szCs w:val="22"/>
          <w:highlight w:val="yellow"/>
        </w:rPr>
        <w:t>*</w:t>
      </w:r>
      <w:r w:rsidRPr="00E129D6">
        <w:rPr>
          <w:sz w:val="22"/>
          <w:szCs w:val="22"/>
        </w:rPr>
        <w:t>".  If the “+” is used, the Variables will appear adjacent to each other in the table.  If the “*” is used, the variables are “nested”.  Nesting is not permitted in layers.  In rows and columns, combinations of “+” and “*” can be used, and variables can be grouped using parentheses. See some examples:</w:t>
      </w:r>
    </w:p>
    <w:p w14:paraId="58C3785D" w14:textId="77777777" w:rsidR="00532666" w:rsidRPr="00E129D6" w:rsidRDefault="00532666" w:rsidP="00E129D6">
      <w:pPr>
        <w:jc w:val="both"/>
        <w:rPr>
          <w:sz w:val="22"/>
          <w:szCs w:val="22"/>
        </w:rPr>
      </w:pPr>
    </w:p>
    <w:p w14:paraId="5DED6ECF" w14:textId="77777777" w:rsidR="00532666" w:rsidRPr="00E129D6" w:rsidRDefault="00532666" w:rsidP="00532666">
      <w:pPr>
        <w:numPr>
          <w:ilvl w:val="0"/>
          <w:numId w:val="7"/>
        </w:numPr>
        <w:jc w:val="both"/>
        <w:rPr>
          <w:sz w:val="22"/>
          <w:szCs w:val="22"/>
        </w:rPr>
      </w:pPr>
      <w:r w:rsidRPr="00E129D6">
        <w:rPr>
          <w:sz w:val="22"/>
          <w:szCs w:val="22"/>
        </w:rPr>
        <w:t xml:space="preserve">The examples used in this chapter so far have included only one variable in the rows and columns.  Focusing on the columns, a table with only one column variable, such as </w:t>
      </w:r>
      <w:r w:rsidRPr="00E129D6">
        <w:rPr>
          <w:sz w:val="22"/>
          <w:szCs w:val="22"/>
          <w:highlight w:val="yellow"/>
        </w:rPr>
        <w:t>V025</w:t>
      </w:r>
      <w:r w:rsidRPr="00E129D6">
        <w:rPr>
          <w:sz w:val="22"/>
          <w:szCs w:val="22"/>
        </w:rPr>
        <w:t>, would have the following column headings:</w:t>
      </w:r>
    </w:p>
    <w:p w14:paraId="78C0F208" w14:textId="77777777" w:rsidR="00532666" w:rsidRPr="00E129D6" w:rsidRDefault="00532666" w:rsidP="00E129D6">
      <w:pPr>
        <w:jc w:val="both"/>
        <w:rPr>
          <w:sz w:val="22"/>
          <w:szCs w:val="22"/>
        </w:rPr>
      </w:pPr>
    </w:p>
    <w:tbl>
      <w:tblPr>
        <w:tblW w:w="0" w:type="auto"/>
        <w:tblInd w:w="2880" w:type="dxa"/>
        <w:tblLayout w:type="fixed"/>
        <w:tblCellMar>
          <w:left w:w="100" w:type="dxa"/>
          <w:right w:w="100" w:type="dxa"/>
        </w:tblCellMar>
        <w:tblLook w:val="0000" w:firstRow="0" w:lastRow="0" w:firstColumn="0" w:lastColumn="0" w:noHBand="0" w:noVBand="0"/>
      </w:tblPr>
      <w:tblGrid>
        <w:gridCol w:w="1710"/>
        <w:gridCol w:w="1620"/>
      </w:tblGrid>
      <w:tr w:rsidR="00532666" w:rsidRPr="00AB5C9E" w14:paraId="5B6C477C" w14:textId="77777777" w:rsidTr="00532666">
        <w:trPr>
          <w:cantSplit/>
        </w:trPr>
        <w:tc>
          <w:tcPr>
            <w:tcW w:w="3330" w:type="dxa"/>
            <w:gridSpan w:val="2"/>
            <w:tcBorders>
              <w:top w:val="single" w:sz="6" w:space="0" w:color="000000"/>
              <w:left w:val="single" w:sz="6" w:space="0" w:color="000000"/>
              <w:bottom w:val="nil"/>
              <w:right w:val="single" w:sz="6" w:space="0" w:color="000000"/>
            </w:tcBorders>
            <w:shd w:val="clear" w:color="auto" w:fill="D9E2F3"/>
          </w:tcPr>
          <w:p w14:paraId="1D122042" w14:textId="77777777" w:rsidR="00532666" w:rsidRPr="00AB5C9E" w:rsidRDefault="00532666" w:rsidP="00F24025">
            <w:pPr>
              <w:pStyle w:val="LISTINGTEXT"/>
              <w:spacing w:before="100" w:after="48"/>
              <w:jc w:val="center"/>
              <w:rPr>
                <w:rFonts w:ascii="Times New Roman" w:hAnsi="Times New Roman" w:cs="Times New Roman"/>
                <w:sz w:val="20"/>
                <w:szCs w:val="20"/>
              </w:rPr>
            </w:pPr>
            <w:r w:rsidRPr="00AB5C9E">
              <w:rPr>
                <w:sz w:val="20"/>
                <w:szCs w:val="20"/>
              </w:rPr>
              <w:t>Type of Residence</w:t>
            </w:r>
            <w:r>
              <w:rPr>
                <w:sz w:val="20"/>
                <w:szCs w:val="20"/>
              </w:rPr>
              <w:t xml:space="preserve"> </w:t>
            </w:r>
            <w:r w:rsidRPr="00342EBD">
              <w:rPr>
                <w:b/>
                <w:bCs/>
                <w:color w:val="FF0000"/>
                <w:sz w:val="20"/>
                <w:szCs w:val="20"/>
              </w:rPr>
              <w:t>(V025)</w:t>
            </w:r>
          </w:p>
        </w:tc>
      </w:tr>
      <w:tr w:rsidR="00532666" w:rsidRPr="00AB5C9E" w14:paraId="1103FC43" w14:textId="77777777" w:rsidTr="00532666">
        <w:trPr>
          <w:cantSplit/>
        </w:trPr>
        <w:tc>
          <w:tcPr>
            <w:tcW w:w="1710" w:type="dxa"/>
            <w:tcBorders>
              <w:top w:val="single" w:sz="6" w:space="0" w:color="000000"/>
              <w:left w:val="single" w:sz="6" w:space="0" w:color="000000"/>
              <w:bottom w:val="single" w:sz="6" w:space="0" w:color="000000"/>
              <w:right w:val="nil"/>
            </w:tcBorders>
            <w:shd w:val="clear" w:color="auto" w:fill="D9E2F3"/>
          </w:tcPr>
          <w:p w14:paraId="63FF5323" w14:textId="77777777" w:rsidR="00532666" w:rsidRPr="00AB5C9E" w:rsidRDefault="00532666" w:rsidP="00F24025">
            <w:pPr>
              <w:pStyle w:val="LISTINGTEXT"/>
              <w:spacing w:before="100" w:after="48"/>
              <w:jc w:val="center"/>
              <w:rPr>
                <w:rFonts w:ascii="Times New Roman" w:hAnsi="Times New Roman" w:cs="Times New Roman"/>
                <w:sz w:val="20"/>
                <w:szCs w:val="20"/>
              </w:rPr>
            </w:pPr>
            <w:r w:rsidRPr="00AB5C9E">
              <w:rPr>
                <w:sz w:val="20"/>
                <w:szCs w:val="20"/>
              </w:rPr>
              <w:t>Urban</w:t>
            </w:r>
          </w:p>
        </w:tc>
        <w:tc>
          <w:tcPr>
            <w:tcW w:w="1620" w:type="dxa"/>
            <w:tcBorders>
              <w:top w:val="single" w:sz="6" w:space="0" w:color="000000"/>
              <w:left w:val="single" w:sz="6" w:space="0" w:color="000000"/>
              <w:bottom w:val="single" w:sz="6" w:space="0" w:color="000000"/>
              <w:right w:val="single" w:sz="6" w:space="0" w:color="000000"/>
            </w:tcBorders>
            <w:shd w:val="clear" w:color="auto" w:fill="D9E2F3"/>
          </w:tcPr>
          <w:p w14:paraId="55253F8E" w14:textId="77777777" w:rsidR="00532666" w:rsidRPr="00AB5C9E" w:rsidRDefault="00532666" w:rsidP="00F24025">
            <w:pPr>
              <w:pStyle w:val="LISTINGTEXT"/>
              <w:spacing w:before="100" w:after="48"/>
              <w:jc w:val="center"/>
              <w:rPr>
                <w:rFonts w:ascii="Times New Roman" w:hAnsi="Times New Roman" w:cs="Times New Roman"/>
                <w:sz w:val="20"/>
                <w:szCs w:val="20"/>
              </w:rPr>
            </w:pPr>
            <w:r w:rsidRPr="00AB5C9E">
              <w:rPr>
                <w:sz w:val="20"/>
                <w:szCs w:val="20"/>
              </w:rPr>
              <w:t>Rural</w:t>
            </w:r>
          </w:p>
        </w:tc>
      </w:tr>
    </w:tbl>
    <w:p w14:paraId="60F1495D" w14:textId="77777777" w:rsidR="00532666" w:rsidRPr="00E129D6" w:rsidRDefault="00532666" w:rsidP="00E129D6">
      <w:pPr>
        <w:jc w:val="both"/>
        <w:rPr>
          <w:sz w:val="18"/>
          <w:szCs w:val="18"/>
        </w:rPr>
      </w:pPr>
    </w:p>
    <w:p w14:paraId="23986960" w14:textId="2B6DB3C8" w:rsidR="00532666" w:rsidRPr="00E129D6" w:rsidRDefault="00532666" w:rsidP="00532666">
      <w:pPr>
        <w:numPr>
          <w:ilvl w:val="0"/>
          <w:numId w:val="7"/>
        </w:numPr>
        <w:jc w:val="both"/>
        <w:rPr>
          <w:sz w:val="22"/>
          <w:szCs w:val="22"/>
        </w:rPr>
      </w:pPr>
      <w:r w:rsidRPr="00E129D6">
        <w:rPr>
          <w:sz w:val="22"/>
          <w:szCs w:val="22"/>
          <w:lang w:val="en-CA"/>
        </w:rPr>
        <w:fldChar w:fldCharType="begin"/>
      </w:r>
      <w:r w:rsidRPr="00E129D6">
        <w:rPr>
          <w:sz w:val="22"/>
          <w:szCs w:val="22"/>
          <w:lang w:val="en-CA"/>
        </w:rPr>
        <w:instrText xml:space="preserve"> SEQ CHAPTER \h \r 1</w:instrText>
      </w:r>
      <w:r w:rsidRPr="00E129D6">
        <w:rPr>
          <w:sz w:val="22"/>
          <w:szCs w:val="22"/>
          <w:lang w:val="en-CA"/>
        </w:rPr>
        <w:fldChar w:fldCharType="end"/>
      </w:r>
      <w:r w:rsidRPr="00E129D6">
        <w:rPr>
          <w:sz w:val="22"/>
          <w:szCs w:val="22"/>
        </w:rPr>
        <w:t xml:space="preserve">If a second variable, V213 (“Currently pregnant”), was added to the columns with the “+” operator, the list of column variables would be </w:t>
      </w:r>
      <w:r w:rsidRPr="00E129D6">
        <w:rPr>
          <w:b/>
          <w:bCs/>
          <w:sz w:val="22"/>
          <w:szCs w:val="22"/>
          <w:highlight w:val="yellow"/>
        </w:rPr>
        <w:t>V025+V213</w:t>
      </w:r>
      <w:r w:rsidRPr="00E129D6">
        <w:rPr>
          <w:sz w:val="22"/>
          <w:szCs w:val="22"/>
        </w:rPr>
        <w:t>, and the table columns would appear as follows:</w:t>
      </w:r>
    </w:p>
    <w:p w14:paraId="290F53A1" w14:textId="77777777" w:rsidR="00532666" w:rsidRPr="00E129D6" w:rsidRDefault="00532666" w:rsidP="00E129D6">
      <w:pPr>
        <w:rPr>
          <w:sz w:val="18"/>
          <w:szCs w:val="18"/>
        </w:rPr>
      </w:pPr>
    </w:p>
    <w:tbl>
      <w:tblPr>
        <w:tblW w:w="0" w:type="auto"/>
        <w:tblInd w:w="1440" w:type="dxa"/>
        <w:tblLayout w:type="fixed"/>
        <w:tblCellMar>
          <w:left w:w="100" w:type="dxa"/>
          <w:right w:w="100" w:type="dxa"/>
        </w:tblCellMar>
        <w:tblLook w:val="0000" w:firstRow="0" w:lastRow="0" w:firstColumn="0" w:lastColumn="0" w:noHBand="0" w:noVBand="0"/>
      </w:tblPr>
      <w:tblGrid>
        <w:gridCol w:w="1800"/>
        <w:gridCol w:w="1980"/>
        <w:gridCol w:w="1710"/>
        <w:gridCol w:w="1710"/>
      </w:tblGrid>
      <w:tr w:rsidR="00532666" w:rsidRPr="00AB5C9E" w14:paraId="599B360E" w14:textId="77777777" w:rsidTr="00532666">
        <w:trPr>
          <w:cantSplit/>
        </w:trPr>
        <w:tc>
          <w:tcPr>
            <w:tcW w:w="3780" w:type="dxa"/>
            <w:gridSpan w:val="2"/>
            <w:tcBorders>
              <w:top w:val="single" w:sz="6" w:space="0" w:color="000000"/>
              <w:left w:val="single" w:sz="6" w:space="0" w:color="000000"/>
              <w:bottom w:val="nil"/>
              <w:right w:val="nil"/>
            </w:tcBorders>
            <w:shd w:val="clear" w:color="auto" w:fill="D9E2F3"/>
          </w:tcPr>
          <w:p w14:paraId="4C081377" w14:textId="77777777" w:rsidR="00532666" w:rsidRPr="00AB5C9E" w:rsidRDefault="00532666" w:rsidP="00F24025">
            <w:pPr>
              <w:pStyle w:val="LISTINGTEXT"/>
              <w:spacing w:before="100" w:after="48"/>
              <w:jc w:val="center"/>
              <w:rPr>
                <w:rFonts w:ascii="Times New Roman" w:hAnsi="Times New Roman" w:cs="Times New Roman"/>
                <w:sz w:val="20"/>
                <w:szCs w:val="20"/>
              </w:rPr>
            </w:pPr>
            <w:r w:rsidRPr="00AB5C9E">
              <w:rPr>
                <w:sz w:val="20"/>
                <w:szCs w:val="20"/>
              </w:rPr>
              <w:t>Type of Residence</w:t>
            </w:r>
            <w:r w:rsidRPr="00342EBD">
              <w:rPr>
                <w:b/>
                <w:bCs/>
                <w:color w:val="FF0000"/>
                <w:sz w:val="20"/>
                <w:szCs w:val="20"/>
              </w:rPr>
              <w:t>(V025)</w:t>
            </w:r>
          </w:p>
        </w:tc>
        <w:tc>
          <w:tcPr>
            <w:tcW w:w="3420" w:type="dxa"/>
            <w:gridSpan w:val="2"/>
            <w:tcBorders>
              <w:top w:val="single" w:sz="6" w:space="0" w:color="000000"/>
              <w:left w:val="single" w:sz="6" w:space="0" w:color="000000"/>
              <w:bottom w:val="nil"/>
              <w:right w:val="single" w:sz="6" w:space="0" w:color="000000"/>
            </w:tcBorders>
            <w:shd w:val="clear" w:color="auto" w:fill="B4C6E7"/>
          </w:tcPr>
          <w:p w14:paraId="6CDF9D1C" w14:textId="77777777" w:rsidR="00532666" w:rsidRPr="00AB5C9E" w:rsidRDefault="00532666" w:rsidP="00F24025">
            <w:pPr>
              <w:pStyle w:val="LISTINGTEXT"/>
              <w:spacing w:before="100" w:after="48"/>
              <w:jc w:val="center"/>
              <w:rPr>
                <w:rFonts w:ascii="Times New Roman" w:hAnsi="Times New Roman" w:cs="Times New Roman"/>
                <w:sz w:val="20"/>
                <w:szCs w:val="20"/>
              </w:rPr>
            </w:pPr>
            <w:r w:rsidRPr="00AB5C9E">
              <w:rPr>
                <w:sz w:val="20"/>
                <w:szCs w:val="20"/>
              </w:rPr>
              <w:t>Currently pregnant</w:t>
            </w:r>
            <w:r w:rsidRPr="00342EBD">
              <w:rPr>
                <w:b/>
                <w:bCs/>
                <w:color w:val="FF0000"/>
                <w:sz w:val="20"/>
                <w:szCs w:val="20"/>
              </w:rPr>
              <w:t>(V</w:t>
            </w:r>
            <w:r>
              <w:rPr>
                <w:b/>
                <w:bCs/>
                <w:color w:val="FF0000"/>
                <w:sz w:val="20"/>
                <w:szCs w:val="20"/>
              </w:rPr>
              <w:t>213</w:t>
            </w:r>
            <w:r w:rsidRPr="00342EBD">
              <w:rPr>
                <w:b/>
                <w:bCs/>
                <w:color w:val="FF0000"/>
                <w:sz w:val="20"/>
                <w:szCs w:val="20"/>
              </w:rPr>
              <w:t>)</w:t>
            </w:r>
          </w:p>
        </w:tc>
      </w:tr>
      <w:tr w:rsidR="00532666" w:rsidRPr="00AB5C9E" w14:paraId="788FDE85" w14:textId="77777777" w:rsidTr="00532666">
        <w:trPr>
          <w:cantSplit/>
        </w:trPr>
        <w:tc>
          <w:tcPr>
            <w:tcW w:w="1800" w:type="dxa"/>
            <w:tcBorders>
              <w:top w:val="single" w:sz="6" w:space="0" w:color="000000"/>
              <w:left w:val="single" w:sz="6" w:space="0" w:color="000000"/>
              <w:bottom w:val="single" w:sz="6" w:space="0" w:color="000000"/>
              <w:right w:val="nil"/>
            </w:tcBorders>
            <w:shd w:val="clear" w:color="auto" w:fill="D9E2F3"/>
          </w:tcPr>
          <w:p w14:paraId="32758CBB" w14:textId="77777777" w:rsidR="00532666" w:rsidRPr="00AB5C9E" w:rsidRDefault="00532666" w:rsidP="00F24025">
            <w:pPr>
              <w:pStyle w:val="LISTINGTEXT"/>
              <w:spacing w:before="100" w:after="48"/>
              <w:jc w:val="center"/>
              <w:rPr>
                <w:rFonts w:ascii="Times New Roman" w:hAnsi="Times New Roman" w:cs="Times New Roman"/>
                <w:sz w:val="20"/>
                <w:szCs w:val="20"/>
              </w:rPr>
            </w:pPr>
            <w:r w:rsidRPr="00AB5C9E">
              <w:rPr>
                <w:sz w:val="20"/>
                <w:szCs w:val="20"/>
              </w:rPr>
              <w:t>Urban</w:t>
            </w:r>
          </w:p>
        </w:tc>
        <w:tc>
          <w:tcPr>
            <w:tcW w:w="1980" w:type="dxa"/>
            <w:tcBorders>
              <w:top w:val="single" w:sz="6" w:space="0" w:color="000000"/>
              <w:left w:val="single" w:sz="6" w:space="0" w:color="000000"/>
              <w:bottom w:val="single" w:sz="6" w:space="0" w:color="000000"/>
              <w:right w:val="nil"/>
            </w:tcBorders>
            <w:shd w:val="clear" w:color="auto" w:fill="D9E2F3"/>
          </w:tcPr>
          <w:p w14:paraId="62A4AD03" w14:textId="77777777" w:rsidR="00532666" w:rsidRPr="00AB5C9E" w:rsidRDefault="00532666" w:rsidP="00F24025">
            <w:pPr>
              <w:pStyle w:val="LISTINGTEXT"/>
              <w:spacing w:before="100" w:after="48"/>
              <w:jc w:val="center"/>
              <w:rPr>
                <w:rFonts w:ascii="Times New Roman" w:hAnsi="Times New Roman" w:cs="Times New Roman"/>
                <w:sz w:val="20"/>
                <w:szCs w:val="20"/>
              </w:rPr>
            </w:pPr>
            <w:r w:rsidRPr="00AB5C9E">
              <w:rPr>
                <w:sz w:val="20"/>
                <w:szCs w:val="20"/>
              </w:rPr>
              <w:t>Rural</w:t>
            </w:r>
          </w:p>
        </w:tc>
        <w:tc>
          <w:tcPr>
            <w:tcW w:w="1710" w:type="dxa"/>
            <w:tcBorders>
              <w:top w:val="single" w:sz="6" w:space="0" w:color="000000"/>
              <w:left w:val="single" w:sz="6" w:space="0" w:color="000000"/>
              <w:bottom w:val="single" w:sz="6" w:space="0" w:color="000000"/>
              <w:right w:val="nil"/>
            </w:tcBorders>
            <w:shd w:val="clear" w:color="auto" w:fill="B4C6E7"/>
          </w:tcPr>
          <w:p w14:paraId="628E2614" w14:textId="77777777" w:rsidR="00532666" w:rsidRPr="00AB5C9E" w:rsidRDefault="00532666" w:rsidP="00F24025">
            <w:pPr>
              <w:pStyle w:val="LISTINGTEXT"/>
              <w:spacing w:before="100" w:after="48"/>
              <w:jc w:val="center"/>
              <w:rPr>
                <w:rFonts w:ascii="Times New Roman" w:hAnsi="Times New Roman" w:cs="Times New Roman"/>
                <w:sz w:val="20"/>
                <w:szCs w:val="20"/>
              </w:rPr>
            </w:pPr>
            <w:r w:rsidRPr="00AB5C9E">
              <w:rPr>
                <w:sz w:val="20"/>
                <w:szCs w:val="20"/>
              </w:rPr>
              <w:t>Yes</w:t>
            </w:r>
          </w:p>
        </w:tc>
        <w:tc>
          <w:tcPr>
            <w:tcW w:w="1710" w:type="dxa"/>
            <w:tcBorders>
              <w:top w:val="single" w:sz="6" w:space="0" w:color="000000"/>
              <w:left w:val="single" w:sz="6" w:space="0" w:color="000000"/>
              <w:bottom w:val="single" w:sz="6" w:space="0" w:color="000000"/>
              <w:right w:val="single" w:sz="6" w:space="0" w:color="000000"/>
            </w:tcBorders>
            <w:shd w:val="clear" w:color="auto" w:fill="B4C6E7"/>
          </w:tcPr>
          <w:p w14:paraId="0257ACE1" w14:textId="77777777" w:rsidR="00532666" w:rsidRPr="00AB5C9E" w:rsidRDefault="00532666" w:rsidP="00F24025">
            <w:pPr>
              <w:pStyle w:val="LISTINGTEXT"/>
              <w:spacing w:before="100" w:after="48"/>
              <w:jc w:val="center"/>
              <w:rPr>
                <w:rFonts w:ascii="Times New Roman" w:hAnsi="Times New Roman" w:cs="Times New Roman"/>
                <w:sz w:val="20"/>
                <w:szCs w:val="20"/>
              </w:rPr>
            </w:pPr>
            <w:r w:rsidRPr="00AB5C9E">
              <w:rPr>
                <w:sz w:val="20"/>
                <w:szCs w:val="20"/>
              </w:rPr>
              <w:t>No</w:t>
            </w:r>
          </w:p>
        </w:tc>
      </w:tr>
    </w:tbl>
    <w:p w14:paraId="425889A8" w14:textId="77777777" w:rsidR="00532666" w:rsidRPr="00E129D6" w:rsidRDefault="00532666" w:rsidP="00E129D6">
      <w:pPr>
        <w:rPr>
          <w:sz w:val="18"/>
          <w:szCs w:val="18"/>
        </w:rPr>
      </w:pPr>
    </w:p>
    <w:p w14:paraId="59A5CDD1" w14:textId="753FF00B" w:rsidR="00532666" w:rsidRPr="00E129D6" w:rsidRDefault="00532666" w:rsidP="00532666">
      <w:pPr>
        <w:numPr>
          <w:ilvl w:val="0"/>
          <w:numId w:val="7"/>
        </w:numPr>
        <w:jc w:val="both"/>
        <w:rPr>
          <w:sz w:val="22"/>
          <w:szCs w:val="22"/>
        </w:rPr>
      </w:pPr>
      <w:r w:rsidRPr="00E129D6">
        <w:rPr>
          <w:sz w:val="22"/>
          <w:szCs w:val="22"/>
          <w:lang w:val="en-CA"/>
        </w:rPr>
        <w:fldChar w:fldCharType="begin"/>
      </w:r>
      <w:r w:rsidRPr="00E129D6">
        <w:rPr>
          <w:sz w:val="22"/>
          <w:szCs w:val="22"/>
          <w:lang w:val="en-CA"/>
        </w:rPr>
        <w:instrText xml:space="preserve"> SEQ CHAPTER \h \r 1</w:instrText>
      </w:r>
      <w:r w:rsidRPr="00E129D6">
        <w:rPr>
          <w:sz w:val="22"/>
          <w:szCs w:val="22"/>
          <w:lang w:val="en-CA"/>
        </w:rPr>
        <w:fldChar w:fldCharType="end"/>
      </w:r>
      <w:r w:rsidRPr="00E129D6">
        <w:rPr>
          <w:sz w:val="22"/>
          <w:szCs w:val="22"/>
        </w:rPr>
        <w:t xml:space="preserve">If the “ * ” operator was used, V213 would be “nested”, the columns of the table would be defined as </w:t>
      </w:r>
      <w:r w:rsidRPr="00E129D6">
        <w:rPr>
          <w:b/>
          <w:bCs/>
          <w:sz w:val="22"/>
          <w:szCs w:val="22"/>
          <w:highlight w:val="yellow"/>
        </w:rPr>
        <w:t>V025*V213</w:t>
      </w:r>
      <w:r w:rsidRPr="00E129D6">
        <w:rPr>
          <w:sz w:val="22"/>
          <w:szCs w:val="22"/>
        </w:rPr>
        <w:t>, and the column headings would appear as follows:</w:t>
      </w:r>
    </w:p>
    <w:p w14:paraId="48D5B852" w14:textId="77777777" w:rsidR="00532666" w:rsidRPr="00E129D6" w:rsidRDefault="00532666" w:rsidP="00E129D6">
      <w:pPr>
        <w:rPr>
          <w:sz w:val="18"/>
          <w:szCs w:val="18"/>
        </w:rPr>
      </w:pP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55"/>
        <w:gridCol w:w="1755"/>
        <w:gridCol w:w="1755"/>
        <w:gridCol w:w="1755"/>
      </w:tblGrid>
      <w:tr w:rsidR="00532666" w:rsidRPr="00AB5C9E" w14:paraId="703D943A" w14:textId="77777777" w:rsidTr="00B63F77">
        <w:trPr>
          <w:trHeight w:val="379"/>
        </w:trPr>
        <w:tc>
          <w:tcPr>
            <w:tcW w:w="7020" w:type="dxa"/>
            <w:gridSpan w:val="4"/>
            <w:shd w:val="clear" w:color="auto" w:fill="D9E2F3"/>
          </w:tcPr>
          <w:p w14:paraId="4A0D031F" w14:textId="77777777" w:rsidR="00532666" w:rsidRPr="00B63F77" w:rsidRDefault="00532666" w:rsidP="00B63F77">
            <w:pPr>
              <w:pStyle w:val="LISTINGTEXT"/>
              <w:spacing w:before="100" w:after="52"/>
              <w:jc w:val="center"/>
              <w:rPr>
                <w:rFonts w:ascii="Times New Roman" w:hAnsi="Times New Roman" w:cs="Times New Roman"/>
                <w:sz w:val="20"/>
                <w:szCs w:val="20"/>
              </w:rPr>
            </w:pPr>
            <w:r w:rsidRPr="00B63F77">
              <w:rPr>
                <w:sz w:val="20"/>
                <w:szCs w:val="20"/>
              </w:rPr>
              <w:t>Type of Residence</w:t>
            </w:r>
            <w:r w:rsidRPr="00B63F77">
              <w:rPr>
                <w:b/>
                <w:bCs/>
                <w:color w:val="FF0000"/>
                <w:sz w:val="20"/>
                <w:szCs w:val="20"/>
              </w:rPr>
              <w:t>(V025)</w:t>
            </w:r>
          </w:p>
        </w:tc>
      </w:tr>
      <w:tr w:rsidR="00532666" w:rsidRPr="00AB5C9E" w14:paraId="41A284E9" w14:textId="77777777" w:rsidTr="00B63F77">
        <w:trPr>
          <w:trHeight w:val="379"/>
        </w:trPr>
        <w:tc>
          <w:tcPr>
            <w:tcW w:w="3510" w:type="dxa"/>
            <w:gridSpan w:val="2"/>
            <w:shd w:val="clear" w:color="auto" w:fill="D9E2F3"/>
          </w:tcPr>
          <w:p w14:paraId="056C585B" w14:textId="77777777" w:rsidR="00532666" w:rsidRPr="00B63F77" w:rsidRDefault="00532666" w:rsidP="00B63F77">
            <w:pPr>
              <w:pStyle w:val="LISTINGTEXT"/>
              <w:spacing w:before="100" w:after="52"/>
              <w:jc w:val="center"/>
              <w:rPr>
                <w:rFonts w:ascii="Times New Roman" w:hAnsi="Times New Roman" w:cs="Times New Roman"/>
                <w:sz w:val="20"/>
                <w:szCs w:val="20"/>
              </w:rPr>
            </w:pPr>
            <w:r w:rsidRPr="00B63F77">
              <w:rPr>
                <w:sz w:val="20"/>
                <w:szCs w:val="20"/>
              </w:rPr>
              <w:t>Urban</w:t>
            </w:r>
          </w:p>
        </w:tc>
        <w:tc>
          <w:tcPr>
            <w:tcW w:w="3510" w:type="dxa"/>
            <w:gridSpan w:val="2"/>
            <w:shd w:val="clear" w:color="auto" w:fill="D9E2F3"/>
          </w:tcPr>
          <w:p w14:paraId="28864219" w14:textId="77777777" w:rsidR="00532666" w:rsidRPr="00B63F77" w:rsidRDefault="00532666" w:rsidP="00B63F77">
            <w:pPr>
              <w:pStyle w:val="LISTINGTEXT"/>
              <w:spacing w:before="100" w:after="52"/>
              <w:jc w:val="center"/>
              <w:rPr>
                <w:rFonts w:ascii="Times New Roman" w:hAnsi="Times New Roman" w:cs="Times New Roman"/>
                <w:sz w:val="20"/>
                <w:szCs w:val="20"/>
              </w:rPr>
            </w:pPr>
            <w:r w:rsidRPr="00B63F77">
              <w:rPr>
                <w:sz w:val="20"/>
                <w:szCs w:val="20"/>
              </w:rPr>
              <w:t>Rural</w:t>
            </w:r>
          </w:p>
        </w:tc>
      </w:tr>
      <w:tr w:rsidR="00532666" w:rsidRPr="00AB5C9E" w14:paraId="60E7E44A" w14:textId="77777777" w:rsidTr="00B63F77">
        <w:trPr>
          <w:trHeight w:val="379"/>
        </w:trPr>
        <w:tc>
          <w:tcPr>
            <w:tcW w:w="3510" w:type="dxa"/>
            <w:gridSpan w:val="2"/>
            <w:shd w:val="clear" w:color="auto" w:fill="B4C6E7"/>
          </w:tcPr>
          <w:p w14:paraId="12D1B198" w14:textId="77777777" w:rsidR="00532666" w:rsidRPr="00B63F77" w:rsidRDefault="00532666" w:rsidP="00B63F77">
            <w:pPr>
              <w:pStyle w:val="LISTINGTEXT"/>
              <w:spacing w:before="100" w:after="52"/>
              <w:jc w:val="center"/>
              <w:rPr>
                <w:rFonts w:ascii="Times New Roman" w:hAnsi="Times New Roman" w:cs="Times New Roman"/>
                <w:sz w:val="20"/>
                <w:szCs w:val="20"/>
              </w:rPr>
            </w:pPr>
            <w:r w:rsidRPr="00B63F77">
              <w:rPr>
                <w:sz w:val="20"/>
                <w:szCs w:val="20"/>
              </w:rPr>
              <w:t>Currently pregnant</w:t>
            </w:r>
            <w:r w:rsidRPr="00B63F77">
              <w:rPr>
                <w:b/>
                <w:bCs/>
                <w:color w:val="FF0000"/>
                <w:sz w:val="20"/>
                <w:szCs w:val="20"/>
              </w:rPr>
              <w:t>(V213)</w:t>
            </w:r>
          </w:p>
        </w:tc>
        <w:tc>
          <w:tcPr>
            <w:tcW w:w="3510" w:type="dxa"/>
            <w:gridSpan w:val="2"/>
            <w:shd w:val="clear" w:color="auto" w:fill="B4C6E7"/>
          </w:tcPr>
          <w:p w14:paraId="1196CA9F" w14:textId="77777777" w:rsidR="00532666" w:rsidRPr="00B63F77" w:rsidRDefault="00532666" w:rsidP="00B63F77">
            <w:pPr>
              <w:pStyle w:val="LISTINGTEXT"/>
              <w:spacing w:before="100" w:after="52"/>
              <w:jc w:val="center"/>
              <w:rPr>
                <w:rFonts w:ascii="Times New Roman" w:hAnsi="Times New Roman" w:cs="Times New Roman"/>
                <w:sz w:val="20"/>
                <w:szCs w:val="20"/>
              </w:rPr>
            </w:pPr>
            <w:r w:rsidRPr="00B63F77">
              <w:rPr>
                <w:sz w:val="20"/>
                <w:szCs w:val="20"/>
              </w:rPr>
              <w:t>Currently pregnant</w:t>
            </w:r>
            <w:r w:rsidRPr="00B63F77">
              <w:rPr>
                <w:b/>
                <w:bCs/>
                <w:color w:val="FF0000"/>
                <w:sz w:val="20"/>
                <w:szCs w:val="20"/>
              </w:rPr>
              <w:t>(V213)</w:t>
            </w:r>
          </w:p>
        </w:tc>
      </w:tr>
      <w:tr w:rsidR="00532666" w:rsidRPr="00AB5C9E" w14:paraId="3D706EA7" w14:textId="77777777" w:rsidTr="00B63F77">
        <w:trPr>
          <w:trHeight w:val="379"/>
        </w:trPr>
        <w:tc>
          <w:tcPr>
            <w:tcW w:w="1755" w:type="dxa"/>
            <w:shd w:val="clear" w:color="auto" w:fill="B4C6E7"/>
          </w:tcPr>
          <w:p w14:paraId="3B2DE35E" w14:textId="77777777" w:rsidR="00532666" w:rsidRPr="00B63F77" w:rsidRDefault="00532666" w:rsidP="00B63F77">
            <w:pPr>
              <w:pStyle w:val="LISTINGTEXT"/>
              <w:spacing w:before="100" w:after="52"/>
              <w:jc w:val="center"/>
              <w:rPr>
                <w:rFonts w:ascii="Times New Roman" w:hAnsi="Times New Roman" w:cs="Times New Roman"/>
                <w:sz w:val="20"/>
                <w:szCs w:val="20"/>
              </w:rPr>
            </w:pPr>
            <w:r w:rsidRPr="00B63F77">
              <w:rPr>
                <w:sz w:val="20"/>
                <w:szCs w:val="20"/>
              </w:rPr>
              <w:t>Yes</w:t>
            </w:r>
          </w:p>
        </w:tc>
        <w:tc>
          <w:tcPr>
            <w:tcW w:w="1755" w:type="dxa"/>
            <w:shd w:val="clear" w:color="auto" w:fill="B4C6E7"/>
          </w:tcPr>
          <w:p w14:paraId="6A7869FB" w14:textId="77777777" w:rsidR="00532666" w:rsidRPr="00B63F77" w:rsidRDefault="00532666" w:rsidP="00B63F77">
            <w:pPr>
              <w:pStyle w:val="LISTINGTEXT"/>
              <w:spacing w:before="100" w:after="52"/>
              <w:jc w:val="center"/>
              <w:rPr>
                <w:rFonts w:ascii="Times New Roman" w:hAnsi="Times New Roman" w:cs="Times New Roman"/>
                <w:sz w:val="20"/>
                <w:szCs w:val="20"/>
              </w:rPr>
            </w:pPr>
            <w:r w:rsidRPr="00B63F77">
              <w:rPr>
                <w:sz w:val="20"/>
                <w:szCs w:val="20"/>
              </w:rPr>
              <w:t>No</w:t>
            </w:r>
          </w:p>
        </w:tc>
        <w:tc>
          <w:tcPr>
            <w:tcW w:w="1755" w:type="dxa"/>
            <w:shd w:val="clear" w:color="auto" w:fill="B4C6E7"/>
          </w:tcPr>
          <w:p w14:paraId="2886C469" w14:textId="77777777" w:rsidR="00532666" w:rsidRPr="00B63F77" w:rsidRDefault="00532666" w:rsidP="00B63F77">
            <w:pPr>
              <w:pStyle w:val="LISTINGTEXT"/>
              <w:spacing w:before="100" w:after="52"/>
              <w:jc w:val="center"/>
              <w:rPr>
                <w:rFonts w:ascii="Times New Roman" w:hAnsi="Times New Roman" w:cs="Times New Roman"/>
                <w:sz w:val="20"/>
                <w:szCs w:val="20"/>
              </w:rPr>
            </w:pPr>
            <w:r w:rsidRPr="00B63F77">
              <w:rPr>
                <w:sz w:val="20"/>
                <w:szCs w:val="20"/>
              </w:rPr>
              <w:t>Yes</w:t>
            </w:r>
          </w:p>
        </w:tc>
        <w:tc>
          <w:tcPr>
            <w:tcW w:w="1755" w:type="dxa"/>
            <w:shd w:val="clear" w:color="auto" w:fill="B4C6E7"/>
          </w:tcPr>
          <w:p w14:paraId="5529BE25" w14:textId="77777777" w:rsidR="00532666" w:rsidRPr="00B63F77" w:rsidRDefault="00532666" w:rsidP="00B63F77">
            <w:pPr>
              <w:pStyle w:val="LISTINGTEXT"/>
              <w:spacing w:before="100" w:after="52"/>
              <w:jc w:val="center"/>
              <w:rPr>
                <w:rFonts w:ascii="Times New Roman" w:hAnsi="Times New Roman" w:cs="Times New Roman"/>
                <w:sz w:val="20"/>
                <w:szCs w:val="20"/>
              </w:rPr>
            </w:pPr>
            <w:r w:rsidRPr="00B63F77">
              <w:rPr>
                <w:sz w:val="20"/>
                <w:szCs w:val="20"/>
              </w:rPr>
              <w:t>No</w:t>
            </w:r>
          </w:p>
        </w:tc>
      </w:tr>
    </w:tbl>
    <w:p w14:paraId="1D51D503" w14:textId="77777777" w:rsidR="00532666" w:rsidRPr="00E129D6" w:rsidRDefault="00532666" w:rsidP="00E129D6">
      <w:pPr>
        <w:rPr>
          <w:sz w:val="18"/>
          <w:szCs w:val="18"/>
        </w:rPr>
      </w:pPr>
    </w:p>
    <w:p w14:paraId="67658D7C" w14:textId="6D1B2EF8" w:rsidR="00532666" w:rsidRPr="00E129D6" w:rsidRDefault="00532666" w:rsidP="00532666">
      <w:pPr>
        <w:numPr>
          <w:ilvl w:val="0"/>
          <w:numId w:val="7"/>
        </w:numPr>
        <w:jc w:val="both"/>
        <w:rPr>
          <w:sz w:val="22"/>
          <w:szCs w:val="22"/>
        </w:rPr>
      </w:pPr>
      <w:r w:rsidRPr="00E129D6">
        <w:rPr>
          <w:sz w:val="22"/>
          <w:szCs w:val="22"/>
          <w:lang w:val="en-CA"/>
        </w:rPr>
        <w:fldChar w:fldCharType="begin"/>
      </w:r>
      <w:r w:rsidRPr="00E129D6">
        <w:rPr>
          <w:sz w:val="22"/>
          <w:szCs w:val="22"/>
          <w:lang w:val="en-CA"/>
        </w:rPr>
        <w:instrText xml:space="preserve"> SEQ CHAPTER \h \r 1</w:instrText>
      </w:r>
      <w:r w:rsidRPr="00E129D6">
        <w:rPr>
          <w:sz w:val="22"/>
          <w:szCs w:val="22"/>
          <w:lang w:val="en-CA"/>
        </w:rPr>
        <w:fldChar w:fldCharType="end"/>
      </w:r>
      <w:r w:rsidRPr="00E129D6">
        <w:rPr>
          <w:sz w:val="22"/>
          <w:szCs w:val="22"/>
        </w:rPr>
        <w:t xml:space="preserve">Reversing the order of the variables in the column definition to </w:t>
      </w:r>
      <w:r w:rsidRPr="00E129D6">
        <w:rPr>
          <w:sz w:val="22"/>
          <w:szCs w:val="22"/>
          <w:highlight w:val="yellow"/>
        </w:rPr>
        <w:t>V213*V02</w:t>
      </w:r>
      <w:r w:rsidRPr="00E129D6">
        <w:rPr>
          <w:sz w:val="22"/>
          <w:szCs w:val="22"/>
        </w:rPr>
        <w:t>5 would generate a table with the following columns:</w:t>
      </w:r>
    </w:p>
    <w:p w14:paraId="3DF1AD22" w14:textId="77777777" w:rsidR="00532666" w:rsidRPr="00E129D6" w:rsidRDefault="00532666" w:rsidP="00E129D6">
      <w:pPr>
        <w:rPr>
          <w:sz w:val="18"/>
          <w:szCs w:val="18"/>
        </w:rPr>
      </w:pP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620"/>
        <w:gridCol w:w="1620"/>
        <w:gridCol w:w="1620"/>
      </w:tblGrid>
      <w:tr w:rsidR="00532666" w:rsidRPr="00AB5C9E" w14:paraId="3A21E974" w14:textId="77777777" w:rsidTr="00B63F77">
        <w:tc>
          <w:tcPr>
            <w:tcW w:w="6480" w:type="dxa"/>
            <w:gridSpan w:val="4"/>
            <w:shd w:val="clear" w:color="auto" w:fill="D9E2F3"/>
          </w:tcPr>
          <w:p w14:paraId="7B8BB815" w14:textId="77777777" w:rsidR="00532666" w:rsidRPr="00B63F77" w:rsidRDefault="00532666" w:rsidP="00B63F77">
            <w:pPr>
              <w:pStyle w:val="LISTINGTEXT"/>
              <w:spacing w:before="100" w:after="52"/>
              <w:jc w:val="center"/>
              <w:rPr>
                <w:rFonts w:ascii="Times New Roman" w:hAnsi="Times New Roman" w:cs="Times New Roman"/>
                <w:sz w:val="20"/>
                <w:szCs w:val="20"/>
              </w:rPr>
            </w:pPr>
            <w:r w:rsidRPr="00B63F77">
              <w:rPr>
                <w:sz w:val="20"/>
                <w:szCs w:val="20"/>
              </w:rPr>
              <w:t>Currently pregnant</w:t>
            </w:r>
            <w:r w:rsidRPr="00B63F77">
              <w:rPr>
                <w:b/>
                <w:bCs/>
                <w:color w:val="FF0000"/>
                <w:sz w:val="20"/>
                <w:szCs w:val="20"/>
              </w:rPr>
              <w:t>(V213)</w:t>
            </w:r>
          </w:p>
        </w:tc>
      </w:tr>
      <w:tr w:rsidR="00532666" w:rsidRPr="00AB5C9E" w14:paraId="26E5CB80" w14:textId="77777777" w:rsidTr="00B63F77">
        <w:tc>
          <w:tcPr>
            <w:tcW w:w="3240" w:type="dxa"/>
            <w:gridSpan w:val="2"/>
            <w:shd w:val="clear" w:color="auto" w:fill="D9E2F3"/>
          </w:tcPr>
          <w:p w14:paraId="4205C94D" w14:textId="77777777" w:rsidR="00532666" w:rsidRPr="00B63F77" w:rsidRDefault="00532666" w:rsidP="00B63F77">
            <w:pPr>
              <w:pStyle w:val="LISTINGTEXT"/>
              <w:spacing w:before="100" w:after="52"/>
              <w:jc w:val="center"/>
              <w:rPr>
                <w:rFonts w:ascii="Times New Roman" w:hAnsi="Times New Roman" w:cs="Times New Roman"/>
                <w:sz w:val="20"/>
                <w:szCs w:val="20"/>
              </w:rPr>
            </w:pPr>
            <w:r w:rsidRPr="00B63F77">
              <w:rPr>
                <w:sz w:val="20"/>
                <w:szCs w:val="20"/>
              </w:rPr>
              <w:t>Yes</w:t>
            </w:r>
          </w:p>
        </w:tc>
        <w:tc>
          <w:tcPr>
            <w:tcW w:w="3240" w:type="dxa"/>
            <w:gridSpan w:val="2"/>
            <w:shd w:val="clear" w:color="auto" w:fill="D9E2F3"/>
          </w:tcPr>
          <w:p w14:paraId="730877B8" w14:textId="77777777" w:rsidR="00532666" w:rsidRPr="00B63F77" w:rsidRDefault="00532666" w:rsidP="00B63F77">
            <w:pPr>
              <w:pStyle w:val="LISTINGTEXT"/>
              <w:spacing w:before="100" w:after="52"/>
              <w:jc w:val="center"/>
              <w:rPr>
                <w:rFonts w:ascii="Times New Roman" w:hAnsi="Times New Roman" w:cs="Times New Roman"/>
                <w:sz w:val="20"/>
                <w:szCs w:val="20"/>
              </w:rPr>
            </w:pPr>
            <w:r w:rsidRPr="00B63F77">
              <w:rPr>
                <w:sz w:val="20"/>
                <w:szCs w:val="20"/>
              </w:rPr>
              <w:t>No</w:t>
            </w:r>
          </w:p>
        </w:tc>
      </w:tr>
      <w:tr w:rsidR="00532666" w:rsidRPr="00AB5C9E" w14:paraId="03AB64D6" w14:textId="77777777" w:rsidTr="00B63F77">
        <w:tc>
          <w:tcPr>
            <w:tcW w:w="3240" w:type="dxa"/>
            <w:gridSpan w:val="2"/>
            <w:shd w:val="clear" w:color="auto" w:fill="B4C6E7"/>
          </w:tcPr>
          <w:p w14:paraId="58BCB881" w14:textId="77777777" w:rsidR="00532666" w:rsidRPr="00B63F77" w:rsidRDefault="00532666" w:rsidP="00B63F77">
            <w:pPr>
              <w:pStyle w:val="LISTINGTEXT"/>
              <w:spacing w:before="100" w:after="52"/>
              <w:jc w:val="center"/>
              <w:rPr>
                <w:rFonts w:ascii="Times New Roman" w:hAnsi="Times New Roman" w:cs="Times New Roman"/>
                <w:sz w:val="20"/>
                <w:szCs w:val="20"/>
              </w:rPr>
            </w:pPr>
            <w:r w:rsidRPr="00B63F77">
              <w:rPr>
                <w:sz w:val="20"/>
                <w:szCs w:val="20"/>
              </w:rPr>
              <w:t>Type of Residence</w:t>
            </w:r>
            <w:r w:rsidRPr="00B63F77">
              <w:rPr>
                <w:b/>
                <w:bCs/>
                <w:color w:val="FF0000"/>
                <w:sz w:val="20"/>
                <w:szCs w:val="20"/>
              </w:rPr>
              <w:t>(V025)</w:t>
            </w:r>
          </w:p>
        </w:tc>
        <w:tc>
          <w:tcPr>
            <w:tcW w:w="3240" w:type="dxa"/>
            <w:gridSpan w:val="2"/>
            <w:shd w:val="clear" w:color="auto" w:fill="B4C6E7"/>
          </w:tcPr>
          <w:p w14:paraId="5AFEFFE2" w14:textId="77777777" w:rsidR="00532666" w:rsidRPr="00B63F77" w:rsidRDefault="00532666" w:rsidP="00B63F77">
            <w:pPr>
              <w:pStyle w:val="LISTINGTEXT"/>
              <w:spacing w:before="100" w:after="52"/>
              <w:jc w:val="center"/>
              <w:rPr>
                <w:rFonts w:ascii="Times New Roman" w:hAnsi="Times New Roman" w:cs="Times New Roman"/>
                <w:sz w:val="20"/>
                <w:szCs w:val="20"/>
              </w:rPr>
            </w:pPr>
            <w:r w:rsidRPr="00B63F77">
              <w:rPr>
                <w:sz w:val="20"/>
                <w:szCs w:val="20"/>
              </w:rPr>
              <w:t>Type of Residence</w:t>
            </w:r>
            <w:r w:rsidRPr="00B63F77">
              <w:rPr>
                <w:b/>
                <w:bCs/>
                <w:color w:val="FF0000"/>
                <w:sz w:val="20"/>
                <w:szCs w:val="20"/>
              </w:rPr>
              <w:t>(V025)</w:t>
            </w:r>
          </w:p>
        </w:tc>
      </w:tr>
      <w:tr w:rsidR="00532666" w:rsidRPr="00AB5C9E" w14:paraId="6F50A1C4" w14:textId="77777777" w:rsidTr="00B63F77">
        <w:tc>
          <w:tcPr>
            <w:tcW w:w="1620" w:type="dxa"/>
            <w:shd w:val="clear" w:color="auto" w:fill="B4C6E7"/>
          </w:tcPr>
          <w:p w14:paraId="61481026" w14:textId="77777777" w:rsidR="00532666" w:rsidRPr="00B63F77" w:rsidRDefault="00532666" w:rsidP="00B63F77">
            <w:pPr>
              <w:pStyle w:val="LISTINGTEXT"/>
              <w:spacing w:before="100" w:after="52"/>
              <w:jc w:val="center"/>
              <w:rPr>
                <w:rFonts w:ascii="Times New Roman" w:hAnsi="Times New Roman" w:cs="Times New Roman"/>
                <w:sz w:val="20"/>
                <w:szCs w:val="20"/>
              </w:rPr>
            </w:pPr>
            <w:r w:rsidRPr="00B63F77">
              <w:rPr>
                <w:sz w:val="20"/>
                <w:szCs w:val="20"/>
              </w:rPr>
              <w:t>Urban</w:t>
            </w:r>
          </w:p>
        </w:tc>
        <w:tc>
          <w:tcPr>
            <w:tcW w:w="1620" w:type="dxa"/>
            <w:shd w:val="clear" w:color="auto" w:fill="B4C6E7"/>
          </w:tcPr>
          <w:p w14:paraId="24A07AAA" w14:textId="77777777" w:rsidR="00532666" w:rsidRPr="00B63F77" w:rsidRDefault="00532666" w:rsidP="00B63F77">
            <w:pPr>
              <w:pStyle w:val="LISTINGTEXT"/>
              <w:spacing w:before="100" w:after="52"/>
              <w:jc w:val="center"/>
              <w:rPr>
                <w:rFonts w:ascii="Times New Roman" w:hAnsi="Times New Roman" w:cs="Times New Roman"/>
                <w:sz w:val="20"/>
                <w:szCs w:val="20"/>
              </w:rPr>
            </w:pPr>
            <w:r w:rsidRPr="00B63F77">
              <w:rPr>
                <w:sz w:val="20"/>
                <w:szCs w:val="20"/>
              </w:rPr>
              <w:t>Rural</w:t>
            </w:r>
          </w:p>
        </w:tc>
        <w:tc>
          <w:tcPr>
            <w:tcW w:w="1620" w:type="dxa"/>
            <w:shd w:val="clear" w:color="auto" w:fill="B4C6E7"/>
          </w:tcPr>
          <w:p w14:paraId="3B8EA513" w14:textId="77777777" w:rsidR="00532666" w:rsidRPr="00B63F77" w:rsidRDefault="00532666" w:rsidP="00B63F77">
            <w:pPr>
              <w:pStyle w:val="LISTINGTEXT"/>
              <w:spacing w:before="100" w:after="52"/>
              <w:jc w:val="center"/>
              <w:rPr>
                <w:rFonts w:ascii="Times New Roman" w:hAnsi="Times New Roman" w:cs="Times New Roman"/>
                <w:sz w:val="20"/>
                <w:szCs w:val="20"/>
              </w:rPr>
            </w:pPr>
            <w:r w:rsidRPr="00B63F77">
              <w:rPr>
                <w:sz w:val="20"/>
                <w:szCs w:val="20"/>
              </w:rPr>
              <w:t>Urban</w:t>
            </w:r>
          </w:p>
        </w:tc>
        <w:tc>
          <w:tcPr>
            <w:tcW w:w="1620" w:type="dxa"/>
            <w:shd w:val="clear" w:color="auto" w:fill="B4C6E7"/>
          </w:tcPr>
          <w:p w14:paraId="6A5F9128" w14:textId="77777777" w:rsidR="00532666" w:rsidRPr="00B63F77" w:rsidRDefault="00532666" w:rsidP="00B63F77">
            <w:pPr>
              <w:pStyle w:val="LISTINGTEXT"/>
              <w:spacing w:before="100" w:after="52"/>
              <w:jc w:val="center"/>
              <w:rPr>
                <w:rFonts w:ascii="Times New Roman" w:hAnsi="Times New Roman" w:cs="Times New Roman"/>
                <w:sz w:val="20"/>
                <w:szCs w:val="20"/>
              </w:rPr>
            </w:pPr>
            <w:r w:rsidRPr="00B63F77">
              <w:rPr>
                <w:sz w:val="20"/>
                <w:szCs w:val="20"/>
              </w:rPr>
              <w:t>Rural</w:t>
            </w:r>
          </w:p>
        </w:tc>
      </w:tr>
    </w:tbl>
    <w:p w14:paraId="035ACE2C" w14:textId="77777777" w:rsidR="00532666" w:rsidRPr="00E129D6" w:rsidRDefault="00532666" w:rsidP="00E129D6">
      <w:pPr>
        <w:rPr>
          <w:sz w:val="18"/>
          <w:szCs w:val="18"/>
        </w:rPr>
      </w:pPr>
    </w:p>
    <w:p w14:paraId="4DA42C19" w14:textId="77777777" w:rsidR="00532666" w:rsidRPr="00E129D6" w:rsidRDefault="00532666" w:rsidP="00532666">
      <w:pPr>
        <w:numPr>
          <w:ilvl w:val="0"/>
          <w:numId w:val="7"/>
        </w:numPr>
        <w:jc w:val="both"/>
        <w:rPr>
          <w:sz w:val="22"/>
          <w:szCs w:val="22"/>
        </w:rPr>
      </w:pPr>
      <w:r w:rsidRPr="00E129D6">
        <w:rPr>
          <w:sz w:val="22"/>
          <w:szCs w:val="22"/>
        </w:rPr>
        <w:t xml:space="preserve">The “+” and “*” operators can be combined in the same table.  For example, if the columns are defined as </w:t>
      </w:r>
      <w:r w:rsidRPr="00E129D6">
        <w:rPr>
          <w:sz w:val="22"/>
          <w:szCs w:val="22"/>
          <w:highlight w:val="yellow"/>
        </w:rPr>
        <w:t>V025*V213+V015</w:t>
      </w:r>
      <w:r w:rsidRPr="00E129D6">
        <w:rPr>
          <w:sz w:val="22"/>
          <w:szCs w:val="22"/>
        </w:rPr>
        <w:t>, a table with the following column headings would be generated:</w:t>
      </w:r>
    </w:p>
    <w:p w14:paraId="2E3CAB2D" w14:textId="4E020270" w:rsidR="00532666" w:rsidRDefault="00532666" w:rsidP="00E129D6">
      <w:pPr>
        <w:rPr>
          <w:sz w:val="18"/>
          <w:szCs w:val="18"/>
        </w:rPr>
      </w:pPr>
    </w:p>
    <w:p w14:paraId="3E2457BB" w14:textId="134680FF" w:rsidR="00E129D6" w:rsidRDefault="00E129D6" w:rsidP="00E129D6">
      <w:pPr>
        <w:rPr>
          <w:sz w:val="18"/>
          <w:szCs w:val="18"/>
        </w:rPr>
      </w:pPr>
    </w:p>
    <w:p w14:paraId="12CF64DF" w14:textId="395D7543" w:rsidR="00E129D6" w:rsidRDefault="00E129D6" w:rsidP="00E129D6">
      <w:pPr>
        <w:rPr>
          <w:sz w:val="18"/>
          <w:szCs w:val="18"/>
        </w:rPr>
      </w:pPr>
    </w:p>
    <w:p w14:paraId="5168524C" w14:textId="2A2A07F9" w:rsidR="00E129D6" w:rsidRDefault="00E129D6" w:rsidP="00E129D6">
      <w:pPr>
        <w:rPr>
          <w:sz w:val="18"/>
          <w:szCs w:val="18"/>
        </w:rPr>
      </w:pPr>
    </w:p>
    <w:p w14:paraId="2980B78C" w14:textId="77777777" w:rsidR="00E129D6" w:rsidRPr="00E129D6" w:rsidRDefault="00E129D6" w:rsidP="00E129D6">
      <w:pPr>
        <w:rPr>
          <w:sz w:val="18"/>
          <w:szCs w:val="18"/>
        </w:rPr>
      </w:pPr>
    </w:p>
    <w:tbl>
      <w:tblPr>
        <w:tblW w:w="8190" w:type="dxa"/>
        <w:tblInd w:w="1118" w:type="dxa"/>
        <w:tblLayout w:type="fixed"/>
        <w:tblCellMar>
          <w:left w:w="38" w:type="dxa"/>
          <w:right w:w="38" w:type="dxa"/>
        </w:tblCellMar>
        <w:tblLook w:val="0000" w:firstRow="0" w:lastRow="0" w:firstColumn="0" w:lastColumn="0" w:noHBand="0" w:noVBand="0"/>
      </w:tblPr>
      <w:tblGrid>
        <w:gridCol w:w="877"/>
        <w:gridCol w:w="878"/>
        <w:gridCol w:w="877"/>
        <w:gridCol w:w="878"/>
        <w:gridCol w:w="990"/>
        <w:gridCol w:w="900"/>
        <w:gridCol w:w="900"/>
        <w:gridCol w:w="990"/>
        <w:gridCol w:w="900"/>
      </w:tblGrid>
      <w:tr w:rsidR="00532666" w:rsidRPr="0073290F" w14:paraId="33C1906F" w14:textId="77777777" w:rsidTr="00532666">
        <w:trPr>
          <w:cantSplit/>
        </w:trPr>
        <w:tc>
          <w:tcPr>
            <w:tcW w:w="3510" w:type="dxa"/>
            <w:gridSpan w:val="4"/>
            <w:tcBorders>
              <w:top w:val="single" w:sz="6" w:space="0" w:color="000000"/>
              <w:left w:val="single" w:sz="6" w:space="0" w:color="000000"/>
              <w:bottom w:val="nil"/>
              <w:right w:val="nil"/>
            </w:tcBorders>
            <w:shd w:val="clear" w:color="auto" w:fill="D9E2F3"/>
          </w:tcPr>
          <w:p w14:paraId="687FACFF" w14:textId="77777777" w:rsidR="00532666" w:rsidRPr="0073290F" w:rsidRDefault="00532666" w:rsidP="00F24025">
            <w:pPr>
              <w:pStyle w:val="LISTINGTEXT"/>
              <w:spacing w:before="100" w:after="52"/>
              <w:jc w:val="center"/>
              <w:rPr>
                <w:rFonts w:ascii="Times New Roman" w:hAnsi="Times New Roman" w:cs="Times New Roman"/>
              </w:rPr>
            </w:pPr>
            <w:r w:rsidRPr="0073290F">
              <w:lastRenderedPageBreak/>
              <w:t>Type of Residence</w:t>
            </w:r>
            <w:r w:rsidRPr="0073290F">
              <w:rPr>
                <w:b/>
                <w:bCs/>
                <w:color w:val="FF0000"/>
              </w:rPr>
              <w:t>(V025)</w:t>
            </w:r>
          </w:p>
        </w:tc>
        <w:tc>
          <w:tcPr>
            <w:tcW w:w="4680" w:type="dxa"/>
            <w:gridSpan w:val="5"/>
            <w:vMerge w:val="restart"/>
            <w:tcBorders>
              <w:top w:val="single" w:sz="6" w:space="0" w:color="000000"/>
              <w:left w:val="single" w:sz="6" w:space="0" w:color="000000"/>
              <w:bottom w:val="nil"/>
              <w:right w:val="single" w:sz="6" w:space="0" w:color="000000"/>
            </w:tcBorders>
            <w:shd w:val="clear" w:color="auto" w:fill="8EAADB"/>
          </w:tcPr>
          <w:p w14:paraId="051C8FB4" w14:textId="77777777" w:rsidR="00532666" w:rsidRPr="00532666" w:rsidRDefault="00532666" w:rsidP="00F24025">
            <w:pPr>
              <w:pStyle w:val="LISTINGTEXT"/>
              <w:spacing w:before="100" w:after="52"/>
              <w:jc w:val="center"/>
              <w:rPr>
                <w:rFonts w:ascii="Times New Roman" w:hAnsi="Times New Roman" w:cs="Times New Roman"/>
                <w:color w:val="FFFFFF"/>
              </w:rPr>
            </w:pPr>
            <w:r w:rsidRPr="00876B90">
              <w:t>Result of Interview</w:t>
            </w:r>
            <w:r w:rsidRPr="00532666">
              <w:rPr>
                <w:color w:val="FFFFFF"/>
              </w:rPr>
              <w:t xml:space="preserve"> </w:t>
            </w:r>
            <w:r w:rsidRPr="00876B90">
              <w:rPr>
                <w:b/>
                <w:bCs/>
                <w:color w:val="FF0000"/>
              </w:rPr>
              <w:t>(V015)</w:t>
            </w:r>
          </w:p>
        </w:tc>
      </w:tr>
      <w:tr w:rsidR="00532666" w:rsidRPr="0073290F" w14:paraId="2E0CD6EE" w14:textId="77777777" w:rsidTr="00532666">
        <w:trPr>
          <w:cantSplit/>
        </w:trPr>
        <w:tc>
          <w:tcPr>
            <w:tcW w:w="1755" w:type="dxa"/>
            <w:gridSpan w:val="2"/>
            <w:tcBorders>
              <w:top w:val="single" w:sz="6" w:space="0" w:color="000000"/>
              <w:left w:val="single" w:sz="6" w:space="0" w:color="000000"/>
              <w:bottom w:val="nil"/>
              <w:right w:val="nil"/>
            </w:tcBorders>
            <w:shd w:val="clear" w:color="auto" w:fill="D9E2F3"/>
          </w:tcPr>
          <w:p w14:paraId="23CEB3F7" w14:textId="77777777" w:rsidR="00532666" w:rsidRPr="0073290F" w:rsidRDefault="00532666" w:rsidP="00F24025">
            <w:pPr>
              <w:pStyle w:val="LISTINGTEXT"/>
              <w:spacing w:before="100" w:after="52"/>
              <w:jc w:val="center"/>
              <w:rPr>
                <w:rFonts w:ascii="Times New Roman" w:hAnsi="Times New Roman" w:cs="Times New Roman"/>
              </w:rPr>
            </w:pPr>
            <w:r w:rsidRPr="0073290F">
              <w:t>Urban</w:t>
            </w:r>
          </w:p>
        </w:tc>
        <w:tc>
          <w:tcPr>
            <w:tcW w:w="1755" w:type="dxa"/>
            <w:gridSpan w:val="2"/>
            <w:tcBorders>
              <w:top w:val="single" w:sz="6" w:space="0" w:color="000000"/>
              <w:left w:val="single" w:sz="6" w:space="0" w:color="000000"/>
              <w:bottom w:val="nil"/>
              <w:right w:val="nil"/>
            </w:tcBorders>
            <w:shd w:val="clear" w:color="auto" w:fill="D9E2F3"/>
          </w:tcPr>
          <w:p w14:paraId="4BDAC2B4" w14:textId="77777777" w:rsidR="00532666" w:rsidRPr="0073290F" w:rsidRDefault="00532666" w:rsidP="00F24025">
            <w:pPr>
              <w:pStyle w:val="LISTINGTEXT"/>
              <w:spacing w:before="100" w:after="52"/>
              <w:jc w:val="center"/>
              <w:rPr>
                <w:rFonts w:ascii="Times New Roman" w:hAnsi="Times New Roman" w:cs="Times New Roman"/>
              </w:rPr>
            </w:pPr>
            <w:r w:rsidRPr="0073290F">
              <w:t>Rural</w:t>
            </w:r>
          </w:p>
        </w:tc>
        <w:tc>
          <w:tcPr>
            <w:tcW w:w="4680" w:type="dxa"/>
            <w:gridSpan w:val="5"/>
            <w:vMerge/>
            <w:tcBorders>
              <w:top w:val="single" w:sz="6" w:space="0" w:color="000000"/>
              <w:left w:val="single" w:sz="6" w:space="0" w:color="000000"/>
              <w:bottom w:val="nil"/>
              <w:right w:val="single" w:sz="6" w:space="0" w:color="000000"/>
            </w:tcBorders>
            <w:shd w:val="clear" w:color="auto" w:fill="8EAADB"/>
          </w:tcPr>
          <w:p w14:paraId="226C412B" w14:textId="77777777" w:rsidR="00532666" w:rsidRPr="00532666" w:rsidRDefault="00532666" w:rsidP="00F24025">
            <w:pPr>
              <w:spacing w:before="100" w:after="52"/>
              <w:jc w:val="center"/>
              <w:rPr>
                <w:color w:val="FFFFFF"/>
                <w:sz w:val="18"/>
                <w:szCs w:val="18"/>
              </w:rPr>
            </w:pPr>
          </w:p>
        </w:tc>
      </w:tr>
      <w:tr w:rsidR="00532666" w:rsidRPr="0073290F" w14:paraId="757181F7" w14:textId="77777777" w:rsidTr="00532666">
        <w:trPr>
          <w:cantSplit/>
        </w:trPr>
        <w:tc>
          <w:tcPr>
            <w:tcW w:w="1755" w:type="dxa"/>
            <w:gridSpan w:val="2"/>
            <w:tcBorders>
              <w:top w:val="single" w:sz="6" w:space="0" w:color="000000"/>
              <w:left w:val="single" w:sz="6" w:space="0" w:color="000000"/>
              <w:bottom w:val="nil"/>
              <w:right w:val="nil"/>
            </w:tcBorders>
            <w:shd w:val="clear" w:color="auto" w:fill="B4C6E7"/>
          </w:tcPr>
          <w:p w14:paraId="3D9E26CD" w14:textId="77777777" w:rsidR="00532666" w:rsidRPr="0073290F" w:rsidRDefault="00532666" w:rsidP="00F24025">
            <w:pPr>
              <w:pStyle w:val="LISTINGTEXT"/>
              <w:spacing w:before="100" w:after="52"/>
              <w:jc w:val="center"/>
              <w:rPr>
                <w:rFonts w:ascii="Times New Roman" w:hAnsi="Times New Roman" w:cs="Times New Roman"/>
              </w:rPr>
            </w:pPr>
            <w:r w:rsidRPr="0073290F">
              <w:t>Currently pregnant</w:t>
            </w:r>
            <w:r w:rsidRPr="0073290F">
              <w:rPr>
                <w:b/>
                <w:bCs/>
                <w:color w:val="FF0000"/>
              </w:rPr>
              <w:t>(V213)</w:t>
            </w:r>
          </w:p>
        </w:tc>
        <w:tc>
          <w:tcPr>
            <w:tcW w:w="1755" w:type="dxa"/>
            <w:gridSpan w:val="2"/>
            <w:tcBorders>
              <w:top w:val="single" w:sz="6" w:space="0" w:color="000000"/>
              <w:left w:val="single" w:sz="6" w:space="0" w:color="000000"/>
              <w:bottom w:val="nil"/>
              <w:right w:val="nil"/>
            </w:tcBorders>
            <w:shd w:val="clear" w:color="auto" w:fill="B4C6E7"/>
          </w:tcPr>
          <w:p w14:paraId="7743651B" w14:textId="77777777" w:rsidR="00532666" w:rsidRPr="0073290F" w:rsidRDefault="00532666" w:rsidP="00F24025">
            <w:pPr>
              <w:pStyle w:val="LISTINGTEXT"/>
              <w:spacing w:before="100" w:after="52"/>
              <w:jc w:val="center"/>
              <w:rPr>
                <w:rFonts w:ascii="Times New Roman" w:hAnsi="Times New Roman" w:cs="Times New Roman"/>
              </w:rPr>
            </w:pPr>
            <w:r w:rsidRPr="0073290F">
              <w:t>Currently pregnant</w:t>
            </w:r>
            <w:r w:rsidRPr="0073290F">
              <w:rPr>
                <w:b/>
                <w:bCs/>
                <w:color w:val="FF0000"/>
              </w:rPr>
              <w:t>(V213)</w:t>
            </w:r>
          </w:p>
        </w:tc>
        <w:tc>
          <w:tcPr>
            <w:tcW w:w="990" w:type="dxa"/>
            <w:vMerge w:val="restart"/>
            <w:tcBorders>
              <w:top w:val="single" w:sz="6" w:space="0" w:color="000000"/>
              <w:left w:val="single" w:sz="6" w:space="0" w:color="000000"/>
              <w:bottom w:val="single" w:sz="6" w:space="0" w:color="000000"/>
              <w:right w:val="nil"/>
            </w:tcBorders>
            <w:shd w:val="clear" w:color="auto" w:fill="8EAADB"/>
          </w:tcPr>
          <w:p w14:paraId="6F8AA674" w14:textId="77777777" w:rsidR="00532666" w:rsidRPr="00876B90" w:rsidRDefault="00532666" w:rsidP="00F24025">
            <w:pPr>
              <w:pStyle w:val="LISTINGTEXT"/>
              <w:spacing w:before="100"/>
              <w:jc w:val="center"/>
            </w:pPr>
            <w:r w:rsidRPr="00876B90">
              <w:t>Complete</w:t>
            </w:r>
          </w:p>
          <w:p w14:paraId="3520B4D7" w14:textId="77777777" w:rsidR="00532666" w:rsidRPr="00876B90" w:rsidRDefault="00532666" w:rsidP="00F24025">
            <w:pPr>
              <w:pStyle w:val="LISTINGTEXT"/>
              <w:spacing w:after="52"/>
              <w:jc w:val="center"/>
              <w:rPr>
                <w:rFonts w:ascii="Times New Roman" w:hAnsi="Times New Roman" w:cs="Times New Roman"/>
              </w:rPr>
            </w:pPr>
          </w:p>
        </w:tc>
        <w:tc>
          <w:tcPr>
            <w:tcW w:w="900" w:type="dxa"/>
            <w:vMerge w:val="restart"/>
            <w:tcBorders>
              <w:top w:val="single" w:sz="6" w:space="0" w:color="000000"/>
              <w:left w:val="single" w:sz="6" w:space="0" w:color="000000"/>
              <w:bottom w:val="single" w:sz="6" w:space="0" w:color="000000"/>
              <w:right w:val="nil"/>
            </w:tcBorders>
            <w:shd w:val="clear" w:color="auto" w:fill="8EAADB"/>
          </w:tcPr>
          <w:p w14:paraId="42C669F5" w14:textId="77777777" w:rsidR="00532666" w:rsidRPr="00876B90" w:rsidRDefault="00532666" w:rsidP="00F24025">
            <w:pPr>
              <w:pStyle w:val="LISTINGTEXT"/>
              <w:spacing w:before="100" w:after="52"/>
              <w:jc w:val="center"/>
              <w:rPr>
                <w:rFonts w:ascii="Times New Roman" w:hAnsi="Times New Roman" w:cs="Times New Roman"/>
              </w:rPr>
            </w:pPr>
            <w:r w:rsidRPr="00876B90">
              <w:t>Not at home</w:t>
            </w:r>
          </w:p>
        </w:tc>
        <w:tc>
          <w:tcPr>
            <w:tcW w:w="900" w:type="dxa"/>
            <w:vMerge w:val="restart"/>
            <w:tcBorders>
              <w:top w:val="single" w:sz="6" w:space="0" w:color="000000"/>
              <w:left w:val="single" w:sz="6" w:space="0" w:color="000000"/>
              <w:bottom w:val="single" w:sz="6" w:space="0" w:color="000000"/>
              <w:right w:val="nil"/>
            </w:tcBorders>
            <w:shd w:val="clear" w:color="auto" w:fill="8EAADB"/>
          </w:tcPr>
          <w:p w14:paraId="50DBAB47" w14:textId="77777777" w:rsidR="00532666" w:rsidRPr="00876B90" w:rsidRDefault="00532666" w:rsidP="00F24025">
            <w:pPr>
              <w:pStyle w:val="LISTINGTEXT"/>
              <w:spacing w:before="100"/>
              <w:jc w:val="center"/>
            </w:pPr>
            <w:r w:rsidRPr="00876B90">
              <w:t>Refused</w:t>
            </w:r>
          </w:p>
          <w:p w14:paraId="1646A361" w14:textId="77777777" w:rsidR="00532666" w:rsidRPr="00876B90" w:rsidRDefault="00532666" w:rsidP="00F24025">
            <w:pPr>
              <w:pStyle w:val="LISTINGTEXT"/>
              <w:spacing w:after="52"/>
              <w:jc w:val="center"/>
              <w:rPr>
                <w:rFonts w:ascii="Times New Roman" w:hAnsi="Times New Roman" w:cs="Times New Roman"/>
              </w:rPr>
            </w:pPr>
          </w:p>
        </w:tc>
        <w:tc>
          <w:tcPr>
            <w:tcW w:w="990" w:type="dxa"/>
            <w:vMerge w:val="restart"/>
            <w:tcBorders>
              <w:top w:val="single" w:sz="6" w:space="0" w:color="000000"/>
              <w:left w:val="single" w:sz="6" w:space="0" w:color="000000"/>
              <w:bottom w:val="single" w:sz="6" w:space="0" w:color="000000"/>
              <w:right w:val="nil"/>
            </w:tcBorders>
            <w:shd w:val="clear" w:color="auto" w:fill="8EAADB"/>
          </w:tcPr>
          <w:p w14:paraId="2EF678E3" w14:textId="77777777" w:rsidR="00532666" w:rsidRPr="00876B90" w:rsidRDefault="00532666" w:rsidP="00F24025">
            <w:pPr>
              <w:pStyle w:val="LISTINGTEXT"/>
              <w:spacing w:before="100"/>
              <w:jc w:val="center"/>
            </w:pPr>
            <w:r w:rsidRPr="00876B90">
              <w:t>Partly</w:t>
            </w:r>
          </w:p>
          <w:p w14:paraId="40885C3B" w14:textId="77777777" w:rsidR="00532666" w:rsidRPr="00876B90" w:rsidRDefault="00532666" w:rsidP="00F24025">
            <w:pPr>
              <w:pStyle w:val="LISTINGTEXT"/>
              <w:jc w:val="center"/>
            </w:pPr>
            <w:r w:rsidRPr="00876B90">
              <w:t>Com-pleted</w:t>
            </w:r>
          </w:p>
          <w:p w14:paraId="4A470D03" w14:textId="77777777" w:rsidR="00532666" w:rsidRPr="00876B90" w:rsidRDefault="00532666" w:rsidP="00F24025">
            <w:pPr>
              <w:pStyle w:val="LISTINGTEXT"/>
              <w:spacing w:after="52"/>
              <w:jc w:val="center"/>
              <w:rPr>
                <w:rFonts w:ascii="Times New Roman" w:hAnsi="Times New Roman" w:cs="Times New Roman"/>
              </w:rPr>
            </w:pPr>
          </w:p>
        </w:tc>
        <w:tc>
          <w:tcPr>
            <w:tcW w:w="900" w:type="dxa"/>
            <w:vMerge w:val="restart"/>
            <w:tcBorders>
              <w:top w:val="single" w:sz="6" w:space="0" w:color="000000"/>
              <w:left w:val="single" w:sz="6" w:space="0" w:color="000000"/>
              <w:bottom w:val="single" w:sz="6" w:space="0" w:color="000000"/>
              <w:right w:val="single" w:sz="6" w:space="0" w:color="000000"/>
            </w:tcBorders>
            <w:shd w:val="clear" w:color="auto" w:fill="8EAADB"/>
          </w:tcPr>
          <w:p w14:paraId="22CB142B" w14:textId="77777777" w:rsidR="00532666" w:rsidRPr="00876B90" w:rsidRDefault="00532666" w:rsidP="00F24025">
            <w:pPr>
              <w:pStyle w:val="LISTINGTEXT"/>
              <w:spacing w:before="100"/>
              <w:jc w:val="center"/>
            </w:pPr>
            <w:r w:rsidRPr="00876B90">
              <w:t>Incapa-</w:t>
            </w:r>
          </w:p>
          <w:p w14:paraId="63D1748F" w14:textId="77777777" w:rsidR="00532666" w:rsidRPr="00876B90" w:rsidRDefault="00532666" w:rsidP="00F24025">
            <w:pPr>
              <w:pStyle w:val="LISTINGTEXT"/>
              <w:spacing w:after="52"/>
              <w:jc w:val="center"/>
              <w:rPr>
                <w:rFonts w:ascii="Times New Roman" w:hAnsi="Times New Roman" w:cs="Times New Roman"/>
              </w:rPr>
            </w:pPr>
            <w:r w:rsidRPr="00876B90">
              <w:t>citated</w:t>
            </w:r>
          </w:p>
        </w:tc>
      </w:tr>
      <w:tr w:rsidR="00532666" w:rsidRPr="0073290F" w14:paraId="1B81F41B" w14:textId="77777777" w:rsidTr="00532666">
        <w:trPr>
          <w:cantSplit/>
        </w:trPr>
        <w:tc>
          <w:tcPr>
            <w:tcW w:w="877" w:type="dxa"/>
            <w:tcBorders>
              <w:top w:val="single" w:sz="6" w:space="0" w:color="000000"/>
              <w:left w:val="single" w:sz="6" w:space="0" w:color="000000"/>
              <w:bottom w:val="single" w:sz="6" w:space="0" w:color="000000"/>
              <w:right w:val="nil"/>
            </w:tcBorders>
            <w:shd w:val="clear" w:color="auto" w:fill="B4C6E7"/>
          </w:tcPr>
          <w:p w14:paraId="1E93CFC7" w14:textId="77777777" w:rsidR="00532666" w:rsidRPr="0073290F" w:rsidRDefault="00532666" w:rsidP="00F24025">
            <w:pPr>
              <w:pStyle w:val="LISTINGTEXT"/>
              <w:spacing w:before="100" w:after="52"/>
              <w:jc w:val="center"/>
              <w:rPr>
                <w:rFonts w:ascii="Times New Roman" w:hAnsi="Times New Roman" w:cs="Times New Roman"/>
              </w:rPr>
            </w:pPr>
            <w:r w:rsidRPr="0073290F">
              <w:t>Yes</w:t>
            </w:r>
          </w:p>
        </w:tc>
        <w:tc>
          <w:tcPr>
            <w:tcW w:w="878" w:type="dxa"/>
            <w:tcBorders>
              <w:top w:val="single" w:sz="6" w:space="0" w:color="000000"/>
              <w:left w:val="single" w:sz="6" w:space="0" w:color="000000"/>
              <w:bottom w:val="single" w:sz="6" w:space="0" w:color="000000"/>
              <w:right w:val="nil"/>
            </w:tcBorders>
            <w:shd w:val="clear" w:color="auto" w:fill="B4C6E7"/>
          </w:tcPr>
          <w:p w14:paraId="2796C043" w14:textId="77777777" w:rsidR="00532666" w:rsidRPr="0073290F" w:rsidRDefault="00532666" w:rsidP="00F24025">
            <w:pPr>
              <w:pStyle w:val="LISTINGTEXT"/>
              <w:spacing w:before="100" w:after="52"/>
              <w:jc w:val="center"/>
              <w:rPr>
                <w:rFonts w:ascii="Times New Roman" w:hAnsi="Times New Roman" w:cs="Times New Roman"/>
              </w:rPr>
            </w:pPr>
            <w:r w:rsidRPr="0073290F">
              <w:t>No</w:t>
            </w:r>
          </w:p>
        </w:tc>
        <w:tc>
          <w:tcPr>
            <w:tcW w:w="877" w:type="dxa"/>
            <w:tcBorders>
              <w:top w:val="single" w:sz="6" w:space="0" w:color="000000"/>
              <w:left w:val="single" w:sz="6" w:space="0" w:color="000000"/>
              <w:bottom w:val="single" w:sz="6" w:space="0" w:color="000000"/>
              <w:right w:val="nil"/>
            </w:tcBorders>
            <w:shd w:val="clear" w:color="auto" w:fill="B4C6E7"/>
          </w:tcPr>
          <w:p w14:paraId="5D5AA24E" w14:textId="77777777" w:rsidR="00532666" w:rsidRPr="0073290F" w:rsidRDefault="00532666" w:rsidP="00F24025">
            <w:pPr>
              <w:pStyle w:val="LISTINGTEXT"/>
              <w:spacing w:before="100" w:after="52"/>
              <w:jc w:val="center"/>
              <w:rPr>
                <w:rFonts w:ascii="Times New Roman" w:hAnsi="Times New Roman" w:cs="Times New Roman"/>
              </w:rPr>
            </w:pPr>
            <w:r w:rsidRPr="0073290F">
              <w:t>Yes</w:t>
            </w:r>
          </w:p>
        </w:tc>
        <w:tc>
          <w:tcPr>
            <w:tcW w:w="878" w:type="dxa"/>
            <w:tcBorders>
              <w:top w:val="single" w:sz="6" w:space="0" w:color="000000"/>
              <w:left w:val="single" w:sz="6" w:space="0" w:color="000000"/>
              <w:bottom w:val="single" w:sz="6" w:space="0" w:color="000000"/>
              <w:right w:val="nil"/>
            </w:tcBorders>
            <w:shd w:val="clear" w:color="auto" w:fill="B4C6E7"/>
          </w:tcPr>
          <w:p w14:paraId="79116D9D" w14:textId="77777777" w:rsidR="00532666" w:rsidRPr="0073290F" w:rsidRDefault="00532666" w:rsidP="00F24025">
            <w:pPr>
              <w:pStyle w:val="LISTINGTEXT"/>
              <w:spacing w:before="100" w:after="52"/>
              <w:jc w:val="center"/>
              <w:rPr>
                <w:rFonts w:ascii="Times New Roman" w:hAnsi="Times New Roman" w:cs="Times New Roman"/>
              </w:rPr>
            </w:pPr>
            <w:r w:rsidRPr="0073290F">
              <w:t>No</w:t>
            </w:r>
          </w:p>
        </w:tc>
        <w:tc>
          <w:tcPr>
            <w:tcW w:w="990" w:type="dxa"/>
            <w:vMerge/>
            <w:tcBorders>
              <w:top w:val="single" w:sz="6" w:space="0" w:color="000000"/>
              <w:left w:val="single" w:sz="6" w:space="0" w:color="000000"/>
              <w:bottom w:val="single" w:sz="6" w:space="0" w:color="000000"/>
              <w:right w:val="nil"/>
            </w:tcBorders>
            <w:shd w:val="clear" w:color="auto" w:fill="8EAADB"/>
          </w:tcPr>
          <w:p w14:paraId="2CA713BA" w14:textId="77777777" w:rsidR="00532666" w:rsidRPr="0073290F" w:rsidRDefault="00532666" w:rsidP="00F24025">
            <w:pPr>
              <w:spacing w:before="100" w:after="52"/>
              <w:jc w:val="center"/>
              <w:rPr>
                <w:sz w:val="18"/>
                <w:szCs w:val="18"/>
              </w:rPr>
            </w:pPr>
          </w:p>
        </w:tc>
        <w:tc>
          <w:tcPr>
            <w:tcW w:w="900" w:type="dxa"/>
            <w:vMerge/>
            <w:tcBorders>
              <w:top w:val="single" w:sz="6" w:space="0" w:color="000000"/>
              <w:left w:val="single" w:sz="6" w:space="0" w:color="000000"/>
              <w:bottom w:val="single" w:sz="6" w:space="0" w:color="000000"/>
              <w:right w:val="nil"/>
            </w:tcBorders>
            <w:shd w:val="clear" w:color="auto" w:fill="8EAADB"/>
          </w:tcPr>
          <w:p w14:paraId="20AC8B6F" w14:textId="77777777" w:rsidR="00532666" w:rsidRPr="0073290F" w:rsidRDefault="00532666" w:rsidP="00F24025">
            <w:pPr>
              <w:spacing w:before="100" w:after="52"/>
              <w:jc w:val="center"/>
              <w:rPr>
                <w:sz w:val="18"/>
                <w:szCs w:val="18"/>
              </w:rPr>
            </w:pPr>
          </w:p>
        </w:tc>
        <w:tc>
          <w:tcPr>
            <w:tcW w:w="900" w:type="dxa"/>
            <w:vMerge/>
            <w:tcBorders>
              <w:top w:val="single" w:sz="6" w:space="0" w:color="000000"/>
              <w:left w:val="single" w:sz="6" w:space="0" w:color="000000"/>
              <w:bottom w:val="single" w:sz="6" w:space="0" w:color="000000"/>
              <w:right w:val="nil"/>
            </w:tcBorders>
            <w:shd w:val="clear" w:color="auto" w:fill="8EAADB"/>
          </w:tcPr>
          <w:p w14:paraId="166DD208" w14:textId="77777777" w:rsidR="00532666" w:rsidRPr="0073290F" w:rsidRDefault="00532666" w:rsidP="00F24025">
            <w:pPr>
              <w:spacing w:before="100" w:after="52"/>
              <w:jc w:val="center"/>
              <w:rPr>
                <w:sz w:val="18"/>
                <w:szCs w:val="18"/>
              </w:rPr>
            </w:pPr>
          </w:p>
        </w:tc>
        <w:tc>
          <w:tcPr>
            <w:tcW w:w="990" w:type="dxa"/>
            <w:vMerge/>
            <w:tcBorders>
              <w:top w:val="single" w:sz="6" w:space="0" w:color="000000"/>
              <w:left w:val="single" w:sz="6" w:space="0" w:color="000000"/>
              <w:bottom w:val="single" w:sz="6" w:space="0" w:color="000000"/>
              <w:right w:val="nil"/>
            </w:tcBorders>
            <w:shd w:val="clear" w:color="auto" w:fill="8EAADB"/>
          </w:tcPr>
          <w:p w14:paraId="0E1F32EF" w14:textId="77777777" w:rsidR="00532666" w:rsidRPr="0073290F" w:rsidRDefault="00532666" w:rsidP="00F24025">
            <w:pPr>
              <w:spacing w:before="100" w:after="52"/>
              <w:jc w:val="center"/>
              <w:rPr>
                <w:sz w:val="18"/>
                <w:szCs w:val="18"/>
              </w:rPr>
            </w:pPr>
          </w:p>
        </w:tc>
        <w:tc>
          <w:tcPr>
            <w:tcW w:w="900" w:type="dxa"/>
            <w:vMerge/>
            <w:tcBorders>
              <w:top w:val="single" w:sz="6" w:space="0" w:color="000000"/>
              <w:left w:val="single" w:sz="6" w:space="0" w:color="000000"/>
              <w:bottom w:val="single" w:sz="6" w:space="0" w:color="000000"/>
              <w:right w:val="single" w:sz="6" w:space="0" w:color="000000"/>
            </w:tcBorders>
            <w:shd w:val="clear" w:color="auto" w:fill="8EAADB"/>
          </w:tcPr>
          <w:p w14:paraId="5DF1ACE0" w14:textId="77777777" w:rsidR="00532666" w:rsidRPr="0073290F" w:rsidRDefault="00532666" w:rsidP="00F24025">
            <w:pPr>
              <w:spacing w:before="100" w:after="52"/>
              <w:jc w:val="center"/>
              <w:rPr>
                <w:sz w:val="18"/>
                <w:szCs w:val="18"/>
              </w:rPr>
            </w:pPr>
          </w:p>
        </w:tc>
      </w:tr>
    </w:tbl>
    <w:p w14:paraId="637E6468" w14:textId="77777777" w:rsidR="00532666" w:rsidRPr="00E129D6" w:rsidRDefault="00532666" w:rsidP="00E129D6">
      <w:pPr>
        <w:rPr>
          <w:sz w:val="18"/>
          <w:szCs w:val="18"/>
        </w:rPr>
      </w:pPr>
    </w:p>
    <w:p w14:paraId="02DED741" w14:textId="77777777" w:rsidR="00532666" w:rsidRPr="00E129D6" w:rsidRDefault="00532666" w:rsidP="00532666">
      <w:pPr>
        <w:numPr>
          <w:ilvl w:val="0"/>
          <w:numId w:val="7"/>
        </w:numPr>
        <w:jc w:val="both"/>
        <w:rPr>
          <w:sz w:val="22"/>
          <w:szCs w:val="22"/>
        </w:rPr>
      </w:pPr>
      <w:r w:rsidRPr="00E129D6">
        <w:rPr>
          <w:sz w:val="22"/>
          <w:szCs w:val="22"/>
        </w:rPr>
        <w:t>It is not possible to nest variables inside a nesting</w:t>
      </w:r>
      <w:r w:rsidRPr="00E129D6">
        <w:rPr>
          <w:sz w:val="22"/>
          <w:szCs w:val="22"/>
          <w:highlight w:val="yellow"/>
        </w:rPr>
        <w:t>.  Only one variable is allowed to the left of the “*” operator</w:t>
      </w:r>
      <w:r w:rsidRPr="00E129D6">
        <w:rPr>
          <w:sz w:val="22"/>
          <w:szCs w:val="22"/>
        </w:rPr>
        <w:t>, but it is possible to use a “+” operator to the right of it.  Valid and invalid examples are shown below:</w:t>
      </w:r>
    </w:p>
    <w:p w14:paraId="39F49A8D" w14:textId="77777777" w:rsidR="00532666" w:rsidRPr="00E129D6" w:rsidRDefault="00532666" w:rsidP="00E129D6">
      <w:pPr>
        <w:rPr>
          <w:sz w:val="22"/>
          <w:szCs w:val="22"/>
        </w:rPr>
      </w:pP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44"/>
        <w:gridCol w:w="4218"/>
      </w:tblGrid>
      <w:tr w:rsidR="00532666" w:rsidRPr="00B63F77" w14:paraId="1055DF8F" w14:textId="77777777" w:rsidTr="00B63F77">
        <w:tc>
          <w:tcPr>
            <w:tcW w:w="3958" w:type="dxa"/>
            <w:shd w:val="clear" w:color="auto" w:fill="D9E2F3"/>
          </w:tcPr>
          <w:p w14:paraId="77D9E711" w14:textId="77777777" w:rsidR="00532666" w:rsidRPr="00B63F77" w:rsidRDefault="00532666" w:rsidP="00F24025">
            <w:pPr>
              <w:rPr>
                <w:b/>
                <w:bCs/>
                <w:sz w:val="24"/>
                <w:szCs w:val="24"/>
              </w:rPr>
            </w:pPr>
            <w:r w:rsidRPr="00B63F77">
              <w:rPr>
                <w:b/>
                <w:bCs/>
                <w:sz w:val="24"/>
                <w:szCs w:val="24"/>
                <w:u w:val="single"/>
              </w:rPr>
              <w:t>Valid</w:t>
            </w:r>
          </w:p>
        </w:tc>
        <w:tc>
          <w:tcPr>
            <w:tcW w:w="4232" w:type="dxa"/>
            <w:shd w:val="clear" w:color="auto" w:fill="FFC000"/>
          </w:tcPr>
          <w:p w14:paraId="7D8271D4" w14:textId="77777777" w:rsidR="00532666" w:rsidRPr="00B63F77" w:rsidRDefault="00532666" w:rsidP="00F24025">
            <w:pPr>
              <w:rPr>
                <w:b/>
                <w:bCs/>
                <w:sz w:val="24"/>
                <w:szCs w:val="24"/>
              </w:rPr>
            </w:pPr>
            <w:r w:rsidRPr="00B63F77">
              <w:rPr>
                <w:b/>
                <w:bCs/>
                <w:sz w:val="24"/>
                <w:szCs w:val="24"/>
                <w:u w:val="single"/>
              </w:rPr>
              <w:t>Not Valid</w:t>
            </w:r>
          </w:p>
        </w:tc>
      </w:tr>
      <w:tr w:rsidR="00532666" w:rsidRPr="00B63F77" w14:paraId="6CD4B077" w14:textId="77777777" w:rsidTr="00B63F77">
        <w:tc>
          <w:tcPr>
            <w:tcW w:w="3958" w:type="dxa"/>
            <w:shd w:val="clear" w:color="auto" w:fill="D9E2F3"/>
          </w:tcPr>
          <w:p w14:paraId="496E2912" w14:textId="77777777" w:rsidR="00532666" w:rsidRPr="00B63F77" w:rsidRDefault="00532666" w:rsidP="00F24025">
            <w:pPr>
              <w:rPr>
                <w:sz w:val="24"/>
                <w:szCs w:val="24"/>
                <w:lang w:val="es-DO"/>
              </w:rPr>
            </w:pPr>
            <w:r w:rsidRPr="00B63F77">
              <w:rPr>
                <w:sz w:val="24"/>
                <w:szCs w:val="24"/>
                <w:lang w:val="es-DO"/>
              </w:rPr>
              <w:t>VarA * ( VarB + VarC )</w:t>
            </w:r>
          </w:p>
          <w:p w14:paraId="222A7341" w14:textId="77777777" w:rsidR="00532666" w:rsidRPr="00B63F77" w:rsidRDefault="00532666" w:rsidP="00F24025">
            <w:pPr>
              <w:rPr>
                <w:sz w:val="24"/>
                <w:szCs w:val="24"/>
                <w:lang w:val="es-DO"/>
              </w:rPr>
            </w:pPr>
            <w:r w:rsidRPr="00B63F77">
              <w:rPr>
                <w:sz w:val="24"/>
                <w:szCs w:val="24"/>
                <w:lang w:val="es-DO"/>
              </w:rPr>
              <w:t>VarA *   VarB + VarC</w:t>
            </w:r>
          </w:p>
          <w:p w14:paraId="519444AD" w14:textId="77777777" w:rsidR="00532666" w:rsidRPr="00B63F77" w:rsidRDefault="00532666" w:rsidP="00F24025">
            <w:pPr>
              <w:rPr>
                <w:sz w:val="24"/>
                <w:szCs w:val="24"/>
                <w:lang w:val="es-DO"/>
              </w:rPr>
            </w:pPr>
            <w:r w:rsidRPr="00B63F77">
              <w:rPr>
                <w:sz w:val="24"/>
                <w:szCs w:val="24"/>
                <w:lang w:val="es-DO"/>
              </w:rPr>
              <w:t>VarA +   VarB * VarC + VarD</w:t>
            </w:r>
          </w:p>
        </w:tc>
        <w:tc>
          <w:tcPr>
            <w:tcW w:w="4232" w:type="dxa"/>
            <w:shd w:val="clear" w:color="auto" w:fill="FFC000"/>
          </w:tcPr>
          <w:p w14:paraId="401B864D" w14:textId="77777777" w:rsidR="00532666" w:rsidRPr="00B63F77" w:rsidRDefault="00532666" w:rsidP="00F24025">
            <w:pPr>
              <w:rPr>
                <w:sz w:val="24"/>
                <w:szCs w:val="24"/>
                <w:lang w:val="es-DO"/>
              </w:rPr>
            </w:pPr>
            <w:r w:rsidRPr="00B63F77">
              <w:rPr>
                <w:sz w:val="24"/>
                <w:szCs w:val="24"/>
                <w:lang w:val="es-DO"/>
              </w:rPr>
              <w:t xml:space="preserve">(VarA + VarB ) * VarC </w:t>
            </w:r>
          </w:p>
          <w:p w14:paraId="7AFC0F90" w14:textId="77777777" w:rsidR="00532666" w:rsidRPr="00B63F77" w:rsidRDefault="00532666" w:rsidP="00F24025">
            <w:pPr>
              <w:rPr>
                <w:sz w:val="24"/>
                <w:szCs w:val="24"/>
                <w:lang w:val="es-DO"/>
              </w:rPr>
            </w:pPr>
            <w:r w:rsidRPr="00B63F77">
              <w:rPr>
                <w:sz w:val="24"/>
                <w:szCs w:val="24"/>
                <w:lang w:val="es-DO"/>
              </w:rPr>
              <w:t xml:space="preserve"> VarA * VarB * VarC</w:t>
            </w:r>
          </w:p>
          <w:p w14:paraId="32EDEE1E" w14:textId="77777777" w:rsidR="00532666" w:rsidRPr="00B63F77" w:rsidRDefault="00532666" w:rsidP="00B63F77">
            <w:pPr>
              <w:tabs>
                <w:tab w:val="left" w:pos="720"/>
                <w:tab w:val="left" w:pos="1440"/>
                <w:tab w:val="left" w:pos="2160"/>
                <w:tab w:val="left" w:pos="2880"/>
                <w:tab w:val="left" w:pos="3600"/>
              </w:tabs>
              <w:rPr>
                <w:sz w:val="24"/>
                <w:szCs w:val="24"/>
                <w:lang w:val="es-DO"/>
              </w:rPr>
            </w:pPr>
            <w:r w:rsidRPr="00B63F77">
              <w:rPr>
                <w:sz w:val="24"/>
                <w:szCs w:val="24"/>
                <w:lang w:val="es-DO"/>
              </w:rPr>
              <w:t>(VarA + VarB ) * (VarC + VarD)</w:t>
            </w:r>
          </w:p>
        </w:tc>
      </w:tr>
    </w:tbl>
    <w:p w14:paraId="3682AE95" w14:textId="1324A2EE" w:rsidR="00532666" w:rsidRPr="00E129D6" w:rsidRDefault="00532666" w:rsidP="00E129D6">
      <w:pPr>
        <w:keepNext/>
        <w:keepLines/>
        <w:tabs>
          <w:tab w:val="left" w:pos="720"/>
          <w:tab w:val="left" w:pos="1440"/>
          <w:tab w:val="left" w:pos="2160"/>
          <w:tab w:val="left" w:pos="2880"/>
          <w:tab w:val="left" w:pos="3600"/>
        </w:tabs>
        <w:rPr>
          <w:sz w:val="22"/>
          <w:szCs w:val="22"/>
        </w:rPr>
      </w:pPr>
    </w:p>
    <w:p w14:paraId="4E704C97" w14:textId="77777777" w:rsidR="00532666" w:rsidRPr="00E129D6" w:rsidRDefault="00532666" w:rsidP="00532666">
      <w:pPr>
        <w:numPr>
          <w:ilvl w:val="0"/>
          <w:numId w:val="7"/>
        </w:numPr>
        <w:rPr>
          <w:sz w:val="22"/>
          <w:szCs w:val="22"/>
        </w:rPr>
      </w:pPr>
      <w:r w:rsidRPr="00E129D6">
        <w:rPr>
          <w:sz w:val="22"/>
          <w:szCs w:val="22"/>
        </w:rPr>
        <w:t xml:space="preserve">If all of these variables have two values, then the structure of the table columns for the first valid combination of variables </w:t>
      </w:r>
      <w:r w:rsidRPr="00E129D6">
        <w:rPr>
          <w:sz w:val="22"/>
          <w:szCs w:val="22"/>
          <w:highlight w:val="yellow"/>
        </w:rPr>
        <w:t>(VarA * ( VarB + VarC )</w:t>
      </w:r>
      <w:r w:rsidR="002D01FA" w:rsidRPr="00E129D6">
        <w:rPr>
          <w:sz w:val="22"/>
          <w:szCs w:val="22"/>
          <w:highlight w:val="yellow"/>
        </w:rPr>
        <w:t xml:space="preserve"> </w:t>
      </w:r>
      <w:r w:rsidRPr="00E129D6">
        <w:rPr>
          <w:sz w:val="22"/>
          <w:szCs w:val="22"/>
          <w:highlight w:val="yellow"/>
        </w:rPr>
        <w:t>)</w:t>
      </w:r>
      <w:r w:rsidRPr="00E129D6">
        <w:rPr>
          <w:sz w:val="22"/>
          <w:szCs w:val="22"/>
        </w:rPr>
        <w:t xml:space="preserve"> will appear as follows:</w:t>
      </w:r>
    </w:p>
    <w:p w14:paraId="45371B1E" w14:textId="77777777" w:rsidR="00532666" w:rsidRPr="00E129D6" w:rsidRDefault="00532666" w:rsidP="00532666">
      <w:pPr>
        <w:ind w:left="720"/>
        <w:rPr>
          <w:sz w:val="18"/>
          <w:szCs w:val="18"/>
        </w:rPr>
      </w:pPr>
    </w:p>
    <w:tbl>
      <w:tblPr>
        <w:tblW w:w="0" w:type="auto"/>
        <w:tblInd w:w="1900" w:type="dxa"/>
        <w:tblLayout w:type="fixed"/>
        <w:tblCellMar>
          <w:left w:w="100" w:type="dxa"/>
          <w:right w:w="100" w:type="dxa"/>
        </w:tblCellMar>
        <w:tblLook w:val="0000" w:firstRow="0" w:lastRow="0" w:firstColumn="0" w:lastColumn="0" w:noHBand="0" w:noVBand="0"/>
      </w:tblPr>
      <w:tblGrid>
        <w:gridCol w:w="855"/>
        <w:gridCol w:w="855"/>
        <w:gridCol w:w="855"/>
        <w:gridCol w:w="855"/>
        <w:gridCol w:w="855"/>
        <w:gridCol w:w="855"/>
        <w:gridCol w:w="855"/>
        <w:gridCol w:w="855"/>
      </w:tblGrid>
      <w:tr w:rsidR="00532666" w:rsidRPr="00AB5C9E" w14:paraId="2CDF302F" w14:textId="77777777" w:rsidTr="00532666">
        <w:trPr>
          <w:cantSplit/>
        </w:trPr>
        <w:tc>
          <w:tcPr>
            <w:tcW w:w="6840" w:type="dxa"/>
            <w:gridSpan w:val="8"/>
            <w:tcBorders>
              <w:top w:val="single" w:sz="6" w:space="0" w:color="000000"/>
              <w:left w:val="single" w:sz="6" w:space="0" w:color="000000"/>
              <w:bottom w:val="nil"/>
              <w:right w:val="single" w:sz="6" w:space="0" w:color="000000"/>
            </w:tcBorders>
            <w:shd w:val="clear" w:color="auto" w:fill="D9E2F3"/>
          </w:tcPr>
          <w:p w14:paraId="6E1814B4" w14:textId="77777777" w:rsidR="00532666" w:rsidRPr="00AB5C9E" w:rsidRDefault="00532666" w:rsidP="00F24025">
            <w:pPr>
              <w:pStyle w:val="LISTINGTEXT"/>
              <w:spacing w:before="100" w:after="52"/>
              <w:jc w:val="center"/>
              <w:rPr>
                <w:rFonts w:ascii="Times New Roman" w:hAnsi="Times New Roman" w:cs="Times New Roman"/>
                <w:sz w:val="20"/>
                <w:szCs w:val="20"/>
              </w:rPr>
            </w:pPr>
            <w:r w:rsidRPr="00AB5C9E">
              <w:rPr>
                <w:sz w:val="20"/>
                <w:szCs w:val="20"/>
              </w:rPr>
              <w:t>V</w:t>
            </w:r>
            <w:r>
              <w:rPr>
                <w:sz w:val="20"/>
                <w:szCs w:val="20"/>
              </w:rPr>
              <w:t>ar</w:t>
            </w:r>
            <w:r w:rsidRPr="00AB5C9E">
              <w:rPr>
                <w:sz w:val="20"/>
                <w:szCs w:val="20"/>
              </w:rPr>
              <w:t>A</w:t>
            </w:r>
          </w:p>
        </w:tc>
      </w:tr>
      <w:tr w:rsidR="00532666" w:rsidRPr="00AB5C9E" w14:paraId="34941B46" w14:textId="77777777" w:rsidTr="00532666">
        <w:trPr>
          <w:cantSplit/>
        </w:trPr>
        <w:tc>
          <w:tcPr>
            <w:tcW w:w="3420" w:type="dxa"/>
            <w:gridSpan w:val="4"/>
            <w:tcBorders>
              <w:top w:val="single" w:sz="6" w:space="0" w:color="000000"/>
              <w:left w:val="single" w:sz="6" w:space="0" w:color="000000"/>
              <w:bottom w:val="nil"/>
              <w:right w:val="nil"/>
            </w:tcBorders>
            <w:shd w:val="clear" w:color="auto" w:fill="D9E2F3"/>
          </w:tcPr>
          <w:p w14:paraId="0948390B" w14:textId="77777777" w:rsidR="00532666" w:rsidRPr="00AB5C9E" w:rsidRDefault="00532666" w:rsidP="00F24025">
            <w:pPr>
              <w:pStyle w:val="LISTINGTEXT"/>
              <w:spacing w:before="100" w:after="52"/>
              <w:jc w:val="center"/>
              <w:rPr>
                <w:rFonts w:ascii="Times New Roman" w:hAnsi="Times New Roman" w:cs="Times New Roman"/>
                <w:sz w:val="20"/>
                <w:szCs w:val="20"/>
              </w:rPr>
            </w:pPr>
            <w:r w:rsidRPr="00AB5C9E">
              <w:rPr>
                <w:sz w:val="20"/>
                <w:szCs w:val="20"/>
              </w:rPr>
              <w:t>V</w:t>
            </w:r>
            <w:r>
              <w:rPr>
                <w:sz w:val="20"/>
                <w:szCs w:val="20"/>
              </w:rPr>
              <w:t>ar</w:t>
            </w:r>
            <w:r w:rsidRPr="00AB5C9E">
              <w:rPr>
                <w:sz w:val="20"/>
                <w:szCs w:val="20"/>
              </w:rPr>
              <w:t>A1</w:t>
            </w:r>
          </w:p>
        </w:tc>
        <w:tc>
          <w:tcPr>
            <w:tcW w:w="3420" w:type="dxa"/>
            <w:gridSpan w:val="4"/>
            <w:tcBorders>
              <w:top w:val="single" w:sz="6" w:space="0" w:color="000000"/>
              <w:left w:val="single" w:sz="6" w:space="0" w:color="000000"/>
              <w:bottom w:val="nil"/>
              <w:right w:val="single" w:sz="6" w:space="0" w:color="000000"/>
            </w:tcBorders>
            <w:shd w:val="clear" w:color="auto" w:fill="D9E2F3"/>
          </w:tcPr>
          <w:p w14:paraId="32C116CA" w14:textId="77777777" w:rsidR="00532666" w:rsidRPr="00AB5C9E" w:rsidRDefault="00532666" w:rsidP="00F24025">
            <w:pPr>
              <w:pStyle w:val="LISTINGTEXT"/>
              <w:spacing w:before="100" w:after="52"/>
              <w:jc w:val="center"/>
              <w:rPr>
                <w:rFonts w:ascii="Times New Roman" w:hAnsi="Times New Roman" w:cs="Times New Roman"/>
                <w:sz w:val="20"/>
                <w:szCs w:val="20"/>
              </w:rPr>
            </w:pPr>
            <w:r w:rsidRPr="00AB5C9E">
              <w:rPr>
                <w:sz w:val="20"/>
                <w:szCs w:val="20"/>
              </w:rPr>
              <w:t>V</w:t>
            </w:r>
            <w:r>
              <w:rPr>
                <w:sz w:val="20"/>
                <w:szCs w:val="20"/>
              </w:rPr>
              <w:t>ar</w:t>
            </w:r>
            <w:r w:rsidRPr="00AB5C9E">
              <w:rPr>
                <w:sz w:val="20"/>
                <w:szCs w:val="20"/>
              </w:rPr>
              <w:t>A2</w:t>
            </w:r>
          </w:p>
        </w:tc>
      </w:tr>
      <w:tr w:rsidR="00532666" w:rsidRPr="00AB5C9E" w14:paraId="4B4C1335" w14:textId="77777777" w:rsidTr="00532666">
        <w:trPr>
          <w:cantSplit/>
        </w:trPr>
        <w:tc>
          <w:tcPr>
            <w:tcW w:w="1710" w:type="dxa"/>
            <w:gridSpan w:val="2"/>
            <w:tcBorders>
              <w:top w:val="single" w:sz="6" w:space="0" w:color="000000"/>
              <w:left w:val="single" w:sz="6" w:space="0" w:color="000000"/>
              <w:bottom w:val="nil"/>
              <w:right w:val="nil"/>
            </w:tcBorders>
            <w:shd w:val="clear" w:color="auto" w:fill="B4C6E7"/>
          </w:tcPr>
          <w:p w14:paraId="30E728BE" w14:textId="77777777" w:rsidR="00532666" w:rsidRPr="00AB5C9E" w:rsidRDefault="00532666" w:rsidP="00F24025">
            <w:pPr>
              <w:pStyle w:val="LISTINGTEXT"/>
              <w:spacing w:before="100" w:after="52"/>
              <w:jc w:val="center"/>
              <w:rPr>
                <w:rFonts w:ascii="Times New Roman" w:hAnsi="Times New Roman" w:cs="Times New Roman"/>
                <w:sz w:val="20"/>
                <w:szCs w:val="20"/>
              </w:rPr>
            </w:pPr>
            <w:r w:rsidRPr="00AB5C9E">
              <w:rPr>
                <w:sz w:val="20"/>
                <w:szCs w:val="20"/>
              </w:rPr>
              <w:t>V</w:t>
            </w:r>
            <w:r>
              <w:rPr>
                <w:sz w:val="20"/>
                <w:szCs w:val="20"/>
              </w:rPr>
              <w:t>ar</w:t>
            </w:r>
            <w:r w:rsidRPr="00AB5C9E">
              <w:rPr>
                <w:sz w:val="20"/>
                <w:szCs w:val="20"/>
              </w:rPr>
              <w:t>B</w:t>
            </w:r>
          </w:p>
        </w:tc>
        <w:tc>
          <w:tcPr>
            <w:tcW w:w="1710" w:type="dxa"/>
            <w:gridSpan w:val="2"/>
            <w:tcBorders>
              <w:top w:val="single" w:sz="6" w:space="0" w:color="000000"/>
              <w:left w:val="single" w:sz="6" w:space="0" w:color="000000"/>
              <w:bottom w:val="nil"/>
              <w:right w:val="nil"/>
            </w:tcBorders>
            <w:shd w:val="clear" w:color="auto" w:fill="ACB9CA"/>
          </w:tcPr>
          <w:p w14:paraId="2F12D279" w14:textId="77777777" w:rsidR="00532666" w:rsidRPr="00AB5C9E" w:rsidRDefault="00532666" w:rsidP="00F24025">
            <w:pPr>
              <w:pStyle w:val="LISTINGTEXT"/>
              <w:spacing w:before="100" w:after="52"/>
              <w:jc w:val="center"/>
              <w:rPr>
                <w:rFonts w:ascii="Times New Roman" w:hAnsi="Times New Roman" w:cs="Times New Roman"/>
                <w:sz w:val="20"/>
                <w:szCs w:val="20"/>
              </w:rPr>
            </w:pPr>
            <w:r w:rsidRPr="00AB5C9E">
              <w:rPr>
                <w:sz w:val="20"/>
                <w:szCs w:val="20"/>
              </w:rPr>
              <w:t>V</w:t>
            </w:r>
            <w:r>
              <w:rPr>
                <w:sz w:val="20"/>
                <w:szCs w:val="20"/>
              </w:rPr>
              <w:t>ar</w:t>
            </w:r>
            <w:r w:rsidRPr="00AB5C9E">
              <w:rPr>
                <w:sz w:val="20"/>
                <w:szCs w:val="20"/>
              </w:rPr>
              <w:t>C</w:t>
            </w:r>
          </w:p>
        </w:tc>
        <w:tc>
          <w:tcPr>
            <w:tcW w:w="1710" w:type="dxa"/>
            <w:gridSpan w:val="2"/>
            <w:tcBorders>
              <w:top w:val="single" w:sz="6" w:space="0" w:color="000000"/>
              <w:left w:val="single" w:sz="6" w:space="0" w:color="000000"/>
              <w:bottom w:val="nil"/>
              <w:right w:val="nil"/>
            </w:tcBorders>
            <w:shd w:val="clear" w:color="auto" w:fill="B4C6E7"/>
          </w:tcPr>
          <w:p w14:paraId="00213072" w14:textId="77777777" w:rsidR="00532666" w:rsidRPr="00AB5C9E" w:rsidRDefault="00532666" w:rsidP="00F24025">
            <w:pPr>
              <w:pStyle w:val="LISTINGTEXT"/>
              <w:spacing w:before="100" w:after="52"/>
              <w:jc w:val="center"/>
              <w:rPr>
                <w:rFonts w:ascii="Times New Roman" w:hAnsi="Times New Roman" w:cs="Times New Roman"/>
                <w:sz w:val="20"/>
                <w:szCs w:val="20"/>
              </w:rPr>
            </w:pPr>
            <w:r w:rsidRPr="00AB5C9E">
              <w:rPr>
                <w:sz w:val="20"/>
                <w:szCs w:val="20"/>
              </w:rPr>
              <w:t>V</w:t>
            </w:r>
            <w:r>
              <w:rPr>
                <w:sz w:val="20"/>
                <w:szCs w:val="20"/>
              </w:rPr>
              <w:t>ar</w:t>
            </w:r>
            <w:r w:rsidRPr="00AB5C9E">
              <w:rPr>
                <w:sz w:val="20"/>
                <w:szCs w:val="20"/>
              </w:rPr>
              <w:t>B</w:t>
            </w:r>
          </w:p>
        </w:tc>
        <w:tc>
          <w:tcPr>
            <w:tcW w:w="1710" w:type="dxa"/>
            <w:gridSpan w:val="2"/>
            <w:tcBorders>
              <w:top w:val="single" w:sz="6" w:space="0" w:color="000000"/>
              <w:left w:val="single" w:sz="6" w:space="0" w:color="000000"/>
              <w:bottom w:val="nil"/>
              <w:right w:val="single" w:sz="6" w:space="0" w:color="000000"/>
            </w:tcBorders>
            <w:shd w:val="clear" w:color="auto" w:fill="ACB9CA"/>
          </w:tcPr>
          <w:p w14:paraId="144C39A4" w14:textId="77777777" w:rsidR="00532666" w:rsidRPr="00AB5C9E" w:rsidRDefault="00532666" w:rsidP="00F24025">
            <w:pPr>
              <w:pStyle w:val="LISTINGTEXT"/>
              <w:spacing w:before="100" w:after="52"/>
              <w:jc w:val="center"/>
              <w:rPr>
                <w:rFonts w:ascii="Times New Roman" w:hAnsi="Times New Roman" w:cs="Times New Roman"/>
                <w:sz w:val="20"/>
                <w:szCs w:val="20"/>
              </w:rPr>
            </w:pPr>
            <w:r w:rsidRPr="00AB5C9E">
              <w:rPr>
                <w:sz w:val="20"/>
                <w:szCs w:val="20"/>
              </w:rPr>
              <w:t>V</w:t>
            </w:r>
            <w:r>
              <w:rPr>
                <w:sz w:val="20"/>
                <w:szCs w:val="20"/>
              </w:rPr>
              <w:t>ar</w:t>
            </w:r>
            <w:r w:rsidRPr="00AB5C9E">
              <w:rPr>
                <w:sz w:val="20"/>
                <w:szCs w:val="20"/>
              </w:rPr>
              <w:t>C</w:t>
            </w:r>
          </w:p>
        </w:tc>
      </w:tr>
      <w:tr w:rsidR="00532666" w:rsidRPr="00AB5C9E" w14:paraId="4D4D217D" w14:textId="77777777" w:rsidTr="00532666">
        <w:trPr>
          <w:cantSplit/>
        </w:trPr>
        <w:tc>
          <w:tcPr>
            <w:tcW w:w="855" w:type="dxa"/>
            <w:tcBorders>
              <w:top w:val="single" w:sz="6" w:space="0" w:color="000000"/>
              <w:left w:val="single" w:sz="6" w:space="0" w:color="000000"/>
              <w:bottom w:val="single" w:sz="6" w:space="0" w:color="000000"/>
              <w:right w:val="nil"/>
            </w:tcBorders>
            <w:shd w:val="clear" w:color="auto" w:fill="B4C6E7"/>
          </w:tcPr>
          <w:p w14:paraId="4089BD2A" w14:textId="77777777" w:rsidR="00532666" w:rsidRPr="00AB5C9E" w:rsidRDefault="00532666" w:rsidP="00F24025">
            <w:pPr>
              <w:pStyle w:val="LISTINGTEXT"/>
              <w:spacing w:before="100" w:after="52"/>
              <w:jc w:val="center"/>
              <w:rPr>
                <w:rFonts w:ascii="Times New Roman" w:hAnsi="Times New Roman" w:cs="Times New Roman"/>
                <w:sz w:val="20"/>
                <w:szCs w:val="20"/>
              </w:rPr>
            </w:pPr>
            <w:r w:rsidRPr="00AB5C9E">
              <w:rPr>
                <w:sz w:val="20"/>
                <w:szCs w:val="20"/>
              </w:rPr>
              <w:t>V</w:t>
            </w:r>
            <w:r>
              <w:rPr>
                <w:sz w:val="20"/>
                <w:szCs w:val="20"/>
              </w:rPr>
              <w:t>ar</w:t>
            </w:r>
            <w:r w:rsidRPr="00AB5C9E">
              <w:rPr>
                <w:sz w:val="20"/>
                <w:szCs w:val="20"/>
              </w:rPr>
              <w:t>B1</w:t>
            </w:r>
          </w:p>
        </w:tc>
        <w:tc>
          <w:tcPr>
            <w:tcW w:w="855" w:type="dxa"/>
            <w:tcBorders>
              <w:top w:val="single" w:sz="6" w:space="0" w:color="000000"/>
              <w:left w:val="single" w:sz="6" w:space="0" w:color="000000"/>
              <w:bottom w:val="single" w:sz="6" w:space="0" w:color="000000"/>
              <w:right w:val="nil"/>
            </w:tcBorders>
            <w:shd w:val="clear" w:color="auto" w:fill="B4C6E7"/>
          </w:tcPr>
          <w:p w14:paraId="7F2AC94C" w14:textId="77777777" w:rsidR="00532666" w:rsidRPr="00AB5C9E" w:rsidRDefault="00532666" w:rsidP="00F24025">
            <w:pPr>
              <w:pStyle w:val="LISTINGTEXT"/>
              <w:spacing w:before="100" w:after="52"/>
              <w:jc w:val="center"/>
              <w:rPr>
                <w:rFonts w:ascii="Times New Roman" w:hAnsi="Times New Roman" w:cs="Times New Roman"/>
                <w:sz w:val="20"/>
                <w:szCs w:val="20"/>
              </w:rPr>
            </w:pPr>
            <w:r w:rsidRPr="00AB5C9E">
              <w:rPr>
                <w:sz w:val="20"/>
                <w:szCs w:val="20"/>
              </w:rPr>
              <w:t>V</w:t>
            </w:r>
            <w:r>
              <w:rPr>
                <w:sz w:val="20"/>
                <w:szCs w:val="20"/>
              </w:rPr>
              <w:t>ar</w:t>
            </w:r>
            <w:r w:rsidRPr="00AB5C9E">
              <w:rPr>
                <w:sz w:val="20"/>
                <w:szCs w:val="20"/>
              </w:rPr>
              <w:t>B2</w:t>
            </w:r>
          </w:p>
        </w:tc>
        <w:tc>
          <w:tcPr>
            <w:tcW w:w="855" w:type="dxa"/>
            <w:tcBorders>
              <w:top w:val="single" w:sz="6" w:space="0" w:color="000000"/>
              <w:left w:val="single" w:sz="6" w:space="0" w:color="000000"/>
              <w:bottom w:val="single" w:sz="6" w:space="0" w:color="000000"/>
              <w:right w:val="nil"/>
            </w:tcBorders>
            <w:shd w:val="clear" w:color="auto" w:fill="ACB9CA"/>
          </w:tcPr>
          <w:p w14:paraId="27796F08" w14:textId="77777777" w:rsidR="00532666" w:rsidRPr="00AB5C9E" w:rsidRDefault="00532666" w:rsidP="00F24025">
            <w:pPr>
              <w:pStyle w:val="LISTINGTEXT"/>
              <w:spacing w:before="100" w:after="52"/>
              <w:jc w:val="center"/>
              <w:rPr>
                <w:rFonts w:ascii="Times New Roman" w:hAnsi="Times New Roman" w:cs="Times New Roman"/>
                <w:sz w:val="20"/>
                <w:szCs w:val="20"/>
              </w:rPr>
            </w:pPr>
            <w:r w:rsidRPr="00AB5C9E">
              <w:rPr>
                <w:sz w:val="20"/>
                <w:szCs w:val="20"/>
              </w:rPr>
              <w:t>V</w:t>
            </w:r>
            <w:r>
              <w:rPr>
                <w:sz w:val="20"/>
                <w:szCs w:val="20"/>
              </w:rPr>
              <w:t>ar</w:t>
            </w:r>
            <w:r w:rsidRPr="00AB5C9E">
              <w:rPr>
                <w:sz w:val="20"/>
                <w:szCs w:val="20"/>
              </w:rPr>
              <w:t>C1</w:t>
            </w:r>
          </w:p>
        </w:tc>
        <w:tc>
          <w:tcPr>
            <w:tcW w:w="855" w:type="dxa"/>
            <w:tcBorders>
              <w:top w:val="single" w:sz="6" w:space="0" w:color="000000"/>
              <w:left w:val="single" w:sz="6" w:space="0" w:color="000000"/>
              <w:bottom w:val="single" w:sz="6" w:space="0" w:color="000000"/>
              <w:right w:val="nil"/>
            </w:tcBorders>
            <w:shd w:val="clear" w:color="auto" w:fill="ACB9CA"/>
          </w:tcPr>
          <w:p w14:paraId="78A55AA6" w14:textId="77777777" w:rsidR="00532666" w:rsidRPr="00AB5C9E" w:rsidRDefault="00532666" w:rsidP="00F24025">
            <w:pPr>
              <w:pStyle w:val="LISTINGTEXT"/>
              <w:spacing w:before="100" w:after="52"/>
              <w:jc w:val="center"/>
              <w:rPr>
                <w:rFonts w:ascii="Times New Roman" w:hAnsi="Times New Roman" w:cs="Times New Roman"/>
                <w:sz w:val="20"/>
                <w:szCs w:val="20"/>
              </w:rPr>
            </w:pPr>
            <w:r w:rsidRPr="00AB5C9E">
              <w:rPr>
                <w:sz w:val="20"/>
                <w:szCs w:val="20"/>
              </w:rPr>
              <w:t>V</w:t>
            </w:r>
            <w:r>
              <w:rPr>
                <w:sz w:val="20"/>
                <w:szCs w:val="20"/>
              </w:rPr>
              <w:t>ar</w:t>
            </w:r>
            <w:r w:rsidRPr="00AB5C9E">
              <w:rPr>
                <w:sz w:val="20"/>
                <w:szCs w:val="20"/>
              </w:rPr>
              <w:t>C2</w:t>
            </w:r>
          </w:p>
        </w:tc>
        <w:tc>
          <w:tcPr>
            <w:tcW w:w="855" w:type="dxa"/>
            <w:tcBorders>
              <w:top w:val="single" w:sz="6" w:space="0" w:color="000000"/>
              <w:left w:val="single" w:sz="6" w:space="0" w:color="000000"/>
              <w:bottom w:val="single" w:sz="6" w:space="0" w:color="000000"/>
              <w:right w:val="nil"/>
            </w:tcBorders>
            <w:shd w:val="clear" w:color="auto" w:fill="B4C6E7"/>
          </w:tcPr>
          <w:p w14:paraId="7A937CD9" w14:textId="77777777" w:rsidR="00532666" w:rsidRPr="00AB5C9E" w:rsidRDefault="00532666" w:rsidP="00F24025">
            <w:pPr>
              <w:pStyle w:val="LISTINGTEXT"/>
              <w:spacing w:before="100" w:after="52"/>
              <w:jc w:val="center"/>
              <w:rPr>
                <w:rFonts w:ascii="Times New Roman" w:hAnsi="Times New Roman" w:cs="Times New Roman"/>
                <w:sz w:val="20"/>
                <w:szCs w:val="20"/>
              </w:rPr>
            </w:pPr>
            <w:r w:rsidRPr="00AB5C9E">
              <w:rPr>
                <w:sz w:val="20"/>
                <w:szCs w:val="20"/>
              </w:rPr>
              <w:t>V</w:t>
            </w:r>
            <w:r>
              <w:rPr>
                <w:sz w:val="20"/>
                <w:szCs w:val="20"/>
              </w:rPr>
              <w:t>ar</w:t>
            </w:r>
            <w:r w:rsidRPr="00AB5C9E">
              <w:rPr>
                <w:sz w:val="20"/>
                <w:szCs w:val="20"/>
              </w:rPr>
              <w:t>B1</w:t>
            </w:r>
          </w:p>
        </w:tc>
        <w:tc>
          <w:tcPr>
            <w:tcW w:w="855" w:type="dxa"/>
            <w:tcBorders>
              <w:top w:val="single" w:sz="6" w:space="0" w:color="000000"/>
              <w:left w:val="single" w:sz="6" w:space="0" w:color="000000"/>
              <w:bottom w:val="single" w:sz="6" w:space="0" w:color="000000"/>
              <w:right w:val="nil"/>
            </w:tcBorders>
            <w:shd w:val="clear" w:color="auto" w:fill="B4C6E7"/>
          </w:tcPr>
          <w:p w14:paraId="07299C6D" w14:textId="77777777" w:rsidR="00532666" w:rsidRPr="00AB5C9E" w:rsidRDefault="00532666" w:rsidP="00F24025">
            <w:pPr>
              <w:pStyle w:val="LISTINGTEXT"/>
              <w:spacing w:before="100" w:after="52"/>
              <w:jc w:val="center"/>
              <w:rPr>
                <w:rFonts w:ascii="Times New Roman" w:hAnsi="Times New Roman" w:cs="Times New Roman"/>
                <w:sz w:val="20"/>
                <w:szCs w:val="20"/>
              </w:rPr>
            </w:pPr>
            <w:r w:rsidRPr="00AB5C9E">
              <w:rPr>
                <w:sz w:val="20"/>
                <w:szCs w:val="20"/>
              </w:rPr>
              <w:t>V</w:t>
            </w:r>
            <w:r>
              <w:rPr>
                <w:sz w:val="20"/>
                <w:szCs w:val="20"/>
              </w:rPr>
              <w:t>ar</w:t>
            </w:r>
            <w:r w:rsidRPr="00AB5C9E">
              <w:rPr>
                <w:sz w:val="20"/>
                <w:szCs w:val="20"/>
              </w:rPr>
              <w:t>B2</w:t>
            </w:r>
          </w:p>
        </w:tc>
        <w:tc>
          <w:tcPr>
            <w:tcW w:w="855" w:type="dxa"/>
            <w:tcBorders>
              <w:top w:val="single" w:sz="6" w:space="0" w:color="000000"/>
              <w:left w:val="single" w:sz="6" w:space="0" w:color="000000"/>
              <w:bottom w:val="single" w:sz="6" w:space="0" w:color="000000"/>
              <w:right w:val="nil"/>
            </w:tcBorders>
            <w:shd w:val="clear" w:color="auto" w:fill="ACB9CA"/>
          </w:tcPr>
          <w:p w14:paraId="6262C45B" w14:textId="77777777" w:rsidR="00532666" w:rsidRPr="00AB5C9E" w:rsidRDefault="00532666" w:rsidP="00F24025">
            <w:pPr>
              <w:pStyle w:val="LISTINGTEXT"/>
              <w:spacing w:before="100" w:after="52"/>
              <w:jc w:val="center"/>
              <w:rPr>
                <w:rFonts w:ascii="Times New Roman" w:hAnsi="Times New Roman" w:cs="Times New Roman"/>
                <w:sz w:val="20"/>
                <w:szCs w:val="20"/>
              </w:rPr>
            </w:pPr>
            <w:r w:rsidRPr="00AB5C9E">
              <w:rPr>
                <w:sz w:val="20"/>
                <w:szCs w:val="20"/>
              </w:rPr>
              <w:t>V</w:t>
            </w:r>
            <w:r>
              <w:rPr>
                <w:sz w:val="20"/>
                <w:szCs w:val="20"/>
              </w:rPr>
              <w:t>ar</w:t>
            </w:r>
            <w:r w:rsidRPr="00AB5C9E">
              <w:rPr>
                <w:sz w:val="20"/>
                <w:szCs w:val="20"/>
              </w:rPr>
              <w:t>C1</w:t>
            </w:r>
          </w:p>
        </w:tc>
        <w:tc>
          <w:tcPr>
            <w:tcW w:w="855" w:type="dxa"/>
            <w:tcBorders>
              <w:top w:val="single" w:sz="6" w:space="0" w:color="000000"/>
              <w:left w:val="single" w:sz="6" w:space="0" w:color="000000"/>
              <w:bottom w:val="single" w:sz="6" w:space="0" w:color="000000"/>
              <w:right w:val="single" w:sz="6" w:space="0" w:color="000000"/>
            </w:tcBorders>
            <w:shd w:val="clear" w:color="auto" w:fill="ACB9CA"/>
          </w:tcPr>
          <w:p w14:paraId="0213D132" w14:textId="77777777" w:rsidR="00532666" w:rsidRPr="00AB5C9E" w:rsidRDefault="00532666" w:rsidP="00F24025">
            <w:pPr>
              <w:pStyle w:val="LISTINGTEXT"/>
              <w:spacing w:before="100" w:after="52"/>
              <w:jc w:val="center"/>
              <w:rPr>
                <w:rFonts w:ascii="Times New Roman" w:hAnsi="Times New Roman" w:cs="Times New Roman"/>
                <w:sz w:val="20"/>
                <w:szCs w:val="20"/>
              </w:rPr>
            </w:pPr>
            <w:r w:rsidRPr="00AB5C9E">
              <w:rPr>
                <w:sz w:val="20"/>
                <w:szCs w:val="20"/>
              </w:rPr>
              <w:t>V</w:t>
            </w:r>
            <w:r>
              <w:rPr>
                <w:sz w:val="20"/>
                <w:szCs w:val="20"/>
              </w:rPr>
              <w:t>ar</w:t>
            </w:r>
            <w:r w:rsidRPr="00AB5C9E">
              <w:rPr>
                <w:sz w:val="20"/>
                <w:szCs w:val="20"/>
              </w:rPr>
              <w:t>C2</w:t>
            </w:r>
          </w:p>
        </w:tc>
      </w:tr>
    </w:tbl>
    <w:p w14:paraId="230A8657" w14:textId="77777777" w:rsidR="00532666" w:rsidRPr="00E129D6" w:rsidRDefault="00532666" w:rsidP="00E129D6">
      <w:pPr>
        <w:rPr>
          <w:sz w:val="18"/>
          <w:szCs w:val="18"/>
        </w:rPr>
      </w:pPr>
    </w:p>
    <w:p w14:paraId="65D07E7C" w14:textId="0147B1A6" w:rsidR="00532666" w:rsidRPr="00E129D6" w:rsidRDefault="00532666" w:rsidP="00E129D6">
      <w:pPr>
        <w:rPr>
          <w:i/>
          <w:iCs/>
          <w:color w:val="C00000"/>
          <w:sz w:val="22"/>
          <w:szCs w:val="22"/>
        </w:rPr>
      </w:pPr>
      <w:r w:rsidRPr="00E129D6">
        <w:rPr>
          <w:i/>
          <w:iCs/>
          <w:color w:val="C00000"/>
          <w:sz w:val="22"/>
          <w:szCs w:val="22"/>
        </w:rPr>
        <w:t xml:space="preserve">All the examples shown above relating to columns can be used </w:t>
      </w:r>
      <w:r w:rsidR="002D01FA" w:rsidRPr="00E129D6">
        <w:rPr>
          <w:i/>
          <w:iCs/>
          <w:color w:val="C00000"/>
          <w:sz w:val="22"/>
          <w:szCs w:val="22"/>
        </w:rPr>
        <w:t>in the row dimension of a</w:t>
      </w:r>
      <w:r w:rsidRPr="00E129D6">
        <w:rPr>
          <w:i/>
          <w:iCs/>
          <w:color w:val="C00000"/>
          <w:sz w:val="22"/>
          <w:szCs w:val="22"/>
        </w:rPr>
        <w:t xml:space="preserve"> table.  Table</w:t>
      </w:r>
      <w:r w:rsidR="002D01FA" w:rsidRPr="00E129D6">
        <w:rPr>
          <w:i/>
          <w:iCs/>
          <w:color w:val="C00000"/>
          <w:sz w:val="22"/>
          <w:szCs w:val="22"/>
        </w:rPr>
        <w:t>’s</w:t>
      </w:r>
      <w:r w:rsidRPr="00E129D6">
        <w:rPr>
          <w:i/>
          <w:iCs/>
          <w:color w:val="C00000"/>
          <w:sz w:val="22"/>
          <w:szCs w:val="22"/>
        </w:rPr>
        <w:t xml:space="preserve"> layers, however, cannot be nested and can only use “+”.</w:t>
      </w:r>
    </w:p>
    <w:p w14:paraId="0A9154CF" w14:textId="77777777" w:rsidR="00532666" w:rsidRPr="00E129D6" w:rsidRDefault="00532666" w:rsidP="00E129D6">
      <w:pPr>
        <w:rPr>
          <w:sz w:val="22"/>
          <w:szCs w:val="22"/>
        </w:rPr>
      </w:pPr>
    </w:p>
    <w:p w14:paraId="046F430C" w14:textId="77777777" w:rsidR="00532666" w:rsidRPr="00E129D6" w:rsidRDefault="00532666" w:rsidP="00E129D6">
      <w:pPr>
        <w:rPr>
          <w:sz w:val="22"/>
          <w:szCs w:val="22"/>
        </w:rPr>
      </w:pPr>
      <w:r w:rsidRPr="00E129D6">
        <w:rPr>
          <w:sz w:val="22"/>
          <w:szCs w:val="22"/>
        </w:rPr>
        <w:t>Group variables or variables in multiple sections can be used in tabulations only if a specific occurrence is specified, by using parentheses ().</w:t>
      </w:r>
    </w:p>
    <w:p w14:paraId="3B6BDF87" w14:textId="77777777" w:rsidR="006361CB" w:rsidRPr="00E129D6" w:rsidRDefault="006361CB" w:rsidP="00532666">
      <w:pPr>
        <w:ind w:left="720"/>
        <w:rPr>
          <w:sz w:val="22"/>
          <w:szCs w:val="22"/>
        </w:rPr>
      </w:pPr>
    </w:p>
    <w:p w14:paraId="346B126A" w14:textId="3C05BE84" w:rsidR="00526768" w:rsidRPr="003B10B0" w:rsidRDefault="00450A31" w:rsidP="003B10B0">
      <w:pPr>
        <w:pStyle w:val="Heading1"/>
      </w:pPr>
      <w:bookmarkStart w:id="67" w:name="_Toc44524587"/>
      <w:bookmarkStart w:id="68" w:name="_Toc44524711"/>
      <w:bookmarkStart w:id="69" w:name="_Toc44525253"/>
      <w:r>
        <w:br w:type="page"/>
      </w:r>
      <w:bookmarkStart w:id="70" w:name="_Toc44537568"/>
      <w:bookmarkStart w:id="71" w:name="_Toc44537706"/>
      <w:bookmarkStart w:id="72" w:name="_Toc45704594"/>
      <w:bookmarkStart w:id="73" w:name="_Toc52605513"/>
      <w:r w:rsidR="00D51E2E">
        <w:lastRenderedPageBreak/>
        <w:t>5</w:t>
      </w:r>
      <w:r w:rsidR="003B10B0" w:rsidRPr="003B10B0">
        <w:t>.</w:t>
      </w:r>
      <w:r w:rsidR="00E129D6">
        <w:t xml:space="preserve">  </w:t>
      </w:r>
      <w:r w:rsidR="00526768" w:rsidRPr="003B10B0">
        <w:fldChar w:fldCharType="begin"/>
      </w:r>
      <w:r w:rsidR="00526768" w:rsidRPr="003B10B0">
        <w:instrText xml:space="preserve"> SEQ CHAPTER \h \r 1</w:instrText>
      </w:r>
      <w:r w:rsidR="00526768" w:rsidRPr="003B10B0">
        <w:fldChar w:fldCharType="end"/>
      </w:r>
      <w:bookmarkStart w:id="74" w:name="_Toc44523293"/>
      <w:r w:rsidR="00DD3BA2">
        <w:t>The</w:t>
      </w:r>
      <w:r w:rsidR="00526768" w:rsidRPr="003B10B0">
        <w:t xml:space="preserve"> Working Storage</w:t>
      </w:r>
      <w:r w:rsidR="001773A3" w:rsidRPr="003B10B0">
        <w:t xml:space="preserve"> Dictionary</w:t>
      </w:r>
      <w:bookmarkEnd w:id="67"/>
      <w:bookmarkEnd w:id="68"/>
      <w:bookmarkEnd w:id="69"/>
      <w:bookmarkEnd w:id="70"/>
      <w:bookmarkEnd w:id="71"/>
      <w:bookmarkEnd w:id="72"/>
      <w:bookmarkEnd w:id="73"/>
      <w:bookmarkEnd w:id="74"/>
    </w:p>
    <w:p w14:paraId="0AAE3438" w14:textId="77777777" w:rsidR="00526768" w:rsidRPr="00FA2574" w:rsidRDefault="00526768" w:rsidP="00526768">
      <w:pPr>
        <w:jc w:val="both"/>
        <w:rPr>
          <w:sz w:val="18"/>
          <w:szCs w:val="18"/>
        </w:rPr>
      </w:pPr>
    </w:p>
    <w:p w14:paraId="44CE1463" w14:textId="151A75E9" w:rsidR="00DD3BA2" w:rsidRPr="00FA2574" w:rsidRDefault="00DD3BA2" w:rsidP="009E3EA8">
      <w:pPr>
        <w:jc w:val="both"/>
        <w:rPr>
          <w:sz w:val="22"/>
          <w:szCs w:val="22"/>
        </w:rPr>
      </w:pPr>
      <w:r w:rsidRPr="00FA2574">
        <w:rPr>
          <w:sz w:val="22"/>
          <w:szCs w:val="22"/>
        </w:rPr>
        <w:t>It is often necessary when constructing tables to create new, customized variables for use in the table that differ from those used in the actual dataset being analyzed. In CSPro, this is done by creating variables in a working storage dictionary associated with the batch application. Once defined in the working storage dictionary, variables can then be defined as row, column</w:t>
      </w:r>
      <w:r w:rsidR="00015243" w:rsidRPr="00FA2574">
        <w:rPr>
          <w:sz w:val="22"/>
          <w:szCs w:val="22"/>
        </w:rPr>
        <w:t>,</w:t>
      </w:r>
      <w:r w:rsidRPr="00FA2574">
        <w:rPr>
          <w:sz w:val="22"/>
          <w:szCs w:val="22"/>
        </w:rPr>
        <w:t xml:space="preserve"> or layer variables in the crosstab command. </w:t>
      </w:r>
    </w:p>
    <w:p w14:paraId="297218BB" w14:textId="77777777" w:rsidR="00DD3BA2" w:rsidRPr="00FA2574" w:rsidRDefault="00DD3BA2" w:rsidP="009E3EA8">
      <w:pPr>
        <w:jc w:val="both"/>
        <w:rPr>
          <w:sz w:val="22"/>
          <w:szCs w:val="22"/>
        </w:rPr>
      </w:pPr>
    </w:p>
    <w:p w14:paraId="5815F54D" w14:textId="3E963E20" w:rsidR="008E5EB3" w:rsidRPr="00FA2574" w:rsidRDefault="001773A3" w:rsidP="009E3EA8">
      <w:pPr>
        <w:jc w:val="both"/>
        <w:rPr>
          <w:sz w:val="22"/>
          <w:szCs w:val="22"/>
        </w:rPr>
      </w:pPr>
      <w:r w:rsidRPr="00FA2574">
        <w:rPr>
          <w:sz w:val="22"/>
          <w:szCs w:val="22"/>
        </w:rPr>
        <w:t xml:space="preserve">Working storage dictionaries </w:t>
      </w:r>
      <w:r w:rsidR="00DC47C8" w:rsidRPr="00FA2574">
        <w:rPr>
          <w:sz w:val="22"/>
          <w:szCs w:val="22"/>
        </w:rPr>
        <w:t xml:space="preserve">are </w:t>
      </w:r>
      <w:r w:rsidR="00C662BA" w:rsidRPr="00FA2574">
        <w:rPr>
          <w:sz w:val="22"/>
          <w:szCs w:val="22"/>
        </w:rPr>
        <w:t>defined as</w:t>
      </w:r>
      <w:r w:rsidRPr="00FA2574">
        <w:rPr>
          <w:sz w:val="22"/>
          <w:szCs w:val="22"/>
        </w:rPr>
        <w:t xml:space="preserve"> external dictionaries. They are similar to any other dictionary but </w:t>
      </w:r>
      <w:r w:rsidR="00DC47C8" w:rsidRPr="00FA2574">
        <w:rPr>
          <w:sz w:val="22"/>
          <w:szCs w:val="22"/>
        </w:rPr>
        <w:t xml:space="preserve">with the difference that they are </w:t>
      </w:r>
      <w:r w:rsidRPr="00FA2574">
        <w:rPr>
          <w:sz w:val="22"/>
          <w:szCs w:val="22"/>
        </w:rPr>
        <w:t xml:space="preserve">not associated with </w:t>
      </w:r>
      <w:r w:rsidR="00DC47C8" w:rsidRPr="00FA2574">
        <w:rPr>
          <w:sz w:val="22"/>
          <w:szCs w:val="22"/>
        </w:rPr>
        <w:t>a data file. That is, the values of variables in working storage dictionaries exist only in memory during the running of the batch application</w:t>
      </w:r>
      <w:r w:rsidRPr="00FA2574">
        <w:rPr>
          <w:sz w:val="22"/>
          <w:szCs w:val="22"/>
        </w:rPr>
        <w:t xml:space="preserve">. </w:t>
      </w:r>
      <w:r w:rsidR="008E5EB3" w:rsidRPr="00FA2574">
        <w:rPr>
          <w:sz w:val="22"/>
          <w:szCs w:val="22"/>
        </w:rPr>
        <w:t xml:space="preserve">As explained in point 1.2, it’s recommended </w:t>
      </w:r>
      <w:r w:rsidR="00D6128E" w:rsidRPr="00FA2574">
        <w:rPr>
          <w:sz w:val="22"/>
          <w:szCs w:val="22"/>
        </w:rPr>
        <w:t xml:space="preserve">while creating a new batch application </w:t>
      </w:r>
      <w:r w:rsidR="008E5EB3" w:rsidRPr="00FA2574">
        <w:rPr>
          <w:sz w:val="22"/>
          <w:szCs w:val="22"/>
        </w:rPr>
        <w:t>to check the box “working storage” to use the default dictionary provided by CSPro</w:t>
      </w:r>
      <w:r w:rsidR="00D6128E" w:rsidRPr="00FA2574">
        <w:rPr>
          <w:sz w:val="22"/>
          <w:szCs w:val="22"/>
        </w:rPr>
        <w:t xml:space="preserve"> </w:t>
      </w:r>
      <w:r w:rsidR="008E5EB3" w:rsidRPr="00FA2574">
        <w:rPr>
          <w:sz w:val="22"/>
          <w:szCs w:val="22"/>
        </w:rPr>
        <w:t>(</w:t>
      </w:r>
      <w:r w:rsidR="00D6128E" w:rsidRPr="00FA2574">
        <w:rPr>
          <w:sz w:val="22"/>
          <w:szCs w:val="22"/>
        </w:rPr>
        <w:t>i</w:t>
      </w:r>
      <w:r w:rsidR="008E5EB3" w:rsidRPr="00FA2574">
        <w:rPr>
          <w:sz w:val="22"/>
          <w:szCs w:val="22"/>
        </w:rPr>
        <w:t xml:space="preserve">f this dictionary is never used, it can be deleted later). </w:t>
      </w:r>
    </w:p>
    <w:p w14:paraId="5D706436" w14:textId="77777777" w:rsidR="00C662BA" w:rsidRPr="00FA2574" w:rsidRDefault="00C662BA" w:rsidP="009E3EA8">
      <w:pPr>
        <w:jc w:val="both"/>
        <w:rPr>
          <w:sz w:val="22"/>
          <w:szCs w:val="22"/>
        </w:rPr>
      </w:pPr>
    </w:p>
    <w:p w14:paraId="3BC15245" w14:textId="77777777" w:rsidR="00C662BA" w:rsidRPr="00FA2574" w:rsidRDefault="00C662BA" w:rsidP="009E3EA8">
      <w:pPr>
        <w:jc w:val="both"/>
        <w:rPr>
          <w:sz w:val="22"/>
          <w:szCs w:val="22"/>
        </w:rPr>
      </w:pPr>
      <w:r w:rsidRPr="00FA2574">
        <w:rPr>
          <w:sz w:val="22"/>
          <w:szCs w:val="22"/>
        </w:rPr>
        <w:t>Using the table in</w:t>
      </w:r>
      <w:r w:rsidR="00526768" w:rsidRPr="00FA2574">
        <w:rPr>
          <w:sz w:val="22"/>
          <w:szCs w:val="22"/>
        </w:rPr>
        <w:t xml:space="preserve"> </w:t>
      </w:r>
      <w:r w:rsidR="00D6128E" w:rsidRPr="00FA2574">
        <w:rPr>
          <w:sz w:val="22"/>
          <w:szCs w:val="22"/>
        </w:rPr>
        <w:t xml:space="preserve">exercise </w:t>
      </w:r>
      <w:r w:rsidRPr="00FA2574">
        <w:rPr>
          <w:sz w:val="22"/>
          <w:szCs w:val="22"/>
        </w:rPr>
        <w:t>#</w:t>
      </w:r>
      <w:r w:rsidR="00D6128E" w:rsidRPr="00FA2574">
        <w:rPr>
          <w:sz w:val="22"/>
          <w:szCs w:val="22"/>
        </w:rPr>
        <w:t>2</w:t>
      </w:r>
      <w:r w:rsidRPr="00FA2574">
        <w:rPr>
          <w:sz w:val="22"/>
          <w:szCs w:val="22"/>
        </w:rPr>
        <w:t>, that</w:t>
      </w:r>
      <w:r w:rsidR="00D6128E" w:rsidRPr="00FA2574">
        <w:rPr>
          <w:sz w:val="22"/>
          <w:szCs w:val="22"/>
        </w:rPr>
        <w:t xml:space="preserve"> </w:t>
      </w:r>
      <w:r w:rsidR="00526768" w:rsidRPr="00FA2574">
        <w:rPr>
          <w:sz w:val="22"/>
          <w:szCs w:val="22"/>
        </w:rPr>
        <w:t>show</w:t>
      </w:r>
      <w:r w:rsidRPr="00FA2574">
        <w:rPr>
          <w:sz w:val="22"/>
          <w:szCs w:val="22"/>
        </w:rPr>
        <w:t>s</w:t>
      </w:r>
      <w:r w:rsidR="00526768" w:rsidRPr="00FA2574">
        <w:rPr>
          <w:sz w:val="22"/>
          <w:szCs w:val="22"/>
        </w:rPr>
        <w:t xml:space="preserve"> the results of questionnaires for respondents in urban and rural areas.  Another way to present th</w:t>
      </w:r>
      <w:r w:rsidR="00322643" w:rsidRPr="00FA2574">
        <w:rPr>
          <w:sz w:val="22"/>
          <w:szCs w:val="22"/>
        </w:rPr>
        <w:t>is</w:t>
      </w:r>
      <w:r w:rsidR="00526768" w:rsidRPr="00FA2574">
        <w:rPr>
          <w:sz w:val="22"/>
          <w:szCs w:val="22"/>
        </w:rPr>
        <w:t xml:space="preserve"> </w:t>
      </w:r>
      <w:r w:rsidR="00322643" w:rsidRPr="00FA2574">
        <w:rPr>
          <w:sz w:val="22"/>
          <w:szCs w:val="22"/>
        </w:rPr>
        <w:t>table</w:t>
      </w:r>
      <w:r w:rsidR="00526768" w:rsidRPr="00FA2574">
        <w:rPr>
          <w:sz w:val="22"/>
          <w:szCs w:val="22"/>
        </w:rPr>
        <w:t xml:space="preserve"> would be </w:t>
      </w:r>
      <w:r w:rsidR="00322643" w:rsidRPr="00FA2574">
        <w:rPr>
          <w:sz w:val="22"/>
          <w:szCs w:val="22"/>
        </w:rPr>
        <w:t>by adding a column next to urban/rural to accumulate the total; and by adding a row under the result of the interview to accumulate the total.</w:t>
      </w:r>
    </w:p>
    <w:p w14:paraId="027DF511" w14:textId="77777777" w:rsidR="00C662BA" w:rsidRPr="00FA2574" w:rsidRDefault="00C662BA" w:rsidP="00FA2574">
      <w:pPr>
        <w:jc w:val="both"/>
        <w:rPr>
          <w:sz w:val="22"/>
          <w:szCs w:val="22"/>
        </w:rPr>
      </w:pPr>
    </w:p>
    <w:p w14:paraId="352F320B" w14:textId="71837BC6" w:rsidR="00C662BA" w:rsidRDefault="00EB428E" w:rsidP="00FA2574">
      <w:pPr>
        <w:jc w:val="center"/>
        <w:rPr>
          <w:sz w:val="24"/>
          <w:szCs w:val="24"/>
        </w:rPr>
      </w:pPr>
      <w:r>
        <w:rPr>
          <w:noProof/>
          <w:sz w:val="24"/>
          <w:szCs w:val="24"/>
        </w:rPr>
        <w:drawing>
          <wp:inline distT="0" distB="0" distL="0" distR="0" wp14:anchorId="0859D843" wp14:editId="2040D04A">
            <wp:extent cx="5498465" cy="3145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8465" cy="3145790"/>
                    </a:xfrm>
                    <a:prstGeom prst="rect">
                      <a:avLst/>
                    </a:prstGeom>
                    <a:noFill/>
                    <a:ln>
                      <a:noFill/>
                    </a:ln>
                  </pic:spPr>
                </pic:pic>
              </a:graphicData>
            </a:graphic>
          </wp:inline>
        </w:drawing>
      </w:r>
    </w:p>
    <w:p w14:paraId="6E9F918F" w14:textId="688D33DF" w:rsidR="00C662BA" w:rsidRPr="00FA2574" w:rsidRDefault="00C662BA" w:rsidP="009E3EA8">
      <w:pPr>
        <w:jc w:val="both"/>
        <w:rPr>
          <w:sz w:val="22"/>
          <w:szCs w:val="22"/>
        </w:rPr>
      </w:pPr>
    </w:p>
    <w:p w14:paraId="7AA00951" w14:textId="5CC6DA45" w:rsidR="00D727C1" w:rsidRPr="00FA2574" w:rsidRDefault="00D727C1" w:rsidP="009E3EA8">
      <w:pPr>
        <w:jc w:val="both"/>
        <w:rPr>
          <w:sz w:val="22"/>
          <w:szCs w:val="22"/>
        </w:rPr>
      </w:pPr>
      <w:r w:rsidRPr="00FA2574">
        <w:rPr>
          <w:sz w:val="22"/>
          <w:szCs w:val="22"/>
        </w:rPr>
        <w:t>CSPro will only tabulate variables that have been defined in a dictionary</w:t>
      </w:r>
      <w:r w:rsidR="00C662BA" w:rsidRPr="00FA2574">
        <w:rPr>
          <w:sz w:val="22"/>
          <w:szCs w:val="22"/>
        </w:rPr>
        <w:t>. Since variables TOTAL1 and TOTAL2 are not part of any dictionary, these two variables</w:t>
      </w:r>
      <w:r w:rsidRPr="00FA2574">
        <w:rPr>
          <w:sz w:val="22"/>
          <w:szCs w:val="22"/>
        </w:rPr>
        <w:t xml:space="preserve"> </w:t>
      </w:r>
      <w:r w:rsidR="00C662BA" w:rsidRPr="00FA2574">
        <w:rPr>
          <w:sz w:val="22"/>
          <w:szCs w:val="22"/>
        </w:rPr>
        <w:t>must</w:t>
      </w:r>
      <w:r w:rsidRPr="00FA2574">
        <w:rPr>
          <w:sz w:val="22"/>
          <w:szCs w:val="22"/>
        </w:rPr>
        <w:t xml:space="preserve"> be added to </w:t>
      </w:r>
      <w:r w:rsidR="00C662BA" w:rsidRPr="00FA2574">
        <w:rPr>
          <w:sz w:val="22"/>
          <w:szCs w:val="22"/>
        </w:rPr>
        <w:t xml:space="preserve">a </w:t>
      </w:r>
      <w:r w:rsidRPr="00FA2574">
        <w:rPr>
          <w:sz w:val="22"/>
          <w:szCs w:val="22"/>
        </w:rPr>
        <w:t xml:space="preserve">working storage. </w:t>
      </w:r>
      <w:r w:rsidR="00DD3BA2" w:rsidRPr="00FA2574">
        <w:rPr>
          <w:sz w:val="22"/>
          <w:szCs w:val="22"/>
        </w:rPr>
        <w:t>The w</w:t>
      </w:r>
      <w:r w:rsidRPr="00FA2574">
        <w:rPr>
          <w:sz w:val="22"/>
          <w:szCs w:val="22"/>
        </w:rPr>
        <w:t xml:space="preserve">orking storage </w:t>
      </w:r>
      <w:r w:rsidR="00DD3BA2" w:rsidRPr="00FA2574">
        <w:rPr>
          <w:sz w:val="22"/>
          <w:szCs w:val="22"/>
        </w:rPr>
        <w:t xml:space="preserve">dictionary </w:t>
      </w:r>
      <w:r w:rsidRPr="00FA2574">
        <w:rPr>
          <w:sz w:val="22"/>
          <w:szCs w:val="22"/>
        </w:rPr>
        <w:t>has the same structure as an input dictionary. The working dictionary can be the one produced while defining the application (</w:t>
      </w:r>
      <w:r w:rsidRPr="00FA2574">
        <w:rPr>
          <w:b/>
          <w:bCs/>
          <w:sz w:val="22"/>
          <w:szCs w:val="22"/>
        </w:rPr>
        <w:t>MyBatchTables.bch.wrk.dcf</w:t>
      </w:r>
      <w:r w:rsidRPr="00FA2574">
        <w:rPr>
          <w:sz w:val="22"/>
          <w:szCs w:val="22"/>
        </w:rPr>
        <w:t xml:space="preserve">) or any other </w:t>
      </w:r>
      <w:r w:rsidRPr="00FA2574">
        <w:rPr>
          <w:b/>
          <w:bCs/>
          <w:i/>
          <w:iCs/>
          <w:sz w:val="22"/>
          <w:szCs w:val="22"/>
        </w:rPr>
        <w:t>one level</w:t>
      </w:r>
      <w:r w:rsidRPr="00FA2574">
        <w:rPr>
          <w:sz w:val="22"/>
          <w:szCs w:val="22"/>
        </w:rPr>
        <w:t xml:space="preserve"> dictionary attached to the application by clicking on </w:t>
      </w:r>
      <w:r w:rsidR="00EB428E" w:rsidRPr="00FA2574">
        <w:rPr>
          <w:noProof/>
          <w:sz w:val="22"/>
          <w:szCs w:val="22"/>
        </w:rPr>
        <w:drawing>
          <wp:inline distT="0" distB="0" distL="0" distR="0" wp14:anchorId="79CA4313" wp14:editId="039A9806">
            <wp:extent cx="554990" cy="1949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990" cy="194945"/>
                    </a:xfrm>
                    <a:prstGeom prst="rect">
                      <a:avLst/>
                    </a:prstGeom>
                    <a:noFill/>
                    <a:ln>
                      <a:noFill/>
                    </a:ln>
                  </pic:spPr>
                </pic:pic>
              </a:graphicData>
            </a:graphic>
          </wp:inline>
        </w:drawing>
      </w:r>
      <w:r w:rsidRPr="00FA2574">
        <w:rPr>
          <w:sz w:val="22"/>
          <w:szCs w:val="22"/>
        </w:rPr>
        <w:t xml:space="preserve">  and then choose “FILE”, “Add Files…”. Do not forget to set the type of </w:t>
      </w:r>
      <w:r w:rsidR="00DD3BA2" w:rsidRPr="00FA2574">
        <w:rPr>
          <w:sz w:val="22"/>
          <w:szCs w:val="22"/>
        </w:rPr>
        <w:t xml:space="preserve">dictionary </w:t>
      </w:r>
      <w:r w:rsidRPr="00FA2574">
        <w:rPr>
          <w:sz w:val="22"/>
          <w:szCs w:val="22"/>
        </w:rPr>
        <w:t>as “</w:t>
      </w:r>
      <w:r w:rsidR="00DD3BA2" w:rsidRPr="00FA2574">
        <w:rPr>
          <w:sz w:val="22"/>
          <w:szCs w:val="22"/>
        </w:rPr>
        <w:t>Working</w:t>
      </w:r>
      <w:r w:rsidRPr="00FA2574">
        <w:rPr>
          <w:sz w:val="22"/>
          <w:szCs w:val="22"/>
        </w:rPr>
        <w:t>”</w:t>
      </w:r>
      <w:r w:rsidR="008509BB" w:rsidRPr="00FA2574">
        <w:rPr>
          <w:sz w:val="22"/>
          <w:szCs w:val="22"/>
        </w:rPr>
        <w:t xml:space="preserve"> b</w:t>
      </w:r>
      <w:r w:rsidRPr="00FA2574">
        <w:rPr>
          <w:sz w:val="22"/>
          <w:szCs w:val="22"/>
        </w:rPr>
        <w:t>y doing right click on the dictionary</w:t>
      </w:r>
      <w:r w:rsidR="00EB428E" w:rsidRPr="00FA2574">
        <w:rPr>
          <w:noProof/>
          <w:sz w:val="22"/>
          <w:szCs w:val="22"/>
        </w:rPr>
        <w:drawing>
          <wp:inline distT="0" distB="0" distL="0" distR="0" wp14:anchorId="5F7C2DB5" wp14:editId="29B14F1E">
            <wp:extent cx="3602990" cy="2501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2990" cy="250190"/>
                    </a:xfrm>
                    <a:prstGeom prst="rect">
                      <a:avLst/>
                    </a:prstGeom>
                    <a:noFill/>
                    <a:ln>
                      <a:noFill/>
                    </a:ln>
                  </pic:spPr>
                </pic:pic>
              </a:graphicData>
            </a:graphic>
          </wp:inline>
        </w:drawing>
      </w:r>
      <w:r w:rsidRPr="00FA2574">
        <w:rPr>
          <w:sz w:val="22"/>
          <w:szCs w:val="22"/>
        </w:rPr>
        <w:t>,</w:t>
      </w:r>
      <w:r w:rsidR="009F0116" w:rsidRPr="00FA2574">
        <w:rPr>
          <w:noProof/>
          <w:sz w:val="22"/>
          <w:szCs w:val="22"/>
        </w:rPr>
        <w:t xml:space="preserve"> click on</w:t>
      </w:r>
      <w:r w:rsidRPr="00FA2574">
        <w:rPr>
          <w:sz w:val="22"/>
          <w:szCs w:val="22"/>
        </w:rPr>
        <w:t xml:space="preserve"> “type of dictionary” and select the radio button for “</w:t>
      </w:r>
      <w:r w:rsidR="00DD3BA2" w:rsidRPr="00FA2574">
        <w:rPr>
          <w:sz w:val="22"/>
          <w:szCs w:val="22"/>
        </w:rPr>
        <w:t>Working</w:t>
      </w:r>
      <w:r w:rsidRPr="00FA2574">
        <w:rPr>
          <w:sz w:val="22"/>
          <w:szCs w:val="22"/>
        </w:rPr>
        <w:t>”.</w:t>
      </w:r>
      <w:r w:rsidR="002D01FA" w:rsidRPr="00FA2574">
        <w:rPr>
          <w:sz w:val="22"/>
          <w:szCs w:val="22"/>
        </w:rPr>
        <w:t xml:space="preserve"> If “</w:t>
      </w:r>
      <w:r w:rsidR="00DD3BA2" w:rsidRPr="00FA2574">
        <w:rPr>
          <w:sz w:val="22"/>
          <w:szCs w:val="22"/>
        </w:rPr>
        <w:t>Working</w:t>
      </w:r>
      <w:r w:rsidR="002D01FA" w:rsidRPr="00FA2574">
        <w:rPr>
          <w:sz w:val="22"/>
          <w:szCs w:val="22"/>
        </w:rPr>
        <w:t>” is not selected, CSPro will assume that a data file is associated to this dictionary.</w:t>
      </w:r>
    </w:p>
    <w:p w14:paraId="689257B1" w14:textId="77777777" w:rsidR="009F0116" w:rsidRPr="00FA2574" w:rsidRDefault="009F0116" w:rsidP="009E3EA8">
      <w:pPr>
        <w:jc w:val="both"/>
        <w:rPr>
          <w:sz w:val="22"/>
          <w:szCs w:val="22"/>
        </w:rPr>
      </w:pPr>
    </w:p>
    <w:p w14:paraId="513B1776" w14:textId="77777777" w:rsidR="00307AF2" w:rsidRPr="00FA2574" w:rsidRDefault="009F0116" w:rsidP="009E3EA8">
      <w:pPr>
        <w:jc w:val="both"/>
        <w:rPr>
          <w:sz w:val="22"/>
          <w:szCs w:val="22"/>
        </w:rPr>
      </w:pPr>
      <w:r w:rsidRPr="00FA2574">
        <w:rPr>
          <w:sz w:val="22"/>
          <w:szCs w:val="22"/>
        </w:rPr>
        <w:lastRenderedPageBreak/>
        <w:t xml:space="preserve">Adding new variables to the working storage is the same as adding new variables to any </w:t>
      </w:r>
      <w:r w:rsidR="00C662BA" w:rsidRPr="00FA2574">
        <w:rPr>
          <w:sz w:val="22"/>
          <w:szCs w:val="22"/>
        </w:rPr>
        <w:t xml:space="preserve">CSPro </w:t>
      </w:r>
      <w:r w:rsidRPr="00FA2574">
        <w:rPr>
          <w:sz w:val="22"/>
          <w:szCs w:val="22"/>
        </w:rPr>
        <w:t>dictionary.  These two new variables should be added</w:t>
      </w:r>
      <w:r w:rsidR="00C662BA" w:rsidRPr="00FA2574">
        <w:rPr>
          <w:sz w:val="22"/>
          <w:szCs w:val="22"/>
        </w:rPr>
        <w:t xml:space="preserve"> to the working storage</w:t>
      </w:r>
      <w:r w:rsidRPr="00FA2574">
        <w:rPr>
          <w:sz w:val="22"/>
          <w:szCs w:val="22"/>
        </w:rPr>
        <w:t xml:space="preserve"> </w:t>
      </w:r>
      <w:r w:rsidR="00C662BA" w:rsidRPr="00FA2574">
        <w:rPr>
          <w:sz w:val="22"/>
          <w:szCs w:val="22"/>
        </w:rPr>
        <w:t xml:space="preserve">using the </w:t>
      </w:r>
      <w:r w:rsidRPr="00FA2574">
        <w:rPr>
          <w:sz w:val="22"/>
          <w:szCs w:val="22"/>
        </w:rPr>
        <w:t>information below</w:t>
      </w:r>
      <w:r w:rsidR="00C662BA" w:rsidRPr="00FA2574">
        <w:rPr>
          <w:sz w:val="22"/>
          <w:szCs w:val="22"/>
        </w:rPr>
        <w:t xml:space="preserve">: variable name, </w:t>
      </w:r>
      <w:r w:rsidR="002D01FA" w:rsidRPr="00FA2574">
        <w:rPr>
          <w:sz w:val="22"/>
          <w:szCs w:val="22"/>
        </w:rPr>
        <w:t>labels,</w:t>
      </w:r>
      <w:r w:rsidR="00C662BA" w:rsidRPr="00FA2574">
        <w:rPr>
          <w:sz w:val="22"/>
          <w:szCs w:val="22"/>
        </w:rPr>
        <w:t xml:space="preserve"> and length</w:t>
      </w:r>
      <w:r w:rsidR="008509BB" w:rsidRPr="00FA2574">
        <w:rPr>
          <w:sz w:val="22"/>
          <w:szCs w:val="22"/>
        </w:rPr>
        <w:t>.</w:t>
      </w:r>
    </w:p>
    <w:p w14:paraId="62FFF4DD" w14:textId="77777777" w:rsidR="00307AF2" w:rsidRPr="00FA2574" w:rsidRDefault="00307AF2" w:rsidP="009E3EA8">
      <w:pPr>
        <w:jc w:val="both"/>
        <w:rPr>
          <w:sz w:val="22"/>
          <w:szCs w:val="22"/>
        </w:rPr>
      </w:pPr>
    </w:p>
    <w:tbl>
      <w:tblPr>
        <w:tblW w:w="0" w:type="auto"/>
        <w:tblInd w:w="360" w:type="dxa"/>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2248"/>
        <w:gridCol w:w="2287"/>
        <w:gridCol w:w="2176"/>
        <w:gridCol w:w="1929"/>
      </w:tblGrid>
      <w:tr w:rsidR="009F0116" w:rsidRPr="00B63F77" w14:paraId="6CFA8925" w14:textId="77777777" w:rsidTr="00FA2574">
        <w:tc>
          <w:tcPr>
            <w:tcW w:w="2248" w:type="dxa"/>
            <w:tcBorders>
              <w:top w:val="nil"/>
              <w:bottom w:val="single" w:sz="12" w:space="0" w:color="C9C9C9"/>
              <w:right w:val="nil"/>
            </w:tcBorders>
            <w:shd w:val="clear" w:color="auto" w:fill="FFFFFF"/>
          </w:tcPr>
          <w:p w14:paraId="1061AAD0" w14:textId="77777777" w:rsidR="009F0116" w:rsidRPr="00FA2574" w:rsidRDefault="009F0116" w:rsidP="00B63F77">
            <w:pPr>
              <w:jc w:val="both"/>
              <w:rPr>
                <w:b/>
                <w:bCs/>
                <w:sz w:val="22"/>
                <w:szCs w:val="22"/>
              </w:rPr>
            </w:pPr>
            <w:r w:rsidRPr="00FA2574">
              <w:rPr>
                <w:b/>
                <w:bCs/>
                <w:sz w:val="22"/>
                <w:szCs w:val="22"/>
              </w:rPr>
              <w:t>Variable name</w:t>
            </w:r>
          </w:p>
        </w:tc>
        <w:tc>
          <w:tcPr>
            <w:tcW w:w="2287" w:type="dxa"/>
            <w:tcBorders>
              <w:top w:val="nil"/>
              <w:left w:val="nil"/>
              <w:bottom w:val="single" w:sz="12" w:space="0" w:color="C9C9C9"/>
              <w:right w:val="nil"/>
            </w:tcBorders>
            <w:shd w:val="clear" w:color="auto" w:fill="FFFFFF"/>
          </w:tcPr>
          <w:p w14:paraId="0DE2AFF4" w14:textId="77777777" w:rsidR="009F0116" w:rsidRPr="00FA2574" w:rsidRDefault="009F0116" w:rsidP="00B63F77">
            <w:pPr>
              <w:jc w:val="both"/>
              <w:rPr>
                <w:b/>
                <w:bCs/>
                <w:sz w:val="22"/>
                <w:szCs w:val="22"/>
              </w:rPr>
            </w:pPr>
            <w:r w:rsidRPr="00FA2574">
              <w:rPr>
                <w:b/>
                <w:bCs/>
                <w:sz w:val="22"/>
                <w:szCs w:val="22"/>
              </w:rPr>
              <w:t>Variable labels</w:t>
            </w:r>
          </w:p>
        </w:tc>
        <w:tc>
          <w:tcPr>
            <w:tcW w:w="2176" w:type="dxa"/>
            <w:tcBorders>
              <w:top w:val="nil"/>
              <w:left w:val="nil"/>
              <w:bottom w:val="single" w:sz="12" w:space="0" w:color="C9C9C9"/>
              <w:right w:val="nil"/>
            </w:tcBorders>
            <w:shd w:val="clear" w:color="auto" w:fill="FFFFFF"/>
          </w:tcPr>
          <w:p w14:paraId="4C84D492" w14:textId="77777777" w:rsidR="009F0116" w:rsidRPr="00FA2574" w:rsidRDefault="009F0116" w:rsidP="00B63F77">
            <w:pPr>
              <w:jc w:val="both"/>
              <w:rPr>
                <w:b/>
                <w:bCs/>
                <w:sz w:val="22"/>
                <w:szCs w:val="22"/>
              </w:rPr>
            </w:pPr>
            <w:r w:rsidRPr="00FA2574">
              <w:rPr>
                <w:b/>
                <w:bCs/>
                <w:sz w:val="22"/>
                <w:szCs w:val="22"/>
              </w:rPr>
              <w:t>Value labels</w:t>
            </w:r>
          </w:p>
        </w:tc>
        <w:tc>
          <w:tcPr>
            <w:tcW w:w="1929" w:type="dxa"/>
            <w:tcBorders>
              <w:top w:val="nil"/>
              <w:left w:val="nil"/>
              <w:bottom w:val="single" w:sz="12" w:space="0" w:color="C9C9C9"/>
            </w:tcBorders>
            <w:shd w:val="clear" w:color="auto" w:fill="FFFFFF"/>
          </w:tcPr>
          <w:p w14:paraId="1EDBAFF8" w14:textId="77777777" w:rsidR="009F0116" w:rsidRPr="00FA2574" w:rsidRDefault="009F0116" w:rsidP="00B63F77">
            <w:pPr>
              <w:jc w:val="both"/>
              <w:rPr>
                <w:b/>
                <w:bCs/>
                <w:sz w:val="22"/>
                <w:szCs w:val="22"/>
              </w:rPr>
            </w:pPr>
            <w:r w:rsidRPr="00FA2574">
              <w:rPr>
                <w:b/>
                <w:bCs/>
                <w:sz w:val="22"/>
                <w:szCs w:val="22"/>
              </w:rPr>
              <w:t>Length</w:t>
            </w:r>
          </w:p>
        </w:tc>
      </w:tr>
      <w:tr w:rsidR="009F0116" w:rsidRPr="00B63F77" w14:paraId="0AC17DB5" w14:textId="77777777" w:rsidTr="00FA2574">
        <w:tc>
          <w:tcPr>
            <w:tcW w:w="2248" w:type="dxa"/>
            <w:shd w:val="clear" w:color="auto" w:fill="EDEDED"/>
          </w:tcPr>
          <w:p w14:paraId="626C384A" w14:textId="77777777" w:rsidR="009F0116" w:rsidRPr="00FA2574" w:rsidRDefault="009F0116" w:rsidP="00B63F77">
            <w:pPr>
              <w:jc w:val="both"/>
              <w:rPr>
                <w:b/>
                <w:bCs/>
                <w:sz w:val="22"/>
                <w:szCs w:val="22"/>
              </w:rPr>
            </w:pPr>
            <w:r w:rsidRPr="00FA2574">
              <w:rPr>
                <w:b/>
                <w:bCs/>
                <w:sz w:val="22"/>
                <w:szCs w:val="22"/>
              </w:rPr>
              <w:t>-TOTAL1</w:t>
            </w:r>
          </w:p>
        </w:tc>
        <w:tc>
          <w:tcPr>
            <w:tcW w:w="2287" w:type="dxa"/>
            <w:shd w:val="clear" w:color="auto" w:fill="EDEDED"/>
          </w:tcPr>
          <w:p w14:paraId="6CB865CB" w14:textId="77777777" w:rsidR="009F0116" w:rsidRPr="00FA2574" w:rsidRDefault="009F0116" w:rsidP="00B63F77">
            <w:pPr>
              <w:jc w:val="both"/>
              <w:rPr>
                <w:sz w:val="22"/>
                <w:szCs w:val="22"/>
              </w:rPr>
            </w:pPr>
            <w:r w:rsidRPr="00FA2574">
              <w:rPr>
                <w:sz w:val="22"/>
                <w:szCs w:val="22"/>
              </w:rPr>
              <w:t>Total</w:t>
            </w:r>
            <w:r w:rsidR="00FA0EA3" w:rsidRPr="00FA2574">
              <w:rPr>
                <w:sz w:val="22"/>
                <w:szCs w:val="22"/>
              </w:rPr>
              <w:t xml:space="preserve"> or </w:t>
            </w:r>
            <w:r w:rsidR="00FA0EA3" w:rsidRPr="00FA2574">
              <w:rPr>
                <w:b/>
                <w:bCs/>
                <w:sz w:val="22"/>
                <w:szCs w:val="22"/>
              </w:rPr>
              <w:t>“.”</w:t>
            </w:r>
            <w:r w:rsidR="00FA0EA3" w:rsidRPr="00FA2574">
              <w:rPr>
                <w:sz w:val="22"/>
                <w:szCs w:val="22"/>
              </w:rPr>
              <w:t xml:space="preserve">  </w:t>
            </w:r>
            <w:r w:rsidR="008509BB" w:rsidRPr="00FA2574">
              <w:rPr>
                <w:sz w:val="22"/>
                <w:szCs w:val="22"/>
              </w:rPr>
              <w:t>(*)</w:t>
            </w:r>
          </w:p>
        </w:tc>
        <w:tc>
          <w:tcPr>
            <w:tcW w:w="2176" w:type="dxa"/>
            <w:shd w:val="clear" w:color="auto" w:fill="EDEDED"/>
          </w:tcPr>
          <w:p w14:paraId="792600B3" w14:textId="77777777" w:rsidR="009F0116" w:rsidRPr="00FA2574" w:rsidRDefault="009F0116" w:rsidP="00B63F77">
            <w:pPr>
              <w:jc w:val="both"/>
              <w:rPr>
                <w:sz w:val="22"/>
                <w:szCs w:val="22"/>
              </w:rPr>
            </w:pPr>
            <w:r w:rsidRPr="00FA2574">
              <w:rPr>
                <w:sz w:val="22"/>
                <w:szCs w:val="22"/>
              </w:rPr>
              <w:t>1 = Total</w:t>
            </w:r>
          </w:p>
        </w:tc>
        <w:tc>
          <w:tcPr>
            <w:tcW w:w="1929" w:type="dxa"/>
            <w:shd w:val="clear" w:color="auto" w:fill="EDEDED"/>
          </w:tcPr>
          <w:p w14:paraId="41F5B8DB" w14:textId="77777777" w:rsidR="009F0116" w:rsidRPr="00FA2574" w:rsidRDefault="009F0116" w:rsidP="00B63F77">
            <w:pPr>
              <w:jc w:val="both"/>
              <w:rPr>
                <w:sz w:val="22"/>
                <w:szCs w:val="22"/>
              </w:rPr>
            </w:pPr>
            <w:r w:rsidRPr="00FA2574">
              <w:rPr>
                <w:sz w:val="22"/>
                <w:szCs w:val="22"/>
              </w:rPr>
              <w:t>1 digit</w:t>
            </w:r>
          </w:p>
        </w:tc>
      </w:tr>
      <w:tr w:rsidR="009F0116" w:rsidRPr="00B63F77" w14:paraId="25F9A58C" w14:textId="77777777" w:rsidTr="00FA2574">
        <w:tc>
          <w:tcPr>
            <w:tcW w:w="2248" w:type="dxa"/>
            <w:shd w:val="clear" w:color="auto" w:fill="auto"/>
          </w:tcPr>
          <w:p w14:paraId="3C003B8E" w14:textId="77777777" w:rsidR="009F0116" w:rsidRPr="00FA2574" w:rsidRDefault="009F0116" w:rsidP="00B63F77">
            <w:pPr>
              <w:jc w:val="both"/>
              <w:rPr>
                <w:b/>
                <w:bCs/>
                <w:sz w:val="22"/>
                <w:szCs w:val="22"/>
              </w:rPr>
            </w:pPr>
            <w:r w:rsidRPr="00FA2574">
              <w:rPr>
                <w:b/>
                <w:bCs/>
                <w:sz w:val="22"/>
                <w:szCs w:val="22"/>
              </w:rPr>
              <w:t>-TOTAL2</w:t>
            </w:r>
          </w:p>
        </w:tc>
        <w:tc>
          <w:tcPr>
            <w:tcW w:w="2287" w:type="dxa"/>
            <w:shd w:val="clear" w:color="auto" w:fill="auto"/>
          </w:tcPr>
          <w:p w14:paraId="6FF99644" w14:textId="77777777" w:rsidR="009F0116" w:rsidRPr="00FA2574" w:rsidRDefault="009F0116" w:rsidP="00B63F77">
            <w:pPr>
              <w:jc w:val="both"/>
              <w:rPr>
                <w:sz w:val="22"/>
                <w:szCs w:val="22"/>
              </w:rPr>
            </w:pPr>
            <w:r w:rsidRPr="00FA2574">
              <w:rPr>
                <w:sz w:val="22"/>
                <w:szCs w:val="22"/>
              </w:rPr>
              <w:t>Number</w:t>
            </w:r>
            <w:r w:rsidR="00FA0EA3" w:rsidRPr="00FA2574">
              <w:rPr>
                <w:sz w:val="22"/>
                <w:szCs w:val="22"/>
              </w:rPr>
              <w:t xml:space="preserve"> or </w:t>
            </w:r>
            <w:r w:rsidR="00FA0EA3" w:rsidRPr="00FA2574">
              <w:rPr>
                <w:b/>
                <w:bCs/>
                <w:sz w:val="22"/>
                <w:szCs w:val="22"/>
              </w:rPr>
              <w:t>“.”</w:t>
            </w:r>
            <w:r w:rsidR="00FA0EA3" w:rsidRPr="00FA2574">
              <w:rPr>
                <w:sz w:val="22"/>
                <w:szCs w:val="22"/>
              </w:rPr>
              <w:t xml:space="preserve"> </w:t>
            </w:r>
            <w:r w:rsidR="008509BB" w:rsidRPr="00FA2574">
              <w:rPr>
                <w:sz w:val="22"/>
                <w:szCs w:val="22"/>
              </w:rPr>
              <w:t>(*)</w:t>
            </w:r>
          </w:p>
        </w:tc>
        <w:tc>
          <w:tcPr>
            <w:tcW w:w="2176" w:type="dxa"/>
            <w:shd w:val="clear" w:color="auto" w:fill="auto"/>
          </w:tcPr>
          <w:p w14:paraId="5506AD2E" w14:textId="77777777" w:rsidR="009F0116" w:rsidRPr="00FA2574" w:rsidRDefault="009F0116" w:rsidP="00B63F77">
            <w:pPr>
              <w:jc w:val="both"/>
              <w:rPr>
                <w:sz w:val="22"/>
                <w:szCs w:val="22"/>
              </w:rPr>
            </w:pPr>
            <w:r w:rsidRPr="00FA2574">
              <w:rPr>
                <w:sz w:val="22"/>
                <w:szCs w:val="22"/>
              </w:rPr>
              <w:t>1 = Number</w:t>
            </w:r>
          </w:p>
        </w:tc>
        <w:tc>
          <w:tcPr>
            <w:tcW w:w="1929" w:type="dxa"/>
            <w:shd w:val="clear" w:color="auto" w:fill="auto"/>
          </w:tcPr>
          <w:p w14:paraId="7C2EAEED" w14:textId="77777777" w:rsidR="009F0116" w:rsidRPr="00FA2574" w:rsidRDefault="009F0116" w:rsidP="00B63F77">
            <w:pPr>
              <w:jc w:val="both"/>
              <w:rPr>
                <w:sz w:val="22"/>
                <w:szCs w:val="22"/>
              </w:rPr>
            </w:pPr>
            <w:r w:rsidRPr="00FA2574">
              <w:rPr>
                <w:sz w:val="22"/>
                <w:szCs w:val="22"/>
              </w:rPr>
              <w:t>1 digit</w:t>
            </w:r>
          </w:p>
        </w:tc>
      </w:tr>
    </w:tbl>
    <w:p w14:paraId="7550B19D" w14:textId="77777777" w:rsidR="002D01FA" w:rsidRDefault="008509BB" w:rsidP="00FA2574">
      <w:pPr>
        <w:ind w:left="360"/>
        <w:jc w:val="both"/>
        <w:rPr>
          <w:i/>
          <w:iCs/>
        </w:rPr>
      </w:pPr>
      <w:r>
        <w:rPr>
          <w:sz w:val="24"/>
          <w:szCs w:val="24"/>
        </w:rPr>
        <w:t xml:space="preserve">(*) </w:t>
      </w:r>
      <w:r w:rsidRPr="002D01FA">
        <w:rPr>
          <w:i/>
          <w:iCs/>
        </w:rPr>
        <w:t>A full variable label can be entered if desired; since the variable and value label are the same, by entering a</w:t>
      </w:r>
      <w:r w:rsidR="00FA0EA3" w:rsidRPr="002D01FA">
        <w:rPr>
          <w:i/>
          <w:iCs/>
        </w:rPr>
        <w:t xml:space="preserve"> dot</w:t>
      </w:r>
      <w:r w:rsidRPr="002D01FA">
        <w:rPr>
          <w:i/>
          <w:iCs/>
        </w:rPr>
        <w:t xml:space="preserve"> </w:t>
      </w:r>
      <w:r w:rsidRPr="002D01FA">
        <w:rPr>
          <w:b/>
          <w:bCs/>
          <w:i/>
          <w:iCs/>
        </w:rPr>
        <w:t>“.”</w:t>
      </w:r>
      <w:r w:rsidRPr="002D01FA">
        <w:rPr>
          <w:i/>
          <w:iCs/>
        </w:rPr>
        <w:t xml:space="preserve"> </w:t>
      </w:r>
      <w:r w:rsidR="00FA0EA3" w:rsidRPr="002D01FA">
        <w:rPr>
          <w:i/>
          <w:iCs/>
        </w:rPr>
        <w:t xml:space="preserve">as a variable label </w:t>
      </w:r>
      <w:r w:rsidRPr="002D01FA">
        <w:rPr>
          <w:i/>
          <w:iCs/>
        </w:rPr>
        <w:t xml:space="preserve">will cause the label not to appear in the table after it is </w:t>
      </w:r>
      <w:r w:rsidR="00FA0EA3" w:rsidRPr="002D01FA">
        <w:rPr>
          <w:i/>
          <w:iCs/>
        </w:rPr>
        <w:t xml:space="preserve">exported </w:t>
      </w:r>
      <w:r w:rsidRPr="002D01FA">
        <w:rPr>
          <w:i/>
          <w:iCs/>
        </w:rPr>
        <w:t xml:space="preserve">by the tables editor. </w:t>
      </w:r>
    </w:p>
    <w:p w14:paraId="33BAD85C" w14:textId="77777777" w:rsidR="002D01FA" w:rsidRPr="00FA2574" w:rsidRDefault="002D01FA" w:rsidP="00FA2574">
      <w:pPr>
        <w:jc w:val="both"/>
        <w:rPr>
          <w:sz w:val="18"/>
          <w:szCs w:val="18"/>
        </w:rPr>
      </w:pPr>
    </w:p>
    <w:p w14:paraId="220B12DF" w14:textId="77777777" w:rsidR="00307AF2" w:rsidRPr="00FA2574" w:rsidRDefault="008509BB" w:rsidP="009E3EA8">
      <w:pPr>
        <w:jc w:val="both"/>
        <w:rPr>
          <w:sz w:val="22"/>
          <w:szCs w:val="22"/>
        </w:rPr>
      </w:pPr>
      <w:r w:rsidRPr="00FA2574">
        <w:rPr>
          <w:sz w:val="22"/>
          <w:szCs w:val="22"/>
        </w:rPr>
        <w:t>The location will be computed by CSPro and should not be changed.  The length is the number of digits that the variable will require</w:t>
      </w:r>
      <w:r w:rsidR="00FA0EA3" w:rsidRPr="00FA2574">
        <w:rPr>
          <w:sz w:val="22"/>
          <w:szCs w:val="22"/>
        </w:rPr>
        <w:t>.</w:t>
      </w:r>
    </w:p>
    <w:p w14:paraId="1DDFB980" w14:textId="77777777" w:rsidR="00526768" w:rsidRPr="00FA2574" w:rsidRDefault="00526768" w:rsidP="00FA2574">
      <w:pPr>
        <w:jc w:val="both"/>
        <w:rPr>
          <w:sz w:val="18"/>
          <w:szCs w:val="18"/>
        </w:rPr>
      </w:pPr>
    </w:p>
    <w:tbl>
      <w:tblPr>
        <w:tblW w:w="8568" w:type="dxa"/>
        <w:jc w:val="center"/>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Look w:val="04A0" w:firstRow="1" w:lastRow="0" w:firstColumn="1" w:lastColumn="0" w:noHBand="0" w:noVBand="1"/>
      </w:tblPr>
      <w:tblGrid>
        <w:gridCol w:w="8568"/>
      </w:tblGrid>
      <w:tr w:rsidR="00FA0EA3" w14:paraId="58870533" w14:textId="77777777" w:rsidTr="00FA2574">
        <w:trPr>
          <w:jc w:val="center"/>
        </w:trPr>
        <w:tc>
          <w:tcPr>
            <w:tcW w:w="8568" w:type="dxa"/>
            <w:tcBorders>
              <w:top w:val="nil"/>
              <w:left w:val="single" w:sz="4" w:space="0" w:color="ED7D31"/>
              <w:bottom w:val="single" w:sz="4" w:space="0" w:color="ED7D31"/>
              <w:right w:val="single" w:sz="4" w:space="0" w:color="ED7D31"/>
            </w:tcBorders>
            <w:shd w:val="clear" w:color="auto" w:fill="ED7D31"/>
          </w:tcPr>
          <w:p w14:paraId="2ADC17BA" w14:textId="77777777" w:rsidR="00FA0EA3" w:rsidRPr="00B63F77" w:rsidRDefault="00FA0EA3" w:rsidP="00B63F77">
            <w:pPr>
              <w:jc w:val="both"/>
              <w:rPr>
                <w:b/>
                <w:bCs/>
                <w:color w:val="000000"/>
                <w:sz w:val="32"/>
                <w:szCs w:val="32"/>
              </w:rPr>
            </w:pPr>
            <w:r w:rsidRPr="00B63F77">
              <w:rPr>
                <w:b/>
                <w:bCs/>
                <w:color w:val="000000"/>
                <w:sz w:val="32"/>
                <w:szCs w:val="32"/>
              </w:rPr>
              <w:t>Exercise #3</w:t>
            </w:r>
          </w:p>
        </w:tc>
      </w:tr>
      <w:tr w:rsidR="00FA0EA3" w:rsidRPr="002D47A3" w14:paraId="24ADE835" w14:textId="77777777" w:rsidTr="00FA2574">
        <w:trPr>
          <w:jc w:val="center"/>
        </w:trPr>
        <w:tc>
          <w:tcPr>
            <w:tcW w:w="8568" w:type="dxa"/>
            <w:shd w:val="clear" w:color="auto" w:fill="FBE4D5"/>
          </w:tcPr>
          <w:p w14:paraId="4EDF4C12" w14:textId="77777777" w:rsidR="00FA0EA3" w:rsidRPr="002D47A3" w:rsidRDefault="00FA0EA3" w:rsidP="00B63F77">
            <w:pPr>
              <w:numPr>
                <w:ilvl w:val="0"/>
                <w:numId w:val="11"/>
              </w:numPr>
              <w:jc w:val="both"/>
              <w:rPr>
                <w:i/>
                <w:iCs/>
                <w:sz w:val="22"/>
                <w:szCs w:val="22"/>
              </w:rPr>
            </w:pPr>
            <w:r w:rsidRPr="002D47A3">
              <w:rPr>
                <w:i/>
                <w:iCs/>
                <w:sz w:val="22"/>
                <w:szCs w:val="22"/>
              </w:rPr>
              <w:t>Using the application “</w:t>
            </w:r>
            <w:r w:rsidRPr="002D47A3">
              <w:rPr>
                <w:b/>
                <w:bCs/>
                <w:i/>
                <w:iCs/>
                <w:sz w:val="22"/>
                <w:szCs w:val="22"/>
              </w:rPr>
              <w:t>MyBatchTables.bch</w:t>
            </w:r>
            <w:r w:rsidRPr="002D47A3">
              <w:rPr>
                <w:i/>
                <w:iCs/>
                <w:sz w:val="22"/>
                <w:szCs w:val="22"/>
              </w:rPr>
              <w:t>”, go to the working storage dictionary and add the two working variables that will be used to tabulate the total number of cases for urban/rural and interview result.</w:t>
            </w:r>
          </w:p>
          <w:p w14:paraId="67762082" w14:textId="77777777" w:rsidR="00FA0EA3" w:rsidRPr="002D47A3" w:rsidRDefault="00FA0EA3" w:rsidP="00B63F77">
            <w:pPr>
              <w:numPr>
                <w:ilvl w:val="0"/>
                <w:numId w:val="11"/>
              </w:numPr>
              <w:jc w:val="both"/>
              <w:rPr>
                <w:i/>
                <w:iCs/>
                <w:sz w:val="22"/>
                <w:szCs w:val="22"/>
              </w:rPr>
            </w:pPr>
            <w:r w:rsidRPr="002D47A3">
              <w:rPr>
                <w:i/>
                <w:iCs/>
                <w:sz w:val="22"/>
                <w:szCs w:val="22"/>
              </w:rPr>
              <w:t xml:space="preserve">The working dictionary can be found at the end of the main dictionary tree; at the left side panel. </w:t>
            </w:r>
          </w:p>
          <w:p w14:paraId="39CA107D" w14:textId="77777777" w:rsidR="00FA0EA3" w:rsidRPr="002D47A3" w:rsidRDefault="00FA0EA3" w:rsidP="00B63F77">
            <w:pPr>
              <w:numPr>
                <w:ilvl w:val="0"/>
                <w:numId w:val="11"/>
              </w:numPr>
              <w:jc w:val="both"/>
              <w:rPr>
                <w:i/>
                <w:iCs/>
                <w:sz w:val="22"/>
                <w:szCs w:val="22"/>
              </w:rPr>
            </w:pPr>
            <w:r w:rsidRPr="002D47A3">
              <w:rPr>
                <w:i/>
                <w:iCs/>
                <w:sz w:val="22"/>
                <w:szCs w:val="22"/>
              </w:rPr>
              <w:t>Since the main dictionary has many records, you must scroll down to be able to see the working storage</w:t>
            </w:r>
          </w:p>
          <w:p w14:paraId="17E76F84" w14:textId="0A38E9B8" w:rsidR="00FA0EA3" w:rsidRPr="002D47A3" w:rsidRDefault="00BA0845" w:rsidP="00B63F77">
            <w:pPr>
              <w:numPr>
                <w:ilvl w:val="0"/>
                <w:numId w:val="11"/>
              </w:numPr>
              <w:jc w:val="both"/>
            </w:pPr>
            <w:r w:rsidRPr="002D47A3">
              <w:rPr>
                <w:i/>
                <w:iCs/>
                <w:sz w:val="22"/>
                <w:szCs w:val="22"/>
              </w:rPr>
              <w:t xml:space="preserve">To access the dictionary, do not forget to click on the dictionary tab </w:t>
            </w:r>
            <w:r w:rsidR="00EB428E">
              <w:rPr>
                <w:i/>
                <w:iCs/>
                <w:noProof/>
                <w:sz w:val="22"/>
                <w:szCs w:val="22"/>
              </w:rPr>
              <w:drawing>
                <wp:inline distT="0" distB="0" distL="0" distR="0" wp14:anchorId="39F251B2" wp14:editId="3291460B">
                  <wp:extent cx="1322705" cy="231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22705" cy="231775"/>
                          </a:xfrm>
                          <a:prstGeom prst="rect">
                            <a:avLst/>
                          </a:prstGeom>
                          <a:noFill/>
                          <a:ln>
                            <a:noFill/>
                          </a:ln>
                        </pic:spPr>
                      </pic:pic>
                    </a:graphicData>
                  </a:graphic>
                </wp:inline>
              </w:drawing>
            </w:r>
            <w:r w:rsidRPr="002D47A3">
              <w:rPr>
                <w:i/>
                <w:iCs/>
                <w:sz w:val="22"/>
                <w:szCs w:val="22"/>
              </w:rPr>
              <w:t>that can be found at the button of the dictionary tree.</w:t>
            </w:r>
          </w:p>
        </w:tc>
      </w:tr>
    </w:tbl>
    <w:p w14:paraId="3EB1F725" w14:textId="77777777" w:rsidR="00FA0EA3" w:rsidRPr="00FA2574" w:rsidRDefault="00FA0EA3" w:rsidP="00FA2574">
      <w:pPr>
        <w:jc w:val="both"/>
        <w:rPr>
          <w:sz w:val="18"/>
          <w:szCs w:val="18"/>
        </w:rPr>
      </w:pPr>
    </w:p>
    <w:p w14:paraId="4C6321A1" w14:textId="5981320B" w:rsidR="000E2000" w:rsidRPr="00FA2574" w:rsidRDefault="00935479" w:rsidP="009E3EA8">
      <w:pPr>
        <w:jc w:val="both"/>
        <w:rPr>
          <w:sz w:val="22"/>
          <w:szCs w:val="22"/>
        </w:rPr>
      </w:pPr>
      <w:r w:rsidRPr="00FA2574">
        <w:rPr>
          <w:sz w:val="22"/>
          <w:szCs w:val="22"/>
        </w:rPr>
        <w:t>Once the working variables have been added to the working storage</w:t>
      </w:r>
      <w:r w:rsidR="00DC47C8" w:rsidRPr="00FA2574">
        <w:rPr>
          <w:sz w:val="22"/>
          <w:szCs w:val="22"/>
        </w:rPr>
        <w:t xml:space="preserve"> dictionary</w:t>
      </w:r>
      <w:r w:rsidRPr="00FA2574">
        <w:rPr>
          <w:sz w:val="22"/>
          <w:szCs w:val="22"/>
        </w:rPr>
        <w:t>, there are t</w:t>
      </w:r>
      <w:r w:rsidR="009E5694" w:rsidRPr="00FA2574">
        <w:rPr>
          <w:sz w:val="22"/>
          <w:szCs w:val="22"/>
        </w:rPr>
        <w:t>hree</w:t>
      </w:r>
      <w:r w:rsidRPr="00FA2574">
        <w:rPr>
          <w:sz w:val="22"/>
          <w:szCs w:val="22"/>
        </w:rPr>
        <w:t xml:space="preserve"> steps needed to produce th</w:t>
      </w:r>
      <w:r w:rsidR="000E2000" w:rsidRPr="00FA2574">
        <w:rPr>
          <w:sz w:val="22"/>
          <w:szCs w:val="22"/>
        </w:rPr>
        <w:t>is</w:t>
      </w:r>
      <w:r w:rsidRPr="00FA2574">
        <w:rPr>
          <w:sz w:val="22"/>
          <w:szCs w:val="22"/>
        </w:rPr>
        <w:t xml:space="preserve"> </w:t>
      </w:r>
      <w:r w:rsidR="000E2000" w:rsidRPr="00FA2574">
        <w:rPr>
          <w:sz w:val="22"/>
          <w:szCs w:val="22"/>
        </w:rPr>
        <w:t>t</w:t>
      </w:r>
      <w:r w:rsidRPr="00FA2574">
        <w:rPr>
          <w:sz w:val="22"/>
          <w:szCs w:val="22"/>
        </w:rPr>
        <w:t xml:space="preserve">able. As explain in point </w:t>
      </w:r>
      <w:r w:rsidR="000967F4" w:rsidRPr="00FA2574">
        <w:rPr>
          <w:sz w:val="22"/>
          <w:szCs w:val="22"/>
        </w:rPr>
        <w:t>4</w:t>
      </w:r>
      <w:r w:rsidRPr="00FA2574">
        <w:rPr>
          <w:sz w:val="22"/>
          <w:szCs w:val="22"/>
        </w:rPr>
        <w:t>, the plus sign “+” is used by CSPro to add variables in any dimension of the table (row, column</w:t>
      </w:r>
      <w:r w:rsidR="002D47A3" w:rsidRPr="00FA2574">
        <w:rPr>
          <w:sz w:val="22"/>
          <w:szCs w:val="22"/>
        </w:rPr>
        <w:t>,</w:t>
      </w:r>
      <w:r w:rsidRPr="00FA2574">
        <w:rPr>
          <w:sz w:val="22"/>
          <w:szCs w:val="22"/>
        </w:rPr>
        <w:t xml:space="preserve"> </w:t>
      </w:r>
      <w:r w:rsidR="002D47A3" w:rsidRPr="00FA2574">
        <w:rPr>
          <w:sz w:val="22"/>
          <w:szCs w:val="22"/>
        </w:rPr>
        <w:t>and/</w:t>
      </w:r>
      <w:r w:rsidRPr="00FA2574">
        <w:rPr>
          <w:sz w:val="22"/>
          <w:szCs w:val="22"/>
        </w:rPr>
        <w:t>or layer).</w:t>
      </w:r>
    </w:p>
    <w:p w14:paraId="120DF981" w14:textId="752445A8" w:rsidR="00935479" w:rsidRPr="00FA2574" w:rsidRDefault="00935479" w:rsidP="00FA2574">
      <w:pPr>
        <w:jc w:val="both"/>
        <w:rPr>
          <w:sz w:val="22"/>
          <w:szCs w:val="22"/>
        </w:rPr>
      </w:pPr>
    </w:p>
    <w:p w14:paraId="3D297F70" w14:textId="77777777" w:rsidR="00935479" w:rsidRPr="00FA2574" w:rsidRDefault="00935479" w:rsidP="009E3EA8">
      <w:pPr>
        <w:jc w:val="both"/>
        <w:rPr>
          <w:sz w:val="22"/>
          <w:szCs w:val="22"/>
        </w:rPr>
      </w:pPr>
      <w:r w:rsidRPr="00FA2574">
        <w:rPr>
          <w:b/>
          <w:bCs/>
          <w:sz w:val="22"/>
          <w:szCs w:val="22"/>
        </w:rPr>
        <w:t>Step 1</w:t>
      </w:r>
      <w:r w:rsidRPr="00FA2574">
        <w:rPr>
          <w:sz w:val="22"/>
          <w:szCs w:val="22"/>
        </w:rPr>
        <w:t>: Add the working variables to the row dimension and to the column dimension</w:t>
      </w:r>
    </w:p>
    <w:tbl>
      <w:tblPr>
        <w:tblW w:w="864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0"/>
      </w:tblGrid>
      <w:tr w:rsidR="000E2000" w:rsidRPr="00B63F77" w14:paraId="2FE17BD0" w14:textId="77777777" w:rsidTr="00FA2574">
        <w:tc>
          <w:tcPr>
            <w:tcW w:w="8640" w:type="dxa"/>
            <w:shd w:val="clear" w:color="auto" w:fill="F2F2F2"/>
          </w:tcPr>
          <w:p w14:paraId="7C0AC0A7" w14:textId="77777777" w:rsidR="000E2000" w:rsidRPr="00B63F77" w:rsidRDefault="000E2000" w:rsidP="00B63F77">
            <w:pPr>
              <w:jc w:val="both"/>
              <w:rPr>
                <w:rFonts w:ascii="Courier New" w:hAnsi="Courier New" w:cs="Courier New"/>
                <w:b/>
                <w:bCs/>
                <w:color w:val="0066FF"/>
                <w:sz w:val="18"/>
                <w:szCs w:val="18"/>
              </w:rPr>
            </w:pPr>
            <w:r w:rsidRPr="00B63F77">
              <w:rPr>
                <w:rFonts w:ascii="Courier New" w:hAnsi="Courier New" w:cs="Courier New"/>
                <w:b/>
                <w:bCs/>
                <w:color w:val="0066FF"/>
                <w:sz w:val="18"/>
                <w:szCs w:val="18"/>
              </w:rPr>
              <w:t xml:space="preserve">PROC GLOBAL </w:t>
            </w:r>
          </w:p>
          <w:p w14:paraId="438DC61F" w14:textId="77777777" w:rsidR="000E2000" w:rsidRPr="00B63F77" w:rsidRDefault="000E2000" w:rsidP="00B63F77">
            <w:pPr>
              <w:ind w:left="266"/>
              <w:rPr>
                <w:rFonts w:ascii="Courier New" w:hAnsi="Courier New" w:cs="Courier New"/>
                <w:sz w:val="18"/>
                <w:szCs w:val="18"/>
              </w:rPr>
            </w:pPr>
          </w:p>
          <w:p w14:paraId="30F66C0E" w14:textId="77777777" w:rsidR="000E2000" w:rsidRPr="00B63F77" w:rsidRDefault="000E2000" w:rsidP="000E2000">
            <w:pPr>
              <w:rPr>
                <w:rFonts w:ascii="Courier New" w:hAnsi="Courier New" w:cs="Courier New"/>
                <w:color w:val="FF0000"/>
                <w:sz w:val="18"/>
                <w:szCs w:val="18"/>
              </w:rPr>
            </w:pPr>
            <w:r w:rsidRPr="00B63F77">
              <w:rPr>
                <w:rFonts w:ascii="Courier New" w:hAnsi="Courier New" w:cs="Courier New"/>
                <w:b/>
                <w:bCs/>
                <w:color w:val="0066FF"/>
                <w:sz w:val="18"/>
                <w:szCs w:val="18"/>
              </w:rPr>
              <w:t>CROSSTAB</w:t>
            </w:r>
            <w:r w:rsidRPr="00B63F77">
              <w:rPr>
                <w:rFonts w:ascii="Courier New" w:hAnsi="Courier New" w:cs="Courier New"/>
                <w:sz w:val="18"/>
                <w:szCs w:val="18"/>
              </w:rPr>
              <w:t xml:space="preserve"> </w:t>
            </w:r>
            <w:r w:rsidRPr="00B63F77">
              <w:rPr>
                <w:rFonts w:ascii="Courier New" w:hAnsi="Courier New" w:cs="Courier New"/>
                <w:b/>
                <w:bCs/>
                <w:sz w:val="18"/>
                <w:szCs w:val="18"/>
              </w:rPr>
              <w:t>float(1)</w:t>
            </w:r>
            <w:r w:rsidRPr="00B63F77">
              <w:rPr>
                <w:rFonts w:ascii="Courier New" w:hAnsi="Courier New" w:cs="Courier New"/>
                <w:sz w:val="18"/>
                <w:szCs w:val="18"/>
              </w:rPr>
              <w:t xml:space="preserve">     </w:t>
            </w:r>
            <w:r w:rsidRPr="00B63F77">
              <w:rPr>
                <w:rFonts w:ascii="Courier New" w:hAnsi="Courier New" w:cs="Courier New"/>
                <w:b/>
                <w:bCs/>
                <w:color w:val="FF0000"/>
                <w:sz w:val="18"/>
                <w:szCs w:val="18"/>
              </w:rPr>
              <w:t>example1</w:t>
            </w:r>
            <w:r w:rsidRPr="00B63F77">
              <w:rPr>
                <w:rFonts w:ascii="Courier New" w:hAnsi="Courier New" w:cs="Courier New"/>
                <w:sz w:val="18"/>
                <w:szCs w:val="18"/>
              </w:rPr>
              <w:t xml:space="preserve">     </w:t>
            </w:r>
            <w:r w:rsidRPr="00B63F77">
              <w:rPr>
                <w:rFonts w:ascii="Courier New" w:hAnsi="Courier New" w:cs="Courier New"/>
                <w:b/>
                <w:bCs/>
                <w:sz w:val="18"/>
                <w:szCs w:val="18"/>
              </w:rPr>
              <w:t>V015</w:t>
            </w:r>
            <w:r w:rsidRPr="00B63F77">
              <w:rPr>
                <w:rFonts w:ascii="Courier New" w:hAnsi="Courier New" w:cs="Courier New"/>
                <w:b/>
                <w:bCs/>
                <w:color w:val="FF0000"/>
                <w:sz w:val="18"/>
                <w:szCs w:val="18"/>
                <w:highlight w:val="yellow"/>
              </w:rPr>
              <w:t>+TOTAL2</w:t>
            </w:r>
            <w:r w:rsidRPr="00B63F77">
              <w:rPr>
                <w:rFonts w:ascii="Courier New" w:hAnsi="Courier New" w:cs="Courier New"/>
                <w:b/>
                <w:bCs/>
                <w:sz w:val="18"/>
                <w:szCs w:val="18"/>
              </w:rPr>
              <w:t>,  V025</w:t>
            </w:r>
            <w:r w:rsidRPr="00B63F77">
              <w:rPr>
                <w:rFonts w:ascii="Courier New" w:hAnsi="Courier New" w:cs="Courier New"/>
                <w:b/>
                <w:bCs/>
                <w:color w:val="FF0000"/>
                <w:sz w:val="18"/>
                <w:szCs w:val="18"/>
                <w:highlight w:val="yellow"/>
              </w:rPr>
              <w:t>+TOTAL1</w:t>
            </w:r>
          </w:p>
          <w:p w14:paraId="789C11ED" w14:textId="77777777" w:rsidR="000E2000" w:rsidRPr="00B63F77" w:rsidRDefault="000E2000" w:rsidP="000E2000">
            <w:pPr>
              <w:rPr>
                <w:rFonts w:ascii="Courier New" w:hAnsi="Courier New" w:cs="Courier New"/>
                <w:b/>
                <w:bCs/>
                <w:color w:val="0066FF"/>
                <w:sz w:val="18"/>
                <w:szCs w:val="18"/>
              </w:rPr>
            </w:pPr>
            <w:r w:rsidRPr="00B63F77">
              <w:rPr>
                <w:rFonts w:ascii="Courier New" w:hAnsi="Courier New" w:cs="Courier New"/>
                <w:b/>
                <w:bCs/>
                <w:color w:val="0066FF"/>
                <w:sz w:val="18"/>
                <w:szCs w:val="18"/>
              </w:rPr>
              <w:t>exclude(</w:t>
            </w:r>
            <w:r w:rsidRPr="00B63F77">
              <w:rPr>
                <w:rFonts w:ascii="Courier New" w:hAnsi="Courier New" w:cs="Courier New"/>
                <w:b/>
                <w:bCs/>
                <w:sz w:val="18"/>
                <w:szCs w:val="18"/>
              </w:rPr>
              <w:t>rowzero,colzero,specval,totals,percents</w:t>
            </w:r>
            <w:r w:rsidRPr="00B63F77">
              <w:rPr>
                <w:rFonts w:ascii="Courier New" w:hAnsi="Courier New" w:cs="Courier New"/>
                <w:b/>
                <w:bCs/>
                <w:color w:val="0066FF"/>
                <w:sz w:val="18"/>
                <w:szCs w:val="18"/>
              </w:rPr>
              <w:t>)</w:t>
            </w:r>
          </w:p>
          <w:p w14:paraId="16689DD2" w14:textId="77777777" w:rsidR="000E2000" w:rsidRPr="00B63F77" w:rsidRDefault="000E2000" w:rsidP="000E2000">
            <w:pPr>
              <w:rPr>
                <w:rFonts w:ascii="Courier New" w:hAnsi="Courier New" w:cs="Courier New"/>
                <w:color w:val="943634"/>
                <w:sz w:val="18"/>
                <w:szCs w:val="18"/>
              </w:rPr>
            </w:pPr>
            <w:r w:rsidRPr="00B63F77">
              <w:rPr>
                <w:rFonts w:ascii="Courier New" w:hAnsi="Courier New" w:cs="Courier New"/>
                <w:b/>
                <w:bCs/>
                <w:color w:val="0066FF"/>
                <w:sz w:val="18"/>
                <w:szCs w:val="18"/>
              </w:rPr>
              <w:t>title(</w:t>
            </w:r>
            <w:r w:rsidRPr="00B63F77">
              <w:rPr>
                <w:rFonts w:ascii="Courier New" w:hAnsi="Courier New" w:cs="Courier New"/>
                <w:color w:val="F43ED1"/>
                <w:sz w:val="18"/>
                <w:szCs w:val="18"/>
              </w:rPr>
              <w:t>"Example 1.Results of individual interviews"</w:t>
            </w:r>
            <w:r w:rsidRPr="00B63F77">
              <w:rPr>
                <w:rFonts w:ascii="Courier New" w:hAnsi="Courier New" w:cs="Courier New"/>
                <w:color w:val="943634"/>
                <w:sz w:val="18"/>
                <w:szCs w:val="18"/>
              </w:rPr>
              <w:t xml:space="preserve">,  </w:t>
            </w:r>
          </w:p>
          <w:p w14:paraId="467B4A58" w14:textId="77777777" w:rsidR="000E2000" w:rsidRPr="00B63F77" w:rsidRDefault="000E2000" w:rsidP="00B63F77">
            <w:pPr>
              <w:ind w:left="266"/>
              <w:rPr>
                <w:rFonts w:ascii="Courier New" w:hAnsi="Courier New" w:cs="Courier New"/>
                <w:color w:val="943634"/>
                <w:sz w:val="18"/>
                <w:szCs w:val="18"/>
              </w:rPr>
            </w:pPr>
            <w:r w:rsidRPr="00B63F77">
              <w:rPr>
                <w:rFonts w:ascii="Courier New" w:hAnsi="Courier New" w:cs="Courier New"/>
                <w:color w:val="943634"/>
                <w:sz w:val="18"/>
                <w:szCs w:val="18"/>
              </w:rPr>
              <w:t xml:space="preserve">    </w:t>
            </w:r>
            <w:r w:rsidRPr="00B63F77">
              <w:rPr>
                <w:rFonts w:ascii="Courier New" w:hAnsi="Courier New" w:cs="Courier New"/>
                <w:color w:val="F43ED1"/>
                <w:sz w:val="18"/>
                <w:szCs w:val="18"/>
              </w:rPr>
              <w:t>" "</w:t>
            </w:r>
            <w:r w:rsidRPr="00B63F77">
              <w:rPr>
                <w:rFonts w:ascii="Courier New" w:hAnsi="Courier New" w:cs="Courier New"/>
                <w:color w:val="943634"/>
                <w:sz w:val="18"/>
                <w:szCs w:val="18"/>
              </w:rPr>
              <w:t>,</w:t>
            </w:r>
          </w:p>
          <w:p w14:paraId="02DFEFA2" w14:textId="77777777" w:rsidR="000E2000" w:rsidRPr="00B63F77" w:rsidRDefault="000E2000" w:rsidP="00B63F77">
            <w:pPr>
              <w:ind w:left="266" w:right="-1041"/>
              <w:rPr>
                <w:rFonts w:ascii="Courier New" w:hAnsi="Courier New" w:cs="Courier New"/>
                <w:color w:val="943634"/>
                <w:sz w:val="18"/>
                <w:szCs w:val="18"/>
              </w:rPr>
            </w:pPr>
            <w:r w:rsidRPr="00B63F77">
              <w:rPr>
                <w:rFonts w:ascii="Courier New" w:hAnsi="Courier New" w:cs="Courier New"/>
                <w:color w:val="943634"/>
                <w:sz w:val="18"/>
                <w:szCs w:val="18"/>
              </w:rPr>
              <w:t xml:space="preserve">    </w:t>
            </w:r>
            <w:r w:rsidRPr="00B63F77">
              <w:rPr>
                <w:rFonts w:ascii="Courier New" w:hAnsi="Courier New" w:cs="Courier New"/>
                <w:color w:val="F43ED1"/>
                <w:sz w:val="18"/>
                <w:szCs w:val="18"/>
              </w:rPr>
              <w:t>"Percent distribution of results of individual"</w:t>
            </w:r>
            <w:r w:rsidRPr="00B63F77">
              <w:rPr>
                <w:rFonts w:ascii="Courier New" w:hAnsi="Courier New" w:cs="Courier New"/>
                <w:color w:val="943634"/>
                <w:sz w:val="18"/>
                <w:szCs w:val="18"/>
              </w:rPr>
              <w:t>,</w:t>
            </w:r>
          </w:p>
          <w:p w14:paraId="63F8CF46" w14:textId="77777777" w:rsidR="000E2000" w:rsidRPr="00B63F77" w:rsidRDefault="000E2000" w:rsidP="00B63F77">
            <w:pPr>
              <w:ind w:left="720"/>
              <w:rPr>
                <w:rFonts w:ascii="Courier New" w:hAnsi="Courier New" w:cs="Courier New"/>
                <w:color w:val="943634"/>
                <w:sz w:val="18"/>
                <w:szCs w:val="18"/>
              </w:rPr>
            </w:pPr>
            <w:r w:rsidRPr="00B63F77">
              <w:rPr>
                <w:rFonts w:ascii="Courier New" w:hAnsi="Courier New" w:cs="Courier New"/>
                <w:color w:val="F43ED1"/>
                <w:sz w:val="18"/>
                <w:szCs w:val="18"/>
              </w:rPr>
              <w:t>"interviews by urban/rural residence"</w:t>
            </w:r>
            <w:r w:rsidRPr="00B63F77">
              <w:rPr>
                <w:rFonts w:ascii="Courier New" w:hAnsi="Courier New" w:cs="Courier New"/>
                <w:color w:val="943634"/>
                <w:sz w:val="18"/>
                <w:szCs w:val="18"/>
              </w:rPr>
              <w:t>,</w:t>
            </w:r>
          </w:p>
          <w:p w14:paraId="5B349DD3" w14:textId="77777777" w:rsidR="000E2000" w:rsidRPr="00B63F77" w:rsidRDefault="000E2000" w:rsidP="00B63F77">
            <w:pPr>
              <w:ind w:left="266"/>
              <w:rPr>
                <w:rFonts w:ascii="Courier New" w:hAnsi="Courier New" w:cs="Courier New"/>
                <w:sz w:val="18"/>
                <w:szCs w:val="18"/>
              </w:rPr>
            </w:pPr>
            <w:r w:rsidRPr="00B63F77">
              <w:rPr>
                <w:rFonts w:ascii="Courier New" w:hAnsi="Courier New" w:cs="Courier New"/>
                <w:color w:val="943634"/>
                <w:sz w:val="18"/>
                <w:szCs w:val="18"/>
              </w:rPr>
              <w:t xml:space="preserve">    </w:t>
            </w:r>
            <w:r w:rsidRPr="00B63F77">
              <w:rPr>
                <w:rFonts w:ascii="Courier New" w:hAnsi="Courier New" w:cs="Courier New"/>
                <w:color w:val="F43ED1"/>
                <w:sz w:val="18"/>
                <w:szCs w:val="18"/>
              </w:rPr>
              <w:t>"Zambia DHS 2018-19"</w:t>
            </w:r>
            <w:r w:rsidRPr="00B63F77">
              <w:rPr>
                <w:rFonts w:ascii="Courier New" w:hAnsi="Courier New" w:cs="Courier New"/>
                <w:b/>
                <w:bCs/>
                <w:color w:val="0066FF"/>
                <w:sz w:val="18"/>
                <w:szCs w:val="18"/>
              </w:rPr>
              <w:t>)</w:t>
            </w:r>
            <w:r w:rsidRPr="00B63F77">
              <w:rPr>
                <w:rFonts w:ascii="Courier New" w:hAnsi="Courier New" w:cs="Courier New"/>
                <w:sz w:val="18"/>
                <w:szCs w:val="18"/>
              </w:rPr>
              <w:t>;</w:t>
            </w:r>
          </w:p>
          <w:p w14:paraId="0C979FFE" w14:textId="77777777" w:rsidR="000E2000" w:rsidRPr="00B63F77" w:rsidRDefault="000E2000" w:rsidP="00B63F77">
            <w:pPr>
              <w:jc w:val="both"/>
              <w:rPr>
                <w:sz w:val="24"/>
                <w:szCs w:val="24"/>
              </w:rPr>
            </w:pPr>
          </w:p>
        </w:tc>
      </w:tr>
    </w:tbl>
    <w:p w14:paraId="7857984D" w14:textId="77777777" w:rsidR="000E2000" w:rsidRPr="00FA2574" w:rsidRDefault="000E2000" w:rsidP="00FA2574">
      <w:pPr>
        <w:jc w:val="both"/>
        <w:rPr>
          <w:sz w:val="22"/>
          <w:szCs w:val="22"/>
        </w:rPr>
      </w:pPr>
    </w:p>
    <w:p w14:paraId="537AB596" w14:textId="77777777" w:rsidR="00935479" w:rsidRPr="00FA2574" w:rsidRDefault="00935479" w:rsidP="009E3EA8">
      <w:pPr>
        <w:jc w:val="both"/>
        <w:rPr>
          <w:sz w:val="22"/>
          <w:szCs w:val="22"/>
        </w:rPr>
      </w:pPr>
      <w:r w:rsidRPr="00FA2574">
        <w:rPr>
          <w:b/>
          <w:bCs/>
          <w:sz w:val="22"/>
          <w:szCs w:val="22"/>
        </w:rPr>
        <w:t>Step 2</w:t>
      </w:r>
      <w:r w:rsidRPr="00FA2574">
        <w:rPr>
          <w:sz w:val="22"/>
          <w:szCs w:val="22"/>
        </w:rPr>
        <w:t>: Initialize the working variables</w:t>
      </w:r>
    </w:p>
    <w:tbl>
      <w:tblPr>
        <w:tblW w:w="864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0"/>
      </w:tblGrid>
      <w:tr w:rsidR="000E2000" w:rsidRPr="00B63F77" w14:paraId="37B5B3C1" w14:textId="77777777" w:rsidTr="00FA2574">
        <w:tc>
          <w:tcPr>
            <w:tcW w:w="8640" w:type="dxa"/>
            <w:shd w:val="clear" w:color="auto" w:fill="F2F2F2"/>
          </w:tcPr>
          <w:p w14:paraId="25951FD3" w14:textId="77777777" w:rsidR="00F24025" w:rsidRPr="00B63F77" w:rsidRDefault="00F24025" w:rsidP="00B63F77">
            <w:pPr>
              <w:jc w:val="both"/>
              <w:rPr>
                <w:rFonts w:ascii="Courier New" w:hAnsi="Courier New" w:cs="Courier New"/>
                <w:b/>
                <w:bCs/>
                <w:color w:val="0066FF"/>
                <w:sz w:val="18"/>
                <w:szCs w:val="18"/>
              </w:rPr>
            </w:pPr>
            <w:r w:rsidRPr="00B63F77">
              <w:rPr>
                <w:rFonts w:ascii="Courier New" w:hAnsi="Courier New" w:cs="Courier New"/>
                <w:b/>
                <w:bCs/>
                <w:color w:val="0066FF"/>
                <w:sz w:val="18"/>
                <w:szCs w:val="18"/>
              </w:rPr>
              <w:t>PROC ZMIR71_FF</w:t>
            </w:r>
          </w:p>
          <w:p w14:paraId="64F29D71" w14:textId="77777777" w:rsidR="00F24025" w:rsidRPr="00B63F77" w:rsidRDefault="00F24025" w:rsidP="00B63F77">
            <w:pPr>
              <w:jc w:val="both"/>
              <w:rPr>
                <w:rFonts w:ascii="Courier New" w:hAnsi="Courier New" w:cs="Courier New"/>
                <w:b/>
                <w:bCs/>
                <w:color w:val="0066FF"/>
                <w:sz w:val="18"/>
                <w:szCs w:val="18"/>
              </w:rPr>
            </w:pPr>
            <w:r w:rsidRPr="00B63F77">
              <w:rPr>
                <w:rFonts w:ascii="Courier New" w:hAnsi="Courier New" w:cs="Courier New"/>
                <w:b/>
                <w:bCs/>
                <w:color w:val="0066FF"/>
                <w:sz w:val="18"/>
                <w:szCs w:val="18"/>
              </w:rPr>
              <w:t>Preproc</w:t>
            </w:r>
          </w:p>
          <w:p w14:paraId="4A8EF64E" w14:textId="77777777" w:rsidR="00F24025" w:rsidRPr="00B63F77" w:rsidRDefault="00F24025" w:rsidP="00B63F77">
            <w:pPr>
              <w:jc w:val="both"/>
              <w:rPr>
                <w:rFonts w:ascii="Courier New" w:hAnsi="Courier New" w:cs="Courier New"/>
                <w:b/>
                <w:bCs/>
                <w:color w:val="000000"/>
                <w:sz w:val="18"/>
                <w:szCs w:val="18"/>
              </w:rPr>
            </w:pPr>
            <w:r w:rsidRPr="00B63F77">
              <w:rPr>
                <w:rFonts w:ascii="Courier New" w:hAnsi="Courier New" w:cs="Courier New"/>
                <w:b/>
                <w:bCs/>
                <w:color w:val="000000"/>
                <w:sz w:val="18"/>
                <w:szCs w:val="18"/>
              </w:rPr>
              <w:t xml:space="preserve">  TOTAL1 = </w:t>
            </w:r>
            <w:r w:rsidRPr="00B63F77">
              <w:rPr>
                <w:rFonts w:ascii="Courier New" w:hAnsi="Courier New" w:cs="Courier New"/>
                <w:b/>
                <w:bCs/>
                <w:color w:val="FF0000"/>
                <w:sz w:val="18"/>
                <w:szCs w:val="18"/>
              </w:rPr>
              <w:t>1</w:t>
            </w:r>
            <w:r w:rsidRPr="00B63F77">
              <w:rPr>
                <w:rFonts w:ascii="Courier New" w:hAnsi="Courier New" w:cs="Courier New"/>
                <w:b/>
                <w:bCs/>
                <w:color w:val="000000"/>
                <w:sz w:val="18"/>
                <w:szCs w:val="18"/>
              </w:rPr>
              <w:t>;</w:t>
            </w:r>
          </w:p>
          <w:p w14:paraId="698BEAA5" w14:textId="77777777" w:rsidR="000E2000" w:rsidRPr="00B63F77" w:rsidRDefault="00F24025" w:rsidP="00B63F77">
            <w:pPr>
              <w:jc w:val="both"/>
              <w:rPr>
                <w:rFonts w:ascii="Courier New" w:hAnsi="Courier New" w:cs="Courier New"/>
                <w:b/>
                <w:bCs/>
                <w:color w:val="000000"/>
                <w:sz w:val="18"/>
                <w:szCs w:val="18"/>
              </w:rPr>
            </w:pPr>
            <w:r w:rsidRPr="00B63F77">
              <w:rPr>
                <w:rFonts w:ascii="Courier New" w:hAnsi="Courier New" w:cs="Courier New"/>
                <w:b/>
                <w:bCs/>
                <w:color w:val="000000"/>
                <w:sz w:val="18"/>
                <w:szCs w:val="18"/>
              </w:rPr>
              <w:t xml:space="preserve">  TOTAL2 = </w:t>
            </w:r>
            <w:r w:rsidRPr="00B63F77">
              <w:rPr>
                <w:rFonts w:ascii="Courier New" w:hAnsi="Courier New" w:cs="Courier New"/>
                <w:b/>
                <w:bCs/>
                <w:color w:val="FF0000"/>
                <w:sz w:val="18"/>
                <w:szCs w:val="18"/>
              </w:rPr>
              <w:t>1</w:t>
            </w:r>
            <w:r w:rsidRPr="00B63F77">
              <w:rPr>
                <w:rFonts w:ascii="Courier New" w:hAnsi="Courier New" w:cs="Courier New"/>
                <w:b/>
                <w:bCs/>
                <w:color w:val="000000"/>
                <w:sz w:val="18"/>
                <w:szCs w:val="18"/>
              </w:rPr>
              <w:t>;</w:t>
            </w:r>
          </w:p>
        </w:tc>
      </w:tr>
    </w:tbl>
    <w:p w14:paraId="50BDB799" w14:textId="77777777" w:rsidR="000E2000" w:rsidRPr="00FA2574" w:rsidRDefault="000E2000" w:rsidP="00FA2574">
      <w:pPr>
        <w:jc w:val="both"/>
        <w:rPr>
          <w:sz w:val="22"/>
          <w:szCs w:val="22"/>
        </w:rPr>
      </w:pPr>
    </w:p>
    <w:p w14:paraId="1939432C" w14:textId="77777777" w:rsidR="009F2725" w:rsidRPr="00FA2574" w:rsidRDefault="000E2000" w:rsidP="009E3EA8">
      <w:pPr>
        <w:jc w:val="both"/>
        <w:rPr>
          <w:sz w:val="22"/>
          <w:szCs w:val="22"/>
        </w:rPr>
      </w:pPr>
      <w:r w:rsidRPr="00FA2574">
        <w:rPr>
          <w:sz w:val="22"/>
          <w:szCs w:val="22"/>
        </w:rPr>
        <w:t>The value of TOTAL</w:t>
      </w:r>
      <w:r w:rsidR="00F24025" w:rsidRPr="00FA2574">
        <w:rPr>
          <w:sz w:val="22"/>
          <w:szCs w:val="22"/>
        </w:rPr>
        <w:t xml:space="preserve">1 and TOTAL2 </w:t>
      </w:r>
      <w:r w:rsidRPr="00FA2574">
        <w:rPr>
          <w:sz w:val="22"/>
          <w:szCs w:val="22"/>
        </w:rPr>
        <w:t xml:space="preserve">should be set to “1” at the beginning of processing. </w:t>
      </w:r>
      <w:r w:rsidR="00455EA5" w:rsidRPr="00FA2574">
        <w:rPr>
          <w:sz w:val="22"/>
          <w:szCs w:val="22"/>
        </w:rPr>
        <w:t xml:space="preserve">The purpose of these two variables is to </w:t>
      </w:r>
      <w:r w:rsidR="00F24025" w:rsidRPr="00FA2574">
        <w:rPr>
          <w:sz w:val="22"/>
          <w:szCs w:val="22"/>
        </w:rPr>
        <w:t>accumulat</w:t>
      </w:r>
      <w:r w:rsidR="00455EA5" w:rsidRPr="00FA2574">
        <w:rPr>
          <w:sz w:val="22"/>
          <w:szCs w:val="22"/>
        </w:rPr>
        <w:t>e</w:t>
      </w:r>
      <w:r w:rsidR="00F24025" w:rsidRPr="00FA2574">
        <w:rPr>
          <w:sz w:val="22"/>
          <w:szCs w:val="22"/>
        </w:rPr>
        <w:t xml:space="preserve"> the number of cases by adding one case at the time. The appropriate place to initialize variables is at the </w:t>
      </w:r>
      <w:r w:rsidR="00F24025" w:rsidRPr="00FA2574">
        <w:rPr>
          <w:b/>
          <w:bCs/>
          <w:sz w:val="22"/>
          <w:szCs w:val="22"/>
        </w:rPr>
        <w:t>PreProc</w:t>
      </w:r>
      <w:r w:rsidR="00F24025" w:rsidRPr="00FA2574">
        <w:rPr>
          <w:sz w:val="22"/>
          <w:szCs w:val="22"/>
        </w:rPr>
        <w:t xml:space="preserve"> of the dictionary level </w:t>
      </w:r>
      <w:r w:rsidR="00F24025" w:rsidRPr="00FA2574">
        <w:rPr>
          <w:b/>
          <w:bCs/>
          <w:sz w:val="22"/>
          <w:szCs w:val="22"/>
        </w:rPr>
        <w:t>“</w:t>
      </w:r>
      <w:r w:rsidRPr="00FA2574">
        <w:rPr>
          <w:b/>
          <w:bCs/>
          <w:sz w:val="22"/>
          <w:szCs w:val="22"/>
        </w:rPr>
        <w:t>PROC DICTIONARY</w:t>
      </w:r>
      <w:r w:rsidRPr="00FA2574">
        <w:rPr>
          <w:b/>
          <w:bCs/>
          <w:sz w:val="22"/>
          <w:szCs w:val="22"/>
          <w:u w:val="single"/>
        </w:rPr>
        <w:t>_</w:t>
      </w:r>
      <w:r w:rsidRPr="00FA2574">
        <w:rPr>
          <w:b/>
          <w:bCs/>
          <w:sz w:val="22"/>
          <w:szCs w:val="22"/>
        </w:rPr>
        <w:t>FF</w:t>
      </w:r>
      <w:r w:rsidR="00F24025" w:rsidRPr="00FA2574">
        <w:rPr>
          <w:b/>
          <w:bCs/>
          <w:sz w:val="22"/>
          <w:szCs w:val="22"/>
        </w:rPr>
        <w:t>”</w:t>
      </w:r>
      <w:r w:rsidRPr="00FA2574">
        <w:rPr>
          <w:b/>
          <w:bCs/>
          <w:sz w:val="22"/>
          <w:szCs w:val="22"/>
        </w:rPr>
        <w:t>.</w:t>
      </w:r>
      <w:r w:rsidRPr="00FA2574">
        <w:rPr>
          <w:sz w:val="22"/>
          <w:szCs w:val="22"/>
        </w:rPr>
        <w:t xml:space="preserve"> </w:t>
      </w:r>
      <w:r w:rsidR="00455EA5" w:rsidRPr="00FA2574">
        <w:rPr>
          <w:sz w:val="22"/>
          <w:szCs w:val="22"/>
        </w:rPr>
        <w:t xml:space="preserve">Any logic written in this </w:t>
      </w:r>
      <w:r w:rsidR="009F2725" w:rsidRPr="00FA2574">
        <w:rPr>
          <w:sz w:val="22"/>
          <w:szCs w:val="22"/>
        </w:rPr>
        <w:t>node</w:t>
      </w:r>
      <w:r w:rsidR="00455EA5" w:rsidRPr="00FA2574">
        <w:rPr>
          <w:sz w:val="22"/>
          <w:szCs w:val="22"/>
        </w:rPr>
        <w:t xml:space="preserve"> will execute first and only on</w:t>
      </w:r>
      <w:r w:rsidR="009F2725" w:rsidRPr="00FA2574">
        <w:rPr>
          <w:sz w:val="22"/>
          <w:szCs w:val="22"/>
        </w:rPr>
        <w:t>ce</w:t>
      </w:r>
      <w:r w:rsidR="00455EA5" w:rsidRPr="00FA2574">
        <w:rPr>
          <w:sz w:val="22"/>
          <w:szCs w:val="22"/>
        </w:rPr>
        <w:t xml:space="preserve"> for </w:t>
      </w:r>
      <w:r w:rsidR="009F2725" w:rsidRPr="00FA2574">
        <w:rPr>
          <w:sz w:val="22"/>
          <w:szCs w:val="22"/>
        </w:rPr>
        <w:t>a</w:t>
      </w:r>
      <w:r w:rsidR="00455EA5" w:rsidRPr="00FA2574">
        <w:rPr>
          <w:sz w:val="22"/>
          <w:szCs w:val="22"/>
        </w:rPr>
        <w:t xml:space="preserve"> data</w:t>
      </w:r>
      <w:r w:rsidR="009F2725" w:rsidRPr="00FA2574">
        <w:rPr>
          <w:sz w:val="22"/>
          <w:szCs w:val="22"/>
        </w:rPr>
        <w:t>file</w:t>
      </w:r>
      <w:r w:rsidR="00455EA5" w:rsidRPr="00FA2574">
        <w:rPr>
          <w:sz w:val="22"/>
          <w:szCs w:val="22"/>
        </w:rPr>
        <w:t>.</w:t>
      </w:r>
      <w:r w:rsidR="009F2725" w:rsidRPr="00FA2574">
        <w:rPr>
          <w:sz w:val="22"/>
          <w:szCs w:val="22"/>
        </w:rPr>
        <w:t xml:space="preserve"> That is why we call it “initialization”. Once the value is been set to one, every time that </w:t>
      </w:r>
      <w:r w:rsidR="009F2725" w:rsidRPr="00FA2574">
        <w:rPr>
          <w:b/>
          <w:bCs/>
          <w:sz w:val="22"/>
          <w:szCs w:val="22"/>
        </w:rPr>
        <w:t>XTAB</w:t>
      </w:r>
      <w:r w:rsidR="009F2725" w:rsidRPr="00FA2574">
        <w:rPr>
          <w:sz w:val="22"/>
          <w:szCs w:val="22"/>
        </w:rPr>
        <w:t xml:space="preserve"> function is executed,</w:t>
      </w:r>
      <w:r w:rsidR="00455EA5" w:rsidRPr="00FA2574">
        <w:rPr>
          <w:sz w:val="22"/>
          <w:szCs w:val="22"/>
        </w:rPr>
        <w:t xml:space="preserve"> </w:t>
      </w:r>
      <w:r w:rsidR="009F2725" w:rsidRPr="00FA2574">
        <w:rPr>
          <w:sz w:val="22"/>
          <w:szCs w:val="22"/>
        </w:rPr>
        <w:t>t</w:t>
      </w:r>
      <w:r w:rsidRPr="00FA2574">
        <w:rPr>
          <w:sz w:val="22"/>
          <w:szCs w:val="22"/>
        </w:rPr>
        <w:t>his will insert data into the “Number” of women row</w:t>
      </w:r>
      <w:r w:rsidR="00455EA5" w:rsidRPr="00FA2574">
        <w:rPr>
          <w:sz w:val="22"/>
          <w:szCs w:val="22"/>
        </w:rPr>
        <w:t>; and to the “Total” of urban</w:t>
      </w:r>
      <w:r w:rsidR="009F2725" w:rsidRPr="00FA2574">
        <w:rPr>
          <w:sz w:val="22"/>
          <w:szCs w:val="22"/>
        </w:rPr>
        <w:t>/</w:t>
      </w:r>
      <w:r w:rsidR="00455EA5" w:rsidRPr="00FA2574">
        <w:rPr>
          <w:sz w:val="22"/>
          <w:szCs w:val="22"/>
        </w:rPr>
        <w:t xml:space="preserve">rural column. </w:t>
      </w:r>
      <w:r w:rsidRPr="00FA2574">
        <w:rPr>
          <w:sz w:val="22"/>
          <w:szCs w:val="22"/>
        </w:rPr>
        <w:t xml:space="preserve"> </w:t>
      </w:r>
      <w:r w:rsidR="009F2725" w:rsidRPr="00FA2574">
        <w:rPr>
          <w:sz w:val="22"/>
          <w:szCs w:val="22"/>
        </w:rPr>
        <w:t xml:space="preserve">Keep in mind that the variables should </w:t>
      </w:r>
      <w:r w:rsidR="009F2725" w:rsidRPr="00FA2574">
        <w:rPr>
          <w:sz w:val="22"/>
          <w:szCs w:val="22"/>
        </w:rPr>
        <w:lastRenderedPageBreak/>
        <w:t>be initialized based on the value</w:t>
      </w:r>
      <w:r w:rsidR="000C3A05" w:rsidRPr="00FA2574">
        <w:rPr>
          <w:sz w:val="22"/>
          <w:szCs w:val="22"/>
        </w:rPr>
        <w:t>-</w:t>
      </w:r>
      <w:r w:rsidR="009F2725" w:rsidRPr="00FA2574">
        <w:rPr>
          <w:sz w:val="22"/>
          <w:szCs w:val="22"/>
        </w:rPr>
        <w:t>set we defined in the working storage. For this particular case, the variables were initialized equal to “1” because this is the value</w:t>
      </w:r>
      <w:r w:rsidR="000C3A05" w:rsidRPr="00FA2574">
        <w:rPr>
          <w:sz w:val="22"/>
          <w:szCs w:val="22"/>
        </w:rPr>
        <w:t>-</w:t>
      </w:r>
      <w:r w:rsidR="009F2725" w:rsidRPr="00FA2574">
        <w:rPr>
          <w:sz w:val="22"/>
          <w:szCs w:val="22"/>
        </w:rPr>
        <w:t>set declared in the working storage; if the user prefers</w:t>
      </w:r>
      <w:r w:rsidR="000C3A05" w:rsidRPr="00FA2574">
        <w:rPr>
          <w:sz w:val="22"/>
          <w:szCs w:val="22"/>
        </w:rPr>
        <w:t xml:space="preserve"> the</w:t>
      </w:r>
      <w:r w:rsidR="009F2725" w:rsidRPr="00FA2574">
        <w:rPr>
          <w:sz w:val="22"/>
          <w:szCs w:val="22"/>
        </w:rPr>
        <w:t xml:space="preserve"> value set = 2 or any other number from 1 thru 9, then the variables should be set equal to that value. </w:t>
      </w:r>
    </w:p>
    <w:p w14:paraId="44D2B99D" w14:textId="77777777" w:rsidR="00D03675" w:rsidRPr="00FA2574" w:rsidRDefault="00D03675" w:rsidP="00FA2574">
      <w:pPr>
        <w:jc w:val="both"/>
      </w:pPr>
    </w:p>
    <w:p w14:paraId="63279293" w14:textId="77777777" w:rsidR="00935479" w:rsidRPr="00FA2574" w:rsidRDefault="00935479" w:rsidP="009E3EA8">
      <w:pPr>
        <w:jc w:val="both"/>
        <w:rPr>
          <w:sz w:val="22"/>
          <w:szCs w:val="22"/>
        </w:rPr>
      </w:pPr>
      <w:r w:rsidRPr="00FA2574">
        <w:rPr>
          <w:b/>
          <w:bCs/>
          <w:sz w:val="22"/>
          <w:szCs w:val="22"/>
        </w:rPr>
        <w:t>Step 3</w:t>
      </w:r>
      <w:r w:rsidRPr="00FA2574">
        <w:rPr>
          <w:sz w:val="22"/>
          <w:szCs w:val="22"/>
        </w:rPr>
        <w:t xml:space="preserve">: </w:t>
      </w:r>
      <w:r w:rsidR="002D47A3" w:rsidRPr="00FA2574">
        <w:rPr>
          <w:sz w:val="22"/>
          <w:szCs w:val="22"/>
        </w:rPr>
        <w:t>Add the tally command “Xtab”, c</w:t>
      </w:r>
      <w:r w:rsidR="009E5694" w:rsidRPr="00FA2574">
        <w:rPr>
          <w:sz w:val="22"/>
          <w:szCs w:val="22"/>
        </w:rPr>
        <w:t>ompile and run the application</w:t>
      </w:r>
    </w:p>
    <w:tbl>
      <w:tblPr>
        <w:tblW w:w="873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30"/>
      </w:tblGrid>
      <w:tr w:rsidR="00F24025" w:rsidRPr="00B63F77" w14:paraId="09E69CAB" w14:textId="77777777" w:rsidTr="00FA2574">
        <w:trPr>
          <w:trHeight w:val="863"/>
        </w:trPr>
        <w:tc>
          <w:tcPr>
            <w:tcW w:w="8730" w:type="dxa"/>
            <w:shd w:val="clear" w:color="auto" w:fill="F2F2F2"/>
          </w:tcPr>
          <w:p w14:paraId="002F09BE" w14:textId="77777777" w:rsidR="00F24025" w:rsidRPr="00B63F77" w:rsidRDefault="00F24025" w:rsidP="00B63F77">
            <w:pPr>
              <w:jc w:val="both"/>
              <w:rPr>
                <w:rFonts w:ascii="Courier New" w:hAnsi="Courier New" w:cs="Courier New"/>
                <w:b/>
                <w:bCs/>
                <w:color w:val="0066FF"/>
                <w:sz w:val="18"/>
                <w:szCs w:val="18"/>
              </w:rPr>
            </w:pPr>
            <w:r w:rsidRPr="00B63F77">
              <w:rPr>
                <w:rFonts w:ascii="Courier New" w:hAnsi="Courier New" w:cs="Courier New"/>
                <w:b/>
                <w:bCs/>
                <w:color w:val="0066FF"/>
                <w:sz w:val="18"/>
                <w:szCs w:val="18"/>
              </w:rPr>
              <w:t>PROC WOMAN</w:t>
            </w:r>
          </w:p>
          <w:p w14:paraId="27956690" w14:textId="77777777" w:rsidR="00F24025" w:rsidRPr="005326AD" w:rsidRDefault="00F24025" w:rsidP="00B63F77">
            <w:pPr>
              <w:jc w:val="both"/>
              <w:rPr>
                <w:rFonts w:ascii="Courier New" w:hAnsi="Courier New" w:cs="Courier New"/>
                <w:color w:val="0066FF"/>
                <w:sz w:val="18"/>
                <w:szCs w:val="18"/>
              </w:rPr>
            </w:pPr>
            <w:r w:rsidRPr="005326AD">
              <w:rPr>
                <w:rFonts w:ascii="Courier New" w:hAnsi="Courier New" w:cs="Courier New"/>
                <w:color w:val="0066FF"/>
                <w:sz w:val="18"/>
                <w:szCs w:val="18"/>
              </w:rPr>
              <w:t>Postproc</w:t>
            </w:r>
          </w:p>
          <w:p w14:paraId="298C600E" w14:textId="77777777" w:rsidR="00F24025" w:rsidRPr="005326AD" w:rsidRDefault="00F24025" w:rsidP="00B63F77">
            <w:pPr>
              <w:jc w:val="both"/>
              <w:rPr>
                <w:rFonts w:ascii="Courier New" w:hAnsi="Courier New" w:cs="Courier New"/>
                <w:color w:val="0066FF"/>
                <w:sz w:val="18"/>
                <w:szCs w:val="18"/>
              </w:rPr>
            </w:pPr>
          </w:p>
          <w:p w14:paraId="094DD4BA" w14:textId="77777777" w:rsidR="00F24025" w:rsidRPr="005326AD" w:rsidRDefault="00F24025" w:rsidP="00B63F77">
            <w:pPr>
              <w:jc w:val="both"/>
              <w:rPr>
                <w:rFonts w:ascii="Courier New" w:hAnsi="Courier New" w:cs="Courier New"/>
                <w:b/>
                <w:sz w:val="18"/>
                <w:szCs w:val="18"/>
              </w:rPr>
            </w:pPr>
            <w:r w:rsidRPr="005326AD">
              <w:rPr>
                <w:rFonts w:ascii="Courier New" w:hAnsi="Courier New" w:cs="Courier New"/>
                <w:color w:val="0066FF"/>
                <w:sz w:val="18"/>
                <w:szCs w:val="18"/>
              </w:rPr>
              <w:t xml:space="preserve">   xtab</w:t>
            </w:r>
            <w:r w:rsidRPr="005326AD">
              <w:rPr>
                <w:rFonts w:ascii="Courier New" w:hAnsi="Courier New" w:cs="Courier New"/>
                <w:sz w:val="18"/>
                <w:szCs w:val="18"/>
              </w:rPr>
              <w:t xml:space="preserve">( </w:t>
            </w:r>
            <w:r w:rsidRPr="005326AD">
              <w:rPr>
                <w:rFonts w:ascii="Courier New" w:hAnsi="Courier New" w:cs="Courier New"/>
                <w:b/>
                <w:color w:val="FF0000"/>
                <w:sz w:val="18"/>
                <w:szCs w:val="18"/>
              </w:rPr>
              <w:t>example1</w:t>
            </w:r>
            <w:r w:rsidRPr="005326AD">
              <w:rPr>
                <w:rFonts w:ascii="Courier New" w:hAnsi="Courier New" w:cs="Courier New"/>
                <w:sz w:val="18"/>
                <w:szCs w:val="18"/>
              </w:rPr>
              <w:t xml:space="preserve"> );</w:t>
            </w:r>
          </w:p>
        </w:tc>
      </w:tr>
    </w:tbl>
    <w:p w14:paraId="6F150F54" w14:textId="77777777" w:rsidR="00F24025" w:rsidRPr="00FA2574" w:rsidRDefault="00F24025" w:rsidP="00FA2574">
      <w:pPr>
        <w:jc w:val="both"/>
        <w:rPr>
          <w:sz w:val="22"/>
          <w:szCs w:val="22"/>
        </w:rPr>
      </w:pPr>
    </w:p>
    <w:p w14:paraId="15FA0719" w14:textId="77777777" w:rsidR="000C3A05" w:rsidRPr="00FA2574" w:rsidRDefault="000C3A05" w:rsidP="009E3EA8">
      <w:pPr>
        <w:jc w:val="both"/>
        <w:rPr>
          <w:sz w:val="22"/>
          <w:szCs w:val="22"/>
        </w:rPr>
      </w:pPr>
      <w:r w:rsidRPr="00FA2574">
        <w:rPr>
          <w:b/>
          <w:bCs/>
          <w:sz w:val="22"/>
          <w:szCs w:val="22"/>
        </w:rPr>
        <w:t>Step 4</w:t>
      </w:r>
      <w:r w:rsidRPr="00FA2574">
        <w:rPr>
          <w:sz w:val="22"/>
          <w:szCs w:val="22"/>
        </w:rPr>
        <w:t>: Check the output table</w:t>
      </w:r>
      <w:r w:rsidR="002D47A3" w:rsidRPr="00FA2574">
        <w:rPr>
          <w:sz w:val="22"/>
          <w:szCs w:val="22"/>
        </w:rPr>
        <w:t xml:space="preserve"> using TablesEditor</w:t>
      </w:r>
    </w:p>
    <w:p w14:paraId="33EF0E0B" w14:textId="77777777" w:rsidR="00D03675" w:rsidRPr="00FA2574" w:rsidRDefault="00D03675" w:rsidP="00FA2574">
      <w:pPr>
        <w:jc w:val="both"/>
        <w:rPr>
          <w:sz w:val="22"/>
          <w:szCs w:val="22"/>
        </w:rPr>
      </w:pPr>
    </w:p>
    <w:tbl>
      <w:tblPr>
        <w:tblW w:w="0" w:type="auto"/>
        <w:jc w:val="center"/>
        <w:tblLayout w:type="fixed"/>
        <w:tblCellMar>
          <w:left w:w="30" w:type="dxa"/>
          <w:right w:w="30" w:type="dxa"/>
        </w:tblCellMar>
        <w:tblLook w:val="0000" w:firstRow="0" w:lastRow="0" w:firstColumn="0" w:lastColumn="0" w:noHBand="0" w:noVBand="0"/>
      </w:tblPr>
      <w:tblGrid>
        <w:gridCol w:w="3783"/>
        <w:gridCol w:w="775"/>
        <w:gridCol w:w="775"/>
        <w:gridCol w:w="775"/>
      </w:tblGrid>
      <w:tr w:rsidR="00D03675" w:rsidRPr="00F62E25" w14:paraId="4AE03519" w14:textId="77777777" w:rsidTr="00D03675">
        <w:trPr>
          <w:jc w:val="center"/>
        </w:trPr>
        <w:tc>
          <w:tcPr>
            <w:tcW w:w="6108" w:type="dxa"/>
            <w:gridSpan w:val="4"/>
            <w:tcBorders>
              <w:top w:val="single" w:sz="18" w:space="0" w:color="auto"/>
              <w:left w:val="nil"/>
              <w:bottom w:val="nil"/>
              <w:right w:val="nil"/>
            </w:tcBorders>
          </w:tcPr>
          <w:p w14:paraId="74FA8C2B" w14:textId="77777777" w:rsidR="00D03675" w:rsidRPr="00F62E25" w:rsidRDefault="00D03675" w:rsidP="002D01FA">
            <w:pPr>
              <w:widowControl w:val="0"/>
              <w:rPr>
                <w:rFonts w:ascii="ZapfHumnst BT" w:hAnsi="ZapfHumnst BT" w:cs="ZapfHumnst BT"/>
                <w:sz w:val="14"/>
                <w:szCs w:val="14"/>
              </w:rPr>
            </w:pPr>
            <w:r w:rsidRPr="00F62E25">
              <w:rPr>
                <w:rFonts w:ascii="ZapfHumnst BT" w:hAnsi="ZapfHumnst BT" w:cs="ZapfHumnst BT"/>
                <w:sz w:val="14"/>
                <w:szCs w:val="14"/>
                <w:u w:val="single"/>
              </w:rPr>
              <w:t>Example 1.Results of individual interviews</w:t>
            </w:r>
          </w:p>
        </w:tc>
      </w:tr>
      <w:tr w:rsidR="00D03675" w:rsidRPr="00F62E25" w14:paraId="4211CE7E" w14:textId="77777777" w:rsidTr="00D03675">
        <w:trPr>
          <w:jc w:val="center"/>
        </w:trPr>
        <w:tc>
          <w:tcPr>
            <w:tcW w:w="6108" w:type="dxa"/>
            <w:gridSpan w:val="4"/>
            <w:tcBorders>
              <w:top w:val="nil"/>
              <w:left w:val="nil"/>
              <w:bottom w:val="nil"/>
              <w:right w:val="nil"/>
            </w:tcBorders>
            <w:vAlign w:val="bottom"/>
          </w:tcPr>
          <w:p w14:paraId="1661D414" w14:textId="77777777" w:rsidR="00D03675" w:rsidRPr="00F62E25" w:rsidRDefault="00D03675" w:rsidP="002D01FA">
            <w:pPr>
              <w:widowControl w:val="0"/>
              <w:jc w:val="both"/>
              <w:rPr>
                <w:rFonts w:ascii="ZapfHumnst BT" w:hAnsi="ZapfHumnst BT" w:cs="ZapfHumnst BT"/>
                <w:sz w:val="14"/>
                <w:szCs w:val="14"/>
              </w:rPr>
            </w:pPr>
            <w:r w:rsidRPr="00F62E25">
              <w:rPr>
                <w:rFonts w:ascii="ZapfHumnst BT" w:hAnsi="ZapfHumnst BT" w:cs="ZapfHumnst BT"/>
                <w:sz w:val="14"/>
                <w:szCs w:val="14"/>
              </w:rPr>
              <w:t xml:space="preserve">Percent distribution of results of individual interviews by urban/rural residence Zambia DHS 2018-19 </w:t>
            </w:r>
          </w:p>
        </w:tc>
      </w:tr>
      <w:tr w:rsidR="00D03675" w:rsidRPr="00F62E25" w14:paraId="6D3BA1C9" w14:textId="77777777" w:rsidTr="00D03675">
        <w:tblPrEx>
          <w:tblBorders>
            <w:top w:val="single" w:sz="4" w:space="0" w:color="auto"/>
            <w:left w:val="single" w:sz="4" w:space="0" w:color="auto"/>
            <w:bottom w:val="threeDEngrave" w:sz="12" w:space="0" w:color="auto"/>
            <w:right w:val="threeDEngrave" w:sz="12" w:space="0" w:color="auto"/>
          </w:tblBorders>
        </w:tblPrEx>
        <w:trPr>
          <w:jc w:val="center"/>
        </w:trPr>
        <w:tc>
          <w:tcPr>
            <w:tcW w:w="3783" w:type="dxa"/>
            <w:tcBorders>
              <w:top w:val="single" w:sz="4" w:space="0" w:color="auto"/>
              <w:left w:val="nil"/>
              <w:bottom w:val="nil"/>
              <w:right w:val="nil"/>
            </w:tcBorders>
          </w:tcPr>
          <w:p w14:paraId="402B9FB3" w14:textId="77777777" w:rsidR="00D03675" w:rsidRPr="00F62E25" w:rsidRDefault="00D03675" w:rsidP="002D01FA">
            <w:pPr>
              <w:widowControl w:val="0"/>
              <w:rPr>
                <w:rFonts w:ascii="ZapfHumnst BT" w:hAnsi="ZapfHumnst BT" w:cs="ZapfHumnst BT"/>
                <w:sz w:val="14"/>
                <w:szCs w:val="14"/>
              </w:rPr>
            </w:pPr>
          </w:p>
        </w:tc>
        <w:tc>
          <w:tcPr>
            <w:tcW w:w="1550" w:type="dxa"/>
            <w:gridSpan w:val="2"/>
            <w:tcBorders>
              <w:top w:val="single" w:sz="4" w:space="0" w:color="auto"/>
              <w:left w:val="nil"/>
              <w:bottom w:val="nil"/>
              <w:right w:val="nil"/>
            </w:tcBorders>
          </w:tcPr>
          <w:p w14:paraId="649A6D64" w14:textId="77777777" w:rsidR="00D03675" w:rsidRPr="00F62E25" w:rsidRDefault="00D03675" w:rsidP="002D01FA">
            <w:pPr>
              <w:widowControl w:val="0"/>
              <w:jc w:val="center"/>
              <w:rPr>
                <w:rFonts w:ascii="ZapfHumnst BT" w:hAnsi="ZapfHumnst BT" w:cs="ZapfHumnst BT"/>
                <w:sz w:val="14"/>
                <w:szCs w:val="14"/>
              </w:rPr>
            </w:pPr>
            <w:r w:rsidRPr="00F62E25">
              <w:rPr>
                <w:rFonts w:ascii="ZapfHumnst BT" w:hAnsi="ZapfHumnst BT" w:cs="ZapfHumnst BT"/>
                <w:sz w:val="14"/>
                <w:szCs w:val="14"/>
              </w:rPr>
              <w:t>Type of place of residence</w:t>
            </w:r>
          </w:p>
        </w:tc>
        <w:tc>
          <w:tcPr>
            <w:tcW w:w="775" w:type="dxa"/>
            <w:tcBorders>
              <w:top w:val="single" w:sz="4" w:space="0" w:color="auto"/>
              <w:left w:val="nil"/>
              <w:bottom w:val="nil"/>
              <w:right w:val="nil"/>
            </w:tcBorders>
            <w:shd w:val="clear" w:color="auto" w:fill="D9D9D9"/>
          </w:tcPr>
          <w:p w14:paraId="13638D97" w14:textId="77777777" w:rsidR="00D03675" w:rsidRPr="00F62E25" w:rsidRDefault="00D03675" w:rsidP="002D01FA">
            <w:pPr>
              <w:widowControl w:val="0"/>
              <w:jc w:val="center"/>
              <w:rPr>
                <w:rFonts w:ascii="ZapfHumnst BT" w:hAnsi="ZapfHumnst BT" w:cs="ZapfHumnst BT"/>
                <w:sz w:val="14"/>
                <w:szCs w:val="14"/>
              </w:rPr>
            </w:pPr>
          </w:p>
        </w:tc>
      </w:tr>
      <w:tr w:rsidR="00D03675" w:rsidRPr="00F62E25" w14:paraId="1667E26F" w14:textId="77777777" w:rsidTr="00D03675">
        <w:tblPrEx>
          <w:tblBorders>
            <w:top w:val="single" w:sz="4" w:space="0" w:color="auto"/>
            <w:left w:val="single" w:sz="4" w:space="0" w:color="auto"/>
            <w:bottom w:val="threeDEngrave" w:sz="12" w:space="0" w:color="auto"/>
            <w:right w:val="threeDEngrave" w:sz="12" w:space="0" w:color="auto"/>
          </w:tblBorders>
        </w:tblPrEx>
        <w:trPr>
          <w:jc w:val="center"/>
        </w:trPr>
        <w:tc>
          <w:tcPr>
            <w:tcW w:w="3783" w:type="dxa"/>
            <w:tcBorders>
              <w:top w:val="nil"/>
              <w:left w:val="nil"/>
              <w:bottom w:val="single" w:sz="4" w:space="0" w:color="auto"/>
              <w:right w:val="nil"/>
            </w:tcBorders>
            <w:vAlign w:val="bottom"/>
          </w:tcPr>
          <w:p w14:paraId="23BA843F" w14:textId="77777777" w:rsidR="00D03675" w:rsidRPr="00F62E25" w:rsidRDefault="00D03675" w:rsidP="002D01FA">
            <w:pPr>
              <w:widowControl w:val="0"/>
              <w:rPr>
                <w:rFonts w:ascii="ZapfHumnst BT" w:hAnsi="ZapfHumnst BT" w:cs="ZapfHumnst BT"/>
                <w:sz w:val="14"/>
                <w:szCs w:val="14"/>
              </w:rPr>
            </w:pPr>
          </w:p>
        </w:tc>
        <w:tc>
          <w:tcPr>
            <w:tcW w:w="775" w:type="dxa"/>
            <w:tcBorders>
              <w:top w:val="nil"/>
              <w:left w:val="nil"/>
              <w:bottom w:val="single" w:sz="4" w:space="0" w:color="auto"/>
              <w:right w:val="nil"/>
            </w:tcBorders>
            <w:vAlign w:val="bottom"/>
          </w:tcPr>
          <w:p w14:paraId="457031D7" w14:textId="77777777" w:rsidR="00D03675" w:rsidRPr="00F62E25" w:rsidRDefault="00D03675" w:rsidP="002D01FA">
            <w:pPr>
              <w:widowControl w:val="0"/>
              <w:jc w:val="center"/>
              <w:rPr>
                <w:rFonts w:ascii="ZapfHumnst BT" w:hAnsi="ZapfHumnst BT" w:cs="ZapfHumnst BT"/>
                <w:sz w:val="14"/>
                <w:szCs w:val="14"/>
              </w:rPr>
            </w:pPr>
            <w:r w:rsidRPr="00F62E25">
              <w:rPr>
                <w:rFonts w:ascii="ZapfHumnst BT" w:hAnsi="ZapfHumnst BT" w:cs="ZapfHumnst BT"/>
                <w:sz w:val="14"/>
                <w:szCs w:val="14"/>
              </w:rPr>
              <w:t>Urban</w:t>
            </w:r>
          </w:p>
        </w:tc>
        <w:tc>
          <w:tcPr>
            <w:tcW w:w="775" w:type="dxa"/>
            <w:tcBorders>
              <w:top w:val="nil"/>
              <w:left w:val="nil"/>
              <w:bottom w:val="single" w:sz="4" w:space="0" w:color="auto"/>
              <w:right w:val="nil"/>
            </w:tcBorders>
            <w:vAlign w:val="bottom"/>
          </w:tcPr>
          <w:p w14:paraId="7C34CD7C" w14:textId="77777777" w:rsidR="00D03675" w:rsidRPr="00F62E25" w:rsidRDefault="00D03675" w:rsidP="002D01FA">
            <w:pPr>
              <w:widowControl w:val="0"/>
              <w:jc w:val="center"/>
              <w:rPr>
                <w:rFonts w:ascii="ZapfHumnst BT" w:hAnsi="ZapfHumnst BT" w:cs="ZapfHumnst BT"/>
                <w:sz w:val="14"/>
                <w:szCs w:val="14"/>
              </w:rPr>
            </w:pPr>
            <w:r w:rsidRPr="00F62E25">
              <w:rPr>
                <w:rFonts w:ascii="ZapfHumnst BT" w:hAnsi="ZapfHumnst BT" w:cs="ZapfHumnst BT"/>
                <w:sz w:val="14"/>
                <w:szCs w:val="14"/>
              </w:rPr>
              <w:t>Rural</w:t>
            </w:r>
          </w:p>
        </w:tc>
        <w:tc>
          <w:tcPr>
            <w:tcW w:w="775" w:type="dxa"/>
            <w:tcBorders>
              <w:top w:val="nil"/>
              <w:left w:val="nil"/>
              <w:bottom w:val="single" w:sz="4" w:space="0" w:color="auto"/>
              <w:right w:val="nil"/>
            </w:tcBorders>
            <w:shd w:val="clear" w:color="auto" w:fill="D9D9D9"/>
            <w:vAlign w:val="bottom"/>
          </w:tcPr>
          <w:p w14:paraId="10BBF9B9" w14:textId="77777777" w:rsidR="00D03675" w:rsidRPr="00F62E25" w:rsidRDefault="00D03675" w:rsidP="002D01FA">
            <w:pPr>
              <w:widowControl w:val="0"/>
              <w:jc w:val="center"/>
              <w:rPr>
                <w:rFonts w:ascii="ZapfHumnst BT" w:hAnsi="ZapfHumnst BT" w:cs="ZapfHumnst BT"/>
                <w:sz w:val="14"/>
                <w:szCs w:val="14"/>
              </w:rPr>
            </w:pPr>
            <w:r w:rsidRPr="00F62E25">
              <w:rPr>
                <w:rFonts w:ascii="ZapfHumnst BT" w:hAnsi="ZapfHumnst BT" w:cs="ZapfHumnst BT"/>
                <w:sz w:val="14"/>
                <w:szCs w:val="14"/>
              </w:rPr>
              <w:t>Total</w:t>
            </w:r>
          </w:p>
        </w:tc>
      </w:tr>
      <w:tr w:rsidR="00D03675" w:rsidRPr="00F62E25" w14:paraId="0D350516" w14:textId="77777777" w:rsidTr="00D03675">
        <w:tblPrEx>
          <w:tblBorders>
            <w:top w:val="single" w:sz="4" w:space="0" w:color="auto"/>
            <w:left w:val="single" w:sz="4" w:space="0" w:color="auto"/>
            <w:bottom w:val="threeDEngrave" w:sz="12" w:space="0" w:color="auto"/>
            <w:right w:val="threeDEngrave" w:sz="12" w:space="0" w:color="auto"/>
          </w:tblBorders>
        </w:tblPrEx>
        <w:trPr>
          <w:jc w:val="center"/>
        </w:trPr>
        <w:tc>
          <w:tcPr>
            <w:tcW w:w="3783" w:type="dxa"/>
            <w:tcBorders>
              <w:top w:val="nil"/>
              <w:left w:val="nil"/>
              <w:bottom w:val="nil"/>
              <w:right w:val="nil"/>
            </w:tcBorders>
            <w:vAlign w:val="bottom"/>
          </w:tcPr>
          <w:p w14:paraId="2A6686F4" w14:textId="77777777" w:rsidR="00D03675" w:rsidRPr="00F62E25" w:rsidRDefault="00D03675" w:rsidP="002D01FA">
            <w:pPr>
              <w:widowControl w:val="0"/>
              <w:rPr>
                <w:rFonts w:ascii="ZapfHumnst BT" w:hAnsi="ZapfHumnst BT" w:cs="ZapfHumnst BT"/>
                <w:sz w:val="14"/>
                <w:szCs w:val="14"/>
              </w:rPr>
            </w:pPr>
          </w:p>
        </w:tc>
        <w:tc>
          <w:tcPr>
            <w:tcW w:w="775" w:type="dxa"/>
            <w:tcBorders>
              <w:top w:val="nil"/>
              <w:left w:val="nil"/>
              <w:bottom w:val="nil"/>
              <w:right w:val="nil"/>
            </w:tcBorders>
            <w:vAlign w:val="bottom"/>
          </w:tcPr>
          <w:p w14:paraId="3A54152F" w14:textId="77777777" w:rsidR="00D03675" w:rsidRPr="00F62E25" w:rsidRDefault="00D03675" w:rsidP="002D01FA">
            <w:pPr>
              <w:widowControl w:val="0"/>
              <w:ind w:right="43"/>
              <w:jc w:val="right"/>
              <w:rPr>
                <w:rFonts w:ascii="ZapfHumnst BT" w:hAnsi="ZapfHumnst BT" w:cs="ZapfHumnst BT"/>
                <w:sz w:val="14"/>
                <w:szCs w:val="14"/>
              </w:rPr>
            </w:pPr>
          </w:p>
        </w:tc>
        <w:tc>
          <w:tcPr>
            <w:tcW w:w="775" w:type="dxa"/>
            <w:tcBorders>
              <w:top w:val="nil"/>
              <w:left w:val="nil"/>
              <w:bottom w:val="nil"/>
              <w:right w:val="nil"/>
            </w:tcBorders>
            <w:vAlign w:val="bottom"/>
          </w:tcPr>
          <w:p w14:paraId="46BD7E0C" w14:textId="77777777" w:rsidR="00D03675" w:rsidRPr="00F62E25" w:rsidRDefault="00D03675" w:rsidP="002D01FA">
            <w:pPr>
              <w:widowControl w:val="0"/>
              <w:ind w:right="43"/>
              <w:jc w:val="right"/>
              <w:rPr>
                <w:rFonts w:ascii="ZapfHumnst BT" w:hAnsi="ZapfHumnst BT" w:cs="ZapfHumnst BT"/>
                <w:sz w:val="14"/>
                <w:szCs w:val="14"/>
              </w:rPr>
            </w:pPr>
          </w:p>
        </w:tc>
        <w:tc>
          <w:tcPr>
            <w:tcW w:w="775" w:type="dxa"/>
            <w:tcBorders>
              <w:top w:val="nil"/>
              <w:left w:val="nil"/>
              <w:bottom w:val="nil"/>
              <w:right w:val="nil"/>
            </w:tcBorders>
            <w:shd w:val="clear" w:color="auto" w:fill="D9D9D9"/>
            <w:vAlign w:val="bottom"/>
          </w:tcPr>
          <w:p w14:paraId="6E996142" w14:textId="77777777" w:rsidR="00D03675" w:rsidRPr="00F62E25" w:rsidRDefault="00D03675" w:rsidP="002D01FA">
            <w:pPr>
              <w:widowControl w:val="0"/>
              <w:ind w:right="43"/>
              <w:jc w:val="right"/>
              <w:rPr>
                <w:rFonts w:ascii="ZapfHumnst BT" w:hAnsi="ZapfHumnst BT" w:cs="ZapfHumnst BT"/>
                <w:sz w:val="14"/>
                <w:szCs w:val="14"/>
              </w:rPr>
            </w:pPr>
          </w:p>
        </w:tc>
      </w:tr>
      <w:tr w:rsidR="00D03675" w:rsidRPr="00F62E25" w14:paraId="496172AD" w14:textId="77777777" w:rsidTr="00D03675">
        <w:tblPrEx>
          <w:tblBorders>
            <w:top w:val="single" w:sz="4" w:space="0" w:color="auto"/>
            <w:left w:val="single" w:sz="4" w:space="0" w:color="auto"/>
            <w:bottom w:val="threeDEngrave" w:sz="12" w:space="0" w:color="auto"/>
            <w:right w:val="threeDEngrave" w:sz="12" w:space="0" w:color="auto"/>
          </w:tblBorders>
        </w:tblPrEx>
        <w:trPr>
          <w:jc w:val="center"/>
        </w:trPr>
        <w:tc>
          <w:tcPr>
            <w:tcW w:w="3783" w:type="dxa"/>
            <w:tcBorders>
              <w:top w:val="nil"/>
              <w:left w:val="nil"/>
              <w:bottom w:val="nil"/>
              <w:right w:val="nil"/>
            </w:tcBorders>
            <w:vAlign w:val="bottom"/>
          </w:tcPr>
          <w:p w14:paraId="4610C3E1" w14:textId="77777777" w:rsidR="00D03675" w:rsidRPr="00F62E25" w:rsidRDefault="00D03675" w:rsidP="002D01FA">
            <w:pPr>
              <w:widowControl w:val="0"/>
              <w:rPr>
                <w:rFonts w:ascii="ZapfHumnst BT" w:hAnsi="ZapfHumnst BT" w:cs="ZapfHumnst BT"/>
                <w:sz w:val="14"/>
                <w:szCs w:val="14"/>
              </w:rPr>
            </w:pPr>
            <w:r w:rsidRPr="00F62E25">
              <w:rPr>
                <w:rFonts w:ascii="ZapfHumnst BT" w:hAnsi="ZapfHumnst BT" w:cs="ZapfHumnst BT"/>
                <w:b/>
                <w:bCs/>
                <w:sz w:val="14"/>
                <w:szCs w:val="14"/>
              </w:rPr>
              <w:t>Result of individual interview</w:t>
            </w:r>
          </w:p>
        </w:tc>
        <w:tc>
          <w:tcPr>
            <w:tcW w:w="775" w:type="dxa"/>
            <w:tcBorders>
              <w:top w:val="nil"/>
              <w:left w:val="nil"/>
              <w:bottom w:val="nil"/>
              <w:right w:val="nil"/>
            </w:tcBorders>
            <w:vAlign w:val="bottom"/>
          </w:tcPr>
          <w:p w14:paraId="0C3772FF" w14:textId="77777777" w:rsidR="00D03675" w:rsidRPr="00F62E25" w:rsidRDefault="00D03675" w:rsidP="002D01FA">
            <w:pPr>
              <w:widowControl w:val="0"/>
              <w:rPr>
                <w:rFonts w:ascii="ZapfHumnst BT" w:hAnsi="ZapfHumnst BT" w:cs="ZapfHumnst BT"/>
                <w:sz w:val="14"/>
                <w:szCs w:val="14"/>
              </w:rPr>
            </w:pPr>
          </w:p>
        </w:tc>
        <w:tc>
          <w:tcPr>
            <w:tcW w:w="775" w:type="dxa"/>
            <w:tcBorders>
              <w:top w:val="nil"/>
              <w:left w:val="nil"/>
              <w:bottom w:val="nil"/>
              <w:right w:val="nil"/>
            </w:tcBorders>
            <w:vAlign w:val="bottom"/>
          </w:tcPr>
          <w:p w14:paraId="46435576" w14:textId="77777777" w:rsidR="00D03675" w:rsidRPr="00F62E25" w:rsidRDefault="00D03675" w:rsidP="002D01FA">
            <w:pPr>
              <w:widowControl w:val="0"/>
              <w:rPr>
                <w:rFonts w:ascii="ZapfHumnst BT" w:hAnsi="ZapfHumnst BT" w:cs="ZapfHumnst BT"/>
                <w:sz w:val="14"/>
                <w:szCs w:val="14"/>
              </w:rPr>
            </w:pPr>
          </w:p>
        </w:tc>
        <w:tc>
          <w:tcPr>
            <w:tcW w:w="775" w:type="dxa"/>
            <w:tcBorders>
              <w:top w:val="nil"/>
              <w:left w:val="nil"/>
              <w:bottom w:val="nil"/>
              <w:right w:val="nil"/>
            </w:tcBorders>
            <w:shd w:val="clear" w:color="auto" w:fill="D9D9D9"/>
            <w:vAlign w:val="bottom"/>
          </w:tcPr>
          <w:p w14:paraId="20326BE2" w14:textId="77777777" w:rsidR="00D03675" w:rsidRPr="00F62E25" w:rsidRDefault="00D03675" w:rsidP="002D01FA">
            <w:pPr>
              <w:widowControl w:val="0"/>
              <w:rPr>
                <w:rFonts w:ascii="ZapfHumnst BT" w:hAnsi="ZapfHumnst BT" w:cs="ZapfHumnst BT"/>
                <w:sz w:val="14"/>
                <w:szCs w:val="14"/>
              </w:rPr>
            </w:pPr>
          </w:p>
        </w:tc>
      </w:tr>
      <w:tr w:rsidR="00D03675" w:rsidRPr="00F62E25" w14:paraId="5F052F79" w14:textId="77777777" w:rsidTr="00D03675">
        <w:tblPrEx>
          <w:tblBorders>
            <w:top w:val="single" w:sz="4" w:space="0" w:color="auto"/>
            <w:left w:val="single" w:sz="4" w:space="0" w:color="auto"/>
            <w:bottom w:val="threeDEngrave" w:sz="12" w:space="0" w:color="auto"/>
            <w:right w:val="threeDEngrave" w:sz="12" w:space="0" w:color="auto"/>
          </w:tblBorders>
        </w:tblPrEx>
        <w:trPr>
          <w:jc w:val="center"/>
        </w:trPr>
        <w:tc>
          <w:tcPr>
            <w:tcW w:w="3783" w:type="dxa"/>
            <w:tcBorders>
              <w:top w:val="nil"/>
              <w:left w:val="nil"/>
              <w:bottom w:val="nil"/>
              <w:right w:val="nil"/>
            </w:tcBorders>
            <w:vAlign w:val="bottom"/>
          </w:tcPr>
          <w:p w14:paraId="3A792BD1" w14:textId="77777777" w:rsidR="00D03675" w:rsidRPr="00F62E25" w:rsidRDefault="00D03675" w:rsidP="002D01FA">
            <w:pPr>
              <w:widowControl w:val="0"/>
              <w:ind w:left="160" w:hanging="60"/>
              <w:rPr>
                <w:rFonts w:ascii="ZapfHumnst BT" w:hAnsi="ZapfHumnst BT" w:cs="ZapfHumnst BT"/>
                <w:sz w:val="14"/>
                <w:szCs w:val="14"/>
              </w:rPr>
            </w:pPr>
            <w:r w:rsidRPr="00F62E25">
              <w:rPr>
                <w:rFonts w:ascii="ZapfHumnst BT" w:hAnsi="ZapfHumnst BT" w:cs="ZapfHumnst BT"/>
                <w:sz w:val="14"/>
                <w:szCs w:val="14"/>
              </w:rPr>
              <w:t xml:space="preserve">Completed </w:t>
            </w:r>
          </w:p>
        </w:tc>
        <w:tc>
          <w:tcPr>
            <w:tcW w:w="775" w:type="dxa"/>
            <w:tcBorders>
              <w:top w:val="nil"/>
              <w:left w:val="nil"/>
              <w:bottom w:val="nil"/>
              <w:right w:val="nil"/>
            </w:tcBorders>
            <w:vAlign w:val="bottom"/>
          </w:tcPr>
          <w:p w14:paraId="5592CA04" w14:textId="77777777" w:rsidR="00D03675" w:rsidRPr="00F62E25" w:rsidRDefault="00D03675" w:rsidP="002D01FA">
            <w:pPr>
              <w:widowControl w:val="0"/>
              <w:ind w:right="43" w:hanging="60"/>
              <w:jc w:val="right"/>
              <w:rPr>
                <w:rFonts w:ascii="ZapfHumnst BT" w:hAnsi="ZapfHumnst BT" w:cs="ZapfHumnst BT"/>
                <w:sz w:val="14"/>
                <w:szCs w:val="14"/>
              </w:rPr>
            </w:pPr>
            <w:r w:rsidRPr="00F62E25">
              <w:rPr>
                <w:rFonts w:ascii="ZapfHumnst BT" w:hAnsi="ZapfHumnst BT" w:cs="ZapfHumnst BT"/>
                <w:sz w:val="14"/>
                <w:szCs w:val="14"/>
              </w:rPr>
              <w:t>5,513.0</w:t>
            </w:r>
          </w:p>
        </w:tc>
        <w:tc>
          <w:tcPr>
            <w:tcW w:w="775" w:type="dxa"/>
            <w:tcBorders>
              <w:top w:val="nil"/>
              <w:left w:val="nil"/>
              <w:bottom w:val="nil"/>
              <w:right w:val="nil"/>
            </w:tcBorders>
            <w:vAlign w:val="bottom"/>
          </w:tcPr>
          <w:p w14:paraId="7B5CD42A" w14:textId="77777777" w:rsidR="00D03675" w:rsidRPr="00F62E25" w:rsidRDefault="00D03675" w:rsidP="002D01FA">
            <w:pPr>
              <w:widowControl w:val="0"/>
              <w:ind w:right="43" w:hanging="60"/>
              <w:jc w:val="right"/>
              <w:rPr>
                <w:rFonts w:ascii="ZapfHumnst BT" w:hAnsi="ZapfHumnst BT" w:cs="ZapfHumnst BT"/>
                <w:sz w:val="14"/>
                <w:szCs w:val="14"/>
              </w:rPr>
            </w:pPr>
            <w:r w:rsidRPr="00F62E25">
              <w:rPr>
                <w:rFonts w:ascii="ZapfHumnst BT" w:hAnsi="ZapfHumnst BT" w:cs="ZapfHumnst BT"/>
                <w:sz w:val="14"/>
                <w:szCs w:val="14"/>
              </w:rPr>
              <w:t>8,170.0</w:t>
            </w:r>
          </w:p>
        </w:tc>
        <w:tc>
          <w:tcPr>
            <w:tcW w:w="775" w:type="dxa"/>
            <w:tcBorders>
              <w:top w:val="nil"/>
              <w:left w:val="nil"/>
              <w:bottom w:val="nil"/>
              <w:right w:val="nil"/>
            </w:tcBorders>
            <w:shd w:val="clear" w:color="auto" w:fill="D9D9D9"/>
            <w:vAlign w:val="bottom"/>
          </w:tcPr>
          <w:p w14:paraId="334451DC" w14:textId="77777777" w:rsidR="00D03675" w:rsidRPr="00F62E25" w:rsidRDefault="00D03675" w:rsidP="002D01FA">
            <w:pPr>
              <w:widowControl w:val="0"/>
              <w:ind w:right="43" w:hanging="60"/>
              <w:jc w:val="right"/>
              <w:rPr>
                <w:rFonts w:ascii="ZapfHumnst BT" w:hAnsi="ZapfHumnst BT" w:cs="ZapfHumnst BT"/>
                <w:sz w:val="14"/>
                <w:szCs w:val="14"/>
              </w:rPr>
            </w:pPr>
            <w:r w:rsidRPr="00F62E25">
              <w:rPr>
                <w:rFonts w:ascii="ZapfHumnst BT" w:hAnsi="ZapfHumnst BT" w:cs="ZapfHumnst BT"/>
                <w:sz w:val="14"/>
                <w:szCs w:val="14"/>
              </w:rPr>
              <w:t>13,683.0</w:t>
            </w:r>
          </w:p>
        </w:tc>
      </w:tr>
      <w:tr w:rsidR="00D03675" w:rsidRPr="00F62E25" w14:paraId="295AF29F" w14:textId="77777777" w:rsidTr="00D03675">
        <w:tblPrEx>
          <w:tblBorders>
            <w:top w:val="single" w:sz="4" w:space="0" w:color="auto"/>
            <w:left w:val="single" w:sz="4" w:space="0" w:color="auto"/>
            <w:bottom w:val="threeDEngrave" w:sz="12" w:space="0" w:color="auto"/>
            <w:right w:val="threeDEngrave" w:sz="12" w:space="0" w:color="auto"/>
          </w:tblBorders>
        </w:tblPrEx>
        <w:trPr>
          <w:jc w:val="center"/>
        </w:trPr>
        <w:tc>
          <w:tcPr>
            <w:tcW w:w="3783" w:type="dxa"/>
            <w:tcBorders>
              <w:top w:val="nil"/>
              <w:left w:val="nil"/>
              <w:bottom w:val="nil"/>
              <w:right w:val="nil"/>
            </w:tcBorders>
            <w:vAlign w:val="bottom"/>
          </w:tcPr>
          <w:p w14:paraId="64FB2AE4" w14:textId="77777777" w:rsidR="00D03675" w:rsidRPr="00F62E25" w:rsidRDefault="00D03675" w:rsidP="002D01FA">
            <w:pPr>
              <w:widowControl w:val="0"/>
              <w:ind w:left="160" w:hanging="60"/>
              <w:rPr>
                <w:rFonts w:ascii="ZapfHumnst BT" w:hAnsi="ZapfHumnst BT" w:cs="ZapfHumnst BT"/>
                <w:sz w:val="14"/>
                <w:szCs w:val="14"/>
              </w:rPr>
            </w:pPr>
            <w:r w:rsidRPr="00F62E25">
              <w:rPr>
                <w:rFonts w:ascii="ZapfHumnst BT" w:hAnsi="ZapfHumnst BT" w:cs="ZapfHumnst BT"/>
                <w:sz w:val="14"/>
                <w:szCs w:val="14"/>
              </w:rPr>
              <w:t xml:space="preserve">Not at home </w:t>
            </w:r>
          </w:p>
        </w:tc>
        <w:tc>
          <w:tcPr>
            <w:tcW w:w="775" w:type="dxa"/>
            <w:tcBorders>
              <w:top w:val="nil"/>
              <w:left w:val="nil"/>
              <w:bottom w:val="nil"/>
              <w:right w:val="nil"/>
            </w:tcBorders>
            <w:vAlign w:val="bottom"/>
          </w:tcPr>
          <w:p w14:paraId="12A96949" w14:textId="77777777" w:rsidR="00D03675" w:rsidRPr="00F62E25" w:rsidRDefault="00D03675" w:rsidP="002D01FA">
            <w:pPr>
              <w:widowControl w:val="0"/>
              <w:ind w:right="43" w:hanging="60"/>
              <w:jc w:val="right"/>
              <w:rPr>
                <w:rFonts w:ascii="ZapfHumnst BT" w:hAnsi="ZapfHumnst BT" w:cs="ZapfHumnst BT"/>
                <w:sz w:val="14"/>
                <w:szCs w:val="14"/>
              </w:rPr>
            </w:pPr>
            <w:r w:rsidRPr="00F62E25">
              <w:rPr>
                <w:rFonts w:ascii="ZapfHumnst BT" w:hAnsi="ZapfHumnst BT" w:cs="ZapfHumnst BT"/>
                <w:sz w:val="14"/>
                <w:szCs w:val="14"/>
              </w:rPr>
              <w:t>166.0</w:t>
            </w:r>
          </w:p>
        </w:tc>
        <w:tc>
          <w:tcPr>
            <w:tcW w:w="775" w:type="dxa"/>
            <w:tcBorders>
              <w:top w:val="nil"/>
              <w:left w:val="nil"/>
              <w:bottom w:val="nil"/>
              <w:right w:val="nil"/>
            </w:tcBorders>
            <w:vAlign w:val="bottom"/>
          </w:tcPr>
          <w:p w14:paraId="0838E40C" w14:textId="77777777" w:rsidR="00D03675" w:rsidRPr="00F62E25" w:rsidRDefault="00D03675" w:rsidP="002D01FA">
            <w:pPr>
              <w:widowControl w:val="0"/>
              <w:ind w:right="43" w:hanging="60"/>
              <w:jc w:val="right"/>
              <w:rPr>
                <w:rFonts w:ascii="ZapfHumnst BT" w:hAnsi="ZapfHumnst BT" w:cs="ZapfHumnst BT"/>
                <w:sz w:val="14"/>
                <w:szCs w:val="14"/>
              </w:rPr>
            </w:pPr>
            <w:r w:rsidRPr="00F62E25">
              <w:rPr>
                <w:rFonts w:ascii="ZapfHumnst BT" w:hAnsi="ZapfHumnst BT" w:cs="ZapfHumnst BT"/>
                <w:sz w:val="14"/>
                <w:szCs w:val="14"/>
              </w:rPr>
              <w:t>172.0</w:t>
            </w:r>
          </w:p>
        </w:tc>
        <w:tc>
          <w:tcPr>
            <w:tcW w:w="775" w:type="dxa"/>
            <w:tcBorders>
              <w:top w:val="nil"/>
              <w:left w:val="nil"/>
              <w:bottom w:val="nil"/>
              <w:right w:val="nil"/>
            </w:tcBorders>
            <w:shd w:val="clear" w:color="auto" w:fill="D9D9D9"/>
            <w:vAlign w:val="bottom"/>
          </w:tcPr>
          <w:p w14:paraId="099161A0" w14:textId="77777777" w:rsidR="00D03675" w:rsidRPr="00F62E25" w:rsidRDefault="00D03675" w:rsidP="002D01FA">
            <w:pPr>
              <w:widowControl w:val="0"/>
              <w:ind w:right="43" w:hanging="60"/>
              <w:jc w:val="right"/>
              <w:rPr>
                <w:rFonts w:ascii="ZapfHumnst BT" w:hAnsi="ZapfHumnst BT" w:cs="ZapfHumnst BT"/>
                <w:sz w:val="14"/>
                <w:szCs w:val="14"/>
              </w:rPr>
            </w:pPr>
            <w:r w:rsidRPr="00F62E25">
              <w:rPr>
                <w:rFonts w:ascii="ZapfHumnst BT" w:hAnsi="ZapfHumnst BT" w:cs="ZapfHumnst BT"/>
                <w:sz w:val="14"/>
                <w:szCs w:val="14"/>
              </w:rPr>
              <w:t>338.0</w:t>
            </w:r>
          </w:p>
        </w:tc>
      </w:tr>
      <w:tr w:rsidR="00D03675" w:rsidRPr="00F62E25" w14:paraId="3C3A3491" w14:textId="77777777" w:rsidTr="00D03675">
        <w:tblPrEx>
          <w:tblBorders>
            <w:top w:val="single" w:sz="4" w:space="0" w:color="auto"/>
            <w:left w:val="single" w:sz="4" w:space="0" w:color="auto"/>
            <w:bottom w:val="threeDEngrave" w:sz="12" w:space="0" w:color="auto"/>
            <w:right w:val="threeDEngrave" w:sz="12" w:space="0" w:color="auto"/>
          </w:tblBorders>
        </w:tblPrEx>
        <w:trPr>
          <w:jc w:val="center"/>
        </w:trPr>
        <w:tc>
          <w:tcPr>
            <w:tcW w:w="3783" w:type="dxa"/>
            <w:tcBorders>
              <w:top w:val="nil"/>
              <w:left w:val="nil"/>
              <w:bottom w:val="nil"/>
              <w:right w:val="nil"/>
            </w:tcBorders>
            <w:vAlign w:val="bottom"/>
          </w:tcPr>
          <w:p w14:paraId="211A79C8" w14:textId="77777777" w:rsidR="00D03675" w:rsidRPr="00F62E25" w:rsidRDefault="00D03675" w:rsidP="002D01FA">
            <w:pPr>
              <w:widowControl w:val="0"/>
              <w:ind w:left="160" w:hanging="60"/>
              <w:rPr>
                <w:rFonts w:ascii="ZapfHumnst BT" w:hAnsi="ZapfHumnst BT" w:cs="ZapfHumnst BT"/>
                <w:sz w:val="14"/>
                <w:szCs w:val="14"/>
              </w:rPr>
            </w:pPr>
            <w:r w:rsidRPr="00F62E25">
              <w:rPr>
                <w:rFonts w:ascii="ZapfHumnst BT" w:hAnsi="ZapfHumnst BT" w:cs="ZapfHumnst BT"/>
                <w:sz w:val="14"/>
                <w:szCs w:val="14"/>
              </w:rPr>
              <w:t xml:space="preserve">Postponed </w:t>
            </w:r>
          </w:p>
        </w:tc>
        <w:tc>
          <w:tcPr>
            <w:tcW w:w="775" w:type="dxa"/>
            <w:tcBorders>
              <w:top w:val="nil"/>
              <w:left w:val="nil"/>
              <w:bottom w:val="nil"/>
              <w:right w:val="nil"/>
            </w:tcBorders>
            <w:vAlign w:val="bottom"/>
          </w:tcPr>
          <w:p w14:paraId="0FBEB418" w14:textId="77777777" w:rsidR="00D03675" w:rsidRPr="00F62E25" w:rsidRDefault="00D03675" w:rsidP="002D01FA">
            <w:pPr>
              <w:widowControl w:val="0"/>
              <w:ind w:right="43" w:hanging="60"/>
              <w:jc w:val="right"/>
              <w:rPr>
                <w:rFonts w:ascii="ZapfHumnst BT" w:hAnsi="ZapfHumnst BT" w:cs="ZapfHumnst BT"/>
                <w:sz w:val="14"/>
                <w:szCs w:val="14"/>
              </w:rPr>
            </w:pPr>
            <w:r w:rsidRPr="00F62E25">
              <w:rPr>
                <w:rFonts w:ascii="ZapfHumnst BT" w:hAnsi="ZapfHumnst BT" w:cs="ZapfHumnst BT"/>
                <w:sz w:val="14"/>
                <w:szCs w:val="14"/>
              </w:rPr>
              <w:t>2.0</w:t>
            </w:r>
          </w:p>
        </w:tc>
        <w:tc>
          <w:tcPr>
            <w:tcW w:w="775" w:type="dxa"/>
            <w:tcBorders>
              <w:top w:val="nil"/>
              <w:left w:val="nil"/>
              <w:bottom w:val="nil"/>
              <w:right w:val="nil"/>
            </w:tcBorders>
            <w:vAlign w:val="bottom"/>
          </w:tcPr>
          <w:p w14:paraId="220FA64E" w14:textId="77777777" w:rsidR="00D03675" w:rsidRPr="00F62E25" w:rsidRDefault="00D03675" w:rsidP="002D01FA">
            <w:pPr>
              <w:widowControl w:val="0"/>
              <w:ind w:right="43" w:hanging="60"/>
              <w:jc w:val="right"/>
              <w:rPr>
                <w:rFonts w:ascii="ZapfHumnst BT" w:hAnsi="ZapfHumnst BT" w:cs="ZapfHumnst BT"/>
                <w:sz w:val="14"/>
                <w:szCs w:val="14"/>
              </w:rPr>
            </w:pPr>
            <w:r w:rsidRPr="00F62E25">
              <w:rPr>
                <w:rFonts w:ascii="ZapfHumnst BT" w:hAnsi="ZapfHumnst BT" w:cs="ZapfHumnst BT"/>
                <w:sz w:val="14"/>
                <w:szCs w:val="14"/>
              </w:rPr>
              <w:t>1.0</w:t>
            </w:r>
          </w:p>
        </w:tc>
        <w:tc>
          <w:tcPr>
            <w:tcW w:w="775" w:type="dxa"/>
            <w:tcBorders>
              <w:top w:val="nil"/>
              <w:left w:val="nil"/>
              <w:bottom w:val="nil"/>
              <w:right w:val="nil"/>
            </w:tcBorders>
            <w:shd w:val="clear" w:color="auto" w:fill="D9D9D9"/>
            <w:vAlign w:val="bottom"/>
          </w:tcPr>
          <w:p w14:paraId="4D6BD0E8" w14:textId="77777777" w:rsidR="00D03675" w:rsidRPr="00F62E25" w:rsidRDefault="00D03675" w:rsidP="002D01FA">
            <w:pPr>
              <w:widowControl w:val="0"/>
              <w:ind w:right="43" w:hanging="60"/>
              <w:jc w:val="right"/>
              <w:rPr>
                <w:rFonts w:ascii="ZapfHumnst BT" w:hAnsi="ZapfHumnst BT" w:cs="ZapfHumnst BT"/>
                <w:sz w:val="14"/>
                <w:szCs w:val="14"/>
              </w:rPr>
            </w:pPr>
            <w:r w:rsidRPr="00F62E25">
              <w:rPr>
                <w:rFonts w:ascii="ZapfHumnst BT" w:hAnsi="ZapfHumnst BT" w:cs="ZapfHumnst BT"/>
                <w:sz w:val="14"/>
                <w:szCs w:val="14"/>
              </w:rPr>
              <w:t>3.0</w:t>
            </w:r>
          </w:p>
        </w:tc>
      </w:tr>
      <w:tr w:rsidR="00D03675" w:rsidRPr="00F62E25" w14:paraId="6383E5A8" w14:textId="77777777" w:rsidTr="00D03675">
        <w:tblPrEx>
          <w:tblBorders>
            <w:top w:val="single" w:sz="4" w:space="0" w:color="auto"/>
            <w:left w:val="single" w:sz="4" w:space="0" w:color="auto"/>
            <w:bottom w:val="threeDEngrave" w:sz="12" w:space="0" w:color="auto"/>
            <w:right w:val="threeDEngrave" w:sz="12" w:space="0" w:color="auto"/>
          </w:tblBorders>
        </w:tblPrEx>
        <w:trPr>
          <w:jc w:val="center"/>
        </w:trPr>
        <w:tc>
          <w:tcPr>
            <w:tcW w:w="3783" w:type="dxa"/>
            <w:tcBorders>
              <w:top w:val="nil"/>
              <w:left w:val="nil"/>
              <w:bottom w:val="nil"/>
              <w:right w:val="nil"/>
            </w:tcBorders>
            <w:vAlign w:val="bottom"/>
          </w:tcPr>
          <w:p w14:paraId="1FFF61D0" w14:textId="77777777" w:rsidR="00D03675" w:rsidRPr="00F62E25" w:rsidRDefault="00D03675" w:rsidP="002D01FA">
            <w:pPr>
              <w:widowControl w:val="0"/>
              <w:ind w:left="160" w:hanging="60"/>
              <w:rPr>
                <w:rFonts w:ascii="ZapfHumnst BT" w:hAnsi="ZapfHumnst BT" w:cs="ZapfHumnst BT"/>
                <w:sz w:val="14"/>
                <w:szCs w:val="14"/>
              </w:rPr>
            </w:pPr>
            <w:r w:rsidRPr="00F62E25">
              <w:rPr>
                <w:rFonts w:ascii="ZapfHumnst BT" w:hAnsi="ZapfHumnst BT" w:cs="ZapfHumnst BT"/>
                <w:sz w:val="14"/>
                <w:szCs w:val="14"/>
              </w:rPr>
              <w:t xml:space="preserve">Refused </w:t>
            </w:r>
          </w:p>
        </w:tc>
        <w:tc>
          <w:tcPr>
            <w:tcW w:w="775" w:type="dxa"/>
            <w:tcBorders>
              <w:top w:val="nil"/>
              <w:left w:val="nil"/>
              <w:bottom w:val="nil"/>
              <w:right w:val="nil"/>
            </w:tcBorders>
            <w:vAlign w:val="bottom"/>
          </w:tcPr>
          <w:p w14:paraId="235838D0" w14:textId="77777777" w:rsidR="00D03675" w:rsidRPr="00F62E25" w:rsidRDefault="00D03675" w:rsidP="002D01FA">
            <w:pPr>
              <w:widowControl w:val="0"/>
              <w:ind w:right="43" w:hanging="60"/>
              <w:jc w:val="right"/>
              <w:rPr>
                <w:rFonts w:ascii="ZapfHumnst BT" w:hAnsi="ZapfHumnst BT" w:cs="ZapfHumnst BT"/>
                <w:sz w:val="14"/>
                <w:szCs w:val="14"/>
              </w:rPr>
            </w:pPr>
            <w:r w:rsidRPr="00F62E25">
              <w:rPr>
                <w:rFonts w:ascii="ZapfHumnst BT" w:hAnsi="ZapfHumnst BT" w:cs="ZapfHumnst BT"/>
                <w:sz w:val="14"/>
                <w:szCs w:val="14"/>
              </w:rPr>
              <w:t>50.0</w:t>
            </w:r>
          </w:p>
        </w:tc>
        <w:tc>
          <w:tcPr>
            <w:tcW w:w="775" w:type="dxa"/>
            <w:tcBorders>
              <w:top w:val="nil"/>
              <w:left w:val="nil"/>
              <w:bottom w:val="nil"/>
              <w:right w:val="nil"/>
            </w:tcBorders>
            <w:vAlign w:val="bottom"/>
          </w:tcPr>
          <w:p w14:paraId="0A884BA6" w14:textId="77777777" w:rsidR="00D03675" w:rsidRPr="00F62E25" w:rsidRDefault="00D03675" w:rsidP="002D01FA">
            <w:pPr>
              <w:widowControl w:val="0"/>
              <w:ind w:right="43" w:hanging="60"/>
              <w:jc w:val="right"/>
              <w:rPr>
                <w:rFonts w:ascii="ZapfHumnst BT" w:hAnsi="ZapfHumnst BT" w:cs="ZapfHumnst BT"/>
                <w:sz w:val="14"/>
                <w:szCs w:val="14"/>
              </w:rPr>
            </w:pPr>
            <w:r w:rsidRPr="00F62E25">
              <w:rPr>
                <w:rFonts w:ascii="ZapfHumnst BT" w:hAnsi="ZapfHumnst BT" w:cs="ZapfHumnst BT"/>
                <w:sz w:val="14"/>
                <w:szCs w:val="14"/>
              </w:rPr>
              <w:t>36.0</w:t>
            </w:r>
          </w:p>
        </w:tc>
        <w:tc>
          <w:tcPr>
            <w:tcW w:w="775" w:type="dxa"/>
            <w:tcBorders>
              <w:top w:val="nil"/>
              <w:left w:val="nil"/>
              <w:bottom w:val="nil"/>
              <w:right w:val="nil"/>
            </w:tcBorders>
            <w:shd w:val="clear" w:color="auto" w:fill="D9D9D9"/>
            <w:vAlign w:val="bottom"/>
          </w:tcPr>
          <w:p w14:paraId="29CAC8BE" w14:textId="77777777" w:rsidR="00D03675" w:rsidRPr="00F62E25" w:rsidRDefault="00D03675" w:rsidP="002D01FA">
            <w:pPr>
              <w:widowControl w:val="0"/>
              <w:ind w:right="43" w:hanging="60"/>
              <w:jc w:val="right"/>
              <w:rPr>
                <w:rFonts w:ascii="ZapfHumnst BT" w:hAnsi="ZapfHumnst BT" w:cs="ZapfHumnst BT"/>
                <w:sz w:val="14"/>
                <w:szCs w:val="14"/>
              </w:rPr>
            </w:pPr>
            <w:r w:rsidRPr="00F62E25">
              <w:rPr>
                <w:rFonts w:ascii="ZapfHumnst BT" w:hAnsi="ZapfHumnst BT" w:cs="ZapfHumnst BT"/>
                <w:sz w:val="14"/>
                <w:szCs w:val="14"/>
              </w:rPr>
              <w:t>86.0</w:t>
            </w:r>
          </w:p>
        </w:tc>
      </w:tr>
      <w:tr w:rsidR="00D03675" w:rsidRPr="00F62E25" w14:paraId="00F268F4" w14:textId="77777777" w:rsidTr="00D03675">
        <w:tblPrEx>
          <w:tblBorders>
            <w:top w:val="single" w:sz="4" w:space="0" w:color="auto"/>
            <w:left w:val="single" w:sz="4" w:space="0" w:color="auto"/>
            <w:bottom w:val="threeDEngrave" w:sz="12" w:space="0" w:color="auto"/>
            <w:right w:val="threeDEngrave" w:sz="12" w:space="0" w:color="auto"/>
          </w:tblBorders>
        </w:tblPrEx>
        <w:trPr>
          <w:jc w:val="center"/>
        </w:trPr>
        <w:tc>
          <w:tcPr>
            <w:tcW w:w="3783" w:type="dxa"/>
            <w:tcBorders>
              <w:top w:val="nil"/>
              <w:left w:val="nil"/>
              <w:bottom w:val="nil"/>
              <w:right w:val="nil"/>
            </w:tcBorders>
            <w:vAlign w:val="bottom"/>
          </w:tcPr>
          <w:p w14:paraId="560E468E" w14:textId="77777777" w:rsidR="00D03675" w:rsidRPr="00F62E25" w:rsidRDefault="00D03675" w:rsidP="002D01FA">
            <w:pPr>
              <w:widowControl w:val="0"/>
              <w:ind w:left="160" w:hanging="60"/>
              <w:rPr>
                <w:rFonts w:ascii="ZapfHumnst BT" w:hAnsi="ZapfHumnst BT" w:cs="ZapfHumnst BT"/>
                <w:sz w:val="14"/>
                <w:szCs w:val="14"/>
              </w:rPr>
            </w:pPr>
            <w:r w:rsidRPr="00F62E25">
              <w:rPr>
                <w:rFonts w:ascii="ZapfHumnst BT" w:hAnsi="ZapfHumnst BT" w:cs="ZapfHumnst BT"/>
                <w:sz w:val="14"/>
                <w:szCs w:val="14"/>
              </w:rPr>
              <w:t xml:space="preserve">Partially completed </w:t>
            </w:r>
          </w:p>
        </w:tc>
        <w:tc>
          <w:tcPr>
            <w:tcW w:w="775" w:type="dxa"/>
            <w:tcBorders>
              <w:top w:val="nil"/>
              <w:left w:val="nil"/>
              <w:bottom w:val="nil"/>
              <w:right w:val="nil"/>
            </w:tcBorders>
            <w:vAlign w:val="bottom"/>
          </w:tcPr>
          <w:p w14:paraId="7CB59E55" w14:textId="77777777" w:rsidR="00D03675" w:rsidRPr="00F62E25" w:rsidRDefault="00D03675" w:rsidP="002D01FA">
            <w:pPr>
              <w:widowControl w:val="0"/>
              <w:ind w:right="43" w:hanging="60"/>
              <w:jc w:val="right"/>
              <w:rPr>
                <w:rFonts w:ascii="ZapfHumnst BT" w:hAnsi="ZapfHumnst BT" w:cs="ZapfHumnst BT"/>
                <w:sz w:val="14"/>
                <w:szCs w:val="14"/>
              </w:rPr>
            </w:pPr>
            <w:r w:rsidRPr="00F62E25">
              <w:rPr>
                <w:rFonts w:ascii="ZapfHumnst BT" w:hAnsi="ZapfHumnst BT" w:cs="ZapfHumnst BT"/>
                <w:sz w:val="14"/>
                <w:szCs w:val="14"/>
              </w:rPr>
              <w:t>2.0</w:t>
            </w:r>
          </w:p>
        </w:tc>
        <w:tc>
          <w:tcPr>
            <w:tcW w:w="775" w:type="dxa"/>
            <w:tcBorders>
              <w:top w:val="nil"/>
              <w:left w:val="nil"/>
              <w:bottom w:val="nil"/>
              <w:right w:val="nil"/>
            </w:tcBorders>
            <w:vAlign w:val="bottom"/>
          </w:tcPr>
          <w:p w14:paraId="5E882088" w14:textId="77777777" w:rsidR="00D03675" w:rsidRPr="00F62E25" w:rsidRDefault="00D03675" w:rsidP="002D01FA">
            <w:pPr>
              <w:widowControl w:val="0"/>
              <w:ind w:right="43" w:hanging="60"/>
              <w:jc w:val="right"/>
              <w:rPr>
                <w:rFonts w:ascii="ZapfHumnst BT" w:hAnsi="ZapfHumnst BT" w:cs="ZapfHumnst BT"/>
                <w:sz w:val="14"/>
                <w:szCs w:val="14"/>
              </w:rPr>
            </w:pPr>
            <w:r w:rsidRPr="00F62E25">
              <w:rPr>
                <w:rFonts w:ascii="ZapfHumnst BT" w:hAnsi="ZapfHumnst BT" w:cs="ZapfHumnst BT"/>
                <w:sz w:val="14"/>
                <w:szCs w:val="14"/>
              </w:rPr>
              <w:t>2.0</w:t>
            </w:r>
          </w:p>
        </w:tc>
        <w:tc>
          <w:tcPr>
            <w:tcW w:w="775" w:type="dxa"/>
            <w:tcBorders>
              <w:top w:val="nil"/>
              <w:left w:val="nil"/>
              <w:bottom w:val="nil"/>
              <w:right w:val="nil"/>
            </w:tcBorders>
            <w:shd w:val="clear" w:color="auto" w:fill="D9D9D9"/>
            <w:vAlign w:val="bottom"/>
          </w:tcPr>
          <w:p w14:paraId="2754F2C6" w14:textId="77777777" w:rsidR="00D03675" w:rsidRPr="00F62E25" w:rsidRDefault="00D03675" w:rsidP="002D01FA">
            <w:pPr>
              <w:widowControl w:val="0"/>
              <w:ind w:right="43" w:hanging="60"/>
              <w:jc w:val="right"/>
              <w:rPr>
                <w:rFonts w:ascii="ZapfHumnst BT" w:hAnsi="ZapfHumnst BT" w:cs="ZapfHumnst BT"/>
                <w:sz w:val="14"/>
                <w:szCs w:val="14"/>
              </w:rPr>
            </w:pPr>
            <w:r w:rsidRPr="00F62E25">
              <w:rPr>
                <w:rFonts w:ascii="ZapfHumnst BT" w:hAnsi="ZapfHumnst BT" w:cs="ZapfHumnst BT"/>
                <w:sz w:val="14"/>
                <w:szCs w:val="14"/>
              </w:rPr>
              <w:t>4.0</w:t>
            </w:r>
          </w:p>
        </w:tc>
      </w:tr>
      <w:tr w:rsidR="00D03675" w:rsidRPr="00F62E25" w14:paraId="5ECA0535" w14:textId="77777777" w:rsidTr="00D03675">
        <w:tblPrEx>
          <w:tblBorders>
            <w:top w:val="single" w:sz="4" w:space="0" w:color="auto"/>
            <w:left w:val="single" w:sz="4" w:space="0" w:color="auto"/>
            <w:bottom w:val="threeDEngrave" w:sz="12" w:space="0" w:color="auto"/>
            <w:right w:val="threeDEngrave" w:sz="12" w:space="0" w:color="auto"/>
          </w:tblBorders>
        </w:tblPrEx>
        <w:trPr>
          <w:jc w:val="center"/>
        </w:trPr>
        <w:tc>
          <w:tcPr>
            <w:tcW w:w="3783" w:type="dxa"/>
            <w:tcBorders>
              <w:top w:val="nil"/>
              <w:left w:val="nil"/>
              <w:bottom w:val="nil"/>
              <w:right w:val="nil"/>
            </w:tcBorders>
            <w:vAlign w:val="bottom"/>
          </w:tcPr>
          <w:p w14:paraId="6EB11601" w14:textId="77777777" w:rsidR="00D03675" w:rsidRPr="00F62E25" w:rsidRDefault="00D03675" w:rsidP="002D01FA">
            <w:pPr>
              <w:widowControl w:val="0"/>
              <w:ind w:left="160" w:hanging="60"/>
              <w:rPr>
                <w:rFonts w:ascii="ZapfHumnst BT" w:hAnsi="ZapfHumnst BT" w:cs="ZapfHumnst BT"/>
                <w:sz w:val="14"/>
                <w:szCs w:val="14"/>
              </w:rPr>
            </w:pPr>
            <w:r w:rsidRPr="00F62E25">
              <w:rPr>
                <w:rFonts w:ascii="ZapfHumnst BT" w:hAnsi="ZapfHumnst BT" w:cs="ZapfHumnst BT"/>
                <w:sz w:val="14"/>
                <w:szCs w:val="14"/>
              </w:rPr>
              <w:t xml:space="preserve">Respondent incapacitated </w:t>
            </w:r>
          </w:p>
        </w:tc>
        <w:tc>
          <w:tcPr>
            <w:tcW w:w="775" w:type="dxa"/>
            <w:tcBorders>
              <w:top w:val="nil"/>
              <w:left w:val="nil"/>
              <w:bottom w:val="nil"/>
              <w:right w:val="nil"/>
            </w:tcBorders>
            <w:vAlign w:val="bottom"/>
          </w:tcPr>
          <w:p w14:paraId="1AA61B81" w14:textId="77777777" w:rsidR="00D03675" w:rsidRPr="00F62E25" w:rsidRDefault="00D03675" w:rsidP="002D01FA">
            <w:pPr>
              <w:widowControl w:val="0"/>
              <w:ind w:right="43" w:hanging="60"/>
              <w:jc w:val="right"/>
              <w:rPr>
                <w:rFonts w:ascii="ZapfHumnst BT" w:hAnsi="ZapfHumnst BT" w:cs="ZapfHumnst BT"/>
                <w:sz w:val="14"/>
                <w:szCs w:val="14"/>
              </w:rPr>
            </w:pPr>
            <w:r w:rsidRPr="00F62E25">
              <w:rPr>
                <w:rFonts w:ascii="ZapfHumnst BT" w:hAnsi="ZapfHumnst BT" w:cs="ZapfHumnst BT"/>
                <w:sz w:val="14"/>
                <w:szCs w:val="14"/>
              </w:rPr>
              <w:t>18.0</w:t>
            </w:r>
          </w:p>
        </w:tc>
        <w:tc>
          <w:tcPr>
            <w:tcW w:w="775" w:type="dxa"/>
            <w:tcBorders>
              <w:top w:val="nil"/>
              <w:left w:val="nil"/>
              <w:bottom w:val="nil"/>
              <w:right w:val="nil"/>
            </w:tcBorders>
            <w:vAlign w:val="bottom"/>
          </w:tcPr>
          <w:p w14:paraId="7179DB88" w14:textId="77777777" w:rsidR="00D03675" w:rsidRPr="00F62E25" w:rsidRDefault="00D03675" w:rsidP="002D01FA">
            <w:pPr>
              <w:widowControl w:val="0"/>
              <w:ind w:right="43" w:hanging="60"/>
              <w:jc w:val="right"/>
              <w:rPr>
                <w:rFonts w:ascii="ZapfHumnst BT" w:hAnsi="ZapfHumnst BT" w:cs="ZapfHumnst BT"/>
                <w:sz w:val="14"/>
                <w:szCs w:val="14"/>
              </w:rPr>
            </w:pPr>
            <w:r w:rsidRPr="00F62E25">
              <w:rPr>
                <w:rFonts w:ascii="ZapfHumnst BT" w:hAnsi="ZapfHumnst BT" w:cs="ZapfHumnst BT"/>
                <w:sz w:val="14"/>
                <w:szCs w:val="14"/>
              </w:rPr>
              <w:t>36.0</w:t>
            </w:r>
          </w:p>
        </w:tc>
        <w:tc>
          <w:tcPr>
            <w:tcW w:w="775" w:type="dxa"/>
            <w:tcBorders>
              <w:top w:val="nil"/>
              <w:left w:val="nil"/>
              <w:bottom w:val="nil"/>
              <w:right w:val="nil"/>
            </w:tcBorders>
            <w:shd w:val="clear" w:color="auto" w:fill="D9D9D9"/>
            <w:vAlign w:val="bottom"/>
          </w:tcPr>
          <w:p w14:paraId="6AE7EF08" w14:textId="77777777" w:rsidR="00D03675" w:rsidRPr="00F62E25" w:rsidRDefault="00D03675" w:rsidP="002D01FA">
            <w:pPr>
              <w:widowControl w:val="0"/>
              <w:ind w:right="43" w:hanging="60"/>
              <w:jc w:val="right"/>
              <w:rPr>
                <w:rFonts w:ascii="ZapfHumnst BT" w:hAnsi="ZapfHumnst BT" w:cs="ZapfHumnst BT"/>
                <w:sz w:val="14"/>
                <w:szCs w:val="14"/>
              </w:rPr>
            </w:pPr>
            <w:r w:rsidRPr="00F62E25">
              <w:rPr>
                <w:rFonts w:ascii="ZapfHumnst BT" w:hAnsi="ZapfHumnst BT" w:cs="ZapfHumnst BT"/>
                <w:sz w:val="14"/>
                <w:szCs w:val="14"/>
              </w:rPr>
              <w:t>54.0</w:t>
            </w:r>
          </w:p>
        </w:tc>
      </w:tr>
      <w:tr w:rsidR="00D03675" w:rsidRPr="00F62E25" w14:paraId="5FBDE16B" w14:textId="77777777" w:rsidTr="00D03675">
        <w:tblPrEx>
          <w:tblBorders>
            <w:top w:val="single" w:sz="4" w:space="0" w:color="auto"/>
            <w:left w:val="single" w:sz="4" w:space="0" w:color="auto"/>
            <w:bottom w:val="threeDEngrave" w:sz="12" w:space="0" w:color="auto"/>
            <w:right w:val="threeDEngrave" w:sz="12" w:space="0" w:color="auto"/>
          </w:tblBorders>
        </w:tblPrEx>
        <w:trPr>
          <w:jc w:val="center"/>
        </w:trPr>
        <w:tc>
          <w:tcPr>
            <w:tcW w:w="3783" w:type="dxa"/>
            <w:tcBorders>
              <w:top w:val="nil"/>
              <w:left w:val="nil"/>
              <w:bottom w:val="nil"/>
              <w:right w:val="nil"/>
            </w:tcBorders>
            <w:vAlign w:val="bottom"/>
          </w:tcPr>
          <w:p w14:paraId="0736B379" w14:textId="77777777" w:rsidR="00D03675" w:rsidRPr="00F62E25" w:rsidRDefault="00D03675" w:rsidP="002D01FA">
            <w:pPr>
              <w:widowControl w:val="0"/>
              <w:ind w:left="160" w:hanging="60"/>
              <w:rPr>
                <w:rFonts w:ascii="ZapfHumnst BT" w:hAnsi="ZapfHumnst BT" w:cs="ZapfHumnst BT"/>
                <w:sz w:val="14"/>
                <w:szCs w:val="14"/>
              </w:rPr>
            </w:pPr>
            <w:r w:rsidRPr="00F62E25">
              <w:rPr>
                <w:rFonts w:ascii="ZapfHumnst BT" w:hAnsi="ZapfHumnst BT" w:cs="ZapfHumnst BT"/>
                <w:sz w:val="14"/>
                <w:szCs w:val="14"/>
              </w:rPr>
              <w:t xml:space="preserve">Other </w:t>
            </w:r>
          </w:p>
        </w:tc>
        <w:tc>
          <w:tcPr>
            <w:tcW w:w="775" w:type="dxa"/>
            <w:tcBorders>
              <w:top w:val="nil"/>
              <w:left w:val="nil"/>
              <w:bottom w:val="nil"/>
              <w:right w:val="nil"/>
            </w:tcBorders>
            <w:vAlign w:val="bottom"/>
          </w:tcPr>
          <w:p w14:paraId="588FEE0A" w14:textId="77777777" w:rsidR="00D03675" w:rsidRPr="00F62E25" w:rsidRDefault="00D03675" w:rsidP="002D01FA">
            <w:pPr>
              <w:widowControl w:val="0"/>
              <w:ind w:right="43" w:hanging="60"/>
              <w:jc w:val="right"/>
              <w:rPr>
                <w:rFonts w:ascii="ZapfHumnst BT" w:hAnsi="ZapfHumnst BT" w:cs="ZapfHumnst BT"/>
                <w:sz w:val="14"/>
                <w:szCs w:val="14"/>
              </w:rPr>
            </w:pPr>
            <w:r w:rsidRPr="00F62E25">
              <w:rPr>
                <w:rFonts w:ascii="ZapfHumnst BT" w:hAnsi="ZapfHumnst BT" w:cs="ZapfHumnst BT"/>
                <w:sz w:val="14"/>
                <w:szCs w:val="14"/>
              </w:rPr>
              <w:t>15.0</w:t>
            </w:r>
          </w:p>
        </w:tc>
        <w:tc>
          <w:tcPr>
            <w:tcW w:w="775" w:type="dxa"/>
            <w:tcBorders>
              <w:top w:val="nil"/>
              <w:left w:val="nil"/>
              <w:bottom w:val="nil"/>
              <w:right w:val="nil"/>
            </w:tcBorders>
            <w:vAlign w:val="bottom"/>
          </w:tcPr>
          <w:p w14:paraId="24ABE19B" w14:textId="77777777" w:rsidR="00D03675" w:rsidRPr="00F62E25" w:rsidRDefault="00D03675" w:rsidP="002D01FA">
            <w:pPr>
              <w:widowControl w:val="0"/>
              <w:ind w:right="43" w:hanging="60"/>
              <w:jc w:val="right"/>
              <w:rPr>
                <w:rFonts w:ascii="ZapfHumnst BT" w:hAnsi="ZapfHumnst BT" w:cs="ZapfHumnst BT"/>
                <w:sz w:val="14"/>
                <w:szCs w:val="14"/>
              </w:rPr>
            </w:pPr>
            <w:r w:rsidRPr="00F62E25">
              <w:rPr>
                <w:rFonts w:ascii="ZapfHumnst BT" w:hAnsi="ZapfHumnst BT" w:cs="ZapfHumnst BT"/>
                <w:sz w:val="14"/>
                <w:szCs w:val="14"/>
              </w:rPr>
              <w:t>6.0</w:t>
            </w:r>
          </w:p>
        </w:tc>
        <w:tc>
          <w:tcPr>
            <w:tcW w:w="775" w:type="dxa"/>
            <w:tcBorders>
              <w:top w:val="nil"/>
              <w:left w:val="nil"/>
              <w:bottom w:val="nil"/>
              <w:right w:val="nil"/>
            </w:tcBorders>
            <w:shd w:val="clear" w:color="auto" w:fill="D9D9D9"/>
            <w:vAlign w:val="bottom"/>
          </w:tcPr>
          <w:p w14:paraId="70FAC754" w14:textId="77777777" w:rsidR="00D03675" w:rsidRPr="00F62E25" w:rsidRDefault="00D03675" w:rsidP="002D01FA">
            <w:pPr>
              <w:widowControl w:val="0"/>
              <w:ind w:right="43" w:hanging="60"/>
              <w:jc w:val="right"/>
              <w:rPr>
                <w:rFonts w:ascii="ZapfHumnst BT" w:hAnsi="ZapfHumnst BT" w:cs="ZapfHumnst BT"/>
                <w:sz w:val="14"/>
                <w:szCs w:val="14"/>
              </w:rPr>
            </w:pPr>
            <w:r w:rsidRPr="00F62E25">
              <w:rPr>
                <w:rFonts w:ascii="ZapfHumnst BT" w:hAnsi="ZapfHumnst BT" w:cs="ZapfHumnst BT"/>
                <w:sz w:val="14"/>
                <w:szCs w:val="14"/>
              </w:rPr>
              <w:t>21.0</w:t>
            </w:r>
          </w:p>
        </w:tc>
      </w:tr>
      <w:tr w:rsidR="00D03675" w:rsidRPr="00F62E25" w14:paraId="7A03B7F6" w14:textId="77777777" w:rsidTr="00D03675">
        <w:tblPrEx>
          <w:tblBorders>
            <w:top w:val="single" w:sz="4" w:space="0" w:color="auto"/>
            <w:left w:val="single" w:sz="4" w:space="0" w:color="auto"/>
            <w:bottom w:val="threeDEngrave" w:sz="12" w:space="0" w:color="auto"/>
            <w:right w:val="threeDEngrave" w:sz="12" w:space="0" w:color="auto"/>
          </w:tblBorders>
        </w:tblPrEx>
        <w:trPr>
          <w:jc w:val="center"/>
        </w:trPr>
        <w:tc>
          <w:tcPr>
            <w:tcW w:w="3783" w:type="dxa"/>
            <w:tcBorders>
              <w:top w:val="nil"/>
              <w:left w:val="nil"/>
              <w:bottom w:val="nil"/>
              <w:right w:val="nil"/>
            </w:tcBorders>
            <w:shd w:val="clear" w:color="auto" w:fill="D9D9D9"/>
            <w:vAlign w:val="bottom"/>
          </w:tcPr>
          <w:p w14:paraId="127DA21C" w14:textId="77777777" w:rsidR="00D03675" w:rsidRPr="00F62E25" w:rsidRDefault="00D03675" w:rsidP="002D01FA">
            <w:pPr>
              <w:widowControl w:val="0"/>
              <w:ind w:left="160" w:hanging="60"/>
              <w:rPr>
                <w:rFonts w:ascii="ZapfHumnst BT" w:hAnsi="ZapfHumnst BT" w:cs="ZapfHumnst BT"/>
                <w:sz w:val="14"/>
                <w:szCs w:val="14"/>
              </w:rPr>
            </w:pPr>
            <w:r w:rsidRPr="00F62E25">
              <w:rPr>
                <w:rFonts w:ascii="ZapfHumnst BT" w:hAnsi="ZapfHumnst BT" w:cs="ZapfHumnst BT"/>
                <w:sz w:val="14"/>
                <w:szCs w:val="14"/>
              </w:rPr>
              <w:t xml:space="preserve"> </w:t>
            </w:r>
          </w:p>
        </w:tc>
        <w:tc>
          <w:tcPr>
            <w:tcW w:w="775" w:type="dxa"/>
            <w:tcBorders>
              <w:top w:val="nil"/>
              <w:left w:val="nil"/>
              <w:bottom w:val="nil"/>
              <w:right w:val="nil"/>
            </w:tcBorders>
            <w:shd w:val="clear" w:color="auto" w:fill="D9D9D9"/>
            <w:vAlign w:val="bottom"/>
          </w:tcPr>
          <w:p w14:paraId="78C0D6A6" w14:textId="77777777" w:rsidR="00D03675" w:rsidRPr="00F62E25" w:rsidRDefault="00D03675" w:rsidP="002D01FA">
            <w:pPr>
              <w:widowControl w:val="0"/>
              <w:ind w:right="43" w:hanging="60"/>
              <w:jc w:val="right"/>
              <w:rPr>
                <w:rFonts w:ascii="ZapfHumnst BT" w:hAnsi="ZapfHumnst BT" w:cs="ZapfHumnst BT"/>
                <w:sz w:val="14"/>
                <w:szCs w:val="14"/>
              </w:rPr>
            </w:pPr>
          </w:p>
        </w:tc>
        <w:tc>
          <w:tcPr>
            <w:tcW w:w="775" w:type="dxa"/>
            <w:tcBorders>
              <w:top w:val="nil"/>
              <w:left w:val="nil"/>
              <w:bottom w:val="nil"/>
              <w:right w:val="nil"/>
            </w:tcBorders>
            <w:shd w:val="clear" w:color="auto" w:fill="D9D9D9"/>
            <w:vAlign w:val="bottom"/>
          </w:tcPr>
          <w:p w14:paraId="18F78D47" w14:textId="77777777" w:rsidR="00D03675" w:rsidRPr="00F62E25" w:rsidRDefault="00D03675" w:rsidP="002D01FA">
            <w:pPr>
              <w:widowControl w:val="0"/>
              <w:ind w:right="43" w:hanging="60"/>
              <w:jc w:val="right"/>
              <w:rPr>
                <w:rFonts w:ascii="ZapfHumnst BT" w:hAnsi="ZapfHumnst BT" w:cs="ZapfHumnst BT"/>
                <w:sz w:val="14"/>
                <w:szCs w:val="14"/>
              </w:rPr>
            </w:pPr>
          </w:p>
        </w:tc>
        <w:tc>
          <w:tcPr>
            <w:tcW w:w="775" w:type="dxa"/>
            <w:tcBorders>
              <w:top w:val="nil"/>
              <w:left w:val="nil"/>
              <w:bottom w:val="nil"/>
              <w:right w:val="nil"/>
            </w:tcBorders>
            <w:shd w:val="clear" w:color="auto" w:fill="D9D9D9"/>
            <w:vAlign w:val="bottom"/>
          </w:tcPr>
          <w:p w14:paraId="6BF390B7" w14:textId="77777777" w:rsidR="00D03675" w:rsidRPr="00F62E25" w:rsidRDefault="00D03675" w:rsidP="002D01FA">
            <w:pPr>
              <w:widowControl w:val="0"/>
              <w:ind w:right="43" w:hanging="60"/>
              <w:jc w:val="right"/>
              <w:rPr>
                <w:rFonts w:ascii="ZapfHumnst BT" w:hAnsi="ZapfHumnst BT" w:cs="ZapfHumnst BT"/>
                <w:sz w:val="14"/>
                <w:szCs w:val="14"/>
              </w:rPr>
            </w:pPr>
          </w:p>
        </w:tc>
      </w:tr>
      <w:tr w:rsidR="00D03675" w:rsidRPr="00F62E25" w14:paraId="5FBF49E0" w14:textId="77777777" w:rsidTr="00D03675">
        <w:tblPrEx>
          <w:tblBorders>
            <w:top w:val="single" w:sz="4" w:space="0" w:color="auto"/>
            <w:left w:val="single" w:sz="4" w:space="0" w:color="auto"/>
            <w:bottom w:val="threeDEngrave" w:sz="12" w:space="0" w:color="auto"/>
            <w:right w:val="threeDEngrave" w:sz="12" w:space="0" w:color="auto"/>
          </w:tblBorders>
        </w:tblPrEx>
        <w:trPr>
          <w:jc w:val="center"/>
        </w:trPr>
        <w:tc>
          <w:tcPr>
            <w:tcW w:w="3783" w:type="dxa"/>
            <w:tcBorders>
              <w:top w:val="nil"/>
              <w:left w:val="nil"/>
              <w:bottom w:val="single" w:sz="18" w:space="0" w:color="auto"/>
              <w:right w:val="nil"/>
            </w:tcBorders>
            <w:shd w:val="clear" w:color="auto" w:fill="D9D9D9"/>
          </w:tcPr>
          <w:p w14:paraId="7BB53F64" w14:textId="77777777" w:rsidR="00D03675" w:rsidRPr="00F62E25" w:rsidRDefault="00D03675" w:rsidP="002D01FA">
            <w:pPr>
              <w:widowControl w:val="0"/>
              <w:ind w:left="160" w:hanging="60"/>
              <w:rPr>
                <w:rFonts w:ascii="ZapfHumnst BT" w:hAnsi="ZapfHumnst BT" w:cs="ZapfHumnst BT"/>
                <w:sz w:val="14"/>
                <w:szCs w:val="14"/>
              </w:rPr>
            </w:pPr>
            <w:r w:rsidRPr="00F62E25">
              <w:rPr>
                <w:rFonts w:ascii="ZapfHumnst BT" w:hAnsi="ZapfHumnst BT" w:cs="ZapfHumnst BT"/>
                <w:sz w:val="14"/>
                <w:szCs w:val="14"/>
              </w:rPr>
              <w:t>Number</w:t>
            </w:r>
          </w:p>
        </w:tc>
        <w:tc>
          <w:tcPr>
            <w:tcW w:w="775" w:type="dxa"/>
            <w:tcBorders>
              <w:top w:val="nil"/>
              <w:left w:val="nil"/>
              <w:bottom w:val="single" w:sz="18" w:space="0" w:color="auto"/>
              <w:right w:val="nil"/>
            </w:tcBorders>
            <w:shd w:val="clear" w:color="auto" w:fill="D9D9D9"/>
          </w:tcPr>
          <w:p w14:paraId="734DD63D" w14:textId="77777777" w:rsidR="00D03675" w:rsidRPr="00F62E25" w:rsidRDefault="00D03675" w:rsidP="002D01FA">
            <w:pPr>
              <w:widowControl w:val="0"/>
              <w:ind w:right="43" w:hanging="60"/>
              <w:jc w:val="right"/>
              <w:rPr>
                <w:rFonts w:ascii="ZapfHumnst BT" w:hAnsi="ZapfHumnst BT" w:cs="ZapfHumnst BT"/>
                <w:sz w:val="14"/>
                <w:szCs w:val="14"/>
              </w:rPr>
            </w:pPr>
            <w:r w:rsidRPr="00F62E25">
              <w:rPr>
                <w:rFonts w:ascii="ZapfHumnst BT" w:hAnsi="ZapfHumnst BT" w:cs="ZapfHumnst BT"/>
                <w:sz w:val="14"/>
                <w:szCs w:val="14"/>
              </w:rPr>
              <w:t>5,766.0</w:t>
            </w:r>
          </w:p>
        </w:tc>
        <w:tc>
          <w:tcPr>
            <w:tcW w:w="775" w:type="dxa"/>
            <w:tcBorders>
              <w:top w:val="nil"/>
              <w:left w:val="nil"/>
              <w:bottom w:val="single" w:sz="18" w:space="0" w:color="auto"/>
              <w:right w:val="nil"/>
            </w:tcBorders>
            <w:shd w:val="clear" w:color="auto" w:fill="D9D9D9"/>
          </w:tcPr>
          <w:p w14:paraId="0C20C631" w14:textId="77777777" w:rsidR="00D03675" w:rsidRPr="00F62E25" w:rsidRDefault="00D03675" w:rsidP="002D01FA">
            <w:pPr>
              <w:widowControl w:val="0"/>
              <w:ind w:right="43" w:hanging="60"/>
              <w:jc w:val="right"/>
              <w:rPr>
                <w:rFonts w:ascii="ZapfHumnst BT" w:hAnsi="ZapfHumnst BT" w:cs="ZapfHumnst BT"/>
                <w:sz w:val="14"/>
                <w:szCs w:val="14"/>
              </w:rPr>
            </w:pPr>
            <w:r w:rsidRPr="00F62E25">
              <w:rPr>
                <w:rFonts w:ascii="ZapfHumnst BT" w:hAnsi="ZapfHumnst BT" w:cs="ZapfHumnst BT"/>
                <w:sz w:val="14"/>
                <w:szCs w:val="14"/>
              </w:rPr>
              <w:t>8,423.0</w:t>
            </w:r>
          </w:p>
        </w:tc>
        <w:tc>
          <w:tcPr>
            <w:tcW w:w="775" w:type="dxa"/>
            <w:tcBorders>
              <w:top w:val="nil"/>
              <w:left w:val="nil"/>
              <w:bottom w:val="single" w:sz="18" w:space="0" w:color="auto"/>
              <w:right w:val="nil"/>
            </w:tcBorders>
            <w:shd w:val="clear" w:color="auto" w:fill="D9D9D9"/>
          </w:tcPr>
          <w:p w14:paraId="60600C28" w14:textId="77777777" w:rsidR="00D03675" w:rsidRPr="00F62E25" w:rsidRDefault="00D03675" w:rsidP="002D01FA">
            <w:pPr>
              <w:widowControl w:val="0"/>
              <w:ind w:right="43" w:hanging="60"/>
              <w:jc w:val="right"/>
              <w:rPr>
                <w:rFonts w:ascii="ZapfHumnst BT" w:hAnsi="ZapfHumnst BT" w:cs="ZapfHumnst BT"/>
                <w:sz w:val="14"/>
                <w:szCs w:val="14"/>
              </w:rPr>
            </w:pPr>
            <w:r w:rsidRPr="00F62E25">
              <w:rPr>
                <w:rFonts w:ascii="ZapfHumnst BT" w:hAnsi="ZapfHumnst BT" w:cs="ZapfHumnst BT"/>
                <w:sz w:val="14"/>
                <w:szCs w:val="14"/>
              </w:rPr>
              <w:t>14,189.0</w:t>
            </w:r>
          </w:p>
        </w:tc>
      </w:tr>
    </w:tbl>
    <w:p w14:paraId="4881ED11" w14:textId="77777777" w:rsidR="00DB0513" w:rsidRPr="00D50F8A" w:rsidRDefault="00D50F8A" w:rsidP="00FA2574">
      <w:pPr>
        <w:pStyle w:val="LISTINGTEXT"/>
        <w:keepNext/>
        <w:keepLines/>
        <w:ind w:left="1620"/>
        <w:jc w:val="both"/>
        <w:rPr>
          <w:rFonts w:ascii="Times New Roman" w:hAnsi="Times New Roman" w:cs="Times New Roman"/>
          <w:i/>
          <w:iCs/>
        </w:rPr>
      </w:pPr>
      <w:r w:rsidRPr="00D50F8A">
        <w:rPr>
          <w:rFonts w:ascii="Times New Roman" w:hAnsi="Times New Roman" w:cs="Times New Roman"/>
          <w:i/>
          <w:iCs/>
        </w:rPr>
        <w:t>The new column and the new row added to the table are highlighted in</w:t>
      </w:r>
      <w:r w:rsidR="002D47A3">
        <w:rPr>
          <w:rFonts w:ascii="Times New Roman" w:hAnsi="Times New Roman" w:cs="Times New Roman"/>
          <w:i/>
          <w:iCs/>
        </w:rPr>
        <w:t xml:space="preserve"> gray</w:t>
      </w:r>
      <w:r w:rsidRPr="00D50F8A">
        <w:rPr>
          <w:rFonts w:ascii="Times New Roman" w:hAnsi="Times New Roman" w:cs="Times New Roman"/>
          <w:i/>
          <w:iCs/>
        </w:rPr>
        <w:t>.</w:t>
      </w:r>
    </w:p>
    <w:p w14:paraId="3B708516" w14:textId="77777777" w:rsidR="00D50F8A" w:rsidRDefault="00D50F8A" w:rsidP="00471574">
      <w:pPr>
        <w:pStyle w:val="LISTINGTEXT"/>
        <w:keepNext/>
        <w:keepLines/>
        <w:ind w:left="720"/>
        <w:jc w:val="both"/>
        <w:rPr>
          <w:sz w:val="20"/>
          <w:szCs w:val="20"/>
        </w:rPr>
      </w:pPr>
    </w:p>
    <w:p w14:paraId="66AE63A6" w14:textId="77777777" w:rsidR="002D47A3" w:rsidRDefault="002D47A3" w:rsidP="00471574">
      <w:pPr>
        <w:pStyle w:val="LISTINGTEXT"/>
        <w:keepNext/>
        <w:keepLines/>
        <w:ind w:left="720"/>
        <w:jc w:val="both"/>
        <w:rPr>
          <w:sz w:val="20"/>
          <w:szCs w:val="20"/>
        </w:rPr>
      </w:pPr>
    </w:p>
    <w:tbl>
      <w:tblPr>
        <w:tblW w:w="0" w:type="auto"/>
        <w:tblInd w:w="198" w:type="dxa"/>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Look w:val="04A0" w:firstRow="1" w:lastRow="0" w:firstColumn="1" w:lastColumn="0" w:noHBand="0" w:noVBand="1"/>
      </w:tblPr>
      <w:tblGrid>
        <w:gridCol w:w="9152"/>
      </w:tblGrid>
      <w:tr w:rsidR="001B7A60" w:rsidRPr="00B63F77" w14:paraId="4E0C371A" w14:textId="77777777" w:rsidTr="009E3EA8">
        <w:tc>
          <w:tcPr>
            <w:tcW w:w="9378" w:type="dxa"/>
            <w:tcBorders>
              <w:top w:val="nil"/>
              <w:left w:val="single" w:sz="4" w:space="0" w:color="ED7D31"/>
              <w:bottom w:val="single" w:sz="4" w:space="0" w:color="ED7D31"/>
              <w:right w:val="single" w:sz="4" w:space="0" w:color="ED7D31"/>
            </w:tcBorders>
            <w:shd w:val="clear" w:color="auto" w:fill="ED7D31"/>
          </w:tcPr>
          <w:p w14:paraId="4B31BC28" w14:textId="77777777" w:rsidR="001B7A60" w:rsidRPr="00B63F77" w:rsidRDefault="001B7A60" w:rsidP="00B63F77">
            <w:pPr>
              <w:jc w:val="both"/>
              <w:rPr>
                <w:b/>
                <w:bCs/>
                <w:color w:val="000000"/>
                <w:sz w:val="32"/>
                <w:szCs w:val="32"/>
              </w:rPr>
            </w:pPr>
            <w:r w:rsidRPr="00B63F77">
              <w:rPr>
                <w:b/>
                <w:bCs/>
                <w:color w:val="000000"/>
                <w:sz w:val="32"/>
                <w:szCs w:val="32"/>
              </w:rPr>
              <w:t>Exercise #4</w:t>
            </w:r>
          </w:p>
        </w:tc>
      </w:tr>
      <w:tr w:rsidR="001B7A60" w14:paraId="366985E8" w14:textId="77777777" w:rsidTr="009E3EA8">
        <w:tc>
          <w:tcPr>
            <w:tcW w:w="9378" w:type="dxa"/>
            <w:shd w:val="clear" w:color="auto" w:fill="FBE4D5"/>
          </w:tcPr>
          <w:p w14:paraId="45AAC1DA" w14:textId="77777777" w:rsidR="001B7A60" w:rsidRPr="002D47A3" w:rsidRDefault="001B7A60" w:rsidP="00B63F77">
            <w:pPr>
              <w:numPr>
                <w:ilvl w:val="0"/>
                <w:numId w:val="11"/>
              </w:numPr>
              <w:jc w:val="both"/>
              <w:rPr>
                <w:i/>
                <w:iCs/>
                <w:sz w:val="22"/>
                <w:szCs w:val="22"/>
              </w:rPr>
            </w:pPr>
            <w:r w:rsidRPr="002D47A3">
              <w:rPr>
                <w:i/>
                <w:iCs/>
                <w:sz w:val="22"/>
                <w:szCs w:val="22"/>
              </w:rPr>
              <w:t>Using the application “</w:t>
            </w:r>
            <w:r w:rsidRPr="002D47A3">
              <w:rPr>
                <w:b/>
                <w:bCs/>
                <w:i/>
                <w:iCs/>
                <w:sz w:val="22"/>
                <w:szCs w:val="22"/>
              </w:rPr>
              <w:t>MyBatchTables.bch</w:t>
            </w:r>
            <w:r w:rsidR="007C6B99">
              <w:rPr>
                <w:b/>
                <w:bCs/>
                <w:i/>
                <w:iCs/>
                <w:sz w:val="22"/>
                <w:szCs w:val="22"/>
              </w:rPr>
              <w:t>,</w:t>
            </w:r>
            <w:r w:rsidRPr="002D47A3">
              <w:rPr>
                <w:i/>
                <w:iCs/>
                <w:sz w:val="22"/>
                <w:szCs w:val="22"/>
              </w:rPr>
              <w:t xml:space="preserve">”, go to the </w:t>
            </w:r>
            <w:r w:rsidR="00A152A4" w:rsidRPr="002D47A3">
              <w:rPr>
                <w:i/>
                <w:iCs/>
                <w:sz w:val="22"/>
                <w:szCs w:val="22"/>
              </w:rPr>
              <w:t>logic and add the two variables TOTAL1/TOTAL2 in the table declaration</w:t>
            </w:r>
          </w:p>
          <w:p w14:paraId="42DBA721" w14:textId="77777777" w:rsidR="00A152A4" w:rsidRPr="002D47A3" w:rsidRDefault="00A152A4" w:rsidP="00B63F77">
            <w:pPr>
              <w:numPr>
                <w:ilvl w:val="0"/>
                <w:numId w:val="11"/>
              </w:numPr>
              <w:jc w:val="both"/>
              <w:rPr>
                <w:i/>
                <w:iCs/>
                <w:sz w:val="22"/>
                <w:szCs w:val="22"/>
              </w:rPr>
            </w:pPr>
            <w:r w:rsidRPr="002D47A3">
              <w:rPr>
                <w:i/>
                <w:iCs/>
                <w:sz w:val="22"/>
                <w:szCs w:val="22"/>
              </w:rPr>
              <w:t>Initialized the working variables</w:t>
            </w:r>
          </w:p>
          <w:p w14:paraId="7FA77C25" w14:textId="77777777" w:rsidR="00A152A4" w:rsidRPr="002D47A3" w:rsidRDefault="00A152A4" w:rsidP="00B63F77">
            <w:pPr>
              <w:numPr>
                <w:ilvl w:val="0"/>
                <w:numId w:val="11"/>
              </w:numPr>
              <w:jc w:val="both"/>
              <w:rPr>
                <w:i/>
                <w:iCs/>
                <w:sz w:val="22"/>
                <w:szCs w:val="22"/>
              </w:rPr>
            </w:pPr>
            <w:r w:rsidRPr="002D47A3">
              <w:rPr>
                <w:i/>
                <w:iCs/>
                <w:sz w:val="22"/>
                <w:szCs w:val="22"/>
              </w:rPr>
              <w:t>Run the application</w:t>
            </w:r>
          </w:p>
          <w:p w14:paraId="57528B81" w14:textId="77777777" w:rsidR="00A152A4" w:rsidRPr="002D47A3" w:rsidRDefault="00A152A4" w:rsidP="00B63F77">
            <w:pPr>
              <w:numPr>
                <w:ilvl w:val="0"/>
                <w:numId w:val="11"/>
              </w:numPr>
              <w:jc w:val="both"/>
              <w:rPr>
                <w:i/>
                <w:iCs/>
                <w:sz w:val="22"/>
                <w:szCs w:val="22"/>
              </w:rPr>
            </w:pPr>
            <w:r w:rsidRPr="002D47A3">
              <w:rPr>
                <w:i/>
                <w:iCs/>
                <w:sz w:val="22"/>
                <w:szCs w:val="22"/>
              </w:rPr>
              <w:t>Use tables-editor to export the table to RTF</w:t>
            </w:r>
          </w:p>
          <w:p w14:paraId="14BEBBA4" w14:textId="77777777" w:rsidR="006C4950" w:rsidRPr="002D47A3" w:rsidRDefault="00A152A4" w:rsidP="00B63F77">
            <w:pPr>
              <w:numPr>
                <w:ilvl w:val="0"/>
                <w:numId w:val="11"/>
              </w:numPr>
              <w:jc w:val="both"/>
              <w:rPr>
                <w:i/>
                <w:iCs/>
                <w:sz w:val="22"/>
                <w:szCs w:val="22"/>
              </w:rPr>
            </w:pPr>
            <w:r w:rsidRPr="002D47A3">
              <w:rPr>
                <w:i/>
                <w:iCs/>
                <w:sz w:val="22"/>
                <w:szCs w:val="22"/>
              </w:rPr>
              <w:t>Verified that the extra row and column are present</w:t>
            </w:r>
          </w:p>
          <w:p w14:paraId="74314C01" w14:textId="77777777" w:rsidR="006C4950" w:rsidRPr="002D47A3" w:rsidRDefault="006C4950" w:rsidP="00B63F77">
            <w:pPr>
              <w:numPr>
                <w:ilvl w:val="0"/>
                <w:numId w:val="11"/>
              </w:numPr>
              <w:jc w:val="both"/>
              <w:rPr>
                <w:i/>
                <w:iCs/>
                <w:sz w:val="22"/>
                <w:szCs w:val="22"/>
              </w:rPr>
            </w:pPr>
            <w:r w:rsidRPr="002D47A3">
              <w:rPr>
                <w:i/>
                <w:iCs/>
                <w:sz w:val="22"/>
                <w:szCs w:val="22"/>
              </w:rPr>
              <w:t>Table should look like the table above</w:t>
            </w:r>
          </w:p>
          <w:p w14:paraId="223DC2DE" w14:textId="77777777" w:rsidR="001B7A60" w:rsidRPr="00B63F77" w:rsidRDefault="001B7A60" w:rsidP="00B63F77">
            <w:pPr>
              <w:ind w:left="360"/>
              <w:jc w:val="both"/>
              <w:rPr>
                <w:b/>
                <w:bCs/>
              </w:rPr>
            </w:pPr>
          </w:p>
        </w:tc>
      </w:tr>
    </w:tbl>
    <w:p w14:paraId="665DFB22" w14:textId="0EBCEAFE" w:rsidR="00C47935" w:rsidRDefault="00C359A6" w:rsidP="003B10B0">
      <w:pPr>
        <w:pStyle w:val="Heading1"/>
      </w:pPr>
      <w:bookmarkStart w:id="75" w:name="_Toc44523294"/>
      <w:bookmarkStart w:id="76" w:name="_Toc44524588"/>
      <w:bookmarkStart w:id="77" w:name="_Toc44524712"/>
      <w:bookmarkStart w:id="78" w:name="_Toc44525254"/>
      <w:r>
        <w:br w:type="page"/>
      </w:r>
      <w:bookmarkStart w:id="79" w:name="_Toc44537569"/>
      <w:bookmarkStart w:id="80" w:name="_Toc44537707"/>
      <w:bookmarkStart w:id="81" w:name="_Toc45704595"/>
      <w:bookmarkStart w:id="82" w:name="_Toc52605514"/>
      <w:r w:rsidR="00D51E2E">
        <w:lastRenderedPageBreak/>
        <w:t>6</w:t>
      </w:r>
      <w:r w:rsidR="003B10B0" w:rsidRPr="003B10B0">
        <w:t>.</w:t>
      </w:r>
      <w:r w:rsidR="00FA2574">
        <w:t xml:space="preserve">  </w:t>
      </w:r>
      <w:r w:rsidR="00C47935" w:rsidRPr="003B10B0">
        <w:fldChar w:fldCharType="begin"/>
      </w:r>
      <w:r w:rsidR="00C47935" w:rsidRPr="003B10B0">
        <w:instrText xml:space="preserve"> SEQ CHAPTER \h \r 1</w:instrText>
      </w:r>
      <w:r w:rsidR="00C47935" w:rsidRPr="003B10B0">
        <w:fldChar w:fldCharType="end"/>
      </w:r>
      <w:r w:rsidR="00C47935" w:rsidRPr="003B10B0">
        <w:t>Post Processing</w:t>
      </w:r>
      <w:bookmarkEnd w:id="75"/>
      <w:bookmarkEnd w:id="76"/>
      <w:bookmarkEnd w:id="77"/>
      <w:bookmarkEnd w:id="78"/>
      <w:bookmarkEnd w:id="79"/>
      <w:bookmarkEnd w:id="80"/>
      <w:bookmarkEnd w:id="81"/>
      <w:bookmarkEnd w:id="82"/>
    </w:p>
    <w:p w14:paraId="008FD437" w14:textId="77777777" w:rsidR="00FA2574" w:rsidRPr="00DB1D78" w:rsidRDefault="00FA2574" w:rsidP="00FA2574">
      <w:pPr>
        <w:rPr>
          <w:sz w:val="18"/>
          <w:szCs w:val="18"/>
        </w:rPr>
      </w:pPr>
    </w:p>
    <w:p w14:paraId="3E782BC2" w14:textId="28CCEF77" w:rsidR="00C47935" w:rsidRPr="00DB1D78" w:rsidRDefault="00C47935" w:rsidP="009E3EA8">
      <w:pPr>
        <w:jc w:val="both"/>
        <w:rPr>
          <w:sz w:val="22"/>
          <w:szCs w:val="22"/>
        </w:rPr>
      </w:pPr>
      <w:r w:rsidRPr="00DB1D78">
        <w:rPr>
          <w:sz w:val="22"/>
          <w:szCs w:val="22"/>
        </w:rPr>
        <w:t>Post processing is a powerful aspect of CSPro tabulations.  It allows the user to manipulate the contents of a table after all data have been inserted into it.  It allows calculations for individual cells, and entire rows, columns, and layers.  Rows, columns</w:t>
      </w:r>
      <w:r w:rsidR="007C6B99" w:rsidRPr="00DB1D78">
        <w:rPr>
          <w:sz w:val="22"/>
          <w:szCs w:val="22"/>
        </w:rPr>
        <w:t>,</w:t>
      </w:r>
      <w:r w:rsidRPr="00DB1D78">
        <w:rPr>
          <w:sz w:val="22"/>
          <w:szCs w:val="22"/>
        </w:rPr>
        <w:t xml:space="preserve"> and layers can be added, subtracted, divided, and</w:t>
      </w:r>
      <w:r w:rsidR="007C6B99" w:rsidRPr="00DB1D78">
        <w:rPr>
          <w:sz w:val="22"/>
          <w:szCs w:val="22"/>
        </w:rPr>
        <w:t>/or</w:t>
      </w:r>
      <w:r w:rsidRPr="00DB1D78">
        <w:rPr>
          <w:sz w:val="22"/>
          <w:szCs w:val="22"/>
        </w:rPr>
        <w:t xml:space="preserve"> multiplied by rows, columns, and layers in the same table or in other tables.  These operations can also be performed on entire tables. During post processing, each table can be treated as a 2 or 3 dimensional matrix, or array of values.  Post processing of tabulations is done in the </w:t>
      </w:r>
      <w:r w:rsidR="006C4950" w:rsidRPr="00DB1D78">
        <w:rPr>
          <w:b/>
          <w:bCs/>
          <w:sz w:val="22"/>
          <w:szCs w:val="22"/>
        </w:rPr>
        <w:t>PostProc</w:t>
      </w:r>
      <w:r w:rsidR="006C4950" w:rsidRPr="00DB1D78">
        <w:rPr>
          <w:sz w:val="22"/>
          <w:szCs w:val="22"/>
        </w:rPr>
        <w:t xml:space="preserve"> of the dictionary level</w:t>
      </w:r>
      <w:r w:rsidRPr="00DB1D78">
        <w:rPr>
          <w:sz w:val="22"/>
          <w:szCs w:val="22"/>
        </w:rPr>
        <w:t xml:space="preserve"> </w:t>
      </w:r>
      <w:r w:rsidR="00B80C24" w:rsidRPr="00DB1D78">
        <w:rPr>
          <w:sz w:val="22"/>
          <w:szCs w:val="22"/>
        </w:rPr>
        <w:t xml:space="preserve">(for </w:t>
      </w:r>
      <w:r w:rsidR="006C4950" w:rsidRPr="00DB1D78">
        <w:rPr>
          <w:sz w:val="22"/>
          <w:szCs w:val="22"/>
        </w:rPr>
        <w:t>Zambia</w:t>
      </w:r>
      <w:r w:rsidR="00B80C24" w:rsidRPr="00DB1D78">
        <w:rPr>
          <w:sz w:val="22"/>
          <w:szCs w:val="22"/>
        </w:rPr>
        <w:t xml:space="preserve"> this is </w:t>
      </w:r>
      <w:r w:rsidR="006C4950" w:rsidRPr="00DB1D78">
        <w:rPr>
          <w:sz w:val="22"/>
          <w:szCs w:val="22"/>
        </w:rPr>
        <w:t>ZM</w:t>
      </w:r>
      <w:r w:rsidR="00B80C24" w:rsidRPr="00DB1D78">
        <w:rPr>
          <w:sz w:val="22"/>
          <w:szCs w:val="22"/>
        </w:rPr>
        <w:t>IR</w:t>
      </w:r>
      <w:r w:rsidR="006C4950" w:rsidRPr="00DB1D78">
        <w:rPr>
          <w:sz w:val="22"/>
          <w:szCs w:val="22"/>
        </w:rPr>
        <w:t>7</w:t>
      </w:r>
      <w:r w:rsidR="00B80C24" w:rsidRPr="00DB1D78">
        <w:rPr>
          <w:sz w:val="22"/>
          <w:szCs w:val="22"/>
        </w:rPr>
        <w:t>1_FF)</w:t>
      </w:r>
      <w:r w:rsidRPr="00DB1D78">
        <w:rPr>
          <w:sz w:val="22"/>
          <w:szCs w:val="22"/>
        </w:rPr>
        <w:t>.</w:t>
      </w:r>
    </w:p>
    <w:p w14:paraId="590B6586" w14:textId="351FD911" w:rsidR="00FA2574" w:rsidRDefault="00FA2574" w:rsidP="009E3EA8">
      <w:pPr>
        <w:jc w:val="both"/>
        <w:rPr>
          <w:sz w:val="22"/>
          <w:szCs w:val="22"/>
        </w:rPr>
      </w:pPr>
    </w:p>
    <w:p w14:paraId="21D74090" w14:textId="77777777" w:rsidR="00DB1D78" w:rsidRPr="00DB1D78" w:rsidRDefault="00DB1D78" w:rsidP="009E3EA8">
      <w:pPr>
        <w:jc w:val="both"/>
        <w:rPr>
          <w:sz w:val="22"/>
          <w:szCs w:val="22"/>
        </w:rPr>
      </w:pPr>
    </w:p>
    <w:p w14:paraId="2333743D" w14:textId="5D30288F" w:rsidR="00C47935" w:rsidRPr="003B10B0" w:rsidRDefault="00D51E2E" w:rsidP="00DB1D78">
      <w:pPr>
        <w:pStyle w:val="Title"/>
        <w:ind w:left="0"/>
      </w:pPr>
      <w:bookmarkStart w:id="83" w:name="_Toc44523295"/>
      <w:bookmarkStart w:id="84" w:name="_Toc44524589"/>
      <w:bookmarkStart w:id="85" w:name="_Toc44524713"/>
      <w:bookmarkStart w:id="86" w:name="_Toc44525255"/>
      <w:bookmarkStart w:id="87" w:name="_Toc44537570"/>
      <w:bookmarkStart w:id="88" w:name="_Toc44537708"/>
      <w:bookmarkStart w:id="89" w:name="_Toc45704596"/>
      <w:bookmarkStart w:id="90" w:name="_Toc52605515"/>
      <w:r>
        <w:t>6</w:t>
      </w:r>
      <w:r w:rsidR="006933FB" w:rsidRPr="003B10B0">
        <w:t>.1</w:t>
      </w:r>
      <w:r w:rsidR="00DB1D78">
        <w:t xml:space="preserve">  </w:t>
      </w:r>
      <w:r w:rsidR="00C47935" w:rsidRPr="003B10B0">
        <w:t xml:space="preserve">Post </w:t>
      </w:r>
      <w:r w:rsidR="00DB1D78">
        <w:t>P</w:t>
      </w:r>
      <w:r w:rsidR="00C47935" w:rsidRPr="003B10B0">
        <w:t xml:space="preserve">rocessing </w:t>
      </w:r>
      <w:r w:rsidR="00DB1D78">
        <w:t>E</w:t>
      </w:r>
      <w:r w:rsidR="00C47935" w:rsidRPr="003B10B0">
        <w:t xml:space="preserve">ntire </w:t>
      </w:r>
      <w:r w:rsidR="00DB1D78">
        <w:t>T</w:t>
      </w:r>
      <w:r w:rsidR="00C47935" w:rsidRPr="003B10B0">
        <w:t>ables</w:t>
      </w:r>
      <w:bookmarkEnd w:id="83"/>
      <w:bookmarkEnd w:id="84"/>
      <w:bookmarkEnd w:id="85"/>
      <w:bookmarkEnd w:id="86"/>
      <w:bookmarkEnd w:id="87"/>
      <w:bookmarkEnd w:id="88"/>
      <w:bookmarkEnd w:id="89"/>
      <w:bookmarkEnd w:id="90"/>
    </w:p>
    <w:p w14:paraId="07FF1BEF" w14:textId="77777777" w:rsidR="00C47935" w:rsidRPr="00DB1D78" w:rsidRDefault="00C47935" w:rsidP="00DB1D78">
      <w:pPr>
        <w:pStyle w:val="MINOR"/>
        <w:jc w:val="both"/>
        <w:rPr>
          <w:rFonts w:ascii="Times New Roman" w:hAnsi="Times New Roman" w:cs="Times New Roman"/>
          <w:b w:val="0"/>
          <w:bCs w:val="0"/>
          <w:sz w:val="18"/>
          <w:szCs w:val="18"/>
        </w:rPr>
      </w:pPr>
    </w:p>
    <w:p w14:paraId="60DF5625" w14:textId="77777777" w:rsidR="00C47935" w:rsidRPr="00DB1D78" w:rsidRDefault="00C47935" w:rsidP="009E3EA8">
      <w:pPr>
        <w:pStyle w:val="MINOR"/>
        <w:jc w:val="both"/>
        <w:rPr>
          <w:rFonts w:ascii="Times New Roman" w:hAnsi="Times New Roman" w:cs="Times New Roman"/>
          <w:b w:val="0"/>
          <w:bCs w:val="0"/>
          <w:sz w:val="22"/>
          <w:szCs w:val="22"/>
        </w:rPr>
      </w:pPr>
      <w:r w:rsidRPr="00DB1D78">
        <w:rPr>
          <w:rFonts w:ascii="Times New Roman" w:hAnsi="Times New Roman" w:cs="Times New Roman"/>
          <w:b w:val="0"/>
          <w:bCs w:val="0"/>
          <w:sz w:val="22"/>
          <w:szCs w:val="22"/>
        </w:rPr>
        <w:t>The most basic form of post processing makes use of simple arithmetic expressions. For example, if t1 and t2 are both tables, and t1 contains data, each cell of t2 can be assigned a value that is twice the corresponding value in the cells in t1:</w:t>
      </w:r>
      <w:r w:rsidR="005E6C9B" w:rsidRPr="00DB1D78">
        <w:rPr>
          <w:rFonts w:ascii="Times New Roman" w:hAnsi="Times New Roman" w:cs="Times New Roman"/>
          <w:b w:val="0"/>
          <w:bCs w:val="0"/>
          <w:sz w:val="22"/>
          <w:szCs w:val="22"/>
        </w:rPr>
        <w:t xml:space="preserve"> </w:t>
      </w:r>
      <w:r w:rsidR="005E6C9B" w:rsidRPr="00DB1D78">
        <w:rPr>
          <w:rFonts w:ascii="Times New Roman" w:hAnsi="Times New Roman" w:cs="Times New Roman"/>
          <w:sz w:val="22"/>
          <w:szCs w:val="22"/>
        </w:rPr>
        <w:t>t2 = 2 * t1;</w:t>
      </w:r>
    </w:p>
    <w:p w14:paraId="72F8BDBA" w14:textId="77777777" w:rsidR="005E6C9B" w:rsidRPr="00DB1D78" w:rsidRDefault="005E6C9B" w:rsidP="009E3EA8">
      <w:pPr>
        <w:pStyle w:val="MINOR"/>
        <w:jc w:val="both"/>
        <w:rPr>
          <w:rFonts w:ascii="Times New Roman" w:hAnsi="Times New Roman" w:cs="Times New Roman"/>
          <w:b w:val="0"/>
          <w:bCs w:val="0"/>
          <w:sz w:val="22"/>
          <w:szCs w:val="22"/>
        </w:rPr>
      </w:pPr>
    </w:p>
    <w:p w14:paraId="4B93852D" w14:textId="1F380776" w:rsidR="00C47935" w:rsidRDefault="00EB428E" w:rsidP="00C47935">
      <w:pPr>
        <w:pStyle w:val="MINOR"/>
        <w:ind w:left="720"/>
        <w:jc w:val="both"/>
        <w:rPr>
          <w:rFonts w:ascii="Times New Roman" w:hAnsi="Times New Roman" w:cs="Times New Roman"/>
          <w:b w:val="0"/>
          <w:bCs w:val="0"/>
          <w:sz w:val="20"/>
          <w:szCs w:val="20"/>
        </w:rPr>
      </w:pPr>
      <w:r>
        <w:rPr>
          <w:rFonts w:ascii="Times New Roman" w:hAnsi="Times New Roman" w:cs="Times New Roman"/>
          <w:b w:val="0"/>
          <w:noProof/>
          <w:sz w:val="20"/>
          <w:szCs w:val="20"/>
        </w:rPr>
        <w:drawing>
          <wp:inline distT="0" distB="0" distL="0" distR="0" wp14:anchorId="3DAD69EE" wp14:editId="2098C130">
            <wp:extent cx="4632960" cy="10299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2960" cy="1029970"/>
                    </a:xfrm>
                    <a:prstGeom prst="rect">
                      <a:avLst/>
                    </a:prstGeom>
                    <a:noFill/>
                    <a:ln>
                      <a:noFill/>
                    </a:ln>
                  </pic:spPr>
                </pic:pic>
              </a:graphicData>
            </a:graphic>
          </wp:inline>
        </w:drawing>
      </w:r>
    </w:p>
    <w:p w14:paraId="7568EBE2" w14:textId="77777777" w:rsidR="00C47935" w:rsidRPr="00DB1D78" w:rsidRDefault="00C47935" w:rsidP="009E3EA8">
      <w:pPr>
        <w:pStyle w:val="LISTINGTEXT"/>
        <w:jc w:val="both"/>
        <w:rPr>
          <w:rFonts w:ascii="Times New Roman" w:hAnsi="Times New Roman" w:cs="Times New Roman"/>
        </w:rPr>
      </w:pPr>
    </w:p>
    <w:p w14:paraId="552E2374" w14:textId="725A1FF7" w:rsidR="00C47935" w:rsidRDefault="00C47935" w:rsidP="009E3EA8">
      <w:pPr>
        <w:pStyle w:val="LISTINGTEXT"/>
        <w:jc w:val="both"/>
        <w:rPr>
          <w:rFonts w:ascii="Times New Roman" w:hAnsi="Times New Roman" w:cs="Times New Roman"/>
          <w:sz w:val="22"/>
          <w:szCs w:val="22"/>
        </w:rPr>
      </w:pPr>
      <w:r w:rsidRPr="00DB1D78">
        <w:rPr>
          <w:rFonts w:ascii="Times New Roman" w:hAnsi="Times New Roman" w:cs="Times New Roman"/>
          <w:sz w:val="22"/>
          <w:szCs w:val="22"/>
        </w:rPr>
        <w:t>In order to use this facility, both tables must have exactly the same structure, in terms of numbers of rows, columns, and layers.</w:t>
      </w:r>
    </w:p>
    <w:p w14:paraId="06894E94" w14:textId="1FF1B4D8" w:rsidR="00DB1D78" w:rsidRDefault="00DB1D78" w:rsidP="009E3EA8">
      <w:pPr>
        <w:pStyle w:val="LISTINGTEXT"/>
        <w:jc w:val="both"/>
        <w:rPr>
          <w:rFonts w:ascii="Times New Roman" w:hAnsi="Times New Roman" w:cs="Times New Roman"/>
          <w:sz w:val="22"/>
          <w:szCs w:val="22"/>
        </w:rPr>
      </w:pPr>
    </w:p>
    <w:p w14:paraId="16B380A9" w14:textId="77777777" w:rsidR="00DB1D78" w:rsidRPr="00DB1D78" w:rsidRDefault="00DB1D78" w:rsidP="009E3EA8">
      <w:pPr>
        <w:pStyle w:val="LISTINGTEXT"/>
        <w:jc w:val="both"/>
        <w:rPr>
          <w:rFonts w:ascii="Times New Roman" w:hAnsi="Times New Roman" w:cs="Times New Roman"/>
          <w:sz w:val="22"/>
          <w:szCs w:val="22"/>
        </w:rPr>
      </w:pPr>
    </w:p>
    <w:p w14:paraId="6612F7C6" w14:textId="73C93D92" w:rsidR="00C47935" w:rsidRPr="003B10B0" w:rsidRDefault="00D51E2E" w:rsidP="00DB1D78">
      <w:pPr>
        <w:pStyle w:val="Title"/>
        <w:ind w:left="0"/>
      </w:pPr>
      <w:bookmarkStart w:id="91" w:name="_Toc44523296"/>
      <w:bookmarkStart w:id="92" w:name="_Toc44524590"/>
      <w:bookmarkStart w:id="93" w:name="_Toc44524714"/>
      <w:bookmarkStart w:id="94" w:name="_Toc44525256"/>
      <w:bookmarkStart w:id="95" w:name="_Toc44537571"/>
      <w:bookmarkStart w:id="96" w:name="_Toc44537709"/>
      <w:bookmarkStart w:id="97" w:name="_Toc45704597"/>
      <w:bookmarkStart w:id="98" w:name="_Toc52605516"/>
      <w:r>
        <w:t>6</w:t>
      </w:r>
      <w:r w:rsidR="006933FB" w:rsidRPr="003B10B0">
        <w:t>.2</w:t>
      </w:r>
      <w:r w:rsidR="00DB1D78">
        <w:t xml:space="preserve">  </w:t>
      </w:r>
      <w:r w:rsidR="00C47935" w:rsidRPr="003B10B0">
        <w:t xml:space="preserve">Post </w:t>
      </w:r>
      <w:r w:rsidR="00DB1D78">
        <w:t>P</w:t>
      </w:r>
      <w:r w:rsidR="00C47935" w:rsidRPr="003B10B0">
        <w:t xml:space="preserve">rocessing </w:t>
      </w:r>
      <w:r w:rsidR="00DB1D78">
        <w:t>I</w:t>
      </w:r>
      <w:r w:rsidR="00C47935" w:rsidRPr="003B10B0">
        <w:t xml:space="preserve">ndividual </w:t>
      </w:r>
      <w:r w:rsidR="00DB1D78">
        <w:t>C</w:t>
      </w:r>
      <w:r w:rsidR="00C47935" w:rsidRPr="003B10B0">
        <w:t>ells</w:t>
      </w:r>
      <w:bookmarkEnd w:id="91"/>
      <w:bookmarkEnd w:id="92"/>
      <w:bookmarkEnd w:id="93"/>
      <w:bookmarkEnd w:id="94"/>
      <w:bookmarkEnd w:id="95"/>
      <w:bookmarkEnd w:id="96"/>
      <w:bookmarkEnd w:id="97"/>
      <w:bookmarkEnd w:id="98"/>
    </w:p>
    <w:p w14:paraId="00B85095" w14:textId="77777777" w:rsidR="00C47935" w:rsidRPr="00DB1D78" w:rsidRDefault="00C47935" w:rsidP="00DB1D78">
      <w:pPr>
        <w:pStyle w:val="MINOR"/>
        <w:jc w:val="both"/>
        <w:rPr>
          <w:rFonts w:ascii="Times New Roman" w:hAnsi="Times New Roman" w:cs="Times New Roman"/>
          <w:b w:val="0"/>
          <w:bCs w:val="0"/>
          <w:sz w:val="18"/>
          <w:szCs w:val="18"/>
        </w:rPr>
      </w:pPr>
    </w:p>
    <w:p w14:paraId="39F81BF4" w14:textId="77777777" w:rsidR="00C47935" w:rsidRPr="00DB1D78" w:rsidRDefault="00C47935" w:rsidP="009E3EA8">
      <w:pPr>
        <w:pStyle w:val="MINOR"/>
        <w:jc w:val="both"/>
        <w:rPr>
          <w:rFonts w:ascii="Times New Roman" w:hAnsi="Times New Roman" w:cs="Times New Roman"/>
          <w:sz w:val="22"/>
          <w:szCs w:val="22"/>
        </w:rPr>
      </w:pPr>
      <w:r w:rsidRPr="00DB1D78">
        <w:rPr>
          <w:rFonts w:ascii="Times New Roman" w:hAnsi="Times New Roman" w:cs="Times New Roman"/>
          <w:b w:val="0"/>
          <w:bCs w:val="0"/>
          <w:sz w:val="22"/>
          <w:szCs w:val="22"/>
        </w:rPr>
        <w:t>More complex post processing involves the manipulation of specific table elements (rows, columns</w:t>
      </w:r>
      <w:r w:rsidR="007C6B99" w:rsidRPr="00DB1D78">
        <w:rPr>
          <w:rFonts w:ascii="Times New Roman" w:hAnsi="Times New Roman" w:cs="Times New Roman"/>
          <w:b w:val="0"/>
          <w:bCs w:val="0"/>
          <w:sz w:val="22"/>
          <w:szCs w:val="22"/>
        </w:rPr>
        <w:t>,</w:t>
      </w:r>
      <w:r w:rsidRPr="00DB1D78">
        <w:rPr>
          <w:rFonts w:ascii="Times New Roman" w:hAnsi="Times New Roman" w:cs="Times New Roman"/>
          <w:b w:val="0"/>
          <w:bCs w:val="0"/>
          <w:sz w:val="22"/>
          <w:szCs w:val="22"/>
        </w:rPr>
        <w:t xml:space="preserve"> and layers). References to specific rows, columns, or layers use parentheses, with row, column, and layer numbers separated by commas.  The following example sets the value of x to the contents of the cell in row </w:t>
      </w:r>
      <w:r w:rsidR="00CA5318" w:rsidRPr="00DB1D78">
        <w:rPr>
          <w:rFonts w:ascii="Times New Roman" w:hAnsi="Times New Roman" w:cs="Times New Roman"/>
          <w:b w:val="0"/>
          <w:bCs w:val="0"/>
          <w:sz w:val="22"/>
          <w:szCs w:val="22"/>
        </w:rPr>
        <w:t>3</w:t>
      </w:r>
      <w:r w:rsidRPr="00DB1D78">
        <w:rPr>
          <w:rFonts w:ascii="Times New Roman" w:hAnsi="Times New Roman" w:cs="Times New Roman"/>
          <w:b w:val="0"/>
          <w:bCs w:val="0"/>
          <w:sz w:val="22"/>
          <w:szCs w:val="22"/>
        </w:rPr>
        <w:t xml:space="preserve">, column 2, layer </w:t>
      </w:r>
      <w:r w:rsidR="00CA5318" w:rsidRPr="00DB1D78">
        <w:rPr>
          <w:rFonts w:ascii="Times New Roman" w:hAnsi="Times New Roman" w:cs="Times New Roman"/>
          <w:b w:val="0"/>
          <w:bCs w:val="0"/>
          <w:sz w:val="22"/>
          <w:szCs w:val="22"/>
        </w:rPr>
        <w:t>1</w:t>
      </w:r>
      <w:r w:rsidRPr="00DB1D78">
        <w:rPr>
          <w:rFonts w:ascii="Times New Roman" w:hAnsi="Times New Roman" w:cs="Times New Roman"/>
          <w:b w:val="0"/>
          <w:bCs w:val="0"/>
          <w:sz w:val="22"/>
          <w:szCs w:val="22"/>
        </w:rPr>
        <w:t xml:space="preserve"> of table t1</w:t>
      </w:r>
      <w:r w:rsidR="00F228C0" w:rsidRPr="00DB1D78">
        <w:rPr>
          <w:rFonts w:ascii="Times New Roman" w:hAnsi="Times New Roman" w:cs="Times New Roman"/>
          <w:b w:val="0"/>
          <w:bCs w:val="0"/>
          <w:sz w:val="22"/>
          <w:szCs w:val="22"/>
        </w:rPr>
        <w:t>; the result is highlighted in yellow color in the table “T1” below</w:t>
      </w:r>
      <w:r w:rsidRPr="00DB1D78">
        <w:rPr>
          <w:rFonts w:ascii="Times New Roman" w:hAnsi="Times New Roman" w:cs="Times New Roman"/>
          <w:b w:val="0"/>
          <w:bCs w:val="0"/>
          <w:sz w:val="22"/>
          <w:szCs w:val="22"/>
        </w:rPr>
        <w:t>:</w:t>
      </w:r>
      <w:r w:rsidR="00CA5318" w:rsidRPr="00DB1D78">
        <w:rPr>
          <w:rFonts w:ascii="Times New Roman" w:hAnsi="Times New Roman" w:cs="Times New Roman"/>
          <w:b w:val="0"/>
          <w:bCs w:val="0"/>
          <w:sz w:val="22"/>
          <w:szCs w:val="22"/>
        </w:rPr>
        <w:t xml:space="preserve"> </w:t>
      </w:r>
      <w:r w:rsidRPr="00DB1D78">
        <w:rPr>
          <w:rFonts w:ascii="Times New Roman" w:hAnsi="Times New Roman" w:cs="Times New Roman"/>
          <w:sz w:val="22"/>
          <w:szCs w:val="22"/>
        </w:rPr>
        <w:t xml:space="preserve">x = t1( </w:t>
      </w:r>
      <w:r w:rsidR="00CA5318" w:rsidRPr="00DB1D78">
        <w:rPr>
          <w:rFonts w:ascii="Times New Roman" w:hAnsi="Times New Roman" w:cs="Times New Roman"/>
          <w:sz w:val="22"/>
          <w:szCs w:val="22"/>
        </w:rPr>
        <w:t>3</w:t>
      </w:r>
      <w:r w:rsidRPr="00DB1D78">
        <w:rPr>
          <w:rFonts w:ascii="Times New Roman" w:hAnsi="Times New Roman" w:cs="Times New Roman"/>
          <w:sz w:val="22"/>
          <w:szCs w:val="22"/>
        </w:rPr>
        <w:t xml:space="preserve">, 2, </w:t>
      </w:r>
      <w:r w:rsidR="00CA5318" w:rsidRPr="00DB1D78">
        <w:rPr>
          <w:rFonts w:ascii="Times New Roman" w:hAnsi="Times New Roman" w:cs="Times New Roman"/>
          <w:sz w:val="22"/>
          <w:szCs w:val="22"/>
        </w:rPr>
        <w:t>1</w:t>
      </w:r>
      <w:r w:rsidRPr="00DB1D78">
        <w:rPr>
          <w:rFonts w:ascii="Times New Roman" w:hAnsi="Times New Roman" w:cs="Times New Roman"/>
          <w:sz w:val="22"/>
          <w:szCs w:val="22"/>
        </w:rPr>
        <w:t>);</w:t>
      </w:r>
    </w:p>
    <w:p w14:paraId="7E551F7A" w14:textId="77777777" w:rsidR="007054FD" w:rsidRPr="00DB1D78" w:rsidRDefault="007054FD" w:rsidP="00DB1D78">
      <w:pPr>
        <w:pStyle w:val="MINOR"/>
        <w:jc w:val="both"/>
        <w:rPr>
          <w:rFonts w:ascii="Times New Roman" w:hAnsi="Times New Roman" w:cs="Times New Roman"/>
          <w:sz w:val="22"/>
          <w:szCs w:val="22"/>
        </w:rPr>
      </w:pPr>
    </w:p>
    <w:p w14:paraId="22A58DB3" w14:textId="4ECA534E" w:rsidR="007054FD" w:rsidRDefault="00EB428E" w:rsidP="00DB1D78">
      <w:pPr>
        <w:pStyle w:val="MINOR"/>
        <w:jc w:val="center"/>
        <w:rPr>
          <w:sz w:val="20"/>
          <w:szCs w:val="20"/>
        </w:rPr>
      </w:pPr>
      <w:r>
        <w:rPr>
          <w:noProof/>
          <w:sz w:val="20"/>
          <w:szCs w:val="20"/>
        </w:rPr>
        <w:drawing>
          <wp:inline distT="0" distB="0" distL="0" distR="0" wp14:anchorId="40C5B597" wp14:editId="1DDD531D">
            <wp:extent cx="5053330" cy="2054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3330" cy="2054225"/>
                    </a:xfrm>
                    <a:prstGeom prst="rect">
                      <a:avLst/>
                    </a:prstGeom>
                    <a:noFill/>
                    <a:ln>
                      <a:noFill/>
                    </a:ln>
                  </pic:spPr>
                </pic:pic>
              </a:graphicData>
            </a:graphic>
          </wp:inline>
        </w:drawing>
      </w:r>
    </w:p>
    <w:p w14:paraId="4439C19A" w14:textId="77777777" w:rsidR="00CA5318" w:rsidRPr="00DB1D78" w:rsidRDefault="00CA5318" w:rsidP="00DB1D78">
      <w:pPr>
        <w:pStyle w:val="LISTINGTEXT"/>
        <w:jc w:val="both"/>
      </w:pPr>
    </w:p>
    <w:p w14:paraId="76C505E9" w14:textId="77777777" w:rsidR="00C47935" w:rsidRPr="00DB1D78" w:rsidRDefault="00C47935" w:rsidP="009E3EA8">
      <w:pPr>
        <w:pStyle w:val="LISTINGTEXT"/>
        <w:jc w:val="both"/>
        <w:rPr>
          <w:rFonts w:ascii="Times New Roman" w:hAnsi="Times New Roman" w:cs="Times New Roman"/>
          <w:sz w:val="22"/>
          <w:szCs w:val="22"/>
        </w:rPr>
      </w:pPr>
      <w:r w:rsidRPr="00DB1D78">
        <w:rPr>
          <w:rFonts w:ascii="Times New Roman" w:hAnsi="Times New Roman" w:cs="Times New Roman"/>
          <w:sz w:val="22"/>
          <w:szCs w:val="22"/>
        </w:rPr>
        <w:lastRenderedPageBreak/>
        <w:t xml:space="preserve">Individual cell contents in tables can be set the same way. The following example sets the value of the contents of the cell </w:t>
      </w:r>
      <w:r w:rsidRPr="00DB1D78">
        <w:rPr>
          <w:rFonts w:ascii="Times New Roman" w:hAnsi="Times New Roman" w:cs="Times New Roman"/>
          <w:color w:val="000000"/>
          <w:sz w:val="22"/>
          <w:szCs w:val="22"/>
        </w:rPr>
        <w:t xml:space="preserve">in row </w:t>
      </w:r>
      <w:r w:rsidR="004B5172" w:rsidRPr="00DB1D78">
        <w:rPr>
          <w:rFonts w:ascii="Times New Roman" w:hAnsi="Times New Roman" w:cs="Times New Roman"/>
          <w:color w:val="000000"/>
          <w:sz w:val="22"/>
          <w:szCs w:val="22"/>
        </w:rPr>
        <w:t>0</w:t>
      </w:r>
      <w:r w:rsidRPr="00DB1D78">
        <w:rPr>
          <w:rFonts w:ascii="Times New Roman" w:hAnsi="Times New Roman" w:cs="Times New Roman"/>
          <w:color w:val="000000"/>
          <w:sz w:val="22"/>
          <w:szCs w:val="22"/>
        </w:rPr>
        <w:t xml:space="preserve">, column </w:t>
      </w:r>
      <w:r w:rsidR="004B5172" w:rsidRPr="00DB1D78">
        <w:rPr>
          <w:rFonts w:ascii="Times New Roman" w:hAnsi="Times New Roman" w:cs="Times New Roman"/>
          <w:color w:val="000000"/>
          <w:sz w:val="22"/>
          <w:szCs w:val="22"/>
        </w:rPr>
        <w:t>1, layer 2</w:t>
      </w:r>
      <w:r w:rsidRPr="00DB1D78">
        <w:rPr>
          <w:rFonts w:ascii="Times New Roman" w:hAnsi="Times New Roman" w:cs="Times New Roman"/>
          <w:sz w:val="22"/>
          <w:szCs w:val="22"/>
        </w:rPr>
        <w:t xml:space="preserve"> of table t1 equal to x:</w:t>
      </w:r>
    </w:p>
    <w:p w14:paraId="7F80BB18" w14:textId="77777777" w:rsidR="004B5172" w:rsidRPr="00DB1D78" w:rsidRDefault="004B5172" w:rsidP="009E3EA8">
      <w:pPr>
        <w:pStyle w:val="LISTINGTEXT"/>
        <w:jc w:val="both"/>
        <w:rPr>
          <w:rFonts w:ascii="Times New Roman" w:hAnsi="Times New Roman" w:cs="Times New Roman"/>
          <w:sz w:val="22"/>
          <w:szCs w:val="22"/>
        </w:rPr>
      </w:pPr>
    </w:p>
    <w:p w14:paraId="089686E0" w14:textId="3E19BBC7" w:rsidR="00C47935" w:rsidRDefault="00C47935" w:rsidP="009E3EA8">
      <w:pPr>
        <w:pStyle w:val="LISTINGTEXT"/>
        <w:jc w:val="both"/>
        <w:rPr>
          <w:b/>
          <w:bCs/>
          <w:color w:val="000000"/>
          <w:sz w:val="24"/>
          <w:szCs w:val="24"/>
        </w:rPr>
      </w:pPr>
      <w:r w:rsidRPr="007054FD">
        <w:rPr>
          <w:b/>
          <w:bCs/>
          <w:color w:val="000000"/>
          <w:sz w:val="24"/>
          <w:szCs w:val="24"/>
        </w:rPr>
        <w:t xml:space="preserve">t1( </w:t>
      </w:r>
      <w:r w:rsidR="004B5172" w:rsidRPr="007054FD">
        <w:rPr>
          <w:b/>
          <w:bCs/>
          <w:color w:val="000000"/>
          <w:sz w:val="24"/>
          <w:szCs w:val="24"/>
        </w:rPr>
        <w:t>0, 1, 2</w:t>
      </w:r>
      <w:r w:rsidRPr="007054FD">
        <w:rPr>
          <w:b/>
          <w:bCs/>
          <w:color w:val="000000"/>
          <w:sz w:val="24"/>
          <w:szCs w:val="24"/>
        </w:rPr>
        <w:t xml:space="preserve"> ) = x;</w:t>
      </w:r>
    </w:p>
    <w:p w14:paraId="7C458E77" w14:textId="77777777" w:rsidR="00DB1D78" w:rsidRPr="00DB1D78" w:rsidRDefault="00DB1D78" w:rsidP="009E3EA8">
      <w:pPr>
        <w:pStyle w:val="LISTINGTEXT"/>
        <w:jc w:val="both"/>
        <w:rPr>
          <w:b/>
          <w:bCs/>
          <w:color w:val="000000"/>
          <w:sz w:val="22"/>
          <w:szCs w:val="22"/>
        </w:rPr>
      </w:pPr>
    </w:p>
    <w:p w14:paraId="77BE2747" w14:textId="77777777" w:rsidR="00DB1D78" w:rsidRPr="00DB1D78" w:rsidRDefault="00DB1D78" w:rsidP="00DB1D78">
      <w:pPr>
        <w:pStyle w:val="Title"/>
        <w:ind w:left="0"/>
        <w:rPr>
          <w:sz w:val="22"/>
          <w:szCs w:val="24"/>
        </w:rPr>
      </w:pPr>
      <w:bookmarkStart w:id="99" w:name="_Toc44523297"/>
      <w:bookmarkStart w:id="100" w:name="_Toc44524591"/>
      <w:bookmarkStart w:id="101" w:name="_Toc44524715"/>
      <w:bookmarkStart w:id="102" w:name="_Toc44525257"/>
      <w:bookmarkStart w:id="103" w:name="_Toc44537572"/>
      <w:bookmarkStart w:id="104" w:name="_Toc44537710"/>
      <w:bookmarkStart w:id="105" w:name="_Toc45704598"/>
    </w:p>
    <w:p w14:paraId="11C0FC4B" w14:textId="7DCF1744" w:rsidR="00C47935" w:rsidRPr="003B10B0" w:rsidRDefault="00D51E2E" w:rsidP="00DB1D78">
      <w:pPr>
        <w:pStyle w:val="Title"/>
        <w:ind w:left="0"/>
      </w:pPr>
      <w:bookmarkStart w:id="106" w:name="_Toc52605517"/>
      <w:r>
        <w:t>6</w:t>
      </w:r>
      <w:r w:rsidR="006933FB" w:rsidRPr="003B10B0">
        <w:t>.3</w:t>
      </w:r>
      <w:r w:rsidR="00DB1D78">
        <w:t xml:space="preserve">  </w:t>
      </w:r>
      <w:r w:rsidR="00C47935" w:rsidRPr="003B10B0">
        <w:t xml:space="preserve">Post </w:t>
      </w:r>
      <w:r w:rsidR="00DB1D78">
        <w:t>P</w:t>
      </w:r>
      <w:r w:rsidR="00C47935" w:rsidRPr="003B10B0">
        <w:t xml:space="preserve">rocessing </w:t>
      </w:r>
      <w:r w:rsidR="00DB1D78">
        <w:t>S</w:t>
      </w:r>
      <w:r w:rsidR="00C47935" w:rsidRPr="003B10B0">
        <w:t>ub-</w:t>
      </w:r>
      <w:r w:rsidR="00DB1D78">
        <w:t>T</w:t>
      </w:r>
      <w:r w:rsidR="00C47935" w:rsidRPr="003B10B0">
        <w:t>ables</w:t>
      </w:r>
      <w:bookmarkEnd w:id="99"/>
      <w:bookmarkEnd w:id="100"/>
      <w:bookmarkEnd w:id="101"/>
      <w:bookmarkEnd w:id="102"/>
      <w:bookmarkEnd w:id="103"/>
      <w:bookmarkEnd w:id="104"/>
      <w:bookmarkEnd w:id="105"/>
      <w:bookmarkEnd w:id="106"/>
    </w:p>
    <w:p w14:paraId="339B9693" w14:textId="77777777" w:rsidR="00C47935" w:rsidRPr="00DB1D78" w:rsidRDefault="00C47935" w:rsidP="00DB1D78">
      <w:pPr>
        <w:pStyle w:val="MINOR"/>
        <w:jc w:val="both"/>
        <w:rPr>
          <w:rFonts w:ascii="Times New Roman" w:hAnsi="Times New Roman" w:cs="Times New Roman"/>
          <w:b w:val="0"/>
          <w:bCs w:val="0"/>
          <w:sz w:val="22"/>
          <w:szCs w:val="22"/>
        </w:rPr>
      </w:pPr>
    </w:p>
    <w:p w14:paraId="72EC4A42" w14:textId="77777777" w:rsidR="00B11384" w:rsidRPr="00DB1D78" w:rsidRDefault="00C47935" w:rsidP="009E3EA8">
      <w:pPr>
        <w:pStyle w:val="MINOR"/>
        <w:jc w:val="both"/>
        <w:rPr>
          <w:rFonts w:ascii="Times New Roman" w:hAnsi="Times New Roman" w:cs="Times New Roman"/>
          <w:b w:val="0"/>
          <w:bCs w:val="0"/>
          <w:sz w:val="22"/>
          <w:szCs w:val="22"/>
        </w:rPr>
      </w:pPr>
      <w:r w:rsidRPr="00DB1D78">
        <w:rPr>
          <w:rFonts w:ascii="Times New Roman" w:hAnsi="Times New Roman" w:cs="Times New Roman"/>
          <w:b w:val="0"/>
          <w:bCs w:val="0"/>
          <w:sz w:val="22"/>
          <w:szCs w:val="22"/>
        </w:rPr>
        <w:t xml:space="preserve">The most powerful feature of the post-processing is CSPro’s ability to post process selected parts of a table, or sub-tables.  The syntax for referring to sub-tables is similar to the syntax used to refer to individual </w:t>
      </w:r>
      <w:r w:rsidR="006C4950" w:rsidRPr="00DB1D78">
        <w:rPr>
          <w:rFonts w:ascii="Times New Roman" w:hAnsi="Times New Roman" w:cs="Times New Roman"/>
          <w:b w:val="0"/>
          <w:bCs w:val="0"/>
          <w:sz w:val="22"/>
          <w:szCs w:val="22"/>
        </w:rPr>
        <w:t>cells but</w:t>
      </w:r>
      <w:r w:rsidRPr="00DB1D78">
        <w:rPr>
          <w:rFonts w:ascii="Times New Roman" w:hAnsi="Times New Roman" w:cs="Times New Roman"/>
          <w:b w:val="0"/>
          <w:bCs w:val="0"/>
          <w:sz w:val="22"/>
          <w:szCs w:val="22"/>
        </w:rPr>
        <w:t xml:space="preserve"> uses brackets instead of parentheses.  Additionally</w:t>
      </w:r>
      <w:r w:rsidR="006C4950" w:rsidRPr="00DB1D78">
        <w:rPr>
          <w:rFonts w:ascii="Times New Roman" w:hAnsi="Times New Roman" w:cs="Times New Roman"/>
          <w:b w:val="0"/>
          <w:bCs w:val="0"/>
          <w:sz w:val="22"/>
          <w:szCs w:val="22"/>
        </w:rPr>
        <w:t>,</w:t>
      </w:r>
      <w:r w:rsidRPr="00DB1D78">
        <w:rPr>
          <w:rFonts w:ascii="Times New Roman" w:hAnsi="Times New Roman" w:cs="Times New Roman"/>
          <w:b w:val="0"/>
          <w:bCs w:val="0"/>
          <w:sz w:val="22"/>
          <w:szCs w:val="22"/>
        </w:rPr>
        <w:t xml:space="preserve"> sub-table processing uses ranges to specify the sub-table of interest.  For example, the following statement copies </w:t>
      </w:r>
      <w:r w:rsidR="00CB5E65" w:rsidRPr="00DB1D78">
        <w:rPr>
          <w:rFonts w:ascii="Times New Roman" w:hAnsi="Times New Roman" w:cs="Times New Roman"/>
          <w:b w:val="0"/>
          <w:bCs w:val="0"/>
          <w:sz w:val="22"/>
          <w:szCs w:val="22"/>
        </w:rPr>
        <w:t xml:space="preserve">[0:3,2,0] </w:t>
      </w:r>
      <w:r w:rsidRPr="00DB1D78">
        <w:rPr>
          <w:rFonts w:ascii="Times New Roman" w:hAnsi="Times New Roman" w:cs="Times New Roman"/>
          <w:b w:val="0"/>
          <w:bCs w:val="0"/>
          <w:sz w:val="22"/>
          <w:szCs w:val="22"/>
        </w:rPr>
        <w:t xml:space="preserve">the values </w:t>
      </w:r>
      <w:r w:rsidR="009E28CF" w:rsidRPr="00DB1D78">
        <w:rPr>
          <w:rFonts w:ascii="Times New Roman" w:hAnsi="Times New Roman" w:cs="Times New Roman"/>
          <w:b w:val="0"/>
          <w:bCs w:val="0"/>
          <w:sz w:val="22"/>
          <w:szCs w:val="22"/>
        </w:rPr>
        <w:t>from row 0 – 3 of column 2, layer 0</w:t>
      </w:r>
      <w:r w:rsidRPr="00DB1D78">
        <w:rPr>
          <w:rFonts w:ascii="Times New Roman" w:hAnsi="Times New Roman" w:cs="Times New Roman"/>
          <w:b w:val="0"/>
          <w:bCs w:val="0"/>
          <w:sz w:val="22"/>
          <w:szCs w:val="22"/>
        </w:rPr>
        <w:t xml:space="preserve"> into the </w:t>
      </w:r>
      <w:r w:rsidR="009E28CF" w:rsidRPr="00DB1D78">
        <w:rPr>
          <w:rFonts w:ascii="Times New Roman" w:hAnsi="Times New Roman" w:cs="Times New Roman"/>
          <w:b w:val="0"/>
          <w:bCs w:val="0"/>
          <w:sz w:val="22"/>
          <w:szCs w:val="22"/>
        </w:rPr>
        <w:t xml:space="preserve">rows 0-3 </w:t>
      </w:r>
      <w:r w:rsidRPr="00DB1D78">
        <w:rPr>
          <w:rFonts w:ascii="Times New Roman" w:hAnsi="Times New Roman" w:cs="Times New Roman"/>
          <w:b w:val="0"/>
          <w:bCs w:val="0"/>
          <w:sz w:val="22"/>
          <w:szCs w:val="22"/>
        </w:rPr>
        <w:t xml:space="preserve">of column </w:t>
      </w:r>
      <w:r w:rsidR="009E28CF" w:rsidRPr="00DB1D78">
        <w:rPr>
          <w:rFonts w:ascii="Times New Roman" w:hAnsi="Times New Roman" w:cs="Times New Roman"/>
          <w:b w:val="0"/>
          <w:bCs w:val="0"/>
          <w:sz w:val="22"/>
          <w:szCs w:val="22"/>
        </w:rPr>
        <w:t>1</w:t>
      </w:r>
      <w:r w:rsidRPr="00DB1D78">
        <w:rPr>
          <w:rFonts w:ascii="Times New Roman" w:hAnsi="Times New Roman" w:cs="Times New Roman"/>
          <w:b w:val="0"/>
          <w:bCs w:val="0"/>
          <w:sz w:val="22"/>
          <w:szCs w:val="22"/>
        </w:rPr>
        <w:t xml:space="preserve">, layer </w:t>
      </w:r>
      <w:r w:rsidR="009E28CF" w:rsidRPr="00DB1D78">
        <w:rPr>
          <w:rFonts w:ascii="Times New Roman" w:hAnsi="Times New Roman" w:cs="Times New Roman"/>
          <w:b w:val="0"/>
          <w:bCs w:val="0"/>
          <w:sz w:val="22"/>
          <w:szCs w:val="22"/>
        </w:rPr>
        <w:t>1</w:t>
      </w:r>
      <w:r w:rsidRPr="00DB1D78">
        <w:rPr>
          <w:rFonts w:ascii="Times New Roman" w:hAnsi="Times New Roman" w:cs="Times New Roman"/>
          <w:b w:val="0"/>
          <w:bCs w:val="0"/>
          <w:sz w:val="22"/>
          <w:szCs w:val="22"/>
        </w:rPr>
        <w:t xml:space="preserve"> of table t1:</w:t>
      </w:r>
      <w:r w:rsidR="00A013E0" w:rsidRPr="00DB1D78">
        <w:rPr>
          <w:rFonts w:ascii="Times New Roman" w:hAnsi="Times New Roman" w:cs="Times New Roman"/>
          <w:b w:val="0"/>
          <w:bCs w:val="0"/>
          <w:sz w:val="22"/>
          <w:szCs w:val="22"/>
        </w:rPr>
        <w:t xml:space="preserve"> </w:t>
      </w:r>
    </w:p>
    <w:p w14:paraId="6DE9C367" w14:textId="77777777" w:rsidR="008E4B4E" w:rsidRPr="00DB1D78" w:rsidRDefault="008E4B4E" w:rsidP="00DB1D78">
      <w:pPr>
        <w:pStyle w:val="MINOR"/>
        <w:jc w:val="both"/>
        <w:rPr>
          <w:rFonts w:ascii="Times New Roman" w:hAnsi="Times New Roman" w:cs="Times New Roman"/>
          <w:b w:val="0"/>
          <w:bCs w:val="0"/>
          <w:sz w:val="22"/>
          <w:szCs w:val="22"/>
        </w:rPr>
      </w:pPr>
    </w:p>
    <w:p w14:paraId="3BFA4951" w14:textId="18A1FC64" w:rsidR="00C47935" w:rsidRDefault="00C47935" w:rsidP="00DB1D78">
      <w:pPr>
        <w:pStyle w:val="MINOR"/>
        <w:jc w:val="both"/>
        <w:rPr>
          <w:rFonts w:ascii="Courier New" w:hAnsi="Courier New" w:cs="Courier New"/>
        </w:rPr>
      </w:pPr>
      <w:r w:rsidRPr="00B11384">
        <w:rPr>
          <w:rFonts w:ascii="Courier New" w:hAnsi="Courier New" w:cs="Courier New"/>
        </w:rPr>
        <w:t>t1[ 0:</w:t>
      </w:r>
      <w:r w:rsidR="00F228C0" w:rsidRPr="00B11384">
        <w:rPr>
          <w:rFonts w:ascii="Courier New" w:hAnsi="Courier New" w:cs="Courier New"/>
        </w:rPr>
        <w:t>3</w:t>
      </w:r>
      <w:r w:rsidRPr="00B11384">
        <w:rPr>
          <w:rFonts w:ascii="Courier New" w:hAnsi="Courier New" w:cs="Courier New"/>
        </w:rPr>
        <w:t xml:space="preserve">, 2, </w:t>
      </w:r>
      <w:r w:rsidR="00F228C0" w:rsidRPr="00B11384">
        <w:rPr>
          <w:rFonts w:ascii="Courier New" w:hAnsi="Courier New" w:cs="Courier New"/>
        </w:rPr>
        <w:t>0</w:t>
      </w:r>
      <w:r w:rsidRPr="00B11384">
        <w:rPr>
          <w:rFonts w:ascii="Courier New" w:hAnsi="Courier New" w:cs="Courier New"/>
        </w:rPr>
        <w:t xml:space="preserve"> ]</w:t>
      </w:r>
      <w:r w:rsidR="00B11384">
        <w:rPr>
          <w:rFonts w:ascii="Courier New" w:hAnsi="Courier New" w:cs="Courier New"/>
        </w:rPr>
        <w:t xml:space="preserve"> </w:t>
      </w:r>
      <w:r w:rsidRPr="00B11384">
        <w:rPr>
          <w:rFonts w:ascii="Courier New" w:hAnsi="Courier New" w:cs="Courier New"/>
        </w:rPr>
        <w:t>=</w:t>
      </w:r>
      <w:r w:rsidR="00B11384">
        <w:rPr>
          <w:rFonts w:ascii="Courier New" w:hAnsi="Courier New" w:cs="Courier New"/>
        </w:rPr>
        <w:t xml:space="preserve"> </w:t>
      </w:r>
      <w:r w:rsidRPr="00B11384">
        <w:rPr>
          <w:rFonts w:ascii="Courier New" w:hAnsi="Courier New" w:cs="Courier New"/>
        </w:rPr>
        <w:t>t1[ 0:</w:t>
      </w:r>
      <w:r w:rsidR="00F228C0" w:rsidRPr="00B11384">
        <w:rPr>
          <w:rFonts w:ascii="Courier New" w:hAnsi="Courier New" w:cs="Courier New"/>
        </w:rPr>
        <w:t>3</w:t>
      </w:r>
      <w:r w:rsidRPr="00B11384">
        <w:rPr>
          <w:rFonts w:ascii="Courier New" w:hAnsi="Courier New" w:cs="Courier New"/>
        </w:rPr>
        <w:t xml:space="preserve">, 1, </w:t>
      </w:r>
      <w:r w:rsidR="00F228C0" w:rsidRPr="00B11384">
        <w:rPr>
          <w:rFonts w:ascii="Courier New" w:hAnsi="Courier New" w:cs="Courier New"/>
        </w:rPr>
        <w:t>1</w:t>
      </w:r>
      <w:r w:rsidRPr="00B11384">
        <w:rPr>
          <w:rFonts w:ascii="Courier New" w:hAnsi="Courier New" w:cs="Courier New"/>
        </w:rPr>
        <w:t xml:space="preserve"> ]</w:t>
      </w:r>
      <w:r w:rsidR="00A013E0" w:rsidRPr="00B11384">
        <w:rPr>
          <w:rFonts w:ascii="Courier New" w:hAnsi="Courier New" w:cs="Courier New"/>
        </w:rPr>
        <w:t>;</w:t>
      </w:r>
    </w:p>
    <w:p w14:paraId="195C597A" w14:textId="77777777" w:rsidR="00DB1D78" w:rsidRPr="00DB1D78" w:rsidRDefault="00DB1D78" w:rsidP="00DB1D78">
      <w:pPr>
        <w:pStyle w:val="MINOR"/>
        <w:jc w:val="both"/>
        <w:rPr>
          <w:rFonts w:ascii="Times New Roman" w:hAnsi="Times New Roman" w:cs="Times New Roman"/>
          <w:sz w:val="22"/>
          <w:szCs w:val="22"/>
        </w:rPr>
      </w:pPr>
    </w:p>
    <w:p w14:paraId="0BDB8EDB" w14:textId="7135CD02" w:rsidR="00B11384" w:rsidRPr="00B11384" w:rsidRDefault="00EB428E" w:rsidP="00DB1D78">
      <w:pPr>
        <w:pStyle w:val="MINOR"/>
        <w:jc w:val="center"/>
        <w:rPr>
          <w:rFonts w:ascii="Courier New" w:hAnsi="Courier New" w:cs="Courier New"/>
          <w:sz w:val="20"/>
          <w:szCs w:val="20"/>
        </w:rPr>
      </w:pPr>
      <w:r>
        <w:rPr>
          <w:rFonts w:ascii="Courier New" w:hAnsi="Courier New" w:cs="Courier New"/>
          <w:noProof/>
          <w:sz w:val="20"/>
          <w:szCs w:val="20"/>
        </w:rPr>
        <w:drawing>
          <wp:inline distT="0" distB="0" distL="0" distR="0" wp14:anchorId="7BD42B6F" wp14:editId="03911DED">
            <wp:extent cx="4651375" cy="2749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1375" cy="2749550"/>
                    </a:xfrm>
                    <a:prstGeom prst="rect">
                      <a:avLst/>
                    </a:prstGeom>
                    <a:noFill/>
                    <a:ln>
                      <a:noFill/>
                    </a:ln>
                  </pic:spPr>
                </pic:pic>
              </a:graphicData>
            </a:graphic>
          </wp:inline>
        </w:drawing>
      </w:r>
    </w:p>
    <w:p w14:paraId="010426A7" w14:textId="77777777" w:rsidR="00A013E0" w:rsidRPr="00DB1D78" w:rsidRDefault="00A013E0" w:rsidP="00DB1D78">
      <w:pPr>
        <w:pStyle w:val="MINOR"/>
        <w:jc w:val="both"/>
        <w:rPr>
          <w:sz w:val="18"/>
          <w:szCs w:val="18"/>
        </w:rPr>
      </w:pPr>
    </w:p>
    <w:p w14:paraId="174B85E6" w14:textId="266C27E3" w:rsidR="00C47935" w:rsidRPr="00DB1D78" w:rsidRDefault="00C47935" w:rsidP="009E3EA8">
      <w:pPr>
        <w:pStyle w:val="LISTINGTEXT"/>
        <w:jc w:val="both"/>
        <w:rPr>
          <w:rFonts w:ascii="Times New Roman" w:hAnsi="Times New Roman" w:cs="Times New Roman"/>
          <w:sz w:val="22"/>
          <w:szCs w:val="22"/>
        </w:rPr>
      </w:pPr>
      <w:r w:rsidRPr="00DB1D78">
        <w:rPr>
          <w:rFonts w:ascii="Times New Roman" w:hAnsi="Times New Roman" w:cs="Times New Roman"/>
          <w:sz w:val="22"/>
          <w:szCs w:val="22"/>
        </w:rPr>
        <w:t xml:space="preserve">Note that </w:t>
      </w:r>
      <w:r w:rsidR="007146B8" w:rsidRPr="00DB1D78">
        <w:rPr>
          <w:rFonts w:ascii="Times New Roman" w:hAnsi="Times New Roman" w:cs="Times New Roman"/>
          <w:sz w:val="22"/>
          <w:szCs w:val="22"/>
        </w:rPr>
        <w:t>CSPro</w:t>
      </w:r>
      <w:r w:rsidRPr="00DB1D78">
        <w:rPr>
          <w:rFonts w:ascii="Times New Roman" w:hAnsi="Times New Roman" w:cs="Times New Roman"/>
          <w:sz w:val="22"/>
          <w:szCs w:val="22"/>
        </w:rPr>
        <w:t xml:space="preserve"> numbers </w:t>
      </w:r>
      <w:r w:rsidR="00A013E0" w:rsidRPr="00DB1D78">
        <w:rPr>
          <w:rFonts w:ascii="Times New Roman" w:hAnsi="Times New Roman" w:cs="Times New Roman"/>
          <w:sz w:val="22"/>
          <w:szCs w:val="22"/>
        </w:rPr>
        <w:t xml:space="preserve">the </w:t>
      </w:r>
      <w:r w:rsidRPr="00DB1D78">
        <w:rPr>
          <w:rFonts w:ascii="Times New Roman" w:hAnsi="Times New Roman" w:cs="Times New Roman"/>
          <w:sz w:val="22"/>
          <w:szCs w:val="22"/>
        </w:rPr>
        <w:t xml:space="preserve">rows, </w:t>
      </w:r>
      <w:r w:rsidR="00A013E0" w:rsidRPr="00DB1D78">
        <w:rPr>
          <w:rFonts w:ascii="Times New Roman" w:hAnsi="Times New Roman" w:cs="Times New Roman"/>
          <w:sz w:val="22"/>
          <w:szCs w:val="22"/>
        </w:rPr>
        <w:t xml:space="preserve">the </w:t>
      </w:r>
      <w:r w:rsidRPr="00DB1D78">
        <w:rPr>
          <w:rFonts w:ascii="Times New Roman" w:hAnsi="Times New Roman" w:cs="Times New Roman"/>
          <w:sz w:val="22"/>
          <w:szCs w:val="22"/>
        </w:rPr>
        <w:t xml:space="preserve">columns and </w:t>
      </w:r>
      <w:r w:rsidR="00A013E0" w:rsidRPr="00DB1D78">
        <w:rPr>
          <w:rFonts w:ascii="Times New Roman" w:hAnsi="Times New Roman" w:cs="Times New Roman"/>
          <w:sz w:val="22"/>
          <w:szCs w:val="22"/>
        </w:rPr>
        <w:t xml:space="preserve">the </w:t>
      </w:r>
      <w:r w:rsidRPr="00DB1D78">
        <w:rPr>
          <w:rFonts w:ascii="Times New Roman" w:hAnsi="Times New Roman" w:cs="Times New Roman"/>
          <w:sz w:val="22"/>
          <w:szCs w:val="22"/>
        </w:rPr>
        <w:t xml:space="preserve">layers of tables from 0, thus the first three rows are rows 0, 1, and 2.  Also note that the sub-table on the left of the equal sign must have the same size as the sub-table on the right of the equal sign.  In the example below, the values in  rows </w:t>
      </w:r>
      <w:r w:rsidR="00521505" w:rsidRPr="00DB1D78">
        <w:rPr>
          <w:rFonts w:ascii="Times New Roman" w:hAnsi="Times New Roman" w:cs="Times New Roman"/>
          <w:sz w:val="22"/>
          <w:szCs w:val="22"/>
        </w:rPr>
        <w:t xml:space="preserve">3 and 4 </w:t>
      </w:r>
      <w:r w:rsidRPr="00DB1D78">
        <w:rPr>
          <w:rFonts w:ascii="Times New Roman" w:hAnsi="Times New Roman" w:cs="Times New Roman"/>
          <w:sz w:val="22"/>
          <w:szCs w:val="22"/>
        </w:rPr>
        <w:t xml:space="preserve">of column 1, layer </w:t>
      </w:r>
      <w:r w:rsidR="000967F4" w:rsidRPr="00DB1D78">
        <w:rPr>
          <w:rFonts w:ascii="Times New Roman" w:hAnsi="Times New Roman" w:cs="Times New Roman"/>
          <w:sz w:val="22"/>
          <w:szCs w:val="22"/>
        </w:rPr>
        <w:t>0</w:t>
      </w:r>
      <w:r w:rsidRPr="00DB1D78">
        <w:rPr>
          <w:rFonts w:ascii="Times New Roman" w:hAnsi="Times New Roman" w:cs="Times New Roman"/>
          <w:sz w:val="22"/>
          <w:szCs w:val="22"/>
        </w:rPr>
        <w:t xml:space="preserve"> of t1 are copied into row 1, column 2, layers </w:t>
      </w:r>
      <w:r w:rsidR="000967F4" w:rsidRPr="00DB1D78">
        <w:rPr>
          <w:rFonts w:ascii="Times New Roman" w:hAnsi="Times New Roman" w:cs="Times New Roman"/>
          <w:sz w:val="22"/>
          <w:szCs w:val="22"/>
        </w:rPr>
        <w:t>1</w:t>
      </w:r>
      <w:r w:rsidR="00521505" w:rsidRPr="00DB1D78">
        <w:rPr>
          <w:rFonts w:ascii="Times New Roman" w:hAnsi="Times New Roman" w:cs="Times New Roman"/>
          <w:sz w:val="22"/>
          <w:szCs w:val="22"/>
        </w:rPr>
        <w:t xml:space="preserve"> and</w:t>
      </w:r>
      <w:r w:rsidRPr="00DB1D78">
        <w:rPr>
          <w:rFonts w:ascii="Times New Roman" w:hAnsi="Times New Roman" w:cs="Times New Roman"/>
          <w:sz w:val="22"/>
          <w:szCs w:val="22"/>
        </w:rPr>
        <w:t xml:space="preserve"> </w:t>
      </w:r>
      <w:r w:rsidR="000967F4" w:rsidRPr="00DB1D78">
        <w:rPr>
          <w:rFonts w:ascii="Times New Roman" w:hAnsi="Times New Roman" w:cs="Times New Roman"/>
          <w:sz w:val="22"/>
          <w:szCs w:val="22"/>
        </w:rPr>
        <w:t>2</w:t>
      </w:r>
      <w:r w:rsidRPr="00DB1D78">
        <w:rPr>
          <w:rFonts w:ascii="Times New Roman" w:hAnsi="Times New Roman" w:cs="Times New Roman"/>
          <w:sz w:val="22"/>
          <w:szCs w:val="22"/>
        </w:rPr>
        <w:t xml:space="preserve"> respectively:</w:t>
      </w:r>
    </w:p>
    <w:p w14:paraId="475C88FE" w14:textId="77777777" w:rsidR="00C47935" w:rsidRPr="00DB1D78" w:rsidRDefault="00C47935" w:rsidP="00DB1D78">
      <w:pPr>
        <w:pStyle w:val="LISTINGTEXT"/>
        <w:jc w:val="both"/>
        <w:rPr>
          <w:rFonts w:ascii="Times New Roman" w:hAnsi="Times New Roman" w:cs="Times New Roman"/>
        </w:rPr>
      </w:pPr>
    </w:p>
    <w:p w14:paraId="440065B5" w14:textId="6AF968D7" w:rsidR="00C47935" w:rsidRDefault="00C47935" w:rsidP="00DB1D78">
      <w:pPr>
        <w:pStyle w:val="LISTINGTEXT"/>
        <w:jc w:val="both"/>
        <w:rPr>
          <w:b/>
          <w:bCs/>
          <w:sz w:val="24"/>
          <w:szCs w:val="24"/>
        </w:rPr>
      </w:pPr>
      <w:r w:rsidRPr="00A013E0">
        <w:rPr>
          <w:b/>
          <w:bCs/>
          <w:sz w:val="24"/>
          <w:szCs w:val="24"/>
        </w:rPr>
        <w:t xml:space="preserve">t1[ 1, 2, </w:t>
      </w:r>
      <w:r w:rsidR="00461771">
        <w:rPr>
          <w:b/>
          <w:bCs/>
          <w:sz w:val="24"/>
          <w:szCs w:val="24"/>
        </w:rPr>
        <w:t>1</w:t>
      </w:r>
      <w:r w:rsidRPr="00A013E0">
        <w:rPr>
          <w:b/>
          <w:bCs/>
          <w:sz w:val="24"/>
          <w:szCs w:val="24"/>
        </w:rPr>
        <w:t>:</w:t>
      </w:r>
      <w:r w:rsidR="00461771">
        <w:rPr>
          <w:b/>
          <w:bCs/>
          <w:sz w:val="24"/>
          <w:szCs w:val="24"/>
        </w:rPr>
        <w:t>2</w:t>
      </w:r>
      <w:r w:rsidRPr="00A013E0">
        <w:rPr>
          <w:b/>
          <w:bCs/>
          <w:sz w:val="24"/>
          <w:szCs w:val="24"/>
        </w:rPr>
        <w:t xml:space="preserve"> ] = t1[ </w:t>
      </w:r>
      <w:r w:rsidR="00461771">
        <w:rPr>
          <w:b/>
          <w:bCs/>
          <w:sz w:val="24"/>
          <w:szCs w:val="24"/>
        </w:rPr>
        <w:t>3</w:t>
      </w:r>
      <w:r w:rsidRPr="00A013E0">
        <w:rPr>
          <w:b/>
          <w:bCs/>
          <w:sz w:val="24"/>
          <w:szCs w:val="24"/>
        </w:rPr>
        <w:t>:</w:t>
      </w:r>
      <w:r w:rsidR="00461771">
        <w:rPr>
          <w:b/>
          <w:bCs/>
          <w:sz w:val="24"/>
          <w:szCs w:val="24"/>
        </w:rPr>
        <w:t>4</w:t>
      </w:r>
      <w:r w:rsidRPr="00A013E0">
        <w:rPr>
          <w:b/>
          <w:bCs/>
          <w:sz w:val="24"/>
          <w:szCs w:val="24"/>
        </w:rPr>
        <w:t xml:space="preserve">, 1, </w:t>
      </w:r>
      <w:r w:rsidR="00461771">
        <w:rPr>
          <w:b/>
          <w:bCs/>
          <w:sz w:val="24"/>
          <w:szCs w:val="24"/>
        </w:rPr>
        <w:t>0</w:t>
      </w:r>
      <w:r w:rsidRPr="00A013E0">
        <w:rPr>
          <w:b/>
          <w:bCs/>
          <w:sz w:val="24"/>
          <w:szCs w:val="24"/>
        </w:rPr>
        <w:t xml:space="preserve"> ]</w:t>
      </w:r>
    </w:p>
    <w:p w14:paraId="7D37E58E" w14:textId="27117912" w:rsidR="00521505" w:rsidRPr="00A013E0" w:rsidRDefault="00EB428E" w:rsidP="00DB1D78">
      <w:pPr>
        <w:pStyle w:val="LISTINGTEXT"/>
        <w:jc w:val="center"/>
        <w:rPr>
          <w:b/>
          <w:bCs/>
          <w:sz w:val="24"/>
          <w:szCs w:val="24"/>
        </w:rPr>
      </w:pPr>
      <w:r>
        <w:rPr>
          <w:b/>
          <w:noProof/>
          <w:sz w:val="24"/>
          <w:szCs w:val="24"/>
        </w:rPr>
        <w:lastRenderedPageBreak/>
        <w:drawing>
          <wp:inline distT="0" distB="0" distL="0" distR="0" wp14:anchorId="41CC416C" wp14:editId="06708E58">
            <wp:extent cx="4438015" cy="36207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8015" cy="3620770"/>
                    </a:xfrm>
                    <a:prstGeom prst="rect">
                      <a:avLst/>
                    </a:prstGeom>
                    <a:noFill/>
                    <a:ln>
                      <a:noFill/>
                    </a:ln>
                  </pic:spPr>
                </pic:pic>
              </a:graphicData>
            </a:graphic>
          </wp:inline>
        </w:drawing>
      </w:r>
    </w:p>
    <w:p w14:paraId="704608FC" w14:textId="77777777" w:rsidR="003869F3" w:rsidRPr="00DB1D78" w:rsidRDefault="003869F3" w:rsidP="009E3EA8">
      <w:pPr>
        <w:pStyle w:val="LISTINGTEXT"/>
        <w:jc w:val="both"/>
        <w:rPr>
          <w:rFonts w:ascii="Times New Roman" w:hAnsi="Times New Roman" w:cs="Times New Roman"/>
          <w:sz w:val="22"/>
          <w:szCs w:val="22"/>
        </w:rPr>
      </w:pPr>
    </w:p>
    <w:p w14:paraId="49D3A023" w14:textId="77777777" w:rsidR="00C47935" w:rsidRPr="00DB1D78" w:rsidRDefault="00C47935" w:rsidP="009E3EA8">
      <w:pPr>
        <w:pStyle w:val="LISTINGTEXT"/>
        <w:jc w:val="both"/>
        <w:rPr>
          <w:rFonts w:ascii="Times New Roman" w:hAnsi="Times New Roman" w:cs="Times New Roman"/>
          <w:sz w:val="22"/>
          <w:szCs w:val="22"/>
        </w:rPr>
      </w:pPr>
      <w:r w:rsidRPr="00DB1D78">
        <w:rPr>
          <w:rFonts w:ascii="Times New Roman" w:hAnsi="Times New Roman" w:cs="Times New Roman"/>
          <w:sz w:val="22"/>
          <w:szCs w:val="22"/>
        </w:rPr>
        <w:t xml:space="preserve">The following example is invalid as the range on the </w:t>
      </w:r>
      <w:r w:rsidR="00B11384" w:rsidRPr="00DB1D78">
        <w:rPr>
          <w:rFonts w:ascii="Times New Roman" w:hAnsi="Times New Roman" w:cs="Times New Roman"/>
          <w:sz w:val="22"/>
          <w:szCs w:val="22"/>
        </w:rPr>
        <w:t>left-hand</w:t>
      </w:r>
      <w:r w:rsidRPr="00DB1D78">
        <w:rPr>
          <w:rFonts w:ascii="Times New Roman" w:hAnsi="Times New Roman" w:cs="Times New Roman"/>
          <w:sz w:val="22"/>
          <w:szCs w:val="22"/>
        </w:rPr>
        <w:t xml:space="preserve"> side of the equals sign is greater than the range on the </w:t>
      </w:r>
      <w:r w:rsidR="003869F3" w:rsidRPr="00DB1D78">
        <w:rPr>
          <w:rFonts w:ascii="Times New Roman" w:hAnsi="Times New Roman" w:cs="Times New Roman"/>
          <w:sz w:val="22"/>
          <w:szCs w:val="22"/>
        </w:rPr>
        <w:t>right-hand</w:t>
      </w:r>
      <w:r w:rsidRPr="00DB1D78">
        <w:rPr>
          <w:rFonts w:ascii="Times New Roman" w:hAnsi="Times New Roman" w:cs="Times New Roman"/>
          <w:sz w:val="22"/>
          <w:szCs w:val="22"/>
        </w:rPr>
        <w:t xml:space="preserve"> side of the equals sign:</w:t>
      </w:r>
    </w:p>
    <w:p w14:paraId="56B32A77" w14:textId="77777777" w:rsidR="00C47935" w:rsidRPr="00DB1D78" w:rsidRDefault="00C47935" w:rsidP="009E3EA8">
      <w:pPr>
        <w:pStyle w:val="LISTINGTEXT"/>
        <w:jc w:val="both"/>
        <w:rPr>
          <w:rFonts w:ascii="Times New Roman" w:hAnsi="Times New Roman" w:cs="Times New Roman"/>
          <w:sz w:val="22"/>
          <w:szCs w:val="22"/>
        </w:rPr>
      </w:pPr>
    </w:p>
    <w:p w14:paraId="32710992" w14:textId="77777777" w:rsidR="00C47935" w:rsidRPr="003869F3" w:rsidRDefault="00C47935" w:rsidP="009E3EA8">
      <w:pPr>
        <w:pStyle w:val="LISTINGTEXT"/>
        <w:jc w:val="both"/>
        <w:rPr>
          <w:b/>
          <w:bCs/>
          <w:sz w:val="24"/>
          <w:szCs w:val="24"/>
        </w:rPr>
      </w:pPr>
      <w:r w:rsidRPr="003869F3">
        <w:rPr>
          <w:b/>
          <w:bCs/>
          <w:sz w:val="24"/>
          <w:szCs w:val="24"/>
        </w:rPr>
        <w:t>t1[ 0:4, 2, 3 ] = t1[ 0:2, 1, 3 ]</w:t>
      </w:r>
    </w:p>
    <w:p w14:paraId="358906EC" w14:textId="77777777" w:rsidR="00C47935" w:rsidRPr="00DB1D78" w:rsidRDefault="00C47935" w:rsidP="009E3EA8">
      <w:pPr>
        <w:pStyle w:val="LISTINGTEXT"/>
        <w:jc w:val="both"/>
        <w:rPr>
          <w:rFonts w:ascii="Times New Roman" w:hAnsi="Times New Roman" w:cs="Times New Roman"/>
          <w:sz w:val="20"/>
          <w:szCs w:val="20"/>
        </w:rPr>
      </w:pPr>
    </w:p>
    <w:p w14:paraId="64DB6040" w14:textId="77777777" w:rsidR="00C47935" w:rsidRPr="00DB1D78" w:rsidRDefault="00C47935" w:rsidP="009E3EA8">
      <w:pPr>
        <w:pStyle w:val="LISTINGTEXT"/>
        <w:jc w:val="both"/>
        <w:rPr>
          <w:rFonts w:ascii="Times New Roman" w:hAnsi="Times New Roman" w:cs="Times New Roman"/>
          <w:sz w:val="22"/>
          <w:szCs w:val="22"/>
        </w:rPr>
      </w:pPr>
      <w:r w:rsidRPr="00DB1D78">
        <w:rPr>
          <w:rFonts w:ascii="Times New Roman" w:hAnsi="Times New Roman" w:cs="Times New Roman"/>
          <w:sz w:val="22"/>
          <w:szCs w:val="22"/>
        </w:rPr>
        <w:t xml:space="preserve">The next example is also invalid as </w:t>
      </w:r>
      <w:r w:rsidR="007146B8" w:rsidRPr="00DB1D78">
        <w:rPr>
          <w:rFonts w:ascii="Times New Roman" w:hAnsi="Times New Roman" w:cs="Times New Roman"/>
          <w:sz w:val="22"/>
          <w:szCs w:val="22"/>
        </w:rPr>
        <w:t>CSPro</w:t>
      </w:r>
      <w:r w:rsidRPr="00DB1D78">
        <w:rPr>
          <w:rFonts w:ascii="Times New Roman" w:hAnsi="Times New Roman" w:cs="Times New Roman"/>
          <w:sz w:val="22"/>
          <w:szCs w:val="22"/>
        </w:rPr>
        <w:t xml:space="preserve"> does not allow the mixing of sub-table expressions with references to individual cells:</w:t>
      </w:r>
    </w:p>
    <w:p w14:paraId="4F087341" w14:textId="77777777" w:rsidR="00C47935" w:rsidRPr="00DB1D78" w:rsidRDefault="00C47935" w:rsidP="009E3EA8">
      <w:pPr>
        <w:pStyle w:val="LISTINGTEXT"/>
        <w:jc w:val="both"/>
        <w:rPr>
          <w:rFonts w:ascii="Times New Roman" w:hAnsi="Times New Roman" w:cs="Times New Roman"/>
          <w:sz w:val="22"/>
          <w:szCs w:val="22"/>
        </w:rPr>
      </w:pPr>
    </w:p>
    <w:p w14:paraId="123A760F" w14:textId="77777777" w:rsidR="00C47935" w:rsidRPr="003869F3" w:rsidRDefault="00C47935" w:rsidP="009E3EA8">
      <w:pPr>
        <w:pStyle w:val="LISTINGTEXT"/>
        <w:jc w:val="both"/>
        <w:rPr>
          <w:b/>
          <w:bCs/>
          <w:sz w:val="24"/>
          <w:szCs w:val="24"/>
        </w:rPr>
      </w:pPr>
      <w:r w:rsidRPr="003869F3">
        <w:rPr>
          <w:b/>
          <w:bCs/>
          <w:sz w:val="24"/>
          <w:szCs w:val="24"/>
        </w:rPr>
        <w:t>t1[ 0:2, 1, 3 ] = t1( 1, 2, 3)</w:t>
      </w:r>
    </w:p>
    <w:p w14:paraId="67CFD113" w14:textId="77777777" w:rsidR="00C47935" w:rsidRPr="00DB1D78" w:rsidRDefault="00C47935" w:rsidP="009E3EA8">
      <w:pPr>
        <w:pStyle w:val="LISTINGTEXT"/>
        <w:jc w:val="both"/>
        <w:rPr>
          <w:rFonts w:ascii="Times New Roman" w:hAnsi="Times New Roman" w:cs="Times New Roman"/>
          <w:sz w:val="22"/>
          <w:szCs w:val="22"/>
        </w:rPr>
      </w:pPr>
    </w:p>
    <w:p w14:paraId="2A94A583" w14:textId="77777777" w:rsidR="00C47935" w:rsidRPr="00DB1D78" w:rsidRDefault="00C47935" w:rsidP="009E3EA8">
      <w:pPr>
        <w:pStyle w:val="LISTINGTEXT"/>
        <w:jc w:val="both"/>
        <w:rPr>
          <w:rFonts w:ascii="Times New Roman" w:hAnsi="Times New Roman" w:cs="Times New Roman"/>
          <w:sz w:val="22"/>
          <w:szCs w:val="22"/>
        </w:rPr>
      </w:pPr>
      <w:r w:rsidRPr="00DB1D78">
        <w:rPr>
          <w:rFonts w:ascii="Times New Roman" w:hAnsi="Times New Roman" w:cs="Times New Roman"/>
          <w:sz w:val="22"/>
          <w:szCs w:val="22"/>
        </w:rPr>
        <w:t>In the last example, there was an attempt to assign a single cell value to several cells in a table.  This can be done, but requires two statements, as follows:</w:t>
      </w:r>
    </w:p>
    <w:p w14:paraId="239E63BD" w14:textId="77777777" w:rsidR="00C47935" w:rsidRPr="00DB1D78" w:rsidRDefault="00C47935" w:rsidP="009E3EA8">
      <w:pPr>
        <w:pStyle w:val="LISTINGTEXT"/>
        <w:jc w:val="both"/>
        <w:rPr>
          <w:rFonts w:ascii="Times New Roman" w:hAnsi="Times New Roman" w:cs="Times New Roman"/>
          <w:sz w:val="22"/>
          <w:szCs w:val="22"/>
        </w:rPr>
      </w:pPr>
    </w:p>
    <w:p w14:paraId="0E6518A3" w14:textId="77777777" w:rsidR="00C47935" w:rsidRPr="003869F3" w:rsidRDefault="00C47935" w:rsidP="009E3EA8">
      <w:pPr>
        <w:pStyle w:val="LISTINGTEXT"/>
        <w:jc w:val="both"/>
        <w:rPr>
          <w:b/>
          <w:bCs/>
          <w:sz w:val="24"/>
          <w:szCs w:val="24"/>
        </w:rPr>
      </w:pPr>
      <w:r w:rsidRPr="003869F3">
        <w:rPr>
          <w:b/>
          <w:bCs/>
          <w:sz w:val="24"/>
          <w:szCs w:val="24"/>
        </w:rPr>
        <w:t xml:space="preserve">x = t1( 1, 2, </w:t>
      </w:r>
      <w:r w:rsidR="008520A5" w:rsidRPr="003869F3">
        <w:rPr>
          <w:b/>
          <w:bCs/>
          <w:sz w:val="24"/>
          <w:szCs w:val="24"/>
        </w:rPr>
        <w:t>0</w:t>
      </w:r>
      <w:r w:rsidRPr="003869F3">
        <w:rPr>
          <w:b/>
          <w:bCs/>
          <w:sz w:val="24"/>
          <w:szCs w:val="24"/>
        </w:rPr>
        <w:t>);</w:t>
      </w:r>
    </w:p>
    <w:p w14:paraId="576EE9EC" w14:textId="77777777" w:rsidR="00C47935" w:rsidRPr="003869F3" w:rsidRDefault="00C47935" w:rsidP="009E3EA8">
      <w:pPr>
        <w:pStyle w:val="LISTINGTEXT"/>
        <w:jc w:val="both"/>
        <w:rPr>
          <w:b/>
          <w:bCs/>
          <w:sz w:val="24"/>
          <w:szCs w:val="24"/>
        </w:rPr>
      </w:pPr>
      <w:r w:rsidRPr="003869F3">
        <w:rPr>
          <w:b/>
          <w:bCs/>
          <w:sz w:val="24"/>
          <w:szCs w:val="24"/>
        </w:rPr>
        <w:t>t1[ 0:</w:t>
      </w:r>
      <w:r w:rsidR="008520A5" w:rsidRPr="003869F3">
        <w:rPr>
          <w:b/>
          <w:bCs/>
          <w:sz w:val="24"/>
          <w:szCs w:val="24"/>
        </w:rPr>
        <w:t>3</w:t>
      </w:r>
      <w:r w:rsidRPr="003869F3">
        <w:rPr>
          <w:b/>
          <w:bCs/>
          <w:sz w:val="24"/>
          <w:szCs w:val="24"/>
        </w:rPr>
        <w:t xml:space="preserve">, 1, </w:t>
      </w:r>
      <w:r w:rsidR="008520A5" w:rsidRPr="003869F3">
        <w:rPr>
          <w:b/>
          <w:bCs/>
          <w:sz w:val="24"/>
          <w:szCs w:val="24"/>
        </w:rPr>
        <w:t>1</w:t>
      </w:r>
      <w:r w:rsidRPr="003869F3">
        <w:rPr>
          <w:b/>
          <w:bCs/>
          <w:sz w:val="24"/>
          <w:szCs w:val="24"/>
        </w:rPr>
        <w:t xml:space="preserve"> ] = x;</w:t>
      </w:r>
    </w:p>
    <w:p w14:paraId="5510F23A" w14:textId="77777777" w:rsidR="00C47935" w:rsidRPr="00DB1D78" w:rsidRDefault="00C47935" w:rsidP="009E3EA8">
      <w:pPr>
        <w:pStyle w:val="LISTINGTEXT"/>
        <w:jc w:val="both"/>
        <w:rPr>
          <w:rFonts w:ascii="Times New Roman" w:hAnsi="Times New Roman" w:cs="Times New Roman"/>
          <w:sz w:val="22"/>
          <w:szCs w:val="22"/>
        </w:rPr>
      </w:pPr>
    </w:p>
    <w:p w14:paraId="06297FB4" w14:textId="74CD3980" w:rsidR="003869F3" w:rsidRDefault="00C47935" w:rsidP="009E3EA8">
      <w:pPr>
        <w:pStyle w:val="LISTINGTEXT"/>
        <w:jc w:val="both"/>
        <w:rPr>
          <w:rFonts w:ascii="Times New Roman" w:hAnsi="Times New Roman" w:cs="Times New Roman"/>
          <w:sz w:val="22"/>
          <w:szCs w:val="22"/>
        </w:rPr>
      </w:pPr>
      <w:r w:rsidRPr="00DB1D78">
        <w:rPr>
          <w:rFonts w:ascii="Times New Roman" w:hAnsi="Times New Roman" w:cs="Times New Roman"/>
          <w:sz w:val="22"/>
          <w:szCs w:val="22"/>
        </w:rPr>
        <w:t xml:space="preserve">Tabulation post processing also allows the use of the asterisk as a wild code, meaning </w:t>
      </w:r>
      <w:r w:rsidRPr="00DB1D78">
        <w:rPr>
          <w:rFonts w:ascii="Times New Roman" w:hAnsi="Times New Roman" w:cs="Times New Roman"/>
          <w:b/>
          <w:bCs/>
          <w:sz w:val="22"/>
          <w:szCs w:val="22"/>
        </w:rPr>
        <w:t>“all”</w:t>
      </w:r>
      <w:r w:rsidR="003869F3" w:rsidRPr="00DB1D78">
        <w:rPr>
          <w:rFonts w:ascii="Times New Roman" w:hAnsi="Times New Roman" w:cs="Times New Roman"/>
          <w:sz w:val="22"/>
          <w:szCs w:val="22"/>
        </w:rPr>
        <w:t>.</w:t>
      </w:r>
      <w:r w:rsidRPr="00DB1D78">
        <w:rPr>
          <w:rFonts w:ascii="Times New Roman" w:hAnsi="Times New Roman" w:cs="Times New Roman"/>
          <w:sz w:val="22"/>
          <w:szCs w:val="22"/>
        </w:rPr>
        <w:t xml:space="preserve">  For example, the following statement sets all cells in row 1 and layer </w:t>
      </w:r>
      <w:r w:rsidR="003869F3" w:rsidRPr="00DB1D78">
        <w:rPr>
          <w:rFonts w:ascii="Times New Roman" w:hAnsi="Times New Roman" w:cs="Times New Roman"/>
          <w:sz w:val="22"/>
          <w:szCs w:val="22"/>
        </w:rPr>
        <w:t>1</w:t>
      </w:r>
      <w:r w:rsidRPr="00DB1D78">
        <w:rPr>
          <w:rFonts w:ascii="Times New Roman" w:hAnsi="Times New Roman" w:cs="Times New Roman"/>
          <w:sz w:val="22"/>
          <w:szCs w:val="22"/>
        </w:rPr>
        <w:t xml:space="preserve"> of table t1 to </w:t>
      </w:r>
      <w:r w:rsidRPr="00DB1D78">
        <w:rPr>
          <w:rFonts w:ascii="Times New Roman" w:hAnsi="Times New Roman" w:cs="Times New Roman"/>
          <w:b/>
          <w:bCs/>
          <w:sz w:val="22"/>
          <w:szCs w:val="22"/>
        </w:rPr>
        <w:t>x</w:t>
      </w:r>
      <w:r w:rsidRPr="00DB1D78">
        <w:rPr>
          <w:rFonts w:ascii="Times New Roman" w:hAnsi="Times New Roman" w:cs="Times New Roman"/>
          <w:sz w:val="22"/>
          <w:szCs w:val="22"/>
        </w:rPr>
        <w:t>:</w:t>
      </w:r>
    </w:p>
    <w:p w14:paraId="0023E9ED" w14:textId="77777777" w:rsidR="00DB1D78" w:rsidRPr="00DB1D78" w:rsidRDefault="00DB1D78" w:rsidP="009E3EA8">
      <w:pPr>
        <w:pStyle w:val="LISTINGTEXT"/>
        <w:jc w:val="both"/>
        <w:rPr>
          <w:rFonts w:ascii="Times New Roman" w:hAnsi="Times New Roman" w:cs="Times New Roman"/>
          <w:sz w:val="22"/>
          <w:szCs w:val="22"/>
        </w:rPr>
      </w:pPr>
    </w:p>
    <w:p w14:paraId="0114CDB3" w14:textId="77777777" w:rsidR="003869F3" w:rsidRPr="003869F3" w:rsidRDefault="003869F3" w:rsidP="009E3EA8">
      <w:pPr>
        <w:pStyle w:val="LISTINGTEXT"/>
        <w:jc w:val="both"/>
        <w:rPr>
          <w:b/>
          <w:bCs/>
          <w:sz w:val="24"/>
          <w:szCs w:val="24"/>
        </w:rPr>
      </w:pPr>
      <w:r w:rsidRPr="003869F3">
        <w:rPr>
          <w:b/>
          <w:bCs/>
          <w:sz w:val="24"/>
          <w:szCs w:val="24"/>
        </w:rPr>
        <w:t>x = t1( 1, 2, 0);</w:t>
      </w:r>
    </w:p>
    <w:p w14:paraId="1623ED13" w14:textId="77777777" w:rsidR="00BF053D" w:rsidRPr="00F72CF2" w:rsidRDefault="00BF053D" w:rsidP="009E3EA8">
      <w:pPr>
        <w:pStyle w:val="LISTINGTEXT"/>
        <w:jc w:val="both"/>
        <w:rPr>
          <w:sz w:val="20"/>
          <w:szCs w:val="20"/>
        </w:rPr>
      </w:pPr>
      <w:r w:rsidRPr="003869F3">
        <w:rPr>
          <w:b/>
          <w:bCs/>
          <w:sz w:val="24"/>
          <w:szCs w:val="24"/>
        </w:rPr>
        <w:t>t1[ 1, *, 1 ] = x;</w:t>
      </w:r>
    </w:p>
    <w:p w14:paraId="7B4AA959" w14:textId="77777777" w:rsidR="00C47935" w:rsidRPr="00DB1D78" w:rsidRDefault="00C47935" w:rsidP="00DB1D78">
      <w:pPr>
        <w:pStyle w:val="LISTINGTEXT"/>
        <w:jc w:val="both"/>
        <w:rPr>
          <w:rFonts w:ascii="Times New Roman" w:hAnsi="Times New Roman" w:cs="Times New Roman"/>
          <w:sz w:val="22"/>
          <w:szCs w:val="22"/>
        </w:rPr>
      </w:pPr>
    </w:p>
    <w:p w14:paraId="7A4FB08E" w14:textId="77777777" w:rsidR="00BF053D" w:rsidRPr="00DB1D78" w:rsidRDefault="00BF053D" w:rsidP="00DB1D78">
      <w:pPr>
        <w:pStyle w:val="LISTINGTEXT"/>
        <w:jc w:val="both"/>
        <w:rPr>
          <w:rFonts w:ascii="Times New Roman" w:hAnsi="Times New Roman" w:cs="Times New Roman"/>
          <w:sz w:val="22"/>
          <w:szCs w:val="22"/>
        </w:rPr>
      </w:pPr>
    </w:p>
    <w:p w14:paraId="5E352B80" w14:textId="77777777" w:rsidR="00C47935" w:rsidRPr="00DB1D78" w:rsidRDefault="00C47935" w:rsidP="00DB1D78">
      <w:pPr>
        <w:pStyle w:val="LISTINGTEXT"/>
        <w:jc w:val="both"/>
        <w:rPr>
          <w:rFonts w:ascii="Times New Roman" w:hAnsi="Times New Roman" w:cs="Times New Roman"/>
          <w:sz w:val="22"/>
          <w:szCs w:val="22"/>
        </w:rPr>
      </w:pPr>
    </w:p>
    <w:p w14:paraId="38D2A757" w14:textId="28D23CEF" w:rsidR="009F7F3B" w:rsidRDefault="00EB428E" w:rsidP="00DB1D78">
      <w:pPr>
        <w:pStyle w:val="LISTINGTEXT"/>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0DAC29BD" wp14:editId="638CBA41">
            <wp:extent cx="5266690" cy="31330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6690" cy="3133090"/>
                    </a:xfrm>
                    <a:prstGeom prst="rect">
                      <a:avLst/>
                    </a:prstGeom>
                    <a:noFill/>
                    <a:ln>
                      <a:noFill/>
                    </a:ln>
                  </pic:spPr>
                </pic:pic>
              </a:graphicData>
            </a:graphic>
          </wp:inline>
        </w:drawing>
      </w:r>
    </w:p>
    <w:p w14:paraId="046A8648" w14:textId="77777777" w:rsidR="009F7F3B" w:rsidRPr="00DB1D78" w:rsidRDefault="009F7F3B" w:rsidP="00DB1D78">
      <w:pPr>
        <w:pStyle w:val="LISTINGTEXT"/>
        <w:jc w:val="both"/>
        <w:rPr>
          <w:rFonts w:ascii="Times New Roman" w:hAnsi="Times New Roman" w:cs="Times New Roman"/>
          <w:sz w:val="22"/>
          <w:szCs w:val="22"/>
        </w:rPr>
      </w:pPr>
    </w:p>
    <w:p w14:paraId="05AE2B30" w14:textId="5102BB4F" w:rsidR="009F7F3B" w:rsidRPr="00DB1D78" w:rsidRDefault="00C47935" w:rsidP="009E3EA8">
      <w:pPr>
        <w:pStyle w:val="LISTINGTEXT"/>
        <w:jc w:val="both"/>
        <w:rPr>
          <w:rFonts w:ascii="Times New Roman" w:hAnsi="Times New Roman" w:cs="Times New Roman"/>
          <w:sz w:val="22"/>
          <w:szCs w:val="22"/>
        </w:rPr>
      </w:pPr>
      <w:r w:rsidRPr="00DB1D78">
        <w:rPr>
          <w:rFonts w:ascii="Times New Roman" w:hAnsi="Times New Roman" w:cs="Times New Roman"/>
          <w:sz w:val="22"/>
          <w:szCs w:val="22"/>
        </w:rPr>
        <w:t>This same syntax can be used to set values in multiple rows, columns, or layers using cells in more than one table. The following statement sets the value at the intersection of row 1 and column 2 for each layer of table t1 equal to five times the value at the intersection of row 2 and column 3 for each layer of table t2:</w:t>
      </w:r>
    </w:p>
    <w:p w14:paraId="70D8AEE5" w14:textId="77777777" w:rsidR="00DB1D78" w:rsidRPr="00DB1D78" w:rsidRDefault="00DB1D78" w:rsidP="009E3EA8">
      <w:pPr>
        <w:pStyle w:val="LISTINGTEXT"/>
        <w:jc w:val="both"/>
        <w:rPr>
          <w:rFonts w:ascii="Times New Roman" w:hAnsi="Times New Roman" w:cs="Times New Roman"/>
          <w:sz w:val="22"/>
          <w:szCs w:val="22"/>
        </w:rPr>
      </w:pPr>
    </w:p>
    <w:p w14:paraId="05BB784E" w14:textId="7D553A96" w:rsidR="00C47935" w:rsidRDefault="00BD5BF6" w:rsidP="009E3EA8">
      <w:pPr>
        <w:pStyle w:val="LISTINGTEXT"/>
        <w:jc w:val="both"/>
        <w:rPr>
          <w:rFonts w:ascii="Times New Roman" w:hAnsi="Times New Roman" w:cs="Times New Roman"/>
          <w:b/>
          <w:bCs/>
          <w:sz w:val="24"/>
          <w:szCs w:val="24"/>
        </w:rPr>
      </w:pPr>
      <w:r w:rsidRPr="009F7F3B">
        <w:rPr>
          <w:rFonts w:ascii="Times New Roman" w:hAnsi="Times New Roman" w:cs="Times New Roman"/>
          <w:sz w:val="24"/>
          <w:szCs w:val="24"/>
        </w:rPr>
        <w:t xml:space="preserve"> </w:t>
      </w:r>
      <w:r w:rsidRPr="009F7F3B">
        <w:rPr>
          <w:rFonts w:ascii="Times New Roman" w:hAnsi="Times New Roman" w:cs="Times New Roman"/>
          <w:b/>
          <w:bCs/>
          <w:sz w:val="24"/>
          <w:szCs w:val="24"/>
        </w:rPr>
        <w:t>t1[ 1, 2, * ] = 5 * t2[ 2, 3, * ];</w:t>
      </w:r>
    </w:p>
    <w:p w14:paraId="49B587D3" w14:textId="4538FA7F" w:rsidR="0002241D" w:rsidRPr="00DB1D78" w:rsidRDefault="0002241D" w:rsidP="009E3EA8">
      <w:pPr>
        <w:pStyle w:val="LISTINGTEXT"/>
        <w:jc w:val="both"/>
        <w:rPr>
          <w:rFonts w:ascii="Times New Roman" w:hAnsi="Times New Roman" w:cs="Times New Roman"/>
          <w:b/>
          <w:bCs/>
          <w:sz w:val="22"/>
          <w:szCs w:val="22"/>
        </w:rPr>
      </w:pPr>
    </w:p>
    <w:p w14:paraId="0402EDBB" w14:textId="752F40F3" w:rsidR="00C47935" w:rsidRPr="00F72CF2" w:rsidRDefault="00EB428E" w:rsidP="00DB1D78">
      <w:pPr>
        <w:pStyle w:val="LISTINGTEXT"/>
        <w:jc w:val="center"/>
        <w:rPr>
          <w:sz w:val="20"/>
          <w:szCs w:val="20"/>
        </w:rPr>
      </w:pPr>
      <w:r>
        <w:rPr>
          <w:noProof/>
          <w:sz w:val="20"/>
          <w:szCs w:val="20"/>
        </w:rPr>
        <w:drawing>
          <wp:inline distT="0" distB="0" distL="0" distR="0" wp14:anchorId="584DF670" wp14:editId="4F25B8CC">
            <wp:extent cx="5614670" cy="2060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4670" cy="2060575"/>
                    </a:xfrm>
                    <a:prstGeom prst="rect">
                      <a:avLst/>
                    </a:prstGeom>
                    <a:noFill/>
                    <a:ln>
                      <a:noFill/>
                    </a:ln>
                  </pic:spPr>
                </pic:pic>
              </a:graphicData>
            </a:graphic>
          </wp:inline>
        </w:drawing>
      </w:r>
    </w:p>
    <w:p w14:paraId="248F0FBE" w14:textId="77777777" w:rsidR="00BD5BF6" w:rsidRPr="00DB1D78" w:rsidRDefault="00BD5BF6" w:rsidP="00DB1D78">
      <w:pPr>
        <w:pStyle w:val="LISTINGTEXT"/>
        <w:jc w:val="both"/>
        <w:rPr>
          <w:rFonts w:ascii="Times New Roman" w:hAnsi="Times New Roman" w:cs="Times New Roman"/>
          <w:sz w:val="22"/>
          <w:szCs w:val="22"/>
        </w:rPr>
      </w:pPr>
    </w:p>
    <w:p w14:paraId="1F5BC09F" w14:textId="77777777" w:rsidR="00C47935" w:rsidRPr="00DB1D78" w:rsidRDefault="00C47935" w:rsidP="009E3EA8">
      <w:pPr>
        <w:pStyle w:val="LISTINGTEXT"/>
        <w:jc w:val="both"/>
        <w:rPr>
          <w:rFonts w:ascii="Times New Roman" w:hAnsi="Times New Roman" w:cs="Times New Roman"/>
          <w:sz w:val="22"/>
          <w:szCs w:val="22"/>
        </w:rPr>
      </w:pPr>
      <w:r w:rsidRPr="00DB1D78">
        <w:rPr>
          <w:rFonts w:ascii="Times New Roman" w:hAnsi="Times New Roman" w:cs="Times New Roman"/>
          <w:sz w:val="22"/>
          <w:szCs w:val="22"/>
        </w:rPr>
        <w:t>When using this syntax, the “source” dimension (row, column, or layer) must be equal in size to the “target” dimension.  For example, you cannot set a 3-value column (the “target”) equal to a 4-value row (the “source”).</w:t>
      </w:r>
    </w:p>
    <w:p w14:paraId="4A967526" w14:textId="77777777" w:rsidR="00DB1D78" w:rsidRDefault="00DB1D78" w:rsidP="00C47935">
      <w:pPr>
        <w:rPr>
          <w:sz w:val="22"/>
          <w:szCs w:val="22"/>
          <w:lang w:val="en-CA"/>
        </w:rPr>
      </w:pPr>
    </w:p>
    <w:p w14:paraId="1DF94A03" w14:textId="1B2DE427" w:rsidR="00C47935" w:rsidRPr="00DB1D78" w:rsidRDefault="00C47935" w:rsidP="00C47935">
      <w:pPr>
        <w:rPr>
          <w:sz w:val="22"/>
          <w:szCs w:val="22"/>
        </w:rPr>
      </w:pPr>
      <w:r w:rsidRPr="00DB1D78">
        <w:rPr>
          <w:sz w:val="22"/>
          <w:szCs w:val="22"/>
          <w:lang w:val="en-CA"/>
        </w:rPr>
        <w:fldChar w:fldCharType="begin"/>
      </w:r>
      <w:r w:rsidRPr="00DB1D78">
        <w:rPr>
          <w:sz w:val="22"/>
          <w:szCs w:val="22"/>
          <w:lang w:val="en-CA"/>
        </w:rPr>
        <w:instrText xml:space="preserve"> SEQ CHAPTER \h \r 1</w:instrText>
      </w:r>
      <w:r w:rsidRPr="00DB1D78">
        <w:rPr>
          <w:sz w:val="22"/>
          <w:szCs w:val="22"/>
          <w:lang w:val="en-CA"/>
        </w:rPr>
        <w:fldChar w:fldCharType="end"/>
      </w:r>
    </w:p>
    <w:p w14:paraId="7F991C0B" w14:textId="0962EC05" w:rsidR="00C47935" w:rsidRPr="003B10B0" w:rsidRDefault="005C7027" w:rsidP="00DB1D78">
      <w:pPr>
        <w:pStyle w:val="Title"/>
        <w:ind w:left="0"/>
      </w:pPr>
      <w:bookmarkStart w:id="107" w:name="_Toc44523298"/>
      <w:bookmarkStart w:id="108" w:name="_Toc44524592"/>
      <w:bookmarkStart w:id="109" w:name="_Toc44524716"/>
      <w:bookmarkStart w:id="110" w:name="_Toc44525258"/>
      <w:bookmarkStart w:id="111" w:name="_Toc44537573"/>
      <w:bookmarkStart w:id="112" w:name="_Toc44537711"/>
      <w:bookmarkStart w:id="113" w:name="_Toc45704599"/>
      <w:bookmarkStart w:id="114" w:name="_Toc52605518"/>
      <w:r>
        <w:t>6</w:t>
      </w:r>
      <w:r w:rsidR="006933FB" w:rsidRPr="003B10B0">
        <w:t>.4</w:t>
      </w:r>
      <w:r w:rsidR="00DB1D78">
        <w:t xml:space="preserve">  </w:t>
      </w:r>
      <w:r w:rsidR="00C47935" w:rsidRPr="003B10B0">
        <w:t>Table Coordinates</w:t>
      </w:r>
      <w:bookmarkEnd w:id="107"/>
      <w:bookmarkEnd w:id="108"/>
      <w:bookmarkEnd w:id="109"/>
      <w:bookmarkEnd w:id="110"/>
      <w:bookmarkEnd w:id="111"/>
      <w:bookmarkEnd w:id="112"/>
      <w:bookmarkEnd w:id="113"/>
      <w:bookmarkEnd w:id="114"/>
    </w:p>
    <w:p w14:paraId="2FD5D2B9" w14:textId="77777777" w:rsidR="00C47935" w:rsidRPr="00DB1D78" w:rsidRDefault="00C47935" w:rsidP="00DB1D78">
      <w:pPr>
        <w:pStyle w:val="MINOR"/>
        <w:rPr>
          <w:rFonts w:ascii="Times New Roman" w:hAnsi="Times New Roman" w:cs="Times New Roman"/>
          <w:b w:val="0"/>
          <w:bCs w:val="0"/>
          <w:sz w:val="22"/>
          <w:szCs w:val="22"/>
        </w:rPr>
      </w:pPr>
    </w:p>
    <w:p w14:paraId="3901DF72" w14:textId="01081977" w:rsidR="00457790" w:rsidRPr="00DB1D78" w:rsidRDefault="00C47935" w:rsidP="009E3EA8">
      <w:pPr>
        <w:pStyle w:val="MINOR"/>
        <w:jc w:val="both"/>
        <w:rPr>
          <w:rFonts w:ascii="Times New Roman" w:hAnsi="Times New Roman" w:cs="Times New Roman"/>
          <w:b w:val="0"/>
          <w:bCs w:val="0"/>
          <w:sz w:val="22"/>
          <w:szCs w:val="22"/>
        </w:rPr>
      </w:pPr>
      <w:r w:rsidRPr="00DB1D78">
        <w:rPr>
          <w:rFonts w:ascii="Times New Roman" w:hAnsi="Times New Roman" w:cs="Times New Roman"/>
          <w:b w:val="0"/>
          <w:bCs w:val="0"/>
          <w:sz w:val="22"/>
          <w:szCs w:val="22"/>
        </w:rPr>
        <w:t>At this point it is important to point out that the indexes into the tables are not the same as the values of the variables that make up the rows, columns</w:t>
      </w:r>
      <w:r w:rsidR="00457790" w:rsidRPr="00DB1D78">
        <w:rPr>
          <w:rFonts w:ascii="Times New Roman" w:hAnsi="Times New Roman" w:cs="Times New Roman"/>
          <w:b w:val="0"/>
          <w:bCs w:val="0"/>
          <w:sz w:val="22"/>
          <w:szCs w:val="22"/>
        </w:rPr>
        <w:t>,</w:t>
      </w:r>
      <w:r w:rsidRPr="00DB1D78">
        <w:rPr>
          <w:rFonts w:ascii="Times New Roman" w:hAnsi="Times New Roman" w:cs="Times New Roman"/>
          <w:b w:val="0"/>
          <w:bCs w:val="0"/>
          <w:sz w:val="22"/>
          <w:szCs w:val="22"/>
        </w:rPr>
        <w:t xml:space="preserve"> and layers of the table.  </w:t>
      </w:r>
      <w:r w:rsidR="00841118" w:rsidRPr="00DB1D78">
        <w:rPr>
          <w:rFonts w:ascii="Times New Roman" w:hAnsi="Times New Roman" w:cs="Times New Roman"/>
          <w:b w:val="0"/>
          <w:bCs w:val="0"/>
          <w:sz w:val="22"/>
          <w:szCs w:val="22"/>
        </w:rPr>
        <w:t>CSPro</w:t>
      </w:r>
      <w:r w:rsidRPr="00DB1D78">
        <w:rPr>
          <w:rFonts w:ascii="Times New Roman" w:hAnsi="Times New Roman" w:cs="Times New Roman"/>
          <w:b w:val="0"/>
          <w:bCs w:val="0"/>
          <w:sz w:val="22"/>
          <w:szCs w:val="22"/>
        </w:rPr>
        <w:t xml:space="preserve"> translates the values of the </w:t>
      </w:r>
      <w:r w:rsidRPr="00DB1D78">
        <w:rPr>
          <w:rFonts w:ascii="Times New Roman" w:hAnsi="Times New Roman" w:cs="Times New Roman"/>
          <w:b w:val="0"/>
          <w:bCs w:val="0"/>
          <w:sz w:val="22"/>
          <w:szCs w:val="22"/>
        </w:rPr>
        <w:lastRenderedPageBreak/>
        <w:t>variables</w:t>
      </w:r>
      <w:r w:rsidR="0046278D" w:rsidRPr="00DB1D78">
        <w:rPr>
          <w:rFonts w:ascii="Times New Roman" w:hAnsi="Times New Roman" w:cs="Times New Roman"/>
          <w:b w:val="0"/>
          <w:bCs w:val="0"/>
          <w:sz w:val="22"/>
          <w:szCs w:val="22"/>
        </w:rPr>
        <w:t xml:space="preserve"> (valueset)</w:t>
      </w:r>
      <w:r w:rsidRPr="00DB1D78">
        <w:rPr>
          <w:rFonts w:ascii="Times New Roman" w:hAnsi="Times New Roman" w:cs="Times New Roman"/>
          <w:b w:val="0"/>
          <w:bCs w:val="0"/>
          <w:sz w:val="22"/>
          <w:szCs w:val="22"/>
        </w:rPr>
        <w:t xml:space="preserve"> into table coordinates because tables can have several variables on their rows, columns, or layers, and in order to minimize the allocation of memory needed for the table.</w:t>
      </w:r>
    </w:p>
    <w:p w14:paraId="17E5E2E5" w14:textId="77777777" w:rsidR="00457790" w:rsidRPr="00DB1D78" w:rsidRDefault="00457790" w:rsidP="009E3EA8">
      <w:pPr>
        <w:pStyle w:val="MINOR"/>
        <w:jc w:val="both"/>
        <w:rPr>
          <w:rFonts w:ascii="Times New Roman" w:hAnsi="Times New Roman" w:cs="Times New Roman"/>
          <w:b w:val="0"/>
          <w:bCs w:val="0"/>
          <w:sz w:val="22"/>
          <w:szCs w:val="22"/>
        </w:rPr>
      </w:pPr>
    </w:p>
    <w:p w14:paraId="693E33CB" w14:textId="77777777" w:rsidR="006B2C29" w:rsidRPr="00DB1D78" w:rsidRDefault="00C47935" w:rsidP="009E3EA8">
      <w:pPr>
        <w:pStyle w:val="MINOR"/>
        <w:jc w:val="both"/>
        <w:rPr>
          <w:rFonts w:ascii="Times New Roman" w:hAnsi="Times New Roman" w:cs="Times New Roman"/>
          <w:b w:val="0"/>
          <w:bCs w:val="0"/>
          <w:sz w:val="22"/>
          <w:szCs w:val="22"/>
        </w:rPr>
      </w:pPr>
      <w:r w:rsidRPr="00DB1D78">
        <w:rPr>
          <w:rFonts w:ascii="Times New Roman" w:hAnsi="Times New Roman" w:cs="Times New Roman"/>
          <w:b w:val="0"/>
          <w:bCs w:val="0"/>
          <w:sz w:val="22"/>
          <w:szCs w:val="22"/>
        </w:rPr>
        <w:t xml:space="preserve">For example, a variable for the age of a woman might have a range of values specified between 15 and 49.  When this variable is used as a row, column or layer variable in a table, </w:t>
      </w:r>
      <w:r w:rsidR="00841118" w:rsidRPr="00DB1D78">
        <w:rPr>
          <w:rFonts w:ascii="Times New Roman" w:hAnsi="Times New Roman" w:cs="Times New Roman"/>
          <w:b w:val="0"/>
          <w:bCs w:val="0"/>
          <w:sz w:val="22"/>
          <w:szCs w:val="22"/>
        </w:rPr>
        <w:t>CSPro</w:t>
      </w:r>
      <w:r w:rsidRPr="00DB1D78">
        <w:rPr>
          <w:rFonts w:ascii="Times New Roman" w:hAnsi="Times New Roman" w:cs="Times New Roman"/>
          <w:b w:val="0"/>
          <w:bCs w:val="0"/>
          <w:sz w:val="22"/>
          <w:szCs w:val="22"/>
        </w:rPr>
        <w:t xml:space="preserve"> maps this variable to coordinates 0 through 3</w:t>
      </w:r>
      <w:r w:rsidR="008169D1" w:rsidRPr="00DB1D78">
        <w:rPr>
          <w:rFonts w:ascii="Times New Roman" w:hAnsi="Times New Roman" w:cs="Times New Roman"/>
          <w:b w:val="0"/>
          <w:bCs w:val="0"/>
          <w:sz w:val="22"/>
          <w:szCs w:val="22"/>
        </w:rPr>
        <w:t>4</w:t>
      </w:r>
      <w:r w:rsidRPr="00DB1D78">
        <w:rPr>
          <w:rFonts w:ascii="Times New Roman" w:hAnsi="Times New Roman" w:cs="Times New Roman"/>
          <w:b w:val="0"/>
          <w:bCs w:val="0"/>
          <w:sz w:val="22"/>
          <w:szCs w:val="22"/>
        </w:rPr>
        <w:t>, such that age 15 would be row (or column or layer) coordinate 0, age 16 would be coordinate 1,</w:t>
      </w:r>
      <w:r w:rsidR="00ED6B66" w:rsidRPr="00DB1D78">
        <w:rPr>
          <w:rFonts w:ascii="Times New Roman" w:hAnsi="Times New Roman" w:cs="Times New Roman"/>
          <w:b w:val="0"/>
          <w:bCs w:val="0"/>
          <w:sz w:val="22"/>
          <w:szCs w:val="22"/>
        </w:rPr>
        <w:t xml:space="preserve"> and so on.  In post processing</w:t>
      </w:r>
      <w:r w:rsidRPr="00DB1D78">
        <w:rPr>
          <w:rFonts w:ascii="Times New Roman" w:hAnsi="Times New Roman" w:cs="Times New Roman"/>
          <w:b w:val="0"/>
          <w:bCs w:val="0"/>
          <w:sz w:val="22"/>
          <w:szCs w:val="22"/>
        </w:rPr>
        <w:t xml:space="preserve"> the table coordinates</w:t>
      </w:r>
      <w:r w:rsidR="00ED6B66" w:rsidRPr="00DB1D78">
        <w:rPr>
          <w:rFonts w:ascii="Times New Roman" w:hAnsi="Times New Roman" w:cs="Times New Roman"/>
          <w:b w:val="0"/>
          <w:bCs w:val="0"/>
          <w:sz w:val="22"/>
          <w:szCs w:val="22"/>
        </w:rPr>
        <w:t>, not the values of the variables,</w:t>
      </w:r>
      <w:r w:rsidRPr="00DB1D78">
        <w:rPr>
          <w:rFonts w:ascii="Times New Roman" w:hAnsi="Times New Roman" w:cs="Times New Roman"/>
          <w:b w:val="0"/>
          <w:bCs w:val="0"/>
          <w:sz w:val="22"/>
          <w:szCs w:val="22"/>
        </w:rPr>
        <w:t xml:space="preserve"> are use</w:t>
      </w:r>
      <w:r w:rsidR="00ED6B66" w:rsidRPr="00DB1D78">
        <w:rPr>
          <w:rFonts w:ascii="Times New Roman" w:hAnsi="Times New Roman" w:cs="Times New Roman"/>
          <w:b w:val="0"/>
          <w:bCs w:val="0"/>
          <w:sz w:val="22"/>
          <w:szCs w:val="22"/>
        </w:rPr>
        <w:t>d as the indexes into the table</w:t>
      </w:r>
      <w:r w:rsidR="006B2C29" w:rsidRPr="00DB1D78">
        <w:rPr>
          <w:rFonts w:ascii="Times New Roman" w:hAnsi="Times New Roman" w:cs="Times New Roman"/>
          <w:b w:val="0"/>
          <w:bCs w:val="0"/>
          <w:sz w:val="22"/>
          <w:szCs w:val="22"/>
        </w:rPr>
        <w:t>. The table below shows the following two statement as a coordinate:</w:t>
      </w:r>
    </w:p>
    <w:p w14:paraId="1255F353" w14:textId="77777777" w:rsidR="00457790" w:rsidRPr="00DB1D78" w:rsidRDefault="00457790" w:rsidP="009E3EA8">
      <w:pPr>
        <w:pStyle w:val="MINOR"/>
        <w:jc w:val="both"/>
        <w:rPr>
          <w:rFonts w:ascii="Times New Roman" w:hAnsi="Times New Roman" w:cs="Times New Roman"/>
          <w:b w:val="0"/>
          <w:bCs w:val="0"/>
          <w:sz w:val="22"/>
          <w:szCs w:val="22"/>
        </w:rPr>
      </w:pPr>
    </w:p>
    <w:p w14:paraId="2380B720" w14:textId="30DCA440" w:rsidR="00DB1D78" w:rsidRPr="00DB1D78" w:rsidRDefault="006B2C29" w:rsidP="009E3EA8">
      <w:pPr>
        <w:pStyle w:val="MINOR"/>
        <w:numPr>
          <w:ilvl w:val="0"/>
          <w:numId w:val="14"/>
        </w:numPr>
        <w:ind w:left="360"/>
        <w:jc w:val="both"/>
        <w:rPr>
          <w:rFonts w:ascii="Times New Roman" w:hAnsi="Times New Roman" w:cs="Times New Roman"/>
          <w:sz w:val="22"/>
          <w:szCs w:val="22"/>
        </w:rPr>
      </w:pPr>
      <w:r w:rsidRPr="00DB1D78">
        <w:rPr>
          <w:rFonts w:ascii="Times New Roman" w:hAnsi="Times New Roman" w:cs="Times New Roman"/>
          <w:b w:val="0"/>
          <w:bCs w:val="0"/>
          <w:color w:val="000000"/>
          <w:sz w:val="22"/>
          <w:szCs w:val="22"/>
        </w:rPr>
        <w:t>N</w:t>
      </w:r>
      <w:r w:rsidR="008169D1" w:rsidRPr="00DB1D78">
        <w:rPr>
          <w:rFonts w:ascii="Times New Roman" w:hAnsi="Times New Roman" w:cs="Times New Roman"/>
          <w:b w:val="0"/>
          <w:bCs w:val="0"/>
          <w:color w:val="000000"/>
          <w:sz w:val="22"/>
          <w:szCs w:val="22"/>
        </w:rPr>
        <w:t>ever married women (layer), age 23 (row), living in urban areas (column)</w:t>
      </w:r>
      <w:r w:rsidR="000603BA" w:rsidRPr="00DB1D78">
        <w:rPr>
          <w:rFonts w:ascii="Times New Roman" w:hAnsi="Times New Roman" w:cs="Times New Roman"/>
          <w:b w:val="0"/>
          <w:bCs w:val="0"/>
          <w:color w:val="000000"/>
          <w:sz w:val="22"/>
          <w:szCs w:val="22"/>
        </w:rPr>
        <w:t xml:space="preserve"> would be</w:t>
      </w:r>
      <w:r w:rsidR="00DB1D78">
        <w:rPr>
          <w:rFonts w:ascii="Times New Roman" w:hAnsi="Times New Roman" w:cs="Times New Roman"/>
          <w:b w:val="0"/>
          <w:bCs w:val="0"/>
          <w:color w:val="000000"/>
          <w:sz w:val="22"/>
          <w:szCs w:val="22"/>
        </w:rPr>
        <w:t>:</w:t>
      </w:r>
    </w:p>
    <w:p w14:paraId="0664854E" w14:textId="76573181" w:rsidR="00C47935" w:rsidRPr="00DB1D78" w:rsidRDefault="006B2C29" w:rsidP="00DB1D78">
      <w:pPr>
        <w:pStyle w:val="MINOR"/>
        <w:ind w:left="360"/>
        <w:jc w:val="both"/>
        <w:rPr>
          <w:rFonts w:ascii="Times New Roman" w:hAnsi="Times New Roman" w:cs="Times New Roman"/>
          <w:sz w:val="22"/>
          <w:szCs w:val="22"/>
        </w:rPr>
      </w:pPr>
      <w:r w:rsidRPr="00DB1D78">
        <w:rPr>
          <w:rFonts w:ascii="Times New Roman" w:hAnsi="Times New Roman" w:cs="Times New Roman"/>
          <w:sz w:val="22"/>
          <w:szCs w:val="22"/>
        </w:rPr>
        <w:t>“</w:t>
      </w:r>
      <w:r w:rsidR="00457790" w:rsidRPr="00DB1D78">
        <w:rPr>
          <w:rFonts w:ascii="Times New Roman" w:hAnsi="Times New Roman" w:cs="Times New Roman"/>
          <w:sz w:val="22"/>
          <w:szCs w:val="22"/>
        </w:rPr>
        <w:t xml:space="preserve"> </w:t>
      </w:r>
      <w:r w:rsidRPr="00DB1D78">
        <w:rPr>
          <w:rFonts w:ascii="Times New Roman" w:hAnsi="Times New Roman" w:cs="Times New Roman"/>
          <w:sz w:val="22"/>
          <w:szCs w:val="22"/>
        </w:rPr>
        <w:t>x = t1 [ 8, 0, 1 ]</w:t>
      </w:r>
      <w:r w:rsidR="00457790" w:rsidRPr="00DB1D78">
        <w:rPr>
          <w:rFonts w:ascii="Times New Roman" w:hAnsi="Times New Roman" w:cs="Times New Roman"/>
          <w:sz w:val="22"/>
          <w:szCs w:val="22"/>
        </w:rPr>
        <w:t xml:space="preserve"> </w:t>
      </w:r>
      <w:r w:rsidRPr="00DB1D78">
        <w:rPr>
          <w:rFonts w:ascii="Times New Roman" w:hAnsi="Times New Roman" w:cs="Times New Roman"/>
          <w:sz w:val="22"/>
          <w:szCs w:val="22"/>
        </w:rPr>
        <w:t>”;</w:t>
      </w:r>
    </w:p>
    <w:p w14:paraId="595AC61E" w14:textId="1B960517" w:rsidR="006B2C29" w:rsidRPr="00DB1D78" w:rsidRDefault="006B2C29" w:rsidP="009E3EA8">
      <w:pPr>
        <w:pStyle w:val="MINOR"/>
        <w:numPr>
          <w:ilvl w:val="0"/>
          <w:numId w:val="14"/>
        </w:numPr>
        <w:ind w:left="360"/>
        <w:jc w:val="both"/>
        <w:rPr>
          <w:rFonts w:ascii="Times New Roman" w:hAnsi="Times New Roman" w:cs="Times New Roman"/>
          <w:b w:val="0"/>
          <w:bCs w:val="0"/>
          <w:sz w:val="22"/>
          <w:szCs w:val="22"/>
        </w:rPr>
      </w:pPr>
      <w:r w:rsidRPr="00DB1D78">
        <w:rPr>
          <w:rFonts w:ascii="Times New Roman" w:hAnsi="Times New Roman" w:cs="Times New Roman"/>
          <w:b w:val="0"/>
          <w:bCs w:val="0"/>
          <w:sz w:val="22"/>
          <w:szCs w:val="22"/>
        </w:rPr>
        <w:t>Ever married women, age 19 and living on urban areas would be</w:t>
      </w:r>
      <w:r w:rsidR="00DB1D78">
        <w:rPr>
          <w:rFonts w:ascii="Times New Roman" w:hAnsi="Times New Roman" w:cs="Times New Roman"/>
          <w:b w:val="0"/>
          <w:bCs w:val="0"/>
          <w:sz w:val="22"/>
          <w:szCs w:val="22"/>
        </w:rPr>
        <w:t>:</w:t>
      </w:r>
      <w:r w:rsidRPr="00DB1D78">
        <w:rPr>
          <w:rFonts w:ascii="Times New Roman" w:hAnsi="Times New Roman" w:cs="Times New Roman"/>
          <w:b w:val="0"/>
          <w:bCs w:val="0"/>
          <w:sz w:val="22"/>
          <w:szCs w:val="22"/>
        </w:rPr>
        <w:t xml:space="preserve"> “</w:t>
      </w:r>
      <w:r w:rsidRPr="00DB1D78">
        <w:rPr>
          <w:rFonts w:ascii="Times New Roman" w:hAnsi="Times New Roman" w:cs="Times New Roman"/>
          <w:sz w:val="22"/>
          <w:szCs w:val="22"/>
        </w:rPr>
        <w:t>x = t1[ 4, 0, 0 ]</w:t>
      </w:r>
      <w:r w:rsidR="00457790" w:rsidRPr="00DB1D78">
        <w:rPr>
          <w:rFonts w:ascii="Times New Roman" w:hAnsi="Times New Roman" w:cs="Times New Roman"/>
          <w:b w:val="0"/>
          <w:bCs w:val="0"/>
          <w:sz w:val="22"/>
          <w:szCs w:val="22"/>
        </w:rPr>
        <w:t>”</w:t>
      </w:r>
      <w:r w:rsidRPr="00DB1D78">
        <w:rPr>
          <w:rFonts w:ascii="Times New Roman" w:hAnsi="Times New Roman" w:cs="Times New Roman"/>
          <w:b w:val="0"/>
          <w:bCs w:val="0"/>
          <w:sz w:val="22"/>
          <w:szCs w:val="22"/>
        </w:rPr>
        <w:t>;</w:t>
      </w:r>
    </w:p>
    <w:p w14:paraId="0A6F635D" w14:textId="77777777" w:rsidR="00ED6B66" w:rsidRPr="00DB1D78" w:rsidRDefault="00ED6B66" w:rsidP="00C47935">
      <w:pPr>
        <w:pStyle w:val="MINOR"/>
        <w:ind w:left="720"/>
        <w:rPr>
          <w:rFonts w:ascii="Times New Roman" w:hAnsi="Times New Roman" w:cs="Times New Roman"/>
          <w:b w:val="0"/>
          <w:bCs w:val="0"/>
          <w:color w:val="00B0F0"/>
          <w:sz w:val="22"/>
          <w:szCs w:val="22"/>
        </w:rPr>
      </w:pPr>
    </w:p>
    <w:p w14:paraId="6E43A0ED" w14:textId="04BBA848" w:rsidR="00C47935" w:rsidRPr="00F72CF2" w:rsidRDefault="00EB428E" w:rsidP="00DB1D78">
      <w:pPr>
        <w:pStyle w:val="MINOR"/>
        <w:jc w:val="center"/>
        <w:rPr>
          <w:rFonts w:ascii="Times New Roman" w:hAnsi="Times New Roman" w:cs="Times New Roman"/>
          <w:b w:val="0"/>
          <w:bCs w:val="0"/>
        </w:rPr>
      </w:pPr>
      <w:r>
        <w:rPr>
          <w:rFonts w:ascii="Times New Roman" w:hAnsi="Times New Roman" w:cs="Times New Roman"/>
          <w:b w:val="0"/>
          <w:noProof/>
        </w:rPr>
        <w:drawing>
          <wp:inline distT="0" distB="0" distL="0" distR="0" wp14:anchorId="00A708DA" wp14:editId="4F90E55B">
            <wp:extent cx="4724400" cy="2407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4400" cy="2407920"/>
                    </a:xfrm>
                    <a:prstGeom prst="rect">
                      <a:avLst/>
                    </a:prstGeom>
                    <a:noFill/>
                    <a:ln>
                      <a:noFill/>
                    </a:ln>
                  </pic:spPr>
                </pic:pic>
              </a:graphicData>
            </a:graphic>
          </wp:inline>
        </w:drawing>
      </w:r>
    </w:p>
    <w:p w14:paraId="3381A281" w14:textId="77777777" w:rsidR="006B2C29" w:rsidRPr="00DB1D78" w:rsidRDefault="006B2C29" w:rsidP="00DB1D78">
      <w:pPr>
        <w:pStyle w:val="MINOR"/>
        <w:rPr>
          <w:rFonts w:ascii="Times New Roman" w:hAnsi="Times New Roman" w:cs="Times New Roman"/>
          <w:b w:val="0"/>
          <w:bCs w:val="0"/>
          <w:sz w:val="22"/>
          <w:szCs w:val="22"/>
        </w:rPr>
      </w:pPr>
    </w:p>
    <w:p w14:paraId="0F43F2D4" w14:textId="77777777" w:rsidR="00C47935" w:rsidRPr="00DB1D78" w:rsidRDefault="00C47935" w:rsidP="009E3EA8">
      <w:pPr>
        <w:pStyle w:val="MINOR"/>
        <w:jc w:val="both"/>
        <w:rPr>
          <w:rFonts w:ascii="Times New Roman" w:hAnsi="Times New Roman" w:cs="Times New Roman"/>
          <w:b w:val="0"/>
          <w:bCs w:val="0"/>
          <w:sz w:val="22"/>
          <w:szCs w:val="22"/>
        </w:rPr>
      </w:pPr>
      <w:r w:rsidRPr="00DB1D78">
        <w:rPr>
          <w:rFonts w:ascii="Times New Roman" w:hAnsi="Times New Roman" w:cs="Times New Roman"/>
          <w:b w:val="0"/>
          <w:bCs w:val="0"/>
          <w:sz w:val="22"/>
          <w:szCs w:val="22"/>
        </w:rPr>
        <w:t xml:space="preserve">A common error in </w:t>
      </w:r>
      <w:r w:rsidR="00841118" w:rsidRPr="00DB1D78">
        <w:rPr>
          <w:rFonts w:ascii="Times New Roman" w:hAnsi="Times New Roman" w:cs="Times New Roman"/>
          <w:b w:val="0"/>
          <w:bCs w:val="0"/>
          <w:sz w:val="22"/>
          <w:szCs w:val="22"/>
        </w:rPr>
        <w:t>CSPro</w:t>
      </w:r>
      <w:r w:rsidRPr="00DB1D78">
        <w:rPr>
          <w:rFonts w:ascii="Times New Roman" w:hAnsi="Times New Roman" w:cs="Times New Roman"/>
          <w:b w:val="0"/>
          <w:bCs w:val="0"/>
          <w:sz w:val="22"/>
          <w:szCs w:val="22"/>
        </w:rPr>
        <w:t xml:space="preserve"> is for users to assume that the values of a variable, whose codes start from the value 1, can be used directly as coordinates in table post processing.  For </w:t>
      </w:r>
      <w:r w:rsidR="006B2C29" w:rsidRPr="00DB1D78">
        <w:rPr>
          <w:rFonts w:ascii="Times New Roman" w:hAnsi="Times New Roman" w:cs="Times New Roman"/>
          <w:b w:val="0"/>
          <w:bCs w:val="0"/>
          <w:sz w:val="22"/>
          <w:szCs w:val="22"/>
        </w:rPr>
        <w:t>example,</w:t>
      </w:r>
      <w:r w:rsidRPr="00DB1D78">
        <w:rPr>
          <w:rFonts w:ascii="Times New Roman" w:hAnsi="Times New Roman" w:cs="Times New Roman"/>
          <w:b w:val="0"/>
          <w:bCs w:val="0"/>
          <w:sz w:val="22"/>
          <w:szCs w:val="22"/>
        </w:rPr>
        <w:t xml:space="preserve"> the variable </w:t>
      </w:r>
      <w:r w:rsidR="00841118" w:rsidRPr="00DB1D78">
        <w:rPr>
          <w:rFonts w:ascii="Times New Roman" w:hAnsi="Times New Roman" w:cs="Times New Roman"/>
          <w:b w:val="0"/>
          <w:bCs w:val="0"/>
          <w:sz w:val="22"/>
          <w:szCs w:val="22"/>
        </w:rPr>
        <w:t>V015</w:t>
      </w:r>
      <w:r w:rsidRPr="00DB1D78">
        <w:rPr>
          <w:rFonts w:ascii="Times New Roman" w:hAnsi="Times New Roman" w:cs="Times New Roman"/>
          <w:b w:val="0"/>
          <w:bCs w:val="0"/>
          <w:sz w:val="22"/>
          <w:szCs w:val="22"/>
        </w:rPr>
        <w:t xml:space="preserve"> has the values 1 through 7.  </w:t>
      </w:r>
      <w:r w:rsidR="006B2C29" w:rsidRPr="00DB1D78">
        <w:rPr>
          <w:rFonts w:ascii="Times New Roman" w:hAnsi="Times New Roman" w:cs="Times New Roman"/>
          <w:b w:val="0"/>
          <w:bCs w:val="0"/>
          <w:sz w:val="22"/>
          <w:szCs w:val="22"/>
        </w:rPr>
        <w:t>However,</w:t>
      </w:r>
      <w:r w:rsidRPr="00DB1D78">
        <w:rPr>
          <w:rFonts w:ascii="Times New Roman" w:hAnsi="Times New Roman" w:cs="Times New Roman"/>
          <w:b w:val="0"/>
          <w:bCs w:val="0"/>
          <w:sz w:val="22"/>
          <w:szCs w:val="22"/>
        </w:rPr>
        <w:t xml:space="preserve"> the coordinates for these values are 0 through 6, as </w:t>
      </w:r>
      <w:r w:rsidR="00841118" w:rsidRPr="00DB1D78">
        <w:rPr>
          <w:rFonts w:ascii="Times New Roman" w:hAnsi="Times New Roman" w:cs="Times New Roman"/>
          <w:b w:val="0"/>
          <w:bCs w:val="0"/>
          <w:sz w:val="22"/>
          <w:szCs w:val="22"/>
        </w:rPr>
        <w:t>CSPro</w:t>
      </w:r>
      <w:r w:rsidRPr="00DB1D78">
        <w:rPr>
          <w:rFonts w:ascii="Times New Roman" w:hAnsi="Times New Roman" w:cs="Times New Roman"/>
          <w:b w:val="0"/>
          <w:bCs w:val="0"/>
          <w:sz w:val="22"/>
          <w:szCs w:val="22"/>
        </w:rPr>
        <w:t xml:space="preserve"> always numbers the coordinates of a table from 0.</w:t>
      </w:r>
    </w:p>
    <w:p w14:paraId="3CC758D3" w14:textId="77777777" w:rsidR="00C47935" w:rsidRPr="00DB1D78" w:rsidRDefault="00C47935" w:rsidP="009E3EA8">
      <w:pPr>
        <w:pStyle w:val="MINOR"/>
        <w:jc w:val="both"/>
        <w:rPr>
          <w:rFonts w:ascii="Times New Roman" w:hAnsi="Times New Roman" w:cs="Times New Roman"/>
          <w:b w:val="0"/>
          <w:bCs w:val="0"/>
          <w:sz w:val="22"/>
          <w:szCs w:val="22"/>
        </w:rPr>
      </w:pPr>
    </w:p>
    <w:p w14:paraId="46A77E21" w14:textId="77777777" w:rsidR="00C47935" w:rsidRPr="00DB1D78" w:rsidRDefault="00C47935" w:rsidP="009E3EA8">
      <w:pPr>
        <w:pStyle w:val="MINOR"/>
        <w:jc w:val="both"/>
        <w:rPr>
          <w:rFonts w:ascii="Times New Roman" w:hAnsi="Times New Roman" w:cs="Times New Roman"/>
          <w:b w:val="0"/>
          <w:bCs w:val="0"/>
          <w:sz w:val="22"/>
          <w:szCs w:val="22"/>
        </w:rPr>
      </w:pPr>
      <w:r w:rsidRPr="00DB1D78">
        <w:rPr>
          <w:rFonts w:ascii="Times New Roman" w:hAnsi="Times New Roman" w:cs="Times New Roman"/>
          <w:b w:val="0"/>
          <w:bCs w:val="0"/>
          <w:sz w:val="22"/>
          <w:szCs w:val="22"/>
        </w:rPr>
        <w:t xml:space="preserve">As a further example, a variable </w:t>
      </w:r>
      <w:r w:rsidR="003C0DDD" w:rsidRPr="00DB1D78">
        <w:rPr>
          <w:rFonts w:ascii="Times New Roman" w:hAnsi="Times New Roman" w:cs="Times New Roman"/>
          <w:b w:val="0"/>
          <w:bCs w:val="0"/>
          <w:sz w:val="22"/>
          <w:szCs w:val="22"/>
        </w:rPr>
        <w:t xml:space="preserve">like HV201 “Source of drinking water” </w:t>
      </w:r>
      <w:r w:rsidRPr="00DB1D78">
        <w:rPr>
          <w:rFonts w:ascii="Times New Roman" w:hAnsi="Times New Roman" w:cs="Times New Roman"/>
          <w:b w:val="0"/>
          <w:bCs w:val="0"/>
          <w:sz w:val="22"/>
          <w:szCs w:val="22"/>
        </w:rPr>
        <w:t xml:space="preserve">with </w:t>
      </w:r>
      <w:r w:rsidR="005E2B0C" w:rsidRPr="00DB1D78">
        <w:rPr>
          <w:rFonts w:ascii="Times New Roman" w:hAnsi="Times New Roman" w:cs="Times New Roman"/>
          <w:b w:val="0"/>
          <w:bCs w:val="0"/>
          <w:sz w:val="22"/>
          <w:szCs w:val="22"/>
        </w:rPr>
        <w:t xml:space="preserve">valueset </w:t>
      </w:r>
      <w:r w:rsidRPr="00DB1D78">
        <w:rPr>
          <w:rFonts w:ascii="Times New Roman" w:hAnsi="Times New Roman" w:cs="Times New Roman"/>
          <w:b w:val="0"/>
          <w:bCs w:val="0"/>
          <w:sz w:val="22"/>
          <w:szCs w:val="22"/>
        </w:rPr>
        <w:t>ranges defined as 11-1</w:t>
      </w:r>
      <w:r w:rsidR="003C0DDD" w:rsidRPr="00DB1D78">
        <w:rPr>
          <w:rFonts w:ascii="Times New Roman" w:hAnsi="Times New Roman" w:cs="Times New Roman"/>
          <w:b w:val="0"/>
          <w:bCs w:val="0"/>
          <w:sz w:val="22"/>
          <w:szCs w:val="22"/>
        </w:rPr>
        <w:t>4</w:t>
      </w:r>
      <w:r w:rsidRPr="00DB1D78">
        <w:rPr>
          <w:rFonts w:ascii="Times New Roman" w:hAnsi="Times New Roman" w:cs="Times New Roman"/>
          <w:b w:val="0"/>
          <w:bCs w:val="0"/>
          <w:sz w:val="22"/>
          <w:szCs w:val="22"/>
        </w:rPr>
        <w:t>,</w:t>
      </w:r>
      <w:r w:rsidR="003C0DDD" w:rsidRPr="00DB1D78">
        <w:rPr>
          <w:rFonts w:ascii="Times New Roman" w:hAnsi="Times New Roman" w:cs="Times New Roman"/>
          <w:b w:val="0"/>
          <w:bCs w:val="0"/>
          <w:sz w:val="22"/>
          <w:szCs w:val="22"/>
        </w:rPr>
        <w:t>31,32,41-43,51,61,62,71</w:t>
      </w:r>
      <w:r w:rsidR="005E2B0C" w:rsidRPr="00DB1D78">
        <w:rPr>
          <w:rFonts w:ascii="Times New Roman" w:hAnsi="Times New Roman" w:cs="Times New Roman"/>
          <w:b w:val="0"/>
          <w:bCs w:val="0"/>
          <w:sz w:val="22"/>
          <w:szCs w:val="22"/>
        </w:rPr>
        <w:t xml:space="preserve"> and</w:t>
      </w:r>
      <w:r w:rsidR="003C0DDD" w:rsidRPr="00DB1D78">
        <w:rPr>
          <w:rFonts w:ascii="Times New Roman" w:hAnsi="Times New Roman" w:cs="Times New Roman"/>
          <w:b w:val="0"/>
          <w:bCs w:val="0"/>
          <w:sz w:val="22"/>
          <w:szCs w:val="22"/>
        </w:rPr>
        <w:t xml:space="preserve"> missing</w:t>
      </w:r>
      <w:r w:rsidRPr="00DB1D78">
        <w:rPr>
          <w:rFonts w:ascii="Times New Roman" w:hAnsi="Times New Roman" w:cs="Times New Roman"/>
          <w:b w:val="0"/>
          <w:bCs w:val="0"/>
          <w:sz w:val="22"/>
          <w:szCs w:val="22"/>
        </w:rPr>
        <w:t>, would be translated into table coordinates as follows:</w:t>
      </w:r>
    </w:p>
    <w:p w14:paraId="229E8BE9" w14:textId="77777777" w:rsidR="009E3EA8" w:rsidRPr="00DB1D78" w:rsidRDefault="009E3EA8" w:rsidP="009E3EA8">
      <w:pPr>
        <w:pStyle w:val="MINOR"/>
        <w:jc w:val="both"/>
        <w:rPr>
          <w:rFonts w:ascii="Times New Roman" w:hAnsi="Times New Roman" w:cs="Times New Roman"/>
          <w:b w:val="0"/>
          <w:bCs w:val="0"/>
          <w:sz w:val="22"/>
          <w:szCs w:val="22"/>
        </w:rPr>
      </w:pPr>
    </w:p>
    <w:p w14:paraId="376A2DE8" w14:textId="7B1FD2BB" w:rsidR="00841118" w:rsidRDefault="00EB428E" w:rsidP="00DB1D78">
      <w:pPr>
        <w:pStyle w:val="MINOR"/>
        <w:jc w:val="center"/>
        <w:rPr>
          <w:rFonts w:ascii="Times New Roman" w:hAnsi="Times New Roman" w:cs="Times New Roman"/>
          <w:b w:val="0"/>
          <w:bCs w:val="0"/>
          <w:sz w:val="20"/>
          <w:szCs w:val="20"/>
        </w:rPr>
      </w:pPr>
      <w:r>
        <w:rPr>
          <w:rFonts w:ascii="Times New Roman" w:hAnsi="Times New Roman" w:cs="Times New Roman"/>
          <w:b w:val="0"/>
          <w:noProof/>
          <w:sz w:val="20"/>
          <w:szCs w:val="20"/>
        </w:rPr>
        <w:lastRenderedPageBreak/>
        <w:drawing>
          <wp:inline distT="0" distB="0" distL="0" distR="0" wp14:anchorId="230B45C6" wp14:editId="1B3FD6CA">
            <wp:extent cx="5467985" cy="24568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7985" cy="2456815"/>
                    </a:xfrm>
                    <a:prstGeom prst="rect">
                      <a:avLst/>
                    </a:prstGeom>
                    <a:noFill/>
                    <a:ln>
                      <a:noFill/>
                    </a:ln>
                  </pic:spPr>
                </pic:pic>
              </a:graphicData>
            </a:graphic>
          </wp:inline>
        </w:drawing>
      </w:r>
    </w:p>
    <w:p w14:paraId="7F6FE2F6" w14:textId="77777777" w:rsidR="00C47935" w:rsidRPr="00035C18" w:rsidRDefault="00C47935" w:rsidP="00DB1D78">
      <w:pPr>
        <w:pStyle w:val="LISTINGTEXT"/>
        <w:ind w:left="360"/>
        <w:rPr>
          <w:rFonts w:ascii="Times New Roman" w:hAnsi="Times New Roman" w:cs="Times New Roman"/>
          <w:i/>
          <w:iCs/>
          <w:sz w:val="20"/>
          <w:szCs w:val="20"/>
        </w:rPr>
      </w:pPr>
      <w:r w:rsidRPr="00035C18">
        <w:rPr>
          <w:rFonts w:ascii="Times New Roman" w:hAnsi="Times New Roman" w:cs="Times New Roman"/>
          <w:i/>
          <w:iCs/>
          <w:sz w:val="20"/>
          <w:szCs w:val="20"/>
        </w:rPr>
        <w:t>The missing and default coordinates are included in tables by default, but may be excluded explicitly using EXCLUDE</w:t>
      </w:r>
      <w:r w:rsidR="00F3286B" w:rsidRPr="00035C18">
        <w:rPr>
          <w:rFonts w:ascii="Times New Roman" w:hAnsi="Times New Roman" w:cs="Times New Roman"/>
          <w:i/>
          <w:iCs/>
          <w:sz w:val="20"/>
          <w:szCs w:val="20"/>
        </w:rPr>
        <w:t xml:space="preserve"> </w:t>
      </w:r>
      <w:r w:rsidRPr="00035C18">
        <w:rPr>
          <w:rFonts w:ascii="Times New Roman" w:hAnsi="Times New Roman" w:cs="Times New Roman"/>
          <w:i/>
          <w:iCs/>
          <w:sz w:val="20"/>
          <w:szCs w:val="20"/>
        </w:rPr>
        <w:t>(MISSING,</w:t>
      </w:r>
      <w:r w:rsidR="00F3286B" w:rsidRPr="00035C18">
        <w:rPr>
          <w:rFonts w:ascii="Times New Roman" w:hAnsi="Times New Roman" w:cs="Times New Roman"/>
          <w:i/>
          <w:iCs/>
          <w:sz w:val="20"/>
          <w:szCs w:val="20"/>
        </w:rPr>
        <w:t xml:space="preserve"> </w:t>
      </w:r>
      <w:r w:rsidRPr="00035C18">
        <w:rPr>
          <w:rFonts w:ascii="Times New Roman" w:hAnsi="Times New Roman" w:cs="Times New Roman"/>
          <w:i/>
          <w:iCs/>
          <w:sz w:val="20"/>
          <w:szCs w:val="20"/>
        </w:rPr>
        <w:t>DEFAULT) or EXCLUDE(SPECVAL).</w:t>
      </w:r>
    </w:p>
    <w:p w14:paraId="0262F4BA" w14:textId="77777777" w:rsidR="00C47935" w:rsidRPr="004E5C25" w:rsidRDefault="00C47935" w:rsidP="004E5C25">
      <w:pPr>
        <w:pStyle w:val="LISTINGTEXT"/>
        <w:rPr>
          <w:rFonts w:ascii="Times New Roman" w:hAnsi="Times New Roman" w:cs="Times New Roman"/>
          <w:sz w:val="22"/>
          <w:szCs w:val="22"/>
        </w:rPr>
      </w:pPr>
    </w:p>
    <w:p w14:paraId="295332B4" w14:textId="12292233" w:rsidR="00C47935" w:rsidRDefault="00C47935" w:rsidP="009E3EA8">
      <w:pPr>
        <w:pStyle w:val="LISTINGTEXT"/>
        <w:jc w:val="both"/>
        <w:rPr>
          <w:rFonts w:ascii="Times New Roman" w:hAnsi="Times New Roman" w:cs="Times New Roman"/>
          <w:sz w:val="22"/>
          <w:szCs w:val="22"/>
        </w:rPr>
      </w:pPr>
      <w:r w:rsidRPr="004E5C25">
        <w:rPr>
          <w:rFonts w:ascii="Times New Roman" w:hAnsi="Times New Roman" w:cs="Times New Roman"/>
          <w:sz w:val="22"/>
          <w:szCs w:val="22"/>
        </w:rPr>
        <w:t xml:space="preserve">When the row, column or layer variable lists contain more than one variable, the coordinates of each variable are numbered consecutively following the coordinates of the previous variable.  Using an earlier example, the column specification </w:t>
      </w:r>
      <w:r w:rsidR="00841118" w:rsidRPr="004E5C25">
        <w:rPr>
          <w:rFonts w:ascii="Times New Roman" w:hAnsi="Times New Roman" w:cs="Times New Roman"/>
          <w:b/>
          <w:bCs/>
          <w:sz w:val="22"/>
          <w:szCs w:val="22"/>
        </w:rPr>
        <w:t>V025</w:t>
      </w:r>
      <w:r w:rsidR="00704D16" w:rsidRPr="004E5C25">
        <w:rPr>
          <w:rFonts w:ascii="Times New Roman" w:hAnsi="Times New Roman" w:cs="Times New Roman"/>
          <w:b/>
          <w:bCs/>
          <w:sz w:val="22"/>
          <w:szCs w:val="22"/>
        </w:rPr>
        <w:t>*V213</w:t>
      </w:r>
      <w:r w:rsidRPr="004E5C25">
        <w:rPr>
          <w:rFonts w:ascii="Times New Roman" w:hAnsi="Times New Roman" w:cs="Times New Roman"/>
          <w:b/>
          <w:bCs/>
          <w:sz w:val="22"/>
          <w:szCs w:val="22"/>
        </w:rPr>
        <w:t>+</w:t>
      </w:r>
      <w:r w:rsidR="00841118" w:rsidRPr="004E5C25">
        <w:rPr>
          <w:rFonts w:ascii="Times New Roman" w:hAnsi="Times New Roman" w:cs="Times New Roman"/>
          <w:b/>
          <w:bCs/>
          <w:sz w:val="22"/>
          <w:szCs w:val="22"/>
        </w:rPr>
        <w:t>V015</w:t>
      </w:r>
      <w:r w:rsidRPr="004E5C25">
        <w:rPr>
          <w:rFonts w:ascii="Times New Roman" w:hAnsi="Times New Roman" w:cs="Times New Roman"/>
          <w:sz w:val="22"/>
          <w:szCs w:val="22"/>
        </w:rPr>
        <w:t>, and assuming that all special values are excluded from the table, the coordinate values would be as follows:</w:t>
      </w:r>
    </w:p>
    <w:p w14:paraId="4F11B1B4" w14:textId="77777777" w:rsidR="004E5C25" w:rsidRPr="004E5C25" w:rsidRDefault="004E5C25" w:rsidP="009E3EA8">
      <w:pPr>
        <w:pStyle w:val="LISTINGTEXT"/>
        <w:jc w:val="both"/>
        <w:rPr>
          <w:rFonts w:ascii="Times New Roman" w:hAnsi="Times New Roman" w:cs="Times New Roman"/>
          <w:sz w:val="22"/>
          <w:szCs w:val="22"/>
        </w:rPr>
      </w:pPr>
    </w:p>
    <w:p w14:paraId="183EC1B8" w14:textId="5AA9529A" w:rsidR="00DC3A3E" w:rsidRDefault="00DC3A3E" w:rsidP="00DC3A3E">
      <w:pPr>
        <w:pStyle w:val="LISTINGTEXT"/>
        <w:ind w:left="720"/>
        <w:jc w:val="both"/>
        <w:rPr>
          <w:rFonts w:ascii="Times New Roman" w:hAnsi="Times New Roman" w:cs="Times New Roman"/>
          <w:sz w:val="24"/>
          <w:szCs w:val="24"/>
        </w:rPr>
      </w:pPr>
      <w:r w:rsidRPr="00DC3A3E">
        <w:rPr>
          <w:rFonts w:ascii="Times New Roman" w:hAnsi="Times New Roman" w:cs="Times New Roman"/>
          <w:noProof/>
          <w:sz w:val="24"/>
          <w:szCs w:val="24"/>
        </w:rPr>
        <w:drawing>
          <wp:inline distT="0" distB="0" distL="0" distR="0" wp14:anchorId="2CD2CD84" wp14:editId="398FBB22">
            <wp:extent cx="1765807" cy="112395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71928" cy="1127846"/>
                    </a:xfrm>
                    <a:prstGeom prst="rect">
                      <a:avLst/>
                    </a:prstGeom>
                  </pic:spPr>
                </pic:pic>
              </a:graphicData>
            </a:graphic>
          </wp:inline>
        </w:drawing>
      </w:r>
    </w:p>
    <w:p w14:paraId="5CC1DCC6" w14:textId="09ACBE82" w:rsidR="00704D16" w:rsidRPr="00F72CF2" w:rsidRDefault="00704D16" w:rsidP="00FF2681">
      <w:pPr>
        <w:pStyle w:val="LISTINGTEXT"/>
        <w:ind w:left="720"/>
        <w:jc w:val="both"/>
        <w:rPr>
          <w:rFonts w:ascii="Times New Roman" w:hAnsi="Times New Roman" w:cs="Times New Roman"/>
          <w:sz w:val="24"/>
          <w:szCs w:val="24"/>
        </w:rPr>
      </w:pPr>
      <w:r w:rsidRPr="00704D16" w:rsidDel="00704D16">
        <w:rPr>
          <w:rFonts w:ascii="Times New Roman" w:hAnsi="Times New Roman" w:cs="Times New Roman"/>
          <w:noProof/>
          <w:sz w:val="24"/>
          <w:szCs w:val="24"/>
        </w:rPr>
        <w:drawing>
          <wp:inline distT="0" distB="0" distL="0" distR="0" wp14:anchorId="77F7EDC5" wp14:editId="153AF5B5">
            <wp:extent cx="5401056" cy="2381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5371" cy="2383153"/>
                    </a:xfrm>
                    <a:prstGeom prst="rect">
                      <a:avLst/>
                    </a:prstGeom>
                  </pic:spPr>
                </pic:pic>
              </a:graphicData>
            </a:graphic>
          </wp:inline>
        </w:drawing>
      </w:r>
    </w:p>
    <w:p w14:paraId="5ADAFB85" w14:textId="77777777" w:rsidR="002B0D0B" w:rsidRPr="004E5C25" w:rsidRDefault="002B0D0B" w:rsidP="004E5C25">
      <w:pPr>
        <w:pStyle w:val="LISTINGTEXT"/>
        <w:rPr>
          <w:rFonts w:ascii="Times New Roman" w:hAnsi="Times New Roman" w:cs="Times New Roman"/>
        </w:rPr>
      </w:pPr>
    </w:p>
    <w:p w14:paraId="1DF00445" w14:textId="6174910F" w:rsidR="005C42DA" w:rsidRPr="004E5C25" w:rsidRDefault="00C47935" w:rsidP="003A4C0D">
      <w:pPr>
        <w:pStyle w:val="LISTINGTEXT"/>
        <w:jc w:val="both"/>
        <w:rPr>
          <w:rFonts w:ascii="Times New Roman" w:hAnsi="Times New Roman" w:cs="Times New Roman"/>
          <w:sz w:val="22"/>
          <w:szCs w:val="22"/>
        </w:rPr>
      </w:pPr>
      <w:r w:rsidRPr="004E5C25">
        <w:rPr>
          <w:rFonts w:ascii="Times New Roman" w:hAnsi="Times New Roman" w:cs="Times New Roman"/>
          <w:sz w:val="22"/>
          <w:szCs w:val="22"/>
        </w:rPr>
        <w:t xml:space="preserve">If special values </w:t>
      </w:r>
      <w:r w:rsidR="000512C5" w:rsidRPr="004E5C25">
        <w:rPr>
          <w:rFonts w:ascii="Times New Roman" w:hAnsi="Times New Roman" w:cs="Times New Roman"/>
          <w:sz w:val="22"/>
          <w:szCs w:val="22"/>
        </w:rPr>
        <w:t>a</w:t>
      </w:r>
      <w:r w:rsidRPr="004E5C25">
        <w:rPr>
          <w:rFonts w:ascii="Times New Roman" w:hAnsi="Times New Roman" w:cs="Times New Roman"/>
          <w:sz w:val="22"/>
          <w:szCs w:val="22"/>
        </w:rPr>
        <w:t xml:space="preserve">re included in the example above, calculating the coordinates to use in the post processing </w:t>
      </w:r>
      <w:r w:rsidR="000603BA" w:rsidRPr="004E5C25">
        <w:rPr>
          <w:rFonts w:ascii="Times New Roman" w:hAnsi="Times New Roman" w:cs="Times New Roman"/>
          <w:sz w:val="22"/>
          <w:szCs w:val="22"/>
        </w:rPr>
        <w:t>becomes</w:t>
      </w:r>
      <w:r w:rsidRPr="004E5C25">
        <w:rPr>
          <w:rFonts w:ascii="Times New Roman" w:hAnsi="Times New Roman" w:cs="Times New Roman"/>
          <w:sz w:val="22"/>
          <w:szCs w:val="22"/>
        </w:rPr>
        <w:t xml:space="preserve"> much more complicated.  To simplify</w:t>
      </w:r>
      <w:r w:rsidR="00DD3BA2" w:rsidRPr="004E5C25">
        <w:rPr>
          <w:rFonts w:ascii="Times New Roman" w:hAnsi="Times New Roman" w:cs="Times New Roman"/>
          <w:sz w:val="22"/>
          <w:szCs w:val="22"/>
        </w:rPr>
        <w:t xml:space="preserve"> the work of calculating indexes for tables in postprocessing, </w:t>
      </w:r>
      <w:r w:rsidR="00841118" w:rsidRPr="004E5C25">
        <w:rPr>
          <w:rFonts w:ascii="Times New Roman" w:hAnsi="Times New Roman" w:cs="Times New Roman"/>
          <w:sz w:val="22"/>
          <w:szCs w:val="22"/>
        </w:rPr>
        <w:t>CSPro</w:t>
      </w:r>
      <w:r w:rsidRPr="004E5C25">
        <w:rPr>
          <w:rFonts w:ascii="Times New Roman" w:hAnsi="Times New Roman" w:cs="Times New Roman"/>
          <w:sz w:val="22"/>
          <w:szCs w:val="22"/>
        </w:rPr>
        <w:t xml:space="preserve"> provides several function</w:t>
      </w:r>
      <w:r w:rsidR="00B41919" w:rsidRPr="004E5C25">
        <w:rPr>
          <w:rFonts w:ascii="Times New Roman" w:hAnsi="Times New Roman" w:cs="Times New Roman"/>
          <w:sz w:val="22"/>
          <w:szCs w:val="22"/>
        </w:rPr>
        <w:t>s</w:t>
      </w:r>
      <w:r w:rsidRPr="004E5C25">
        <w:rPr>
          <w:rFonts w:ascii="Times New Roman" w:hAnsi="Times New Roman" w:cs="Times New Roman"/>
          <w:sz w:val="22"/>
          <w:szCs w:val="22"/>
        </w:rPr>
        <w:t xml:space="preserve"> </w:t>
      </w:r>
      <w:r w:rsidR="002B282E" w:rsidRPr="004E5C25">
        <w:rPr>
          <w:rFonts w:ascii="Times New Roman" w:hAnsi="Times New Roman" w:cs="Times New Roman"/>
          <w:sz w:val="22"/>
          <w:szCs w:val="22"/>
        </w:rPr>
        <w:t>that allow the programmer to get the correct indexes into tables by passing the variable name and value as parameters</w:t>
      </w:r>
      <w:r w:rsidRPr="004E5C25">
        <w:rPr>
          <w:rFonts w:ascii="Times New Roman" w:hAnsi="Times New Roman" w:cs="Times New Roman"/>
          <w:sz w:val="22"/>
          <w:szCs w:val="22"/>
        </w:rPr>
        <w:t>.</w:t>
      </w:r>
      <w:r w:rsidR="002B282E" w:rsidRPr="004E5C25">
        <w:rPr>
          <w:rFonts w:ascii="Times New Roman" w:hAnsi="Times New Roman" w:cs="Times New Roman"/>
          <w:sz w:val="22"/>
          <w:szCs w:val="22"/>
        </w:rPr>
        <w:t xml:space="preserve"> These functions are described in the following section </w:t>
      </w:r>
      <w:r w:rsidR="00E950D5" w:rsidRPr="004E5C25">
        <w:rPr>
          <w:rFonts w:ascii="Times New Roman" w:hAnsi="Times New Roman" w:cs="Times New Roman"/>
          <w:sz w:val="22"/>
          <w:szCs w:val="22"/>
        </w:rPr>
        <w:t>7</w:t>
      </w:r>
      <w:r w:rsidR="002B282E" w:rsidRPr="004E5C25">
        <w:rPr>
          <w:rFonts w:ascii="Times New Roman" w:hAnsi="Times New Roman" w:cs="Times New Roman"/>
          <w:sz w:val="22"/>
          <w:szCs w:val="22"/>
        </w:rPr>
        <w:t xml:space="preserve">: Post </w:t>
      </w:r>
      <w:r w:rsidR="004E5C25">
        <w:rPr>
          <w:rFonts w:ascii="Times New Roman" w:hAnsi="Times New Roman" w:cs="Times New Roman"/>
          <w:sz w:val="22"/>
          <w:szCs w:val="22"/>
        </w:rPr>
        <w:t>P</w:t>
      </w:r>
      <w:r w:rsidR="002B282E" w:rsidRPr="004E5C25">
        <w:rPr>
          <w:rFonts w:ascii="Times New Roman" w:hAnsi="Times New Roman" w:cs="Times New Roman"/>
          <w:sz w:val="22"/>
          <w:szCs w:val="22"/>
        </w:rPr>
        <w:t xml:space="preserve">rocessing </w:t>
      </w:r>
      <w:r w:rsidR="004E5C25">
        <w:rPr>
          <w:rFonts w:ascii="Times New Roman" w:hAnsi="Times New Roman" w:cs="Times New Roman"/>
          <w:sz w:val="22"/>
          <w:szCs w:val="22"/>
        </w:rPr>
        <w:t>F</w:t>
      </w:r>
      <w:r w:rsidR="002B282E" w:rsidRPr="004E5C25">
        <w:rPr>
          <w:rFonts w:ascii="Times New Roman" w:hAnsi="Times New Roman" w:cs="Times New Roman"/>
          <w:sz w:val="22"/>
          <w:szCs w:val="22"/>
        </w:rPr>
        <w:t xml:space="preserve">unctions. </w:t>
      </w:r>
    </w:p>
    <w:p w14:paraId="1BE09493" w14:textId="178D5013" w:rsidR="00C47935" w:rsidRPr="003B10B0" w:rsidRDefault="005C7027" w:rsidP="003B10B0">
      <w:pPr>
        <w:pStyle w:val="Heading1"/>
      </w:pPr>
      <w:bookmarkStart w:id="115" w:name="_Toc44523299"/>
      <w:bookmarkStart w:id="116" w:name="_Toc44524593"/>
      <w:bookmarkStart w:id="117" w:name="_Toc44524717"/>
      <w:bookmarkStart w:id="118" w:name="_Toc44525259"/>
      <w:bookmarkStart w:id="119" w:name="_Toc44537574"/>
      <w:bookmarkStart w:id="120" w:name="_Toc44537712"/>
      <w:bookmarkStart w:id="121" w:name="_Toc45704600"/>
      <w:bookmarkStart w:id="122" w:name="_Toc52605519"/>
      <w:r>
        <w:lastRenderedPageBreak/>
        <w:t>7</w:t>
      </w:r>
      <w:r w:rsidR="003B10B0" w:rsidRPr="003B10B0">
        <w:t>.</w:t>
      </w:r>
      <w:r w:rsidR="004E5C25">
        <w:t xml:space="preserve">  </w:t>
      </w:r>
      <w:r w:rsidR="00C47935" w:rsidRPr="003B10B0">
        <w:t xml:space="preserve">Post </w:t>
      </w:r>
      <w:r w:rsidR="004E5C25">
        <w:t>P</w:t>
      </w:r>
      <w:r w:rsidR="00C47935" w:rsidRPr="003B10B0">
        <w:t xml:space="preserve">rocessing </w:t>
      </w:r>
      <w:r w:rsidR="004E5C25">
        <w:t>F</w:t>
      </w:r>
      <w:r w:rsidR="00C47935" w:rsidRPr="003B10B0">
        <w:t>unctions</w:t>
      </w:r>
      <w:bookmarkEnd w:id="115"/>
      <w:bookmarkEnd w:id="116"/>
      <w:bookmarkEnd w:id="117"/>
      <w:bookmarkEnd w:id="118"/>
      <w:bookmarkEnd w:id="119"/>
      <w:bookmarkEnd w:id="120"/>
      <w:bookmarkEnd w:id="121"/>
      <w:bookmarkEnd w:id="122"/>
    </w:p>
    <w:p w14:paraId="11B08626" w14:textId="77777777" w:rsidR="00C47935" w:rsidRPr="008569C0" w:rsidRDefault="00C47935" w:rsidP="008569C0">
      <w:pPr>
        <w:pStyle w:val="MINOR"/>
        <w:rPr>
          <w:rFonts w:ascii="Times New Roman" w:hAnsi="Times New Roman" w:cs="Times New Roman"/>
          <w:b w:val="0"/>
          <w:bCs w:val="0"/>
          <w:sz w:val="18"/>
          <w:szCs w:val="18"/>
        </w:rPr>
      </w:pPr>
    </w:p>
    <w:p w14:paraId="3C1722DE" w14:textId="50DFCB61" w:rsidR="0053615B" w:rsidRPr="008569C0" w:rsidRDefault="00C47935" w:rsidP="009E3EA8">
      <w:pPr>
        <w:pStyle w:val="MINOR"/>
        <w:jc w:val="both"/>
        <w:rPr>
          <w:rFonts w:ascii="Times New Roman" w:hAnsi="Times New Roman" w:cs="Times New Roman"/>
          <w:b w:val="0"/>
          <w:bCs w:val="0"/>
          <w:sz w:val="22"/>
          <w:szCs w:val="22"/>
        </w:rPr>
      </w:pPr>
      <w:r w:rsidRPr="008569C0">
        <w:rPr>
          <w:rFonts w:ascii="Times New Roman" w:hAnsi="Times New Roman" w:cs="Times New Roman"/>
          <w:b w:val="0"/>
          <w:bCs w:val="0"/>
          <w:sz w:val="22"/>
          <w:szCs w:val="22"/>
        </w:rPr>
        <w:t xml:space="preserve">There are several functions that are designed specifically for </w:t>
      </w:r>
      <w:r w:rsidR="0053615B" w:rsidRPr="008569C0">
        <w:rPr>
          <w:rFonts w:ascii="Times New Roman" w:hAnsi="Times New Roman" w:cs="Times New Roman"/>
          <w:b w:val="0"/>
          <w:bCs w:val="0"/>
          <w:sz w:val="22"/>
          <w:szCs w:val="22"/>
        </w:rPr>
        <w:t>the postprocessing of a table. Th</w:t>
      </w:r>
      <w:r w:rsidR="00730C9C" w:rsidRPr="008569C0">
        <w:rPr>
          <w:rFonts w:ascii="Times New Roman" w:hAnsi="Times New Roman" w:cs="Times New Roman"/>
          <w:b w:val="0"/>
          <w:bCs w:val="0"/>
          <w:sz w:val="22"/>
          <w:szCs w:val="22"/>
        </w:rPr>
        <w:t>e</w:t>
      </w:r>
      <w:r w:rsidR="0053615B" w:rsidRPr="008569C0">
        <w:rPr>
          <w:rFonts w:ascii="Times New Roman" w:hAnsi="Times New Roman" w:cs="Times New Roman"/>
          <w:b w:val="0"/>
          <w:bCs w:val="0"/>
          <w:sz w:val="22"/>
          <w:szCs w:val="22"/>
        </w:rPr>
        <w:t>se function</w:t>
      </w:r>
      <w:r w:rsidR="00730C9C" w:rsidRPr="008569C0">
        <w:rPr>
          <w:rFonts w:ascii="Times New Roman" w:hAnsi="Times New Roman" w:cs="Times New Roman"/>
          <w:b w:val="0"/>
          <w:bCs w:val="0"/>
          <w:sz w:val="22"/>
          <w:szCs w:val="22"/>
        </w:rPr>
        <w:t>s</w:t>
      </w:r>
      <w:r w:rsidR="0053615B" w:rsidRPr="008569C0">
        <w:rPr>
          <w:rFonts w:ascii="Times New Roman" w:hAnsi="Times New Roman" w:cs="Times New Roman"/>
          <w:b w:val="0"/>
          <w:bCs w:val="0"/>
          <w:sz w:val="22"/>
          <w:szCs w:val="22"/>
        </w:rPr>
        <w:t xml:space="preserve"> can be used only </w:t>
      </w:r>
      <w:r w:rsidR="00730C9C" w:rsidRPr="008569C0">
        <w:rPr>
          <w:rFonts w:ascii="Times New Roman" w:hAnsi="Times New Roman" w:cs="Times New Roman"/>
          <w:b w:val="0"/>
          <w:bCs w:val="0"/>
          <w:sz w:val="22"/>
          <w:szCs w:val="22"/>
        </w:rPr>
        <w:t>in the dictionary postproc</w:t>
      </w:r>
      <w:r w:rsidRPr="008569C0">
        <w:rPr>
          <w:rFonts w:ascii="Times New Roman" w:hAnsi="Times New Roman" w:cs="Times New Roman"/>
          <w:b w:val="0"/>
          <w:bCs w:val="0"/>
          <w:sz w:val="22"/>
          <w:szCs w:val="22"/>
        </w:rPr>
        <w:t>.  Th</w:t>
      </w:r>
      <w:r w:rsidR="00730C9C" w:rsidRPr="008569C0">
        <w:rPr>
          <w:rFonts w:ascii="Times New Roman" w:hAnsi="Times New Roman" w:cs="Times New Roman"/>
          <w:b w:val="0"/>
          <w:bCs w:val="0"/>
          <w:sz w:val="22"/>
          <w:szCs w:val="22"/>
        </w:rPr>
        <w:t>e postprocessing functions include functions to return table co-ordinates based on the values of variables in rows, columns</w:t>
      </w:r>
      <w:r w:rsidR="003A4C0D" w:rsidRPr="008569C0">
        <w:rPr>
          <w:rFonts w:ascii="Times New Roman" w:hAnsi="Times New Roman" w:cs="Times New Roman"/>
          <w:b w:val="0"/>
          <w:bCs w:val="0"/>
          <w:sz w:val="22"/>
          <w:szCs w:val="22"/>
        </w:rPr>
        <w:t>,</w:t>
      </w:r>
      <w:r w:rsidR="00730C9C" w:rsidRPr="008569C0">
        <w:rPr>
          <w:rFonts w:ascii="Times New Roman" w:hAnsi="Times New Roman" w:cs="Times New Roman"/>
          <w:b w:val="0"/>
          <w:bCs w:val="0"/>
          <w:sz w:val="22"/>
          <w:szCs w:val="22"/>
        </w:rPr>
        <w:t xml:space="preserve"> and layers, and to facilitate the calculation of percentages, means</w:t>
      </w:r>
      <w:r w:rsidR="003A4C0D" w:rsidRPr="008569C0">
        <w:rPr>
          <w:rFonts w:ascii="Times New Roman" w:hAnsi="Times New Roman" w:cs="Times New Roman"/>
          <w:b w:val="0"/>
          <w:bCs w:val="0"/>
          <w:sz w:val="22"/>
          <w:szCs w:val="22"/>
        </w:rPr>
        <w:t xml:space="preserve">, </w:t>
      </w:r>
      <w:r w:rsidR="00730C9C" w:rsidRPr="008569C0">
        <w:rPr>
          <w:rFonts w:ascii="Times New Roman" w:hAnsi="Times New Roman" w:cs="Times New Roman"/>
          <w:b w:val="0"/>
          <w:bCs w:val="0"/>
          <w:sz w:val="22"/>
          <w:szCs w:val="22"/>
        </w:rPr>
        <w:t>medians</w:t>
      </w:r>
      <w:r w:rsidR="003A4C0D" w:rsidRPr="008569C0">
        <w:rPr>
          <w:rFonts w:ascii="Times New Roman" w:hAnsi="Times New Roman" w:cs="Times New Roman"/>
          <w:b w:val="0"/>
          <w:bCs w:val="0"/>
          <w:sz w:val="22"/>
          <w:szCs w:val="22"/>
        </w:rPr>
        <w:t>, and other indicators</w:t>
      </w:r>
      <w:r w:rsidR="00730C9C" w:rsidRPr="008569C0">
        <w:rPr>
          <w:rFonts w:ascii="Times New Roman" w:hAnsi="Times New Roman" w:cs="Times New Roman"/>
          <w:b w:val="0"/>
          <w:bCs w:val="0"/>
          <w:sz w:val="22"/>
          <w:szCs w:val="22"/>
        </w:rPr>
        <w:t>.</w:t>
      </w:r>
      <w:r w:rsidRPr="008569C0">
        <w:rPr>
          <w:rFonts w:ascii="Times New Roman" w:hAnsi="Times New Roman" w:cs="Times New Roman"/>
          <w:b w:val="0"/>
          <w:bCs w:val="0"/>
          <w:sz w:val="22"/>
          <w:szCs w:val="22"/>
        </w:rPr>
        <w:t xml:space="preserve"> </w:t>
      </w:r>
    </w:p>
    <w:p w14:paraId="5EA167ED" w14:textId="755D8E8A" w:rsidR="0053615B" w:rsidRDefault="0053615B" w:rsidP="008569C0">
      <w:pPr>
        <w:pStyle w:val="MINOR"/>
        <w:jc w:val="both"/>
        <w:rPr>
          <w:rFonts w:ascii="Times New Roman" w:hAnsi="Times New Roman" w:cs="Times New Roman"/>
          <w:b w:val="0"/>
          <w:bCs w:val="0"/>
          <w:sz w:val="22"/>
          <w:szCs w:val="22"/>
        </w:rPr>
      </w:pPr>
    </w:p>
    <w:p w14:paraId="2132343A" w14:textId="77777777" w:rsidR="008569C0" w:rsidRPr="008569C0" w:rsidRDefault="008569C0" w:rsidP="008569C0">
      <w:pPr>
        <w:pStyle w:val="MINOR"/>
        <w:jc w:val="both"/>
        <w:rPr>
          <w:rFonts w:ascii="Times New Roman" w:hAnsi="Times New Roman" w:cs="Times New Roman"/>
          <w:b w:val="0"/>
          <w:bCs w:val="0"/>
          <w:sz w:val="22"/>
          <w:szCs w:val="22"/>
        </w:rPr>
      </w:pPr>
    </w:p>
    <w:p w14:paraId="711CE1A9" w14:textId="5165BC2E" w:rsidR="0053615B" w:rsidRPr="003B10B0" w:rsidRDefault="005C7027" w:rsidP="008569C0">
      <w:pPr>
        <w:pStyle w:val="Title"/>
        <w:ind w:left="0"/>
      </w:pPr>
      <w:bookmarkStart w:id="123" w:name="_Toc44523300"/>
      <w:bookmarkStart w:id="124" w:name="_Toc44524594"/>
      <w:bookmarkStart w:id="125" w:name="_Toc44524718"/>
      <w:bookmarkStart w:id="126" w:name="_Toc44525260"/>
      <w:bookmarkStart w:id="127" w:name="_Toc44537575"/>
      <w:bookmarkStart w:id="128" w:name="_Toc44537713"/>
      <w:bookmarkStart w:id="129" w:name="_Toc45704601"/>
      <w:bookmarkStart w:id="130" w:name="_Toc52605520"/>
      <w:r>
        <w:t>7</w:t>
      </w:r>
      <w:r w:rsidR="006933FB" w:rsidRPr="003B10B0">
        <w:t>.1</w:t>
      </w:r>
      <w:r w:rsidR="008569C0">
        <w:t xml:space="preserve">  </w:t>
      </w:r>
      <w:r w:rsidR="0053615B" w:rsidRPr="003B10B0">
        <w:t>F</w:t>
      </w:r>
      <w:r w:rsidR="00C47935" w:rsidRPr="003B10B0">
        <w:t xml:space="preserve">unctions TBLROW, TBLCOL, </w:t>
      </w:r>
      <w:r w:rsidR="008569C0">
        <w:t xml:space="preserve">and </w:t>
      </w:r>
      <w:r w:rsidR="00C47935" w:rsidRPr="003B10B0">
        <w:t>TBLLAY</w:t>
      </w:r>
      <w:bookmarkEnd w:id="123"/>
      <w:bookmarkEnd w:id="124"/>
      <w:bookmarkEnd w:id="125"/>
      <w:bookmarkEnd w:id="126"/>
      <w:bookmarkEnd w:id="127"/>
      <w:bookmarkEnd w:id="128"/>
      <w:bookmarkEnd w:id="129"/>
      <w:bookmarkEnd w:id="130"/>
    </w:p>
    <w:p w14:paraId="7C0A062E" w14:textId="77777777" w:rsidR="0053615B" w:rsidRPr="008569C0" w:rsidRDefault="0053615B" w:rsidP="008569C0">
      <w:pPr>
        <w:pStyle w:val="MINOR"/>
        <w:jc w:val="both"/>
        <w:rPr>
          <w:rFonts w:ascii="Times New Roman" w:hAnsi="Times New Roman" w:cs="Times New Roman"/>
          <w:b w:val="0"/>
          <w:bCs w:val="0"/>
          <w:sz w:val="22"/>
          <w:szCs w:val="22"/>
        </w:rPr>
      </w:pPr>
    </w:p>
    <w:p w14:paraId="65EE720C" w14:textId="35D0C255" w:rsidR="002B282E" w:rsidRPr="008569C0" w:rsidRDefault="00EA256F" w:rsidP="009E3EA8">
      <w:pPr>
        <w:pStyle w:val="MINOR"/>
        <w:jc w:val="both"/>
        <w:rPr>
          <w:rFonts w:ascii="Times New Roman" w:hAnsi="Times New Roman" w:cs="Times New Roman"/>
          <w:b w:val="0"/>
          <w:bCs w:val="0"/>
          <w:sz w:val="22"/>
          <w:szCs w:val="22"/>
        </w:rPr>
      </w:pPr>
      <w:r w:rsidRPr="008569C0">
        <w:rPr>
          <w:rFonts w:ascii="Times New Roman" w:hAnsi="Times New Roman" w:cs="Times New Roman"/>
          <w:b w:val="0"/>
          <w:bCs w:val="0"/>
          <w:sz w:val="22"/>
          <w:szCs w:val="22"/>
        </w:rPr>
        <w:t>These functions</w:t>
      </w:r>
      <w:r w:rsidR="00C47935" w:rsidRPr="008569C0">
        <w:rPr>
          <w:rFonts w:ascii="Times New Roman" w:hAnsi="Times New Roman" w:cs="Times New Roman"/>
          <w:b w:val="0"/>
          <w:bCs w:val="0"/>
          <w:sz w:val="22"/>
          <w:szCs w:val="22"/>
        </w:rPr>
        <w:t xml:space="preserve"> are used to </w:t>
      </w:r>
      <w:r w:rsidR="002B282E" w:rsidRPr="008569C0">
        <w:rPr>
          <w:rFonts w:ascii="Times New Roman" w:hAnsi="Times New Roman" w:cs="Times New Roman"/>
          <w:b w:val="0"/>
          <w:bCs w:val="0"/>
          <w:sz w:val="22"/>
          <w:szCs w:val="22"/>
        </w:rPr>
        <w:t xml:space="preserve">obtain </w:t>
      </w:r>
      <w:r w:rsidR="00C47935" w:rsidRPr="008569C0">
        <w:rPr>
          <w:rFonts w:ascii="Times New Roman" w:hAnsi="Times New Roman" w:cs="Times New Roman"/>
          <w:b w:val="0"/>
          <w:bCs w:val="0"/>
          <w:sz w:val="22"/>
          <w:szCs w:val="22"/>
        </w:rPr>
        <w:t>row, column</w:t>
      </w:r>
      <w:r w:rsidR="00685D9B" w:rsidRPr="008569C0">
        <w:rPr>
          <w:rFonts w:ascii="Times New Roman" w:hAnsi="Times New Roman" w:cs="Times New Roman"/>
          <w:b w:val="0"/>
          <w:bCs w:val="0"/>
          <w:sz w:val="22"/>
          <w:szCs w:val="22"/>
        </w:rPr>
        <w:t>,</w:t>
      </w:r>
      <w:r w:rsidR="00C47935" w:rsidRPr="008569C0">
        <w:rPr>
          <w:rFonts w:ascii="Times New Roman" w:hAnsi="Times New Roman" w:cs="Times New Roman"/>
          <w:b w:val="0"/>
          <w:bCs w:val="0"/>
          <w:sz w:val="22"/>
          <w:szCs w:val="22"/>
        </w:rPr>
        <w:t xml:space="preserve"> and laye</w:t>
      </w:r>
      <w:r w:rsidR="002B282E" w:rsidRPr="008569C0">
        <w:rPr>
          <w:rFonts w:ascii="Times New Roman" w:hAnsi="Times New Roman" w:cs="Times New Roman"/>
          <w:b w:val="0"/>
          <w:bCs w:val="0"/>
          <w:sz w:val="22"/>
          <w:szCs w:val="22"/>
        </w:rPr>
        <w:t>r indexes by passing table variables, and, optionally, values of those variables, as parameters. They are used to avoid the necessity to use hard coded table</w:t>
      </w:r>
      <w:r w:rsidR="00730C9C" w:rsidRPr="008569C0">
        <w:rPr>
          <w:rFonts w:ascii="Times New Roman" w:hAnsi="Times New Roman" w:cs="Times New Roman"/>
          <w:b w:val="0"/>
          <w:bCs w:val="0"/>
          <w:sz w:val="22"/>
          <w:szCs w:val="22"/>
        </w:rPr>
        <w:t xml:space="preserve"> co-ordinates. </w:t>
      </w:r>
    </w:p>
    <w:p w14:paraId="3F15878D" w14:textId="77777777" w:rsidR="002B282E" w:rsidRPr="008569C0" w:rsidRDefault="002B282E" w:rsidP="009E3EA8">
      <w:pPr>
        <w:pStyle w:val="MINOR"/>
        <w:jc w:val="both"/>
        <w:rPr>
          <w:rFonts w:ascii="Times New Roman" w:hAnsi="Times New Roman" w:cs="Times New Roman"/>
          <w:b w:val="0"/>
          <w:bCs w:val="0"/>
          <w:sz w:val="22"/>
          <w:szCs w:val="22"/>
        </w:rPr>
      </w:pPr>
    </w:p>
    <w:p w14:paraId="7DEC78D2" w14:textId="19033EFB" w:rsidR="00730C9C" w:rsidRPr="008569C0" w:rsidRDefault="00C47935" w:rsidP="009E3EA8">
      <w:pPr>
        <w:pStyle w:val="MINOR"/>
        <w:jc w:val="both"/>
        <w:rPr>
          <w:rFonts w:ascii="Times New Roman" w:hAnsi="Times New Roman" w:cs="Times New Roman"/>
          <w:b w:val="0"/>
          <w:bCs w:val="0"/>
          <w:sz w:val="22"/>
          <w:szCs w:val="22"/>
        </w:rPr>
      </w:pPr>
      <w:r w:rsidRPr="008569C0">
        <w:rPr>
          <w:rFonts w:ascii="Times New Roman" w:hAnsi="Times New Roman" w:cs="Times New Roman"/>
          <w:b w:val="0"/>
          <w:bCs w:val="0"/>
          <w:sz w:val="22"/>
          <w:szCs w:val="22"/>
        </w:rPr>
        <w:t xml:space="preserve">The syntax of </w:t>
      </w:r>
      <w:r w:rsidR="00730C9C" w:rsidRPr="008569C0">
        <w:rPr>
          <w:rFonts w:ascii="Times New Roman" w:hAnsi="Times New Roman" w:cs="Times New Roman"/>
          <w:b w:val="0"/>
          <w:bCs w:val="0"/>
          <w:sz w:val="22"/>
          <w:szCs w:val="22"/>
        </w:rPr>
        <w:t xml:space="preserve">each of the </w:t>
      </w:r>
      <w:r w:rsidRPr="008569C0">
        <w:rPr>
          <w:rFonts w:ascii="Times New Roman" w:hAnsi="Times New Roman" w:cs="Times New Roman"/>
          <w:b w:val="0"/>
          <w:bCs w:val="0"/>
          <w:sz w:val="22"/>
          <w:szCs w:val="22"/>
        </w:rPr>
        <w:t>three functions is similar</w:t>
      </w:r>
      <w:r w:rsidR="00730C9C" w:rsidRPr="008569C0">
        <w:rPr>
          <w:rFonts w:ascii="Times New Roman" w:hAnsi="Times New Roman" w:cs="Times New Roman"/>
          <w:b w:val="0"/>
          <w:bCs w:val="0"/>
          <w:sz w:val="22"/>
          <w:szCs w:val="22"/>
        </w:rPr>
        <w:t xml:space="preserve">. The main difference between the functions is the dimension of the table that they related to, which is indicated by </w:t>
      </w:r>
      <w:r w:rsidR="00FF00EE" w:rsidRPr="008569C0">
        <w:rPr>
          <w:rFonts w:ascii="Times New Roman" w:hAnsi="Times New Roman" w:cs="Times New Roman"/>
          <w:b w:val="0"/>
          <w:bCs w:val="0"/>
          <w:sz w:val="22"/>
          <w:szCs w:val="22"/>
        </w:rPr>
        <w:t xml:space="preserve">the last three </w:t>
      </w:r>
      <w:r w:rsidR="00687095" w:rsidRPr="008569C0">
        <w:rPr>
          <w:rFonts w:ascii="Times New Roman" w:hAnsi="Times New Roman" w:cs="Times New Roman"/>
          <w:b w:val="0"/>
          <w:bCs w:val="0"/>
          <w:sz w:val="22"/>
          <w:szCs w:val="22"/>
        </w:rPr>
        <w:t>letters</w:t>
      </w:r>
      <w:r w:rsidR="00FF00EE" w:rsidRPr="008569C0">
        <w:rPr>
          <w:rFonts w:ascii="Times New Roman" w:hAnsi="Times New Roman" w:cs="Times New Roman"/>
          <w:b w:val="0"/>
          <w:bCs w:val="0"/>
          <w:sz w:val="22"/>
          <w:szCs w:val="22"/>
        </w:rPr>
        <w:t xml:space="preserve"> of the function </w:t>
      </w:r>
      <w:r w:rsidR="00730C9C" w:rsidRPr="008569C0">
        <w:rPr>
          <w:rFonts w:ascii="Times New Roman" w:hAnsi="Times New Roman" w:cs="Times New Roman"/>
          <w:b w:val="0"/>
          <w:bCs w:val="0"/>
          <w:sz w:val="22"/>
          <w:szCs w:val="22"/>
        </w:rPr>
        <w:t xml:space="preserve">name. </w:t>
      </w:r>
    </w:p>
    <w:p w14:paraId="0FFD5C14" w14:textId="77777777" w:rsidR="00730C9C" w:rsidRPr="008569C0" w:rsidRDefault="00730C9C" w:rsidP="009E3EA8">
      <w:pPr>
        <w:pStyle w:val="MINOR"/>
        <w:jc w:val="both"/>
        <w:rPr>
          <w:rFonts w:ascii="Times New Roman" w:hAnsi="Times New Roman" w:cs="Times New Roman"/>
          <w:b w:val="0"/>
          <w:bCs w:val="0"/>
          <w:sz w:val="22"/>
          <w:szCs w:val="22"/>
        </w:rPr>
      </w:pPr>
    </w:p>
    <w:p w14:paraId="279C013B" w14:textId="3D880F9D" w:rsidR="00C47935" w:rsidRPr="008569C0" w:rsidRDefault="00687095" w:rsidP="009E3EA8">
      <w:pPr>
        <w:pStyle w:val="MINOR"/>
        <w:jc w:val="both"/>
        <w:rPr>
          <w:rFonts w:ascii="Times New Roman" w:hAnsi="Times New Roman" w:cs="Times New Roman"/>
          <w:b w:val="0"/>
          <w:bCs w:val="0"/>
          <w:sz w:val="22"/>
          <w:szCs w:val="22"/>
        </w:rPr>
      </w:pPr>
      <w:r w:rsidRPr="008569C0">
        <w:rPr>
          <w:rFonts w:ascii="Times New Roman" w:hAnsi="Times New Roman" w:cs="Times New Roman"/>
          <w:b w:val="0"/>
          <w:bCs w:val="0"/>
          <w:sz w:val="22"/>
          <w:szCs w:val="22"/>
        </w:rPr>
        <w:t>TBL</w:t>
      </w:r>
      <w:r w:rsidRPr="008569C0">
        <w:rPr>
          <w:rFonts w:ascii="Times New Roman" w:hAnsi="Times New Roman" w:cs="Times New Roman"/>
          <w:sz w:val="22"/>
          <w:szCs w:val="22"/>
        </w:rPr>
        <w:t>ROW</w:t>
      </w:r>
      <w:r w:rsidRPr="008569C0">
        <w:rPr>
          <w:rFonts w:ascii="Times New Roman" w:hAnsi="Times New Roman" w:cs="Times New Roman"/>
          <w:b w:val="0"/>
          <w:bCs w:val="0"/>
          <w:sz w:val="22"/>
          <w:szCs w:val="22"/>
        </w:rPr>
        <w:t xml:space="preserve"> will </w:t>
      </w:r>
      <w:r w:rsidR="002B282E" w:rsidRPr="008569C0">
        <w:rPr>
          <w:rFonts w:ascii="Times New Roman" w:hAnsi="Times New Roman" w:cs="Times New Roman"/>
          <w:b w:val="0"/>
          <w:bCs w:val="0"/>
          <w:sz w:val="22"/>
          <w:szCs w:val="22"/>
        </w:rPr>
        <w:t xml:space="preserve">return an integer value of </w:t>
      </w:r>
      <w:r w:rsidRPr="008569C0">
        <w:rPr>
          <w:rFonts w:ascii="Times New Roman" w:hAnsi="Times New Roman" w:cs="Times New Roman"/>
          <w:b w:val="0"/>
          <w:bCs w:val="0"/>
          <w:sz w:val="22"/>
          <w:szCs w:val="22"/>
        </w:rPr>
        <w:t>the specific row of a table</w:t>
      </w:r>
      <w:r w:rsidR="002B282E" w:rsidRPr="008569C0">
        <w:rPr>
          <w:rFonts w:ascii="Times New Roman" w:hAnsi="Times New Roman" w:cs="Times New Roman"/>
          <w:b w:val="0"/>
          <w:bCs w:val="0"/>
          <w:sz w:val="22"/>
          <w:szCs w:val="22"/>
        </w:rPr>
        <w:t>,</w:t>
      </w:r>
      <w:r w:rsidRPr="008569C0">
        <w:rPr>
          <w:rFonts w:ascii="Times New Roman" w:hAnsi="Times New Roman" w:cs="Times New Roman"/>
          <w:b w:val="0"/>
          <w:bCs w:val="0"/>
          <w:sz w:val="22"/>
          <w:szCs w:val="22"/>
        </w:rPr>
        <w:t xml:space="preserve"> TBL</w:t>
      </w:r>
      <w:r w:rsidRPr="008569C0">
        <w:rPr>
          <w:rFonts w:ascii="Times New Roman" w:hAnsi="Times New Roman" w:cs="Times New Roman"/>
          <w:sz w:val="22"/>
          <w:szCs w:val="22"/>
        </w:rPr>
        <w:t>COL</w:t>
      </w:r>
      <w:r w:rsidRPr="008569C0">
        <w:rPr>
          <w:rFonts w:ascii="Times New Roman" w:hAnsi="Times New Roman" w:cs="Times New Roman"/>
          <w:b w:val="0"/>
          <w:bCs w:val="0"/>
          <w:sz w:val="22"/>
          <w:szCs w:val="22"/>
        </w:rPr>
        <w:t xml:space="preserve"> will point to </w:t>
      </w:r>
      <w:r w:rsidR="002B282E" w:rsidRPr="008569C0">
        <w:rPr>
          <w:rFonts w:ascii="Times New Roman" w:hAnsi="Times New Roman" w:cs="Times New Roman"/>
          <w:b w:val="0"/>
          <w:bCs w:val="0"/>
          <w:sz w:val="22"/>
          <w:szCs w:val="22"/>
        </w:rPr>
        <w:t xml:space="preserve">a </w:t>
      </w:r>
      <w:r w:rsidRPr="008569C0">
        <w:rPr>
          <w:rFonts w:ascii="Times New Roman" w:hAnsi="Times New Roman" w:cs="Times New Roman"/>
          <w:b w:val="0"/>
          <w:bCs w:val="0"/>
          <w:sz w:val="22"/>
          <w:szCs w:val="22"/>
        </w:rPr>
        <w:t>specific column, and TBL</w:t>
      </w:r>
      <w:r w:rsidRPr="008569C0">
        <w:rPr>
          <w:rFonts w:ascii="Times New Roman" w:hAnsi="Times New Roman" w:cs="Times New Roman"/>
          <w:sz w:val="22"/>
          <w:szCs w:val="22"/>
        </w:rPr>
        <w:t>LAY</w:t>
      </w:r>
      <w:r w:rsidRPr="008569C0">
        <w:rPr>
          <w:rFonts w:ascii="Times New Roman" w:hAnsi="Times New Roman" w:cs="Times New Roman"/>
          <w:b w:val="0"/>
          <w:bCs w:val="0"/>
          <w:sz w:val="22"/>
          <w:szCs w:val="22"/>
        </w:rPr>
        <w:t xml:space="preserve"> will point to </w:t>
      </w:r>
      <w:r w:rsidR="002B282E" w:rsidRPr="008569C0">
        <w:rPr>
          <w:rFonts w:ascii="Times New Roman" w:hAnsi="Times New Roman" w:cs="Times New Roman"/>
          <w:b w:val="0"/>
          <w:bCs w:val="0"/>
          <w:sz w:val="22"/>
          <w:szCs w:val="22"/>
        </w:rPr>
        <w:t xml:space="preserve">a </w:t>
      </w:r>
      <w:r w:rsidRPr="008569C0">
        <w:rPr>
          <w:rFonts w:ascii="Times New Roman" w:hAnsi="Times New Roman" w:cs="Times New Roman"/>
          <w:b w:val="0"/>
          <w:bCs w:val="0"/>
          <w:sz w:val="22"/>
          <w:szCs w:val="22"/>
        </w:rPr>
        <w:t xml:space="preserve">specific layer. </w:t>
      </w:r>
    </w:p>
    <w:tbl>
      <w:tblPr>
        <w:tblW w:w="8640" w:type="dxa"/>
        <w:jc w:val="center"/>
        <w:tblLook w:val="04A0" w:firstRow="1" w:lastRow="0" w:firstColumn="1" w:lastColumn="0" w:noHBand="0" w:noVBand="1"/>
      </w:tblPr>
      <w:tblGrid>
        <w:gridCol w:w="1255"/>
        <w:gridCol w:w="6731"/>
        <w:gridCol w:w="654"/>
      </w:tblGrid>
      <w:tr w:rsidR="0053615B" w:rsidRPr="008569C0" w14:paraId="7DCAE434" w14:textId="77777777" w:rsidTr="008569C0">
        <w:trPr>
          <w:gridAfter w:val="1"/>
          <w:wAfter w:w="654" w:type="dxa"/>
          <w:jc w:val="center"/>
        </w:trPr>
        <w:tc>
          <w:tcPr>
            <w:tcW w:w="1255" w:type="dxa"/>
            <w:shd w:val="clear" w:color="auto" w:fill="auto"/>
          </w:tcPr>
          <w:p w14:paraId="26E80B47" w14:textId="77777777" w:rsidR="0053615B" w:rsidRPr="008569C0" w:rsidRDefault="0053615B" w:rsidP="00C47935">
            <w:pPr>
              <w:pStyle w:val="MINOR"/>
              <w:rPr>
                <w:rFonts w:ascii="Times New Roman" w:hAnsi="Times New Roman" w:cs="Times New Roman"/>
                <w:b w:val="0"/>
                <w:bCs w:val="0"/>
                <w:sz w:val="22"/>
                <w:szCs w:val="22"/>
              </w:rPr>
            </w:pPr>
          </w:p>
        </w:tc>
        <w:tc>
          <w:tcPr>
            <w:tcW w:w="6731" w:type="dxa"/>
            <w:shd w:val="clear" w:color="auto" w:fill="auto"/>
          </w:tcPr>
          <w:p w14:paraId="2F056A47" w14:textId="77777777" w:rsidR="0053615B" w:rsidRPr="008569C0" w:rsidRDefault="0053615B" w:rsidP="00C47935">
            <w:pPr>
              <w:pStyle w:val="MINOR"/>
              <w:rPr>
                <w:rFonts w:ascii="Times New Roman" w:hAnsi="Times New Roman" w:cs="Times New Roman"/>
                <w:b w:val="0"/>
                <w:bCs w:val="0"/>
                <w:sz w:val="22"/>
                <w:szCs w:val="22"/>
              </w:rPr>
            </w:pPr>
          </w:p>
        </w:tc>
      </w:tr>
      <w:tr w:rsidR="00D6369D" w:rsidRPr="00B63F77" w14:paraId="76461FA0" w14:textId="77777777" w:rsidTr="008569C0">
        <w:trPr>
          <w:jc w:val="center"/>
        </w:trPr>
        <w:tc>
          <w:tcPr>
            <w:tcW w:w="1255" w:type="dxa"/>
            <w:shd w:val="clear" w:color="auto" w:fill="F2F2F2"/>
          </w:tcPr>
          <w:p w14:paraId="6BA1AADB" w14:textId="77777777" w:rsidR="00D6369D" w:rsidRPr="00B63F77" w:rsidRDefault="00D6369D" w:rsidP="00C47935">
            <w:pPr>
              <w:pStyle w:val="MINOR"/>
              <w:rPr>
                <w:rFonts w:ascii="Times New Roman" w:hAnsi="Times New Roman" w:cs="Times New Roman"/>
                <w:b w:val="0"/>
                <w:bCs w:val="0"/>
                <w:i/>
                <w:iCs/>
                <w:sz w:val="22"/>
                <w:szCs w:val="22"/>
              </w:rPr>
            </w:pPr>
          </w:p>
        </w:tc>
        <w:tc>
          <w:tcPr>
            <w:tcW w:w="7385" w:type="dxa"/>
            <w:gridSpan w:val="2"/>
            <w:shd w:val="clear" w:color="auto" w:fill="F2F2F2"/>
          </w:tcPr>
          <w:p w14:paraId="34247916" w14:textId="77777777" w:rsidR="00D6369D" w:rsidRPr="00B63F77" w:rsidRDefault="00D6369D" w:rsidP="00C47935">
            <w:pPr>
              <w:pStyle w:val="MINOR"/>
              <w:rPr>
                <w:rFonts w:ascii="Times New Roman" w:hAnsi="Times New Roman" w:cs="Times New Roman"/>
                <w:i/>
                <w:iCs/>
                <w:sz w:val="22"/>
                <w:szCs w:val="22"/>
              </w:rPr>
            </w:pPr>
            <w:r w:rsidRPr="00B63F77">
              <w:rPr>
                <w:rFonts w:ascii="Times New Roman" w:hAnsi="Times New Roman" w:cs="Times New Roman"/>
                <w:i/>
                <w:iCs/>
                <w:sz w:val="22"/>
                <w:szCs w:val="22"/>
              </w:rPr>
              <w:t>TBLROW / TBLCOL / TBLLAY</w:t>
            </w:r>
          </w:p>
        </w:tc>
      </w:tr>
      <w:tr w:rsidR="00D6369D" w:rsidRPr="00B63F77" w14:paraId="572AF68D" w14:textId="77777777" w:rsidTr="008569C0">
        <w:trPr>
          <w:jc w:val="center"/>
        </w:trPr>
        <w:tc>
          <w:tcPr>
            <w:tcW w:w="1255" w:type="dxa"/>
            <w:shd w:val="clear" w:color="auto" w:fill="auto"/>
          </w:tcPr>
          <w:p w14:paraId="7B3826C5" w14:textId="77777777" w:rsidR="00D6369D" w:rsidRPr="00B63F77" w:rsidRDefault="00D6369D" w:rsidP="00C47935">
            <w:pPr>
              <w:pStyle w:val="MINOR"/>
              <w:rPr>
                <w:rFonts w:ascii="Times New Roman" w:hAnsi="Times New Roman" w:cs="Times New Roman"/>
                <w:b w:val="0"/>
                <w:bCs w:val="0"/>
                <w:i/>
                <w:iCs/>
                <w:sz w:val="22"/>
                <w:szCs w:val="22"/>
              </w:rPr>
            </w:pPr>
          </w:p>
        </w:tc>
        <w:tc>
          <w:tcPr>
            <w:tcW w:w="7385" w:type="dxa"/>
            <w:gridSpan w:val="2"/>
            <w:shd w:val="clear" w:color="auto" w:fill="auto"/>
          </w:tcPr>
          <w:p w14:paraId="34345844" w14:textId="77777777" w:rsidR="00D6369D" w:rsidRPr="00B63F77" w:rsidRDefault="00D6369D" w:rsidP="00C47935">
            <w:pPr>
              <w:pStyle w:val="MINOR"/>
              <w:rPr>
                <w:rFonts w:ascii="Times New Roman" w:hAnsi="Times New Roman" w:cs="Times New Roman"/>
                <w:b w:val="0"/>
                <w:bCs w:val="0"/>
                <w:i/>
                <w:iCs/>
                <w:sz w:val="22"/>
                <w:szCs w:val="22"/>
              </w:rPr>
            </w:pPr>
          </w:p>
        </w:tc>
      </w:tr>
      <w:tr w:rsidR="00D6369D" w:rsidRPr="00B63F77" w14:paraId="12D0B424" w14:textId="77777777" w:rsidTr="008569C0">
        <w:trPr>
          <w:jc w:val="center"/>
        </w:trPr>
        <w:tc>
          <w:tcPr>
            <w:tcW w:w="1255" w:type="dxa"/>
            <w:shd w:val="clear" w:color="auto" w:fill="F2F2F2"/>
          </w:tcPr>
          <w:p w14:paraId="264174DD" w14:textId="77777777" w:rsidR="00D6369D" w:rsidRPr="00B63F77" w:rsidRDefault="00D6369D" w:rsidP="00C47935">
            <w:pPr>
              <w:pStyle w:val="MINOR"/>
              <w:rPr>
                <w:rFonts w:ascii="Times New Roman" w:hAnsi="Times New Roman" w:cs="Times New Roman"/>
                <w:b w:val="0"/>
                <w:bCs w:val="0"/>
                <w:i/>
                <w:iCs/>
                <w:sz w:val="22"/>
                <w:szCs w:val="22"/>
              </w:rPr>
            </w:pPr>
            <w:r w:rsidRPr="00B63F77">
              <w:rPr>
                <w:rFonts w:ascii="Times New Roman" w:hAnsi="Times New Roman" w:cs="Times New Roman"/>
                <w:b w:val="0"/>
                <w:bCs w:val="0"/>
                <w:i/>
                <w:iCs/>
                <w:sz w:val="22"/>
                <w:szCs w:val="22"/>
              </w:rPr>
              <w:t>Type</w:t>
            </w:r>
          </w:p>
        </w:tc>
        <w:tc>
          <w:tcPr>
            <w:tcW w:w="7385" w:type="dxa"/>
            <w:gridSpan w:val="2"/>
            <w:shd w:val="clear" w:color="auto" w:fill="F2F2F2"/>
          </w:tcPr>
          <w:p w14:paraId="382CFC81" w14:textId="77777777" w:rsidR="00D6369D" w:rsidRPr="00B63F77" w:rsidRDefault="00D6369D" w:rsidP="00C47935">
            <w:pPr>
              <w:pStyle w:val="MINOR"/>
              <w:rPr>
                <w:rFonts w:ascii="Times New Roman" w:hAnsi="Times New Roman" w:cs="Times New Roman"/>
                <w:b w:val="0"/>
                <w:bCs w:val="0"/>
                <w:i/>
                <w:iCs/>
                <w:sz w:val="22"/>
                <w:szCs w:val="22"/>
              </w:rPr>
            </w:pPr>
            <w:r w:rsidRPr="00B63F77">
              <w:rPr>
                <w:rFonts w:ascii="Times New Roman" w:hAnsi="Times New Roman" w:cs="Times New Roman"/>
                <w:b w:val="0"/>
                <w:bCs w:val="0"/>
                <w:i/>
                <w:iCs/>
                <w:sz w:val="22"/>
                <w:szCs w:val="22"/>
              </w:rPr>
              <w:t>Function</w:t>
            </w:r>
          </w:p>
          <w:p w14:paraId="30DFBFE0" w14:textId="77777777" w:rsidR="00D6369D" w:rsidRPr="00B63F77" w:rsidRDefault="00D6369D" w:rsidP="00C47935">
            <w:pPr>
              <w:pStyle w:val="MINOR"/>
              <w:rPr>
                <w:rFonts w:ascii="Times New Roman" w:hAnsi="Times New Roman" w:cs="Times New Roman"/>
                <w:b w:val="0"/>
                <w:bCs w:val="0"/>
                <w:i/>
                <w:iCs/>
                <w:sz w:val="22"/>
                <w:szCs w:val="22"/>
              </w:rPr>
            </w:pPr>
          </w:p>
        </w:tc>
      </w:tr>
      <w:tr w:rsidR="00D6369D" w:rsidRPr="00B63F77" w14:paraId="64F4342F" w14:textId="77777777" w:rsidTr="008569C0">
        <w:trPr>
          <w:jc w:val="center"/>
        </w:trPr>
        <w:tc>
          <w:tcPr>
            <w:tcW w:w="1255" w:type="dxa"/>
            <w:shd w:val="clear" w:color="auto" w:fill="auto"/>
          </w:tcPr>
          <w:p w14:paraId="6B9B92A8" w14:textId="77777777" w:rsidR="00D6369D" w:rsidRPr="00B63F77" w:rsidRDefault="00D6369D" w:rsidP="00C47935">
            <w:pPr>
              <w:pStyle w:val="MINOR"/>
              <w:rPr>
                <w:rFonts w:ascii="Times New Roman" w:hAnsi="Times New Roman" w:cs="Times New Roman"/>
                <w:b w:val="0"/>
                <w:bCs w:val="0"/>
                <w:i/>
                <w:iCs/>
                <w:sz w:val="22"/>
                <w:szCs w:val="22"/>
              </w:rPr>
            </w:pPr>
          </w:p>
        </w:tc>
        <w:tc>
          <w:tcPr>
            <w:tcW w:w="7385" w:type="dxa"/>
            <w:gridSpan w:val="2"/>
            <w:shd w:val="clear" w:color="auto" w:fill="auto"/>
          </w:tcPr>
          <w:p w14:paraId="4A561F1B" w14:textId="77777777" w:rsidR="00D6369D" w:rsidRPr="00B63F77" w:rsidRDefault="00D6369D" w:rsidP="00C47935">
            <w:pPr>
              <w:pStyle w:val="MINOR"/>
              <w:rPr>
                <w:rFonts w:ascii="Times New Roman" w:hAnsi="Times New Roman" w:cs="Times New Roman"/>
                <w:b w:val="0"/>
                <w:bCs w:val="0"/>
                <w:i/>
                <w:iCs/>
                <w:sz w:val="22"/>
                <w:szCs w:val="22"/>
              </w:rPr>
            </w:pPr>
          </w:p>
        </w:tc>
      </w:tr>
      <w:tr w:rsidR="00D6369D" w:rsidRPr="00B63F77" w14:paraId="3C85D70C" w14:textId="77777777" w:rsidTr="008569C0">
        <w:trPr>
          <w:jc w:val="center"/>
        </w:trPr>
        <w:tc>
          <w:tcPr>
            <w:tcW w:w="1255" w:type="dxa"/>
            <w:shd w:val="clear" w:color="auto" w:fill="F2F2F2"/>
          </w:tcPr>
          <w:p w14:paraId="0782E610" w14:textId="77777777" w:rsidR="00D6369D" w:rsidRPr="00B63F77" w:rsidRDefault="00D6369D" w:rsidP="00C47935">
            <w:pPr>
              <w:pStyle w:val="MINOR"/>
              <w:rPr>
                <w:rFonts w:ascii="Times New Roman" w:hAnsi="Times New Roman" w:cs="Times New Roman"/>
                <w:b w:val="0"/>
                <w:bCs w:val="0"/>
                <w:i/>
                <w:iCs/>
                <w:sz w:val="22"/>
                <w:szCs w:val="22"/>
              </w:rPr>
            </w:pPr>
            <w:r w:rsidRPr="00B63F77">
              <w:rPr>
                <w:rFonts w:ascii="Times New Roman" w:hAnsi="Times New Roman" w:cs="Times New Roman"/>
                <w:b w:val="0"/>
                <w:bCs w:val="0"/>
                <w:i/>
                <w:iCs/>
                <w:sz w:val="22"/>
                <w:szCs w:val="22"/>
              </w:rPr>
              <w:t>Return</w:t>
            </w:r>
          </w:p>
        </w:tc>
        <w:tc>
          <w:tcPr>
            <w:tcW w:w="7385" w:type="dxa"/>
            <w:gridSpan w:val="2"/>
            <w:shd w:val="clear" w:color="auto" w:fill="F2F2F2"/>
          </w:tcPr>
          <w:p w14:paraId="43C0B85F" w14:textId="77777777" w:rsidR="00D6369D" w:rsidRPr="00B63F77" w:rsidRDefault="00D6369D" w:rsidP="00C47935">
            <w:pPr>
              <w:pStyle w:val="MINOR"/>
              <w:rPr>
                <w:rFonts w:ascii="Times New Roman" w:hAnsi="Times New Roman" w:cs="Times New Roman"/>
                <w:b w:val="0"/>
                <w:bCs w:val="0"/>
                <w:i/>
                <w:iCs/>
                <w:sz w:val="22"/>
                <w:szCs w:val="22"/>
              </w:rPr>
            </w:pPr>
            <w:r w:rsidRPr="00B63F77">
              <w:rPr>
                <w:rFonts w:ascii="Times New Roman" w:hAnsi="Times New Roman" w:cs="Times New Roman"/>
                <w:b w:val="0"/>
                <w:bCs w:val="0"/>
                <w:i/>
                <w:iCs/>
                <w:sz w:val="22"/>
                <w:szCs w:val="22"/>
              </w:rPr>
              <w:t>Numeric value</w:t>
            </w:r>
          </w:p>
          <w:p w14:paraId="536DF611" w14:textId="77777777" w:rsidR="00D6369D" w:rsidRPr="00B63F77" w:rsidRDefault="00D6369D" w:rsidP="00C47935">
            <w:pPr>
              <w:pStyle w:val="MINOR"/>
              <w:rPr>
                <w:rFonts w:ascii="Times New Roman" w:hAnsi="Times New Roman" w:cs="Times New Roman"/>
                <w:b w:val="0"/>
                <w:bCs w:val="0"/>
                <w:i/>
                <w:iCs/>
                <w:sz w:val="22"/>
                <w:szCs w:val="22"/>
              </w:rPr>
            </w:pPr>
          </w:p>
        </w:tc>
      </w:tr>
      <w:tr w:rsidR="00D6369D" w:rsidRPr="00B63F77" w14:paraId="0AF0C342" w14:textId="77777777" w:rsidTr="008569C0">
        <w:trPr>
          <w:jc w:val="center"/>
        </w:trPr>
        <w:tc>
          <w:tcPr>
            <w:tcW w:w="1255" w:type="dxa"/>
            <w:shd w:val="clear" w:color="auto" w:fill="auto"/>
          </w:tcPr>
          <w:p w14:paraId="7597BE46" w14:textId="77777777" w:rsidR="00D6369D" w:rsidRPr="00B63F77" w:rsidRDefault="00D6369D" w:rsidP="00C47935">
            <w:pPr>
              <w:pStyle w:val="MINOR"/>
              <w:rPr>
                <w:rFonts w:ascii="Times New Roman" w:hAnsi="Times New Roman" w:cs="Times New Roman"/>
                <w:b w:val="0"/>
                <w:bCs w:val="0"/>
                <w:i/>
                <w:iCs/>
                <w:sz w:val="22"/>
                <w:szCs w:val="22"/>
              </w:rPr>
            </w:pPr>
          </w:p>
        </w:tc>
        <w:tc>
          <w:tcPr>
            <w:tcW w:w="7385" w:type="dxa"/>
            <w:gridSpan w:val="2"/>
            <w:shd w:val="clear" w:color="auto" w:fill="auto"/>
          </w:tcPr>
          <w:p w14:paraId="596B783E" w14:textId="77777777" w:rsidR="00D6369D" w:rsidRPr="00B63F77" w:rsidRDefault="00D6369D" w:rsidP="00C47935">
            <w:pPr>
              <w:pStyle w:val="MINOR"/>
              <w:rPr>
                <w:rFonts w:ascii="Times New Roman" w:hAnsi="Times New Roman" w:cs="Times New Roman"/>
                <w:b w:val="0"/>
                <w:bCs w:val="0"/>
                <w:i/>
                <w:iCs/>
                <w:sz w:val="22"/>
                <w:szCs w:val="22"/>
              </w:rPr>
            </w:pPr>
          </w:p>
        </w:tc>
      </w:tr>
      <w:tr w:rsidR="00D6369D" w:rsidRPr="00B63F77" w14:paraId="3E94E792" w14:textId="77777777" w:rsidTr="008569C0">
        <w:trPr>
          <w:jc w:val="center"/>
        </w:trPr>
        <w:tc>
          <w:tcPr>
            <w:tcW w:w="1255" w:type="dxa"/>
            <w:shd w:val="clear" w:color="auto" w:fill="F2F2F2"/>
          </w:tcPr>
          <w:p w14:paraId="517F818F" w14:textId="77777777" w:rsidR="0053615B" w:rsidRPr="00B63F77" w:rsidRDefault="00EA256F" w:rsidP="00C47935">
            <w:pPr>
              <w:pStyle w:val="MINOR"/>
              <w:rPr>
                <w:rFonts w:ascii="Times New Roman" w:hAnsi="Times New Roman" w:cs="Times New Roman"/>
                <w:b w:val="0"/>
                <w:bCs w:val="0"/>
                <w:i/>
                <w:iCs/>
                <w:sz w:val="22"/>
                <w:szCs w:val="22"/>
              </w:rPr>
            </w:pPr>
            <w:r w:rsidRPr="00B63F77">
              <w:rPr>
                <w:rFonts w:ascii="Times New Roman" w:hAnsi="Times New Roman" w:cs="Times New Roman"/>
                <w:b w:val="0"/>
                <w:bCs w:val="0"/>
                <w:i/>
                <w:iCs/>
                <w:sz w:val="22"/>
                <w:szCs w:val="22"/>
              </w:rPr>
              <w:t>Context</w:t>
            </w:r>
          </w:p>
        </w:tc>
        <w:tc>
          <w:tcPr>
            <w:tcW w:w="7385" w:type="dxa"/>
            <w:gridSpan w:val="2"/>
            <w:shd w:val="clear" w:color="auto" w:fill="F2F2F2"/>
          </w:tcPr>
          <w:p w14:paraId="239A28D6" w14:textId="77777777" w:rsidR="0053615B" w:rsidRPr="00B63F77" w:rsidRDefault="00EA256F" w:rsidP="00C47935">
            <w:pPr>
              <w:pStyle w:val="MINOR"/>
              <w:rPr>
                <w:rFonts w:ascii="Times New Roman" w:hAnsi="Times New Roman" w:cs="Times New Roman"/>
                <w:b w:val="0"/>
                <w:bCs w:val="0"/>
                <w:i/>
                <w:iCs/>
                <w:sz w:val="22"/>
                <w:szCs w:val="22"/>
              </w:rPr>
            </w:pPr>
            <w:r w:rsidRPr="00B63F77">
              <w:rPr>
                <w:rFonts w:ascii="Times New Roman" w:hAnsi="Times New Roman" w:cs="Times New Roman"/>
                <w:b w:val="0"/>
                <w:bCs w:val="0"/>
                <w:i/>
                <w:iCs/>
                <w:sz w:val="22"/>
                <w:szCs w:val="22"/>
              </w:rPr>
              <w:t xml:space="preserve">Batch (tabulation) applications; dictionary level </w:t>
            </w:r>
            <w:r w:rsidR="00FF00EE" w:rsidRPr="00B63F77">
              <w:rPr>
                <w:rFonts w:ascii="Times New Roman" w:hAnsi="Times New Roman" w:cs="Times New Roman"/>
                <w:b w:val="0"/>
                <w:bCs w:val="0"/>
                <w:i/>
                <w:iCs/>
                <w:sz w:val="22"/>
                <w:szCs w:val="22"/>
              </w:rPr>
              <w:t>–</w:t>
            </w:r>
            <w:r w:rsidRPr="00B63F77">
              <w:rPr>
                <w:rFonts w:ascii="Times New Roman" w:hAnsi="Times New Roman" w:cs="Times New Roman"/>
                <w:b w:val="0"/>
                <w:bCs w:val="0"/>
                <w:i/>
                <w:iCs/>
                <w:sz w:val="22"/>
                <w:szCs w:val="22"/>
              </w:rPr>
              <w:t xml:space="preserve"> postproc</w:t>
            </w:r>
          </w:p>
          <w:p w14:paraId="6C1D6412" w14:textId="77777777" w:rsidR="00FF00EE" w:rsidRPr="00B63F77" w:rsidRDefault="00FF00EE" w:rsidP="00C47935">
            <w:pPr>
              <w:pStyle w:val="MINOR"/>
              <w:rPr>
                <w:rFonts w:ascii="Times New Roman" w:hAnsi="Times New Roman" w:cs="Times New Roman"/>
                <w:b w:val="0"/>
                <w:bCs w:val="0"/>
                <w:i/>
                <w:iCs/>
                <w:sz w:val="22"/>
                <w:szCs w:val="22"/>
              </w:rPr>
            </w:pPr>
          </w:p>
        </w:tc>
      </w:tr>
      <w:tr w:rsidR="00D6369D" w:rsidRPr="00B63F77" w14:paraId="0538E301" w14:textId="77777777" w:rsidTr="008569C0">
        <w:trPr>
          <w:jc w:val="center"/>
        </w:trPr>
        <w:tc>
          <w:tcPr>
            <w:tcW w:w="1255" w:type="dxa"/>
            <w:shd w:val="clear" w:color="auto" w:fill="auto"/>
          </w:tcPr>
          <w:p w14:paraId="7184AE91" w14:textId="77777777" w:rsidR="00D6369D" w:rsidRPr="00B63F77" w:rsidRDefault="00D6369D" w:rsidP="00C47935">
            <w:pPr>
              <w:pStyle w:val="MINOR"/>
              <w:rPr>
                <w:rFonts w:ascii="Times New Roman" w:hAnsi="Times New Roman" w:cs="Times New Roman"/>
                <w:b w:val="0"/>
                <w:bCs w:val="0"/>
                <w:i/>
                <w:iCs/>
                <w:sz w:val="22"/>
                <w:szCs w:val="22"/>
              </w:rPr>
            </w:pPr>
          </w:p>
        </w:tc>
        <w:tc>
          <w:tcPr>
            <w:tcW w:w="7385" w:type="dxa"/>
            <w:gridSpan w:val="2"/>
            <w:shd w:val="clear" w:color="auto" w:fill="auto"/>
          </w:tcPr>
          <w:p w14:paraId="0A29EB69" w14:textId="77777777" w:rsidR="00D6369D" w:rsidRPr="00B63F77" w:rsidRDefault="00D6369D" w:rsidP="00B63F77">
            <w:pPr>
              <w:tabs>
                <w:tab w:val="left" w:pos="720"/>
                <w:tab w:val="left" w:pos="1440"/>
                <w:tab w:val="left" w:pos="2160"/>
              </w:tabs>
              <w:jc w:val="both"/>
              <w:rPr>
                <w:i/>
                <w:iCs/>
                <w:sz w:val="22"/>
                <w:szCs w:val="22"/>
              </w:rPr>
            </w:pPr>
          </w:p>
        </w:tc>
      </w:tr>
      <w:tr w:rsidR="00D6369D" w:rsidRPr="00B63F77" w14:paraId="2C33DFFD" w14:textId="77777777" w:rsidTr="008569C0">
        <w:trPr>
          <w:jc w:val="center"/>
        </w:trPr>
        <w:tc>
          <w:tcPr>
            <w:tcW w:w="1255" w:type="dxa"/>
            <w:shd w:val="clear" w:color="auto" w:fill="F2F2F2"/>
          </w:tcPr>
          <w:p w14:paraId="72695841" w14:textId="77777777" w:rsidR="0053615B" w:rsidRPr="00B63F77" w:rsidRDefault="00EA256F" w:rsidP="00C47935">
            <w:pPr>
              <w:pStyle w:val="MINOR"/>
              <w:rPr>
                <w:rFonts w:ascii="Times New Roman" w:hAnsi="Times New Roman" w:cs="Times New Roman"/>
                <w:b w:val="0"/>
                <w:bCs w:val="0"/>
                <w:i/>
                <w:iCs/>
                <w:sz w:val="22"/>
                <w:szCs w:val="22"/>
              </w:rPr>
            </w:pPr>
            <w:r w:rsidRPr="00B63F77">
              <w:rPr>
                <w:rFonts w:ascii="Times New Roman" w:hAnsi="Times New Roman" w:cs="Times New Roman"/>
                <w:b w:val="0"/>
                <w:bCs w:val="0"/>
                <w:i/>
                <w:iCs/>
                <w:sz w:val="22"/>
                <w:szCs w:val="22"/>
              </w:rPr>
              <w:t>Syntax</w:t>
            </w:r>
          </w:p>
        </w:tc>
        <w:tc>
          <w:tcPr>
            <w:tcW w:w="7385" w:type="dxa"/>
            <w:gridSpan w:val="2"/>
            <w:shd w:val="clear" w:color="auto" w:fill="F2F2F2"/>
          </w:tcPr>
          <w:p w14:paraId="4E6BACF9" w14:textId="77777777" w:rsidR="00EA256F" w:rsidRPr="00B63F77" w:rsidRDefault="00EA256F" w:rsidP="00B63F77">
            <w:pPr>
              <w:tabs>
                <w:tab w:val="left" w:pos="720"/>
                <w:tab w:val="left" w:pos="1440"/>
                <w:tab w:val="left" w:pos="2160"/>
              </w:tabs>
              <w:jc w:val="both"/>
              <w:rPr>
                <w:i/>
                <w:iCs/>
                <w:sz w:val="22"/>
                <w:szCs w:val="22"/>
              </w:rPr>
            </w:pPr>
            <w:r w:rsidRPr="00B63F77">
              <w:rPr>
                <w:i/>
                <w:iCs/>
                <w:sz w:val="22"/>
                <w:szCs w:val="22"/>
              </w:rPr>
              <w:t xml:space="preserve">x = </w:t>
            </w:r>
            <w:r w:rsidRPr="00B63F77">
              <w:rPr>
                <w:b/>
                <w:bCs/>
                <w:i/>
                <w:iCs/>
                <w:sz w:val="22"/>
                <w:szCs w:val="22"/>
              </w:rPr>
              <w:t>TBLROW</w:t>
            </w:r>
            <w:r w:rsidRPr="00B63F77">
              <w:rPr>
                <w:b/>
                <w:bCs/>
                <w:i/>
                <w:iCs/>
                <w:color w:val="FF0000"/>
                <w:sz w:val="22"/>
                <w:szCs w:val="22"/>
              </w:rPr>
              <w:t>(</w:t>
            </w:r>
            <w:r w:rsidRPr="00B63F77">
              <w:rPr>
                <w:i/>
                <w:iCs/>
                <w:sz w:val="22"/>
                <w:szCs w:val="22"/>
              </w:rPr>
              <w:t xml:space="preserve"> TableName </w:t>
            </w:r>
            <w:r w:rsidRPr="00B63F77">
              <w:rPr>
                <w:b/>
                <w:bCs/>
                <w:i/>
                <w:iCs/>
                <w:color w:val="00B050"/>
                <w:sz w:val="22"/>
                <w:szCs w:val="22"/>
              </w:rPr>
              <w:t>[</w:t>
            </w:r>
            <w:r w:rsidRPr="00B63F77">
              <w:rPr>
                <w:i/>
                <w:iCs/>
                <w:sz w:val="22"/>
                <w:szCs w:val="22"/>
              </w:rPr>
              <w:t>VarName=value</w:t>
            </w:r>
            <w:r w:rsidR="00C25702" w:rsidRPr="00B63F77">
              <w:rPr>
                <w:i/>
                <w:iCs/>
                <w:sz w:val="22"/>
                <w:szCs w:val="22"/>
              </w:rPr>
              <w:t>set</w:t>
            </w:r>
            <w:r w:rsidRPr="00B63F77">
              <w:rPr>
                <w:i/>
                <w:iCs/>
                <w:sz w:val="22"/>
                <w:szCs w:val="22"/>
              </w:rPr>
              <w:t xml:space="preserve"> VarName=value</w:t>
            </w:r>
            <w:r w:rsidR="00C25702" w:rsidRPr="00B63F77">
              <w:rPr>
                <w:i/>
                <w:iCs/>
                <w:sz w:val="22"/>
                <w:szCs w:val="22"/>
              </w:rPr>
              <w:t>set</w:t>
            </w:r>
            <w:r w:rsidRPr="00B63F77">
              <w:rPr>
                <w:b/>
                <w:bCs/>
                <w:i/>
                <w:iCs/>
                <w:color w:val="00B050"/>
                <w:sz w:val="22"/>
                <w:szCs w:val="22"/>
              </w:rPr>
              <w:t>]</w:t>
            </w:r>
            <w:r w:rsidRPr="00B63F77">
              <w:rPr>
                <w:i/>
                <w:iCs/>
                <w:sz w:val="22"/>
                <w:szCs w:val="22"/>
              </w:rPr>
              <w:t xml:space="preserve"> </w:t>
            </w:r>
            <w:r w:rsidRPr="00B63F77">
              <w:rPr>
                <w:b/>
                <w:bCs/>
                <w:i/>
                <w:iCs/>
                <w:color w:val="FF0000"/>
                <w:sz w:val="22"/>
                <w:szCs w:val="22"/>
              </w:rPr>
              <w:t>)</w:t>
            </w:r>
            <w:r w:rsidRPr="00B63F77">
              <w:rPr>
                <w:i/>
                <w:iCs/>
                <w:sz w:val="22"/>
                <w:szCs w:val="22"/>
              </w:rPr>
              <w:t>;</w:t>
            </w:r>
          </w:p>
          <w:p w14:paraId="13D7B3F0" w14:textId="77777777" w:rsidR="00C25702" w:rsidRPr="00B63F77" w:rsidRDefault="00C25702" w:rsidP="00B63F77">
            <w:pPr>
              <w:tabs>
                <w:tab w:val="left" w:pos="720"/>
                <w:tab w:val="left" w:pos="1440"/>
                <w:tab w:val="left" w:pos="2160"/>
              </w:tabs>
              <w:jc w:val="both"/>
              <w:rPr>
                <w:i/>
                <w:iCs/>
                <w:sz w:val="22"/>
                <w:szCs w:val="22"/>
              </w:rPr>
            </w:pPr>
            <w:r w:rsidRPr="00B63F77">
              <w:rPr>
                <w:i/>
                <w:iCs/>
                <w:sz w:val="22"/>
                <w:szCs w:val="22"/>
              </w:rPr>
              <w:t xml:space="preserve">x = </w:t>
            </w:r>
            <w:r w:rsidRPr="00B63F77">
              <w:rPr>
                <w:b/>
                <w:bCs/>
                <w:i/>
                <w:iCs/>
                <w:sz w:val="22"/>
                <w:szCs w:val="22"/>
              </w:rPr>
              <w:t xml:space="preserve">TBLCOL </w:t>
            </w:r>
            <w:r w:rsidRPr="00B63F77">
              <w:rPr>
                <w:b/>
                <w:bCs/>
                <w:i/>
                <w:iCs/>
                <w:color w:val="FF0000"/>
                <w:sz w:val="22"/>
                <w:szCs w:val="22"/>
              </w:rPr>
              <w:t>(</w:t>
            </w:r>
            <w:r w:rsidRPr="00B63F77">
              <w:rPr>
                <w:i/>
                <w:iCs/>
                <w:sz w:val="22"/>
                <w:szCs w:val="22"/>
              </w:rPr>
              <w:t xml:space="preserve"> TableName </w:t>
            </w:r>
            <w:r w:rsidRPr="00B63F77">
              <w:rPr>
                <w:b/>
                <w:bCs/>
                <w:i/>
                <w:iCs/>
                <w:color w:val="00B050"/>
                <w:sz w:val="22"/>
                <w:szCs w:val="22"/>
              </w:rPr>
              <w:t>[</w:t>
            </w:r>
            <w:r w:rsidRPr="00B63F77">
              <w:rPr>
                <w:i/>
                <w:iCs/>
                <w:sz w:val="22"/>
                <w:szCs w:val="22"/>
              </w:rPr>
              <w:t>VarName=valueset VarName=valueset</w:t>
            </w:r>
            <w:r w:rsidRPr="00B63F77">
              <w:rPr>
                <w:b/>
                <w:bCs/>
                <w:i/>
                <w:iCs/>
                <w:color w:val="00B050"/>
                <w:sz w:val="22"/>
                <w:szCs w:val="22"/>
              </w:rPr>
              <w:t>]</w:t>
            </w:r>
            <w:r w:rsidRPr="00B63F77">
              <w:rPr>
                <w:i/>
                <w:iCs/>
                <w:sz w:val="22"/>
                <w:szCs w:val="22"/>
              </w:rPr>
              <w:t xml:space="preserve"> </w:t>
            </w:r>
            <w:r w:rsidRPr="00B63F77">
              <w:rPr>
                <w:b/>
                <w:bCs/>
                <w:i/>
                <w:iCs/>
                <w:color w:val="FF0000"/>
                <w:sz w:val="22"/>
                <w:szCs w:val="22"/>
              </w:rPr>
              <w:t>)</w:t>
            </w:r>
            <w:r w:rsidRPr="00B63F77">
              <w:rPr>
                <w:i/>
                <w:iCs/>
                <w:sz w:val="22"/>
                <w:szCs w:val="22"/>
              </w:rPr>
              <w:t>;</w:t>
            </w:r>
          </w:p>
          <w:p w14:paraId="551EABBE" w14:textId="77777777" w:rsidR="00C25702" w:rsidRPr="00B63F77" w:rsidRDefault="00C25702" w:rsidP="00B63F77">
            <w:pPr>
              <w:tabs>
                <w:tab w:val="left" w:pos="720"/>
                <w:tab w:val="left" w:pos="1440"/>
                <w:tab w:val="left" w:pos="2160"/>
              </w:tabs>
              <w:jc w:val="both"/>
              <w:rPr>
                <w:i/>
                <w:iCs/>
                <w:sz w:val="22"/>
                <w:szCs w:val="22"/>
              </w:rPr>
            </w:pPr>
            <w:r w:rsidRPr="00B63F77">
              <w:rPr>
                <w:i/>
                <w:iCs/>
                <w:sz w:val="22"/>
                <w:szCs w:val="22"/>
              </w:rPr>
              <w:t xml:space="preserve">x = </w:t>
            </w:r>
            <w:r w:rsidRPr="00B63F77">
              <w:rPr>
                <w:b/>
                <w:bCs/>
                <w:i/>
                <w:iCs/>
                <w:sz w:val="22"/>
                <w:szCs w:val="22"/>
              </w:rPr>
              <w:t xml:space="preserve">TBLLAY </w:t>
            </w:r>
            <w:r w:rsidRPr="00B63F77">
              <w:rPr>
                <w:b/>
                <w:bCs/>
                <w:i/>
                <w:iCs/>
                <w:color w:val="FF0000"/>
                <w:sz w:val="22"/>
                <w:szCs w:val="22"/>
              </w:rPr>
              <w:t>(</w:t>
            </w:r>
            <w:r w:rsidRPr="00B63F77">
              <w:rPr>
                <w:i/>
                <w:iCs/>
                <w:sz w:val="22"/>
                <w:szCs w:val="22"/>
              </w:rPr>
              <w:t xml:space="preserve"> TableName </w:t>
            </w:r>
            <w:r w:rsidRPr="00B63F77">
              <w:rPr>
                <w:b/>
                <w:bCs/>
                <w:i/>
                <w:iCs/>
                <w:color w:val="00B050"/>
                <w:sz w:val="22"/>
                <w:szCs w:val="22"/>
              </w:rPr>
              <w:t>[</w:t>
            </w:r>
            <w:r w:rsidRPr="00B63F77">
              <w:rPr>
                <w:i/>
                <w:iCs/>
                <w:sz w:val="22"/>
                <w:szCs w:val="22"/>
              </w:rPr>
              <w:t>VarName=valueset VarName=valueset</w:t>
            </w:r>
            <w:r w:rsidRPr="00B63F77">
              <w:rPr>
                <w:b/>
                <w:bCs/>
                <w:i/>
                <w:iCs/>
                <w:color w:val="00B050"/>
                <w:sz w:val="22"/>
                <w:szCs w:val="22"/>
              </w:rPr>
              <w:t>]</w:t>
            </w:r>
            <w:r w:rsidRPr="00B63F77">
              <w:rPr>
                <w:i/>
                <w:iCs/>
                <w:sz w:val="22"/>
                <w:szCs w:val="22"/>
              </w:rPr>
              <w:t xml:space="preserve"> </w:t>
            </w:r>
            <w:r w:rsidRPr="00B63F77">
              <w:rPr>
                <w:b/>
                <w:bCs/>
                <w:i/>
                <w:iCs/>
                <w:color w:val="FF0000"/>
                <w:sz w:val="22"/>
                <w:szCs w:val="22"/>
              </w:rPr>
              <w:t>)</w:t>
            </w:r>
            <w:r w:rsidRPr="00B63F77">
              <w:rPr>
                <w:i/>
                <w:iCs/>
                <w:sz w:val="22"/>
                <w:szCs w:val="22"/>
              </w:rPr>
              <w:t>;</w:t>
            </w:r>
          </w:p>
          <w:p w14:paraId="14AF82A6" w14:textId="77777777" w:rsidR="0053615B" w:rsidRPr="00B63F77" w:rsidRDefault="0053615B" w:rsidP="00C47935">
            <w:pPr>
              <w:pStyle w:val="MINOR"/>
              <w:rPr>
                <w:rFonts w:ascii="Times New Roman" w:hAnsi="Times New Roman" w:cs="Times New Roman"/>
                <w:b w:val="0"/>
                <w:bCs w:val="0"/>
                <w:i/>
                <w:iCs/>
                <w:sz w:val="22"/>
                <w:szCs w:val="22"/>
              </w:rPr>
            </w:pPr>
          </w:p>
        </w:tc>
      </w:tr>
      <w:tr w:rsidR="00D6369D" w:rsidRPr="00B63F77" w14:paraId="493CA1C7" w14:textId="77777777" w:rsidTr="008569C0">
        <w:trPr>
          <w:jc w:val="center"/>
        </w:trPr>
        <w:tc>
          <w:tcPr>
            <w:tcW w:w="1255" w:type="dxa"/>
            <w:shd w:val="clear" w:color="auto" w:fill="auto"/>
          </w:tcPr>
          <w:p w14:paraId="5D24C3E7" w14:textId="77777777" w:rsidR="00D6369D" w:rsidRPr="00B63F77" w:rsidRDefault="00D6369D" w:rsidP="00C47935">
            <w:pPr>
              <w:pStyle w:val="MINOR"/>
              <w:rPr>
                <w:rFonts w:ascii="Times New Roman" w:hAnsi="Times New Roman" w:cs="Times New Roman"/>
                <w:b w:val="0"/>
                <w:bCs w:val="0"/>
                <w:i/>
                <w:iCs/>
                <w:sz w:val="22"/>
                <w:szCs w:val="22"/>
              </w:rPr>
            </w:pPr>
          </w:p>
        </w:tc>
        <w:tc>
          <w:tcPr>
            <w:tcW w:w="7385" w:type="dxa"/>
            <w:gridSpan w:val="2"/>
            <w:shd w:val="clear" w:color="auto" w:fill="auto"/>
          </w:tcPr>
          <w:p w14:paraId="667C4A56" w14:textId="77777777" w:rsidR="00D6369D" w:rsidRPr="00B63F77" w:rsidRDefault="00D6369D" w:rsidP="00C47935">
            <w:pPr>
              <w:pStyle w:val="MINOR"/>
              <w:rPr>
                <w:rFonts w:ascii="Times New Roman" w:hAnsi="Times New Roman" w:cs="Times New Roman"/>
                <w:b w:val="0"/>
                <w:bCs w:val="0"/>
                <w:i/>
                <w:iCs/>
                <w:sz w:val="22"/>
                <w:szCs w:val="22"/>
              </w:rPr>
            </w:pPr>
          </w:p>
        </w:tc>
      </w:tr>
      <w:tr w:rsidR="00D6369D" w:rsidRPr="00B63F77" w14:paraId="31AF0650" w14:textId="77777777" w:rsidTr="008569C0">
        <w:trPr>
          <w:jc w:val="center"/>
        </w:trPr>
        <w:tc>
          <w:tcPr>
            <w:tcW w:w="1255" w:type="dxa"/>
            <w:shd w:val="clear" w:color="auto" w:fill="F2F2F2"/>
          </w:tcPr>
          <w:p w14:paraId="361735A5" w14:textId="77777777" w:rsidR="0053615B" w:rsidRPr="00B63F77" w:rsidRDefault="00EA256F" w:rsidP="00C47935">
            <w:pPr>
              <w:pStyle w:val="MINOR"/>
              <w:rPr>
                <w:rFonts w:ascii="Times New Roman" w:hAnsi="Times New Roman" w:cs="Times New Roman"/>
                <w:b w:val="0"/>
                <w:bCs w:val="0"/>
                <w:i/>
                <w:iCs/>
                <w:sz w:val="22"/>
                <w:szCs w:val="22"/>
              </w:rPr>
            </w:pPr>
            <w:r w:rsidRPr="00B63F77">
              <w:rPr>
                <w:rFonts w:ascii="Times New Roman" w:hAnsi="Times New Roman" w:cs="Times New Roman"/>
                <w:b w:val="0"/>
                <w:bCs w:val="0"/>
                <w:i/>
                <w:iCs/>
                <w:sz w:val="22"/>
                <w:szCs w:val="22"/>
              </w:rPr>
              <w:t>Description</w:t>
            </w:r>
          </w:p>
        </w:tc>
        <w:tc>
          <w:tcPr>
            <w:tcW w:w="7385" w:type="dxa"/>
            <w:gridSpan w:val="2"/>
            <w:shd w:val="clear" w:color="auto" w:fill="F2F2F2"/>
          </w:tcPr>
          <w:p w14:paraId="3371D96D" w14:textId="77777777" w:rsidR="0053615B" w:rsidRPr="00B63F77" w:rsidRDefault="00EA256F" w:rsidP="00C47935">
            <w:pPr>
              <w:pStyle w:val="MINOR"/>
              <w:rPr>
                <w:rFonts w:ascii="Times New Roman" w:hAnsi="Times New Roman" w:cs="Times New Roman"/>
                <w:b w:val="0"/>
                <w:bCs w:val="0"/>
                <w:i/>
                <w:iCs/>
                <w:sz w:val="22"/>
                <w:szCs w:val="22"/>
              </w:rPr>
            </w:pPr>
            <w:r w:rsidRPr="00B63F77">
              <w:rPr>
                <w:rFonts w:ascii="Times New Roman" w:hAnsi="Times New Roman" w:cs="Times New Roman"/>
                <w:b w:val="0"/>
                <w:bCs w:val="0"/>
                <w:i/>
                <w:iCs/>
                <w:sz w:val="22"/>
                <w:szCs w:val="22"/>
              </w:rPr>
              <w:t xml:space="preserve">Returns the row, column, or layer coordinate in </w:t>
            </w:r>
            <w:r w:rsidR="00C25702" w:rsidRPr="00B63F77">
              <w:rPr>
                <w:rFonts w:ascii="Times New Roman" w:hAnsi="Times New Roman" w:cs="Times New Roman"/>
                <w:i/>
                <w:iCs/>
                <w:sz w:val="22"/>
                <w:szCs w:val="22"/>
              </w:rPr>
              <w:t>T</w:t>
            </w:r>
            <w:r w:rsidRPr="00B63F77">
              <w:rPr>
                <w:rFonts w:ascii="Times New Roman" w:hAnsi="Times New Roman" w:cs="Times New Roman"/>
                <w:i/>
                <w:iCs/>
                <w:sz w:val="22"/>
                <w:szCs w:val="22"/>
              </w:rPr>
              <w:t>abl</w:t>
            </w:r>
            <w:r w:rsidR="00C25702" w:rsidRPr="00B63F77">
              <w:rPr>
                <w:rFonts w:ascii="Times New Roman" w:hAnsi="Times New Roman" w:cs="Times New Roman"/>
                <w:i/>
                <w:iCs/>
                <w:sz w:val="22"/>
                <w:szCs w:val="22"/>
              </w:rPr>
              <w:t>eN</w:t>
            </w:r>
            <w:r w:rsidRPr="00B63F77">
              <w:rPr>
                <w:rFonts w:ascii="Times New Roman" w:hAnsi="Times New Roman" w:cs="Times New Roman"/>
                <w:i/>
                <w:iCs/>
                <w:sz w:val="22"/>
                <w:szCs w:val="22"/>
              </w:rPr>
              <w:t>ame</w:t>
            </w:r>
            <w:r w:rsidRPr="00B63F77">
              <w:rPr>
                <w:rFonts w:ascii="Times New Roman" w:hAnsi="Times New Roman" w:cs="Times New Roman"/>
                <w:b w:val="0"/>
                <w:bCs w:val="0"/>
                <w:i/>
                <w:iCs/>
                <w:sz w:val="22"/>
                <w:szCs w:val="22"/>
              </w:rPr>
              <w:t xml:space="preserve">, where </w:t>
            </w:r>
            <w:r w:rsidR="00C25702" w:rsidRPr="00B63F77">
              <w:rPr>
                <w:rFonts w:ascii="Times New Roman" w:hAnsi="Times New Roman" w:cs="Times New Roman"/>
                <w:b w:val="0"/>
                <w:bCs w:val="0"/>
                <w:i/>
                <w:iCs/>
                <w:sz w:val="22"/>
                <w:szCs w:val="22"/>
              </w:rPr>
              <w:t>V</w:t>
            </w:r>
            <w:r w:rsidRPr="00B63F77">
              <w:rPr>
                <w:rFonts w:ascii="Times New Roman" w:hAnsi="Times New Roman" w:cs="Times New Roman"/>
                <w:b w:val="0"/>
                <w:bCs w:val="0"/>
                <w:i/>
                <w:iCs/>
                <w:sz w:val="22"/>
                <w:szCs w:val="22"/>
              </w:rPr>
              <w:t>ar</w:t>
            </w:r>
            <w:r w:rsidR="00C25702" w:rsidRPr="00B63F77">
              <w:rPr>
                <w:rFonts w:ascii="Times New Roman" w:hAnsi="Times New Roman" w:cs="Times New Roman"/>
                <w:b w:val="0"/>
                <w:bCs w:val="0"/>
                <w:i/>
                <w:iCs/>
                <w:sz w:val="22"/>
                <w:szCs w:val="22"/>
              </w:rPr>
              <w:t>N</w:t>
            </w:r>
            <w:r w:rsidRPr="00B63F77">
              <w:rPr>
                <w:rFonts w:ascii="Times New Roman" w:hAnsi="Times New Roman" w:cs="Times New Roman"/>
                <w:b w:val="0"/>
                <w:bCs w:val="0"/>
                <w:i/>
                <w:iCs/>
                <w:sz w:val="22"/>
                <w:szCs w:val="22"/>
              </w:rPr>
              <w:t>ame=value</w:t>
            </w:r>
            <w:r w:rsidR="00C25702" w:rsidRPr="00B63F77">
              <w:rPr>
                <w:rFonts w:ascii="Times New Roman" w:hAnsi="Times New Roman" w:cs="Times New Roman"/>
                <w:b w:val="0"/>
                <w:bCs w:val="0"/>
                <w:i/>
                <w:iCs/>
                <w:sz w:val="22"/>
                <w:szCs w:val="22"/>
              </w:rPr>
              <w:t>set</w:t>
            </w:r>
            <w:r w:rsidRPr="00B63F77">
              <w:rPr>
                <w:rFonts w:ascii="Times New Roman" w:hAnsi="Times New Roman" w:cs="Times New Roman"/>
                <w:b w:val="0"/>
                <w:bCs w:val="0"/>
                <w:i/>
                <w:iCs/>
                <w:sz w:val="22"/>
                <w:szCs w:val="22"/>
              </w:rPr>
              <w:t>. If the row, column</w:t>
            </w:r>
            <w:r w:rsidR="002C2AF9">
              <w:rPr>
                <w:rFonts w:ascii="Times New Roman" w:hAnsi="Times New Roman" w:cs="Times New Roman"/>
                <w:b w:val="0"/>
                <w:bCs w:val="0"/>
                <w:i/>
                <w:iCs/>
                <w:sz w:val="22"/>
                <w:szCs w:val="22"/>
              </w:rPr>
              <w:t>,</w:t>
            </w:r>
            <w:r w:rsidRPr="00B63F77">
              <w:rPr>
                <w:rFonts w:ascii="Times New Roman" w:hAnsi="Times New Roman" w:cs="Times New Roman"/>
                <w:b w:val="0"/>
                <w:bCs w:val="0"/>
                <w:i/>
                <w:iCs/>
                <w:sz w:val="22"/>
                <w:szCs w:val="22"/>
              </w:rPr>
              <w:t xml:space="preserve"> or variable list contains nested variables, the order is the number of the sub-table expression, where the plus sign ‘+’ separates sub-tables.  Additionally, second </w:t>
            </w:r>
            <w:r w:rsidR="00F23355" w:rsidRPr="00B63F77">
              <w:rPr>
                <w:rFonts w:ascii="Times New Roman" w:hAnsi="Times New Roman" w:cs="Times New Roman"/>
                <w:b w:val="0"/>
                <w:bCs w:val="0"/>
                <w:i/>
                <w:iCs/>
                <w:sz w:val="22"/>
                <w:szCs w:val="22"/>
              </w:rPr>
              <w:t>V</w:t>
            </w:r>
            <w:r w:rsidRPr="00B63F77">
              <w:rPr>
                <w:rFonts w:ascii="Times New Roman" w:hAnsi="Times New Roman" w:cs="Times New Roman"/>
                <w:b w:val="0"/>
                <w:bCs w:val="0"/>
                <w:i/>
                <w:iCs/>
                <w:sz w:val="22"/>
                <w:szCs w:val="22"/>
              </w:rPr>
              <w:t>ar</w:t>
            </w:r>
            <w:r w:rsidR="00F23355" w:rsidRPr="00B63F77">
              <w:rPr>
                <w:rFonts w:ascii="Times New Roman" w:hAnsi="Times New Roman" w:cs="Times New Roman"/>
                <w:b w:val="0"/>
                <w:bCs w:val="0"/>
                <w:i/>
                <w:iCs/>
                <w:sz w:val="22"/>
                <w:szCs w:val="22"/>
              </w:rPr>
              <w:t>N</w:t>
            </w:r>
            <w:r w:rsidRPr="00B63F77">
              <w:rPr>
                <w:rFonts w:ascii="Times New Roman" w:hAnsi="Times New Roman" w:cs="Times New Roman"/>
                <w:b w:val="0"/>
                <w:bCs w:val="0"/>
                <w:i/>
                <w:iCs/>
                <w:sz w:val="22"/>
                <w:szCs w:val="22"/>
              </w:rPr>
              <w:t>ame=value</w:t>
            </w:r>
            <w:r w:rsidR="00F23355" w:rsidRPr="00B63F77">
              <w:rPr>
                <w:rFonts w:ascii="Times New Roman" w:hAnsi="Times New Roman" w:cs="Times New Roman"/>
                <w:b w:val="0"/>
                <w:bCs w:val="0"/>
                <w:i/>
                <w:iCs/>
                <w:sz w:val="22"/>
                <w:szCs w:val="22"/>
              </w:rPr>
              <w:t>set</w:t>
            </w:r>
            <w:r w:rsidRPr="00B63F77">
              <w:rPr>
                <w:rFonts w:ascii="Times New Roman" w:hAnsi="Times New Roman" w:cs="Times New Roman"/>
                <w:b w:val="0"/>
                <w:bCs w:val="0"/>
                <w:i/>
                <w:iCs/>
                <w:sz w:val="22"/>
                <w:szCs w:val="22"/>
              </w:rPr>
              <w:t xml:space="preserve"> expression may be used to specify the desired coordinate.  </w:t>
            </w:r>
            <w:r w:rsidR="00F23355" w:rsidRPr="00B63F77">
              <w:rPr>
                <w:rFonts w:ascii="Times New Roman" w:hAnsi="Times New Roman" w:cs="Times New Roman"/>
                <w:b w:val="0"/>
                <w:bCs w:val="0"/>
                <w:i/>
                <w:iCs/>
                <w:sz w:val="22"/>
                <w:szCs w:val="22"/>
              </w:rPr>
              <w:t>If VarName is not specified, b</w:t>
            </w:r>
            <w:r w:rsidRPr="00B63F77">
              <w:rPr>
                <w:rFonts w:ascii="Times New Roman" w:hAnsi="Times New Roman" w:cs="Times New Roman"/>
                <w:b w:val="0"/>
                <w:bCs w:val="0"/>
                <w:i/>
                <w:iCs/>
                <w:sz w:val="22"/>
                <w:szCs w:val="22"/>
              </w:rPr>
              <w:t>y default, the order is the last variable or sub-table.  Similarly, for any variable, the default coordinate is for the last value of that variable.</w:t>
            </w:r>
          </w:p>
        </w:tc>
      </w:tr>
      <w:tr w:rsidR="00687095" w:rsidRPr="00B63F77" w14:paraId="44D3A6DB" w14:textId="77777777" w:rsidTr="008569C0">
        <w:trPr>
          <w:jc w:val="center"/>
        </w:trPr>
        <w:tc>
          <w:tcPr>
            <w:tcW w:w="1255" w:type="dxa"/>
            <w:shd w:val="clear" w:color="auto" w:fill="auto"/>
          </w:tcPr>
          <w:p w14:paraId="2291EB21" w14:textId="77777777" w:rsidR="00687095" w:rsidRPr="00B63F77" w:rsidRDefault="00687095" w:rsidP="00C47935">
            <w:pPr>
              <w:pStyle w:val="MINOR"/>
              <w:rPr>
                <w:rFonts w:ascii="Times New Roman" w:hAnsi="Times New Roman" w:cs="Times New Roman"/>
                <w:b w:val="0"/>
                <w:bCs w:val="0"/>
                <w:i/>
                <w:iCs/>
                <w:sz w:val="22"/>
                <w:szCs w:val="22"/>
              </w:rPr>
            </w:pPr>
          </w:p>
        </w:tc>
        <w:tc>
          <w:tcPr>
            <w:tcW w:w="7385" w:type="dxa"/>
            <w:gridSpan w:val="2"/>
            <w:shd w:val="clear" w:color="auto" w:fill="auto"/>
          </w:tcPr>
          <w:p w14:paraId="52F61014" w14:textId="77777777" w:rsidR="00687095" w:rsidRPr="00B63F77" w:rsidRDefault="00687095" w:rsidP="00C47935">
            <w:pPr>
              <w:pStyle w:val="MINOR"/>
              <w:rPr>
                <w:rFonts w:ascii="Times New Roman" w:hAnsi="Times New Roman" w:cs="Times New Roman"/>
                <w:b w:val="0"/>
                <w:bCs w:val="0"/>
                <w:i/>
                <w:iCs/>
                <w:sz w:val="22"/>
                <w:szCs w:val="22"/>
              </w:rPr>
            </w:pPr>
          </w:p>
        </w:tc>
      </w:tr>
    </w:tbl>
    <w:p w14:paraId="3606FD01" w14:textId="77777777" w:rsidR="00730C9C" w:rsidRPr="008569C0" w:rsidRDefault="00730C9C" w:rsidP="009E3EA8">
      <w:pPr>
        <w:jc w:val="both"/>
        <w:rPr>
          <w:bCs/>
          <w:noProof/>
          <w:sz w:val="22"/>
          <w:szCs w:val="22"/>
          <w:lang w:val="en-CA"/>
        </w:rPr>
      </w:pPr>
    </w:p>
    <w:p w14:paraId="07FEA881" w14:textId="458EF511" w:rsidR="00730C9C" w:rsidRPr="008569C0" w:rsidRDefault="00D6369D" w:rsidP="009E3EA8">
      <w:pPr>
        <w:jc w:val="both"/>
        <w:rPr>
          <w:bCs/>
          <w:noProof/>
          <w:sz w:val="22"/>
          <w:szCs w:val="22"/>
          <w:lang w:val="en-CA"/>
        </w:rPr>
      </w:pPr>
      <w:r w:rsidRPr="008569C0">
        <w:rPr>
          <w:bCs/>
          <w:noProof/>
          <w:sz w:val="22"/>
          <w:szCs w:val="22"/>
          <w:lang w:val="en-CA"/>
        </w:rPr>
        <w:t>The table below shows some examples of the functions</w:t>
      </w:r>
      <w:r w:rsidR="00E955EC" w:rsidRPr="008569C0">
        <w:rPr>
          <w:bCs/>
          <w:noProof/>
          <w:sz w:val="22"/>
          <w:szCs w:val="22"/>
          <w:lang w:val="en-CA"/>
        </w:rPr>
        <w:t xml:space="preserve"> and the value that each example returns</w:t>
      </w:r>
      <w:r w:rsidRPr="008569C0">
        <w:rPr>
          <w:bCs/>
          <w:noProof/>
          <w:sz w:val="22"/>
          <w:szCs w:val="22"/>
          <w:lang w:val="en-CA"/>
        </w:rPr>
        <w:t xml:space="preserve">. Notice that example (a) and (c) are </w:t>
      </w:r>
      <w:r w:rsidR="000E7115" w:rsidRPr="008569C0">
        <w:rPr>
          <w:bCs/>
          <w:noProof/>
          <w:sz w:val="22"/>
          <w:szCs w:val="22"/>
          <w:lang w:val="en-CA"/>
        </w:rPr>
        <w:t xml:space="preserve">pointing to the same coordinate. </w:t>
      </w:r>
    </w:p>
    <w:p w14:paraId="56E9B6A8" w14:textId="77777777" w:rsidR="00730C9C" w:rsidRPr="008569C0" w:rsidRDefault="00730C9C" w:rsidP="009E3EA8">
      <w:pPr>
        <w:jc w:val="both"/>
        <w:rPr>
          <w:bCs/>
          <w:noProof/>
          <w:sz w:val="22"/>
          <w:szCs w:val="22"/>
          <w:lang w:val="en-CA"/>
        </w:rPr>
      </w:pPr>
    </w:p>
    <w:p w14:paraId="70874326" w14:textId="56C4D917" w:rsidR="00730C9C" w:rsidRPr="008569C0" w:rsidRDefault="00730C9C" w:rsidP="00730C9C">
      <w:pPr>
        <w:jc w:val="both"/>
        <w:rPr>
          <w:bCs/>
          <w:noProof/>
          <w:sz w:val="22"/>
          <w:szCs w:val="22"/>
          <w:lang w:val="en-CA"/>
        </w:rPr>
      </w:pPr>
      <w:r w:rsidRPr="008569C0">
        <w:rPr>
          <w:bCs/>
          <w:noProof/>
          <w:sz w:val="22"/>
          <w:szCs w:val="22"/>
          <w:lang w:val="en-CA"/>
        </w:rPr>
        <w:t xml:space="preserve">An important and useful feature of the </w:t>
      </w:r>
      <w:r w:rsidR="001F1B3E" w:rsidRPr="008569C0">
        <w:rPr>
          <w:bCs/>
          <w:noProof/>
          <w:sz w:val="22"/>
          <w:szCs w:val="22"/>
          <w:lang w:val="en-CA"/>
        </w:rPr>
        <w:t>TBLROW</w:t>
      </w:r>
      <w:r w:rsidRPr="008569C0">
        <w:rPr>
          <w:bCs/>
          <w:noProof/>
          <w:sz w:val="22"/>
          <w:szCs w:val="22"/>
          <w:lang w:val="en-CA"/>
        </w:rPr>
        <w:t>/</w:t>
      </w:r>
      <w:r w:rsidR="001F1B3E" w:rsidRPr="008569C0">
        <w:rPr>
          <w:bCs/>
          <w:noProof/>
          <w:sz w:val="22"/>
          <w:szCs w:val="22"/>
          <w:lang w:val="en-CA"/>
        </w:rPr>
        <w:t>COL</w:t>
      </w:r>
      <w:r w:rsidRPr="008569C0">
        <w:rPr>
          <w:bCs/>
          <w:noProof/>
          <w:sz w:val="22"/>
          <w:szCs w:val="22"/>
          <w:lang w:val="en-CA"/>
        </w:rPr>
        <w:t>/</w:t>
      </w:r>
      <w:r w:rsidR="001F1B3E" w:rsidRPr="008569C0">
        <w:rPr>
          <w:bCs/>
          <w:noProof/>
          <w:sz w:val="22"/>
          <w:szCs w:val="22"/>
          <w:lang w:val="en-CA"/>
        </w:rPr>
        <w:t>LAY</w:t>
      </w:r>
      <w:r w:rsidRPr="008569C0">
        <w:rPr>
          <w:bCs/>
          <w:noProof/>
          <w:sz w:val="22"/>
          <w:szCs w:val="22"/>
          <w:lang w:val="en-CA"/>
        </w:rPr>
        <w:t xml:space="preserve"> functions is that the function will always default to returning the highest integer co-ordinate possible</w:t>
      </w:r>
      <w:r w:rsidR="001F1B3E" w:rsidRPr="008569C0">
        <w:rPr>
          <w:bCs/>
          <w:noProof/>
          <w:sz w:val="22"/>
          <w:szCs w:val="22"/>
          <w:lang w:val="en-CA"/>
        </w:rPr>
        <w:t>,</w:t>
      </w:r>
      <w:r w:rsidRPr="008569C0">
        <w:rPr>
          <w:bCs/>
          <w:noProof/>
          <w:sz w:val="22"/>
          <w:szCs w:val="22"/>
          <w:lang w:val="en-CA"/>
        </w:rPr>
        <w:t xml:space="preserve"> if some parameters are omitted. This is s</w:t>
      </w:r>
      <w:r w:rsidR="001666D3" w:rsidRPr="008569C0">
        <w:rPr>
          <w:bCs/>
          <w:noProof/>
          <w:sz w:val="22"/>
          <w:szCs w:val="22"/>
          <w:lang w:val="en-CA"/>
        </w:rPr>
        <w:t xml:space="preserve">hown </w:t>
      </w:r>
      <w:r w:rsidR="001666D3" w:rsidRPr="008569C0">
        <w:rPr>
          <w:bCs/>
          <w:noProof/>
          <w:sz w:val="22"/>
          <w:szCs w:val="22"/>
          <w:lang w:val="en-CA"/>
        </w:rPr>
        <w:lastRenderedPageBreak/>
        <w:t xml:space="preserve">in the example table t10 below, where the last column of the table could be returned by each of the following calls to </w:t>
      </w:r>
      <w:r w:rsidR="001F1B3E" w:rsidRPr="008569C0">
        <w:rPr>
          <w:bCs/>
          <w:noProof/>
          <w:sz w:val="22"/>
          <w:szCs w:val="22"/>
          <w:lang w:val="en-CA"/>
        </w:rPr>
        <w:t>TBLCOL</w:t>
      </w:r>
      <w:r w:rsidR="001666D3" w:rsidRPr="008569C0">
        <w:rPr>
          <w:bCs/>
          <w:noProof/>
          <w:sz w:val="22"/>
          <w:szCs w:val="22"/>
          <w:lang w:val="en-CA"/>
        </w:rPr>
        <w:t>:</w:t>
      </w:r>
    </w:p>
    <w:p w14:paraId="67014B46" w14:textId="77777777" w:rsidR="003A4C0D" w:rsidRPr="008569C0" w:rsidRDefault="003A4C0D" w:rsidP="00730C9C">
      <w:pPr>
        <w:jc w:val="both"/>
        <w:rPr>
          <w:bCs/>
          <w:noProof/>
          <w:sz w:val="22"/>
          <w:szCs w:val="22"/>
          <w:lang w:val="en-CA"/>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3A4C0D" w:rsidRPr="00D51E2E" w14:paraId="7FC95348" w14:textId="77777777" w:rsidTr="00D51E2E">
        <w:tc>
          <w:tcPr>
            <w:tcW w:w="9270" w:type="dxa"/>
            <w:shd w:val="clear" w:color="auto" w:fill="auto"/>
          </w:tcPr>
          <w:p w14:paraId="2AFE1DD4" w14:textId="07E5D3AA" w:rsidR="003A4C0D" w:rsidRPr="00D51E2E" w:rsidRDefault="003A4C0D" w:rsidP="00D51E2E">
            <w:pPr>
              <w:jc w:val="both"/>
              <w:rPr>
                <w:bCs/>
                <w:noProof/>
                <w:color w:val="00B050"/>
                <w:lang w:val="en-CA"/>
              </w:rPr>
            </w:pPr>
            <w:r w:rsidRPr="00D51E2E">
              <w:rPr>
                <w:bCs/>
                <w:noProof/>
                <w:lang w:val="en-CA"/>
              </w:rPr>
              <w:t xml:space="preserve">Jtot = </w:t>
            </w:r>
            <w:r w:rsidRPr="00D51E2E">
              <w:rPr>
                <w:bCs/>
                <w:noProof/>
                <w:color w:val="0066FF"/>
                <w:lang w:val="en-CA"/>
              </w:rPr>
              <w:t>tblcol</w:t>
            </w:r>
            <w:r w:rsidRPr="00D51E2E">
              <w:rPr>
                <w:bCs/>
                <w:noProof/>
                <w:lang w:val="en-CA"/>
              </w:rPr>
              <w:t>(</w:t>
            </w:r>
            <w:r w:rsidR="001F1B3E" w:rsidRPr="00D51E2E">
              <w:rPr>
                <w:bCs/>
                <w:noProof/>
                <w:lang w:val="en-CA"/>
              </w:rPr>
              <w:t xml:space="preserve"> </w:t>
            </w:r>
            <w:r w:rsidRPr="00D51E2E">
              <w:rPr>
                <w:bCs/>
                <w:noProof/>
                <w:lang w:val="en-CA"/>
              </w:rPr>
              <w:t xml:space="preserve">t10, </w:t>
            </w:r>
            <w:r w:rsidRPr="00D51E2E">
              <w:rPr>
                <w:bCs/>
                <w:noProof/>
                <w:color w:val="FF0000"/>
                <w:lang w:val="en-CA"/>
              </w:rPr>
              <w:t>v015</w:t>
            </w:r>
            <w:r w:rsidRPr="00D51E2E">
              <w:rPr>
                <w:bCs/>
                <w:noProof/>
                <w:lang w:val="en-CA"/>
              </w:rPr>
              <w:t xml:space="preserve"> = 10); </w:t>
            </w:r>
            <w:r w:rsidRPr="00D51E2E">
              <w:rPr>
                <w:bCs/>
                <w:noProof/>
                <w:color w:val="00B050"/>
                <w:lang w:val="en-CA"/>
              </w:rPr>
              <w:t>{</w:t>
            </w:r>
            <w:r w:rsidR="001F1B3E" w:rsidRPr="00D51E2E">
              <w:rPr>
                <w:bCs/>
                <w:noProof/>
                <w:color w:val="00B050"/>
                <w:lang w:val="en-CA"/>
              </w:rPr>
              <w:t xml:space="preserve"> </w:t>
            </w:r>
            <w:r w:rsidRPr="00D51E2E">
              <w:rPr>
                <w:bCs/>
                <w:noProof/>
                <w:color w:val="00B050"/>
                <w:lang w:val="en-CA"/>
              </w:rPr>
              <w:t>fully specifying the variable name and the value of that variable}</w:t>
            </w:r>
          </w:p>
          <w:p w14:paraId="71CB217C" w14:textId="16F5C673" w:rsidR="003A4C0D" w:rsidRPr="00D51E2E" w:rsidRDefault="003A4C0D" w:rsidP="00D51E2E">
            <w:pPr>
              <w:jc w:val="both"/>
              <w:rPr>
                <w:bCs/>
                <w:noProof/>
                <w:lang w:val="en-CA"/>
              </w:rPr>
            </w:pPr>
            <w:r w:rsidRPr="00D51E2E">
              <w:rPr>
                <w:bCs/>
                <w:noProof/>
                <w:lang w:val="en-CA"/>
              </w:rPr>
              <w:t xml:space="preserve">Jtot = </w:t>
            </w:r>
            <w:r w:rsidRPr="00D51E2E">
              <w:rPr>
                <w:bCs/>
                <w:noProof/>
                <w:color w:val="0066FF"/>
                <w:lang w:val="en-CA"/>
              </w:rPr>
              <w:t>tblcol</w:t>
            </w:r>
            <w:r w:rsidRPr="00D51E2E">
              <w:rPr>
                <w:bCs/>
                <w:noProof/>
                <w:lang w:val="en-CA"/>
              </w:rPr>
              <w:t>(</w:t>
            </w:r>
            <w:r w:rsidR="001F1B3E" w:rsidRPr="00D51E2E">
              <w:rPr>
                <w:bCs/>
                <w:noProof/>
                <w:lang w:val="en-CA"/>
              </w:rPr>
              <w:t xml:space="preserve"> </w:t>
            </w:r>
            <w:r w:rsidRPr="00D51E2E">
              <w:rPr>
                <w:bCs/>
                <w:noProof/>
                <w:lang w:val="en-CA"/>
              </w:rPr>
              <w:t xml:space="preserve">t10, </w:t>
            </w:r>
            <w:r w:rsidRPr="00D51E2E">
              <w:rPr>
                <w:bCs/>
                <w:noProof/>
                <w:color w:val="FF0000"/>
                <w:lang w:val="en-CA"/>
              </w:rPr>
              <w:t>v015</w:t>
            </w:r>
            <w:r w:rsidRPr="00D51E2E">
              <w:rPr>
                <w:bCs/>
                <w:noProof/>
                <w:lang w:val="en-CA"/>
              </w:rPr>
              <w:t xml:space="preserve">);         </w:t>
            </w:r>
            <w:r w:rsidRPr="00D51E2E">
              <w:rPr>
                <w:bCs/>
                <w:noProof/>
                <w:color w:val="00B050"/>
                <w:lang w:val="en-CA"/>
              </w:rPr>
              <w:t>{</w:t>
            </w:r>
            <w:r w:rsidR="001F1B3E" w:rsidRPr="00D51E2E">
              <w:rPr>
                <w:bCs/>
                <w:noProof/>
                <w:color w:val="00B050"/>
                <w:lang w:val="en-CA"/>
              </w:rPr>
              <w:t xml:space="preserve"> </w:t>
            </w:r>
            <w:r w:rsidRPr="00D51E2E">
              <w:rPr>
                <w:bCs/>
                <w:noProof/>
                <w:color w:val="00B050"/>
                <w:lang w:val="en-CA"/>
              </w:rPr>
              <w:t>omitting the value of the variable returns its highest value}</w:t>
            </w:r>
          </w:p>
          <w:p w14:paraId="7EF7B435" w14:textId="6E53ABF3" w:rsidR="003A4C0D" w:rsidRPr="00D51E2E" w:rsidRDefault="003A4C0D" w:rsidP="00D51E2E">
            <w:pPr>
              <w:jc w:val="both"/>
              <w:rPr>
                <w:bCs/>
                <w:noProof/>
                <w:sz w:val="24"/>
                <w:szCs w:val="24"/>
                <w:lang w:val="en-CA"/>
              </w:rPr>
            </w:pPr>
            <w:r w:rsidRPr="00D51E2E">
              <w:rPr>
                <w:bCs/>
                <w:noProof/>
                <w:lang w:val="en-CA"/>
              </w:rPr>
              <w:t xml:space="preserve">Jtot = </w:t>
            </w:r>
            <w:r w:rsidRPr="00D51E2E">
              <w:rPr>
                <w:bCs/>
                <w:noProof/>
                <w:color w:val="0066FF"/>
                <w:lang w:val="en-CA"/>
              </w:rPr>
              <w:t>tblcol</w:t>
            </w:r>
            <w:r w:rsidRPr="00D51E2E">
              <w:rPr>
                <w:bCs/>
                <w:noProof/>
                <w:lang w:val="en-CA"/>
              </w:rPr>
              <w:t>(</w:t>
            </w:r>
            <w:r w:rsidR="001F1B3E" w:rsidRPr="00D51E2E">
              <w:rPr>
                <w:bCs/>
                <w:noProof/>
                <w:lang w:val="en-CA"/>
              </w:rPr>
              <w:t xml:space="preserve"> </w:t>
            </w:r>
            <w:r w:rsidRPr="00D51E2E">
              <w:rPr>
                <w:bCs/>
                <w:noProof/>
                <w:lang w:val="en-CA"/>
              </w:rPr>
              <w:t>t10</w:t>
            </w:r>
            <w:r w:rsidR="001F1B3E" w:rsidRPr="00D51E2E">
              <w:rPr>
                <w:bCs/>
                <w:noProof/>
                <w:lang w:val="en-CA"/>
              </w:rPr>
              <w:t xml:space="preserve"> </w:t>
            </w:r>
            <w:r w:rsidRPr="00D51E2E">
              <w:rPr>
                <w:bCs/>
                <w:noProof/>
                <w:lang w:val="en-CA"/>
              </w:rPr>
              <w:t xml:space="preserve">);           </w:t>
            </w:r>
            <w:r w:rsidR="001F1B3E" w:rsidRPr="00D51E2E">
              <w:rPr>
                <w:bCs/>
                <w:noProof/>
                <w:lang w:val="en-CA"/>
              </w:rPr>
              <w:t xml:space="preserve">      </w:t>
            </w:r>
            <w:r w:rsidRPr="00D51E2E">
              <w:rPr>
                <w:bCs/>
                <w:noProof/>
                <w:color w:val="00B050"/>
                <w:lang w:val="en-CA"/>
              </w:rPr>
              <w:t>{</w:t>
            </w:r>
            <w:r w:rsidR="001F1B3E" w:rsidRPr="00D51E2E">
              <w:rPr>
                <w:bCs/>
                <w:noProof/>
                <w:color w:val="00B050"/>
                <w:lang w:val="en-CA"/>
              </w:rPr>
              <w:t xml:space="preserve"> </w:t>
            </w:r>
            <w:r w:rsidRPr="00D51E2E">
              <w:rPr>
                <w:bCs/>
                <w:noProof/>
                <w:color w:val="00B050"/>
                <w:lang w:val="en-CA"/>
              </w:rPr>
              <w:t>just the table name returns the highest value of the last variable in the dimension</w:t>
            </w:r>
            <w:r w:rsidR="001F1B3E" w:rsidRPr="00D51E2E">
              <w:rPr>
                <w:bCs/>
                <w:noProof/>
                <w:color w:val="00B050"/>
                <w:lang w:val="en-CA"/>
              </w:rPr>
              <w:t>}</w:t>
            </w:r>
          </w:p>
        </w:tc>
      </w:tr>
    </w:tbl>
    <w:p w14:paraId="577CF9C8" w14:textId="01320C9C" w:rsidR="00730C9C" w:rsidRPr="008569C0" w:rsidRDefault="00730C9C" w:rsidP="009E3EA8">
      <w:pPr>
        <w:jc w:val="both"/>
        <w:rPr>
          <w:bCs/>
          <w:noProof/>
          <w:sz w:val="22"/>
          <w:szCs w:val="22"/>
          <w:lang w:val="en-CA"/>
        </w:rPr>
      </w:pPr>
    </w:p>
    <w:p w14:paraId="781A5C23" w14:textId="019A8A27" w:rsidR="001666D3" w:rsidRPr="008569C0" w:rsidRDefault="001666D3" w:rsidP="009E3EA8">
      <w:pPr>
        <w:jc w:val="both"/>
        <w:rPr>
          <w:bCs/>
          <w:noProof/>
          <w:sz w:val="22"/>
          <w:szCs w:val="22"/>
          <w:lang w:val="en-CA"/>
        </w:rPr>
      </w:pPr>
      <w:r w:rsidRPr="008569C0">
        <w:rPr>
          <w:bCs/>
          <w:noProof/>
          <w:sz w:val="22"/>
          <w:szCs w:val="22"/>
          <w:lang w:val="en-CA"/>
        </w:rPr>
        <w:t xml:space="preserve">The DHS standard tables applications make frequent use of this kind of shorthand, so it is important to become familiar with it. </w:t>
      </w:r>
    </w:p>
    <w:p w14:paraId="69C1D95A" w14:textId="77777777" w:rsidR="00FF00EE" w:rsidRPr="008569C0" w:rsidRDefault="00FF00EE" w:rsidP="004C00D1">
      <w:pPr>
        <w:jc w:val="both"/>
        <w:rPr>
          <w:b/>
          <w:noProof/>
          <w:sz w:val="18"/>
          <w:szCs w:val="18"/>
          <w:lang w:val="en-CA"/>
        </w:rPr>
      </w:pPr>
    </w:p>
    <w:p w14:paraId="4CBC3B0B" w14:textId="47F88D07" w:rsidR="006B4082" w:rsidRDefault="00EB428E" w:rsidP="00D6369D">
      <w:pPr>
        <w:ind w:left="720"/>
        <w:jc w:val="both"/>
        <w:rPr>
          <w:b/>
          <w:noProof/>
          <w:lang w:val="en-CA"/>
        </w:rPr>
      </w:pPr>
      <w:r>
        <w:rPr>
          <w:b/>
          <w:noProof/>
          <w:lang w:val="en-CA"/>
        </w:rPr>
        <w:drawing>
          <wp:inline distT="0" distB="0" distL="0" distR="0" wp14:anchorId="7E8576AC" wp14:editId="0E074541">
            <wp:extent cx="5327650" cy="32429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7650" cy="3242945"/>
                    </a:xfrm>
                    <a:prstGeom prst="rect">
                      <a:avLst/>
                    </a:prstGeom>
                    <a:noFill/>
                    <a:ln>
                      <a:noFill/>
                    </a:ln>
                  </pic:spPr>
                </pic:pic>
              </a:graphicData>
            </a:graphic>
          </wp:inline>
        </w:drawing>
      </w:r>
    </w:p>
    <w:p w14:paraId="6C31FDAB" w14:textId="11AA719F" w:rsidR="00647FBB" w:rsidRPr="008569C0" w:rsidRDefault="00647FBB" w:rsidP="008569C0">
      <w:pPr>
        <w:pStyle w:val="MINOR"/>
        <w:jc w:val="both"/>
        <w:rPr>
          <w:rFonts w:ascii="Times New Roman" w:hAnsi="Times New Roman" w:cs="Times New Roman"/>
          <w:sz w:val="22"/>
          <w:szCs w:val="22"/>
        </w:rPr>
      </w:pPr>
    </w:p>
    <w:p w14:paraId="52D59523" w14:textId="77777777" w:rsidR="008569C0" w:rsidRPr="008569C0" w:rsidRDefault="008569C0" w:rsidP="008569C0">
      <w:pPr>
        <w:pStyle w:val="MINOR"/>
        <w:jc w:val="both"/>
        <w:rPr>
          <w:rFonts w:ascii="Times New Roman" w:hAnsi="Times New Roman" w:cs="Times New Roman"/>
          <w:sz w:val="22"/>
          <w:szCs w:val="22"/>
        </w:rPr>
      </w:pPr>
    </w:p>
    <w:p w14:paraId="54DD7FCE" w14:textId="6311D708" w:rsidR="0054164C" w:rsidRPr="003B10B0" w:rsidRDefault="005C7027" w:rsidP="008569C0">
      <w:pPr>
        <w:pStyle w:val="Title"/>
        <w:ind w:left="0"/>
      </w:pPr>
      <w:bookmarkStart w:id="131" w:name="_Toc44523301"/>
      <w:bookmarkStart w:id="132" w:name="_Toc44524595"/>
      <w:bookmarkStart w:id="133" w:name="_Toc44524719"/>
      <w:bookmarkStart w:id="134" w:name="_Toc44525261"/>
      <w:bookmarkStart w:id="135" w:name="_Toc44537576"/>
      <w:bookmarkStart w:id="136" w:name="_Toc44537714"/>
      <w:bookmarkStart w:id="137" w:name="_Toc45704602"/>
      <w:bookmarkStart w:id="138" w:name="_Toc52605521"/>
      <w:r>
        <w:t>7</w:t>
      </w:r>
      <w:r w:rsidR="006933FB" w:rsidRPr="003B10B0">
        <w:t>.2</w:t>
      </w:r>
      <w:r w:rsidR="008569C0">
        <w:t xml:space="preserve">  </w:t>
      </w:r>
      <w:r w:rsidR="0054164C" w:rsidRPr="003B10B0">
        <w:t>C</w:t>
      </w:r>
      <w:r w:rsidR="004C2507" w:rsidRPr="003B10B0">
        <w:t>omputing</w:t>
      </w:r>
      <w:r w:rsidR="0054164C" w:rsidRPr="003B10B0">
        <w:t xml:space="preserve"> </w:t>
      </w:r>
      <w:r w:rsidR="008569C0">
        <w:t>P</w:t>
      </w:r>
      <w:r w:rsidR="004C2507" w:rsidRPr="003B10B0">
        <w:t xml:space="preserve">ercentages </w:t>
      </w:r>
      <w:r w:rsidR="008569C0">
        <w:t>U</w:t>
      </w:r>
      <w:r w:rsidR="00784538" w:rsidRPr="003B10B0">
        <w:t>sing</w:t>
      </w:r>
      <w:r w:rsidR="004C2507" w:rsidRPr="003B10B0">
        <w:t xml:space="preserve"> </w:t>
      </w:r>
      <w:r w:rsidR="008569C0">
        <w:t>F</w:t>
      </w:r>
      <w:r w:rsidR="004C2507" w:rsidRPr="003B10B0">
        <w:t>unctions</w:t>
      </w:r>
      <w:bookmarkEnd w:id="131"/>
      <w:bookmarkEnd w:id="132"/>
      <w:bookmarkEnd w:id="133"/>
      <w:bookmarkEnd w:id="134"/>
      <w:bookmarkEnd w:id="135"/>
      <w:bookmarkEnd w:id="136"/>
      <w:bookmarkEnd w:id="137"/>
      <w:bookmarkEnd w:id="138"/>
    </w:p>
    <w:p w14:paraId="507CF73F" w14:textId="77777777" w:rsidR="0054164C" w:rsidRPr="00964581" w:rsidRDefault="0054164C" w:rsidP="00964581">
      <w:pPr>
        <w:jc w:val="both"/>
        <w:rPr>
          <w:sz w:val="22"/>
          <w:szCs w:val="22"/>
        </w:rPr>
      </w:pPr>
    </w:p>
    <w:p w14:paraId="65261DED" w14:textId="5E1E1956" w:rsidR="00C47935" w:rsidRPr="00964581" w:rsidRDefault="009E5757" w:rsidP="009E3EA8">
      <w:pPr>
        <w:jc w:val="both"/>
        <w:rPr>
          <w:sz w:val="22"/>
          <w:szCs w:val="22"/>
        </w:rPr>
      </w:pPr>
      <w:r w:rsidRPr="00964581">
        <w:rPr>
          <w:sz w:val="22"/>
          <w:szCs w:val="22"/>
        </w:rPr>
        <w:t xml:space="preserve">Continuing </w:t>
      </w:r>
      <w:r w:rsidR="00541CB7" w:rsidRPr="00964581">
        <w:rPr>
          <w:sz w:val="22"/>
          <w:szCs w:val="22"/>
        </w:rPr>
        <w:t>with</w:t>
      </w:r>
      <w:r w:rsidRPr="00964581">
        <w:rPr>
          <w:sz w:val="22"/>
          <w:szCs w:val="22"/>
        </w:rPr>
        <w:t xml:space="preserve"> </w:t>
      </w:r>
      <w:r w:rsidR="00541CB7" w:rsidRPr="00964581">
        <w:rPr>
          <w:sz w:val="22"/>
          <w:szCs w:val="22"/>
        </w:rPr>
        <w:t xml:space="preserve">exercise#4, </w:t>
      </w:r>
      <w:r w:rsidRPr="00964581">
        <w:rPr>
          <w:sz w:val="22"/>
          <w:szCs w:val="22"/>
        </w:rPr>
        <w:t xml:space="preserve">table </w:t>
      </w:r>
      <w:r w:rsidR="004C2507" w:rsidRPr="00964581">
        <w:rPr>
          <w:sz w:val="22"/>
          <w:szCs w:val="22"/>
        </w:rPr>
        <w:t>“</w:t>
      </w:r>
      <w:r w:rsidRPr="00964581">
        <w:rPr>
          <w:sz w:val="22"/>
          <w:szCs w:val="22"/>
        </w:rPr>
        <w:t>Ex</w:t>
      </w:r>
      <w:r w:rsidR="00775332" w:rsidRPr="00964581">
        <w:rPr>
          <w:sz w:val="22"/>
          <w:szCs w:val="22"/>
        </w:rPr>
        <w:t>ample</w:t>
      </w:r>
      <w:r w:rsidRPr="00964581">
        <w:rPr>
          <w:sz w:val="22"/>
          <w:szCs w:val="22"/>
        </w:rPr>
        <w:t>1</w:t>
      </w:r>
      <w:r w:rsidR="004C2507" w:rsidRPr="00964581">
        <w:rPr>
          <w:sz w:val="22"/>
          <w:szCs w:val="22"/>
        </w:rPr>
        <w:t>”</w:t>
      </w:r>
      <w:r w:rsidRPr="00964581">
        <w:rPr>
          <w:sz w:val="22"/>
          <w:szCs w:val="22"/>
        </w:rPr>
        <w:t>, the</w:t>
      </w:r>
      <w:r w:rsidR="00C47935" w:rsidRPr="00964581">
        <w:rPr>
          <w:sz w:val="22"/>
          <w:szCs w:val="22"/>
        </w:rPr>
        <w:t xml:space="preserve"> cell</w:t>
      </w:r>
      <w:r w:rsidR="00775332" w:rsidRPr="00964581">
        <w:rPr>
          <w:sz w:val="22"/>
          <w:szCs w:val="22"/>
        </w:rPr>
        <w:t>s</w:t>
      </w:r>
      <w:r w:rsidR="00C47935" w:rsidRPr="00964581">
        <w:rPr>
          <w:sz w:val="22"/>
          <w:szCs w:val="22"/>
        </w:rPr>
        <w:t xml:space="preserve"> </w:t>
      </w:r>
      <w:r w:rsidR="00775332" w:rsidRPr="00964581">
        <w:rPr>
          <w:sz w:val="22"/>
          <w:szCs w:val="22"/>
        </w:rPr>
        <w:t xml:space="preserve">with the </w:t>
      </w:r>
      <w:r w:rsidR="00C47935" w:rsidRPr="00964581">
        <w:rPr>
          <w:sz w:val="22"/>
          <w:szCs w:val="22"/>
        </w:rPr>
        <w:t xml:space="preserve">counts </w:t>
      </w:r>
      <w:r w:rsidR="00541CB7" w:rsidRPr="00964581">
        <w:rPr>
          <w:sz w:val="22"/>
          <w:szCs w:val="22"/>
        </w:rPr>
        <w:t xml:space="preserve">of cases </w:t>
      </w:r>
      <w:r w:rsidR="00C47935" w:rsidRPr="00964581">
        <w:rPr>
          <w:sz w:val="22"/>
          <w:szCs w:val="22"/>
        </w:rPr>
        <w:t>are to be replaced by percent distributions</w:t>
      </w:r>
      <w:r w:rsidR="00775332" w:rsidRPr="00964581">
        <w:rPr>
          <w:sz w:val="22"/>
          <w:szCs w:val="22"/>
        </w:rPr>
        <w:t xml:space="preserve"> (area highlighted in green)</w:t>
      </w:r>
      <w:r w:rsidR="00C47935" w:rsidRPr="00964581">
        <w:rPr>
          <w:sz w:val="22"/>
          <w:szCs w:val="22"/>
        </w:rPr>
        <w:t xml:space="preserve">.  </w:t>
      </w:r>
      <w:r w:rsidR="00775332" w:rsidRPr="00964581">
        <w:rPr>
          <w:sz w:val="22"/>
          <w:szCs w:val="22"/>
        </w:rPr>
        <w:t xml:space="preserve">The formula for percentage is </w:t>
      </w:r>
      <w:r w:rsidR="00775332" w:rsidRPr="00964581">
        <w:rPr>
          <w:b/>
          <w:bCs/>
          <w:i/>
          <w:iCs/>
          <w:sz w:val="22"/>
          <w:szCs w:val="22"/>
          <w:u w:val="single"/>
        </w:rPr>
        <w:t>(Numerator / Denominator) * 100</w:t>
      </w:r>
      <w:r w:rsidR="00775332" w:rsidRPr="00964581">
        <w:rPr>
          <w:b/>
          <w:bCs/>
          <w:i/>
          <w:iCs/>
          <w:sz w:val="22"/>
          <w:szCs w:val="22"/>
        </w:rPr>
        <w:t>.</w:t>
      </w:r>
      <w:r w:rsidR="00775332" w:rsidRPr="00964581">
        <w:rPr>
          <w:sz w:val="22"/>
          <w:szCs w:val="22"/>
        </w:rPr>
        <w:t xml:space="preserve"> </w:t>
      </w:r>
      <w:r w:rsidR="00C47935" w:rsidRPr="00964581">
        <w:rPr>
          <w:sz w:val="22"/>
          <w:szCs w:val="22"/>
        </w:rPr>
        <w:t>To do this, the rows for each category</w:t>
      </w:r>
      <w:r w:rsidR="00775332" w:rsidRPr="00964581">
        <w:rPr>
          <w:sz w:val="22"/>
          <w:szCs w:val="22"/>
        </w:rPr>
        <w:t xml:space="preserve"> (numerator)</w:t>
      </w:r>
      <w:r w:rsidR="00C47935" w:rsidRPr="00964581">
        <w:rPr>
          <w:sz w:val="22"/>
          <w:szCs w:val="22"/>
        </w:rPr>
        <w:t xml:space="preserve"> must be divided by the total in the last row</w:t>
      </w:r>
      <w:r w:rsidR="00775332" w:rsidRPr="00964581">
        <w:rPr>
          <w:sz w:val="22"/>
          <w:szCs w:val="22"/>
        </w:rPr>
        <w:t xml:space="preserve"> (denominator)</w:t>
      </w:r>
      <w:r w:rsidR="00C47935" w:rsidRPr="00964581">
        <w:rPr>
          <w:sz w:val="22"/>
          <w:szCs w:val="22"/>
        </w:rPr>
        <w:t xml:space="preserve"> and multiplied by 100.</w:t>
      </w:r>
    </w:p>
    <w:p w14:paraId="0256F879" w14:textId="41AEE584" w:rsidR="005F13AB" w:rsidRPr="006B4082" w:rsidRDefault="00EB428E" w:rsidP="00964581">
      <w:pPr>
        <w:ind w:left="540"/>
        <w:jc w:val="both"/>
        <w:rPr>
          <w:sz w:val="24"/>
          <w:szCs w:val="24"/>
        </w:rPr>
      </w:pPr>
      <w:r>
        <w:rPr>
          <w:noProof/>
        </w:rPr>
        <w:lastRenderedPageBreak/>
        <w:drawing>
          <wp:inline distT="0" distB="0" distL="0" distR="0" wp14:anchorId="6126B1E9" wp14:editId="184C4990">
            <wp:extent cx="5151120" cy="33343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51120" cy="3334385"/>
                    </a:xfrm>
                    <a:prstGeom prst="rect">
                      <a:avLst/>
                    </a:prstGeom>
                    <a:noFill/>
                    <a:ln>
                      <a:noFill/>
                    </a:ln>
                  </pic:spPr>
                </pic:pic>
              </a:graphicData>
            </a:graphic>
          </wp:inline>
        </w:drawing>
      </w:r>
    </w:p>
    <w:p w14:paraId="1DFBD9BB" w14:textId="77777777" w:rsidR="002C338C" w:rsidRPr="00964581" w:rsidRDefault="002C338C" w:rsidP="00964581">
      <w:pPr>
        <w:jc w:val="both"/>
        <w:rPr>
          <w:sz w:val="22"/>
          <w:szCs w:val="22"/>
        </w:rPr>
      </w:pPr>
    </w:p>
    <w:p w14:paraId="61DCA4BC" w14:textId="18631A15" w:rsidR="00775332" w:rsidRPr="00964581" w:rsidRDefault="00C4666D" w:rsidP="009E3EA8">
      <w:pPr>
        <w:jc w:val="both"/>
        <w:rPr>
          <w:sz w:val="22"/>
          <w:szCs w:val="22"/>
        </w:rPr>
      </w:pPr>
      <w:r w:rsidRPr="00964581">
        <w:rPr>
          <w:b/>
          <w:bCs/>
          <w:sz w:val="22"/>
          <w:szCs w:val="22"/>
        </w:rPr>
        <w:t>Step</w:t>
      </w:r>
      <w:r w:rsidR="00784538" w:rsidRPr="00964581">
        <w:rPr>
          <w:b/>
          <w:bCs/>
          <w:sz w:val="22"/>
          <w:szCs w:val="22"/>
        </w:rPr>
        <w:t xml:space="preserve"> </w:t>
      </w:r>
      <w:r w:rsidRPr="00964581">
        <w:rPr>
          <w:b/>
          <w:bCs/>
          <w:sz w:val="22"/>
          <w:szCs w:val="22"/>
        </w:rPr>
        <w:t>1</w:t>
      </w:r>
      <w:r w:rsidRPr="00964581">
        <w:rPr>
          <w:sz w:val="22"/>
          <w:szCs w:val="22"/>
        </w:rPr>
        <w:t xml:space="preserve">: </w:t>
      </w:r>
      <w:r w:rsidR="00FE1679" w:rsidRPr="00964581">
        <w:rPr>
          <w:sz w:val="22"/>
          <w:szCs w:val="22"/>
        </w:rPr>
        <w:t xml:space="preserve">Identify </w:t>
      </w:r>
      <w:r w:rsidRPr="00964581">
        <w:rPr>
          <w:sz w:val="22"/>
          <w:szCs w:val="22"/>
        </w:rPr>
        <w:t xml:space="preserve">the </w:t>
      </w:r>
      <w:r w:rsidR="00FE1679" w:rsidRPr="00964581">
        <w:rPr>
          <w:sz w:val="22"/>
          <w:szCs w:val="22"/>
        </w:rPr>
        <w:t xml:space="preserve">required </w:t>
      </w:r>
      <w:r w:rsidRPr="00964581">
        <w:rPr>
          <w:sz w:val="22"/>
          <w:szCs w:val="22"/>
        </w:rPr>
        <w:t>row coordinates</w:t>
      </w:r>
      <w:r w:rsidR="00FE1679" w:rsidRPr="00964581">
        <w:rPr>
          <w:sz w:val="22"/>
          <w:szCs w:val="22"/>
        </w:rPr>
        <w:t xml:space="preserve"> for the total row</w:t>
      </w:r>
      <w:r w:rsidRPr="00964581">
        <w:rPr>
          <w:sz w:val="22"/>
          <w:szCs w:val="22"/>
        </w:rPr>
        <w:t>. To refer to the row in table Example1 where TOTAL2 = 1, the following TBLROW function can be used:</w:t>
      </w:r>
    </w:p>
    <w:tbl>
      <w:tblPr>
        <w:tblW w:w="8748" w:type="dxa"/>
        <w:jc w:val="center"/>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8748"/>
      </w:tblGrid>
      <w:tr w:rsidR="00C4666D" w:rsidRPr="00964581" w14:paraId="2C7225BC" w14:textId="77777777" w:rsidTr="00964581">
        <w:trPr>
          <w:jc w:val="center"/>
        </w:trPr>
        <w:tc>
          <w:tcPr>
            <w:tcW w:w="8748" w:type="dxa"/>
            <w:tcBorders>
              <w:top w:val="nil"/>
              <w:bottom w:val="single" w:sz="12" w:space="0" w:color="C9C9C9"/>
            </w:tcBorders>
            <w:shd w:val="clear" w:color="auto" w:fill="FFFFFF"/>
          </w:tcPr>
          <w:p w14:paraId="68A8BD46" w14:textId="77777777" w:rsidR="00C4666D" w:rsidRPr="00964581" w:rsidRDefault="00C4666D" w:rsidP="00B27753">
            <w:pPr>
              <w:tabs>
                <w:tab w:val="left" w:pos="720"/>
                <w:tab w:val="left" w:pos="1440"/>
                <w:tab w:val="left" w:pos="2160"/>
              </w:tabs>
              <w:jc w:val="both"/>
              <w:rPr>
                <w:b/>
                <w:bCs/>
                <w:sz w:val="22"/>
                <w:szCs w:val="22"/>
              </w:rPr>
            </w:pPr>
          </w:p>
        </w:tc>
      </w:tr>
      <w:tr w:rsidR="00C4666D" w:rsidRPr="00B27753" w14:paraId="1A64FABC" w14:textId="77777777" w:rsidTr="00964581">
        <w:trPr>
          <w:jc w:val="center"/>
        </w:trPr>
        <w:tc>
          <w:tcPr>
            <w:tcW w:w="8748" w:type="dxa"/>
            <w:shd w:val="clear" w:color="auto" w:fill="EDEDED"/>
          </w:tcPr>
          <w:p w14:paraId="321E6814" w14:textId="77777777" w:rsidR="00892596" w:rsidRPr="00B27753" w:rsidRDefault="00892596" w:rsidP="00B27753">
            <w:pPr>
              <w:tabs>
                <w:tab w:val="left" w:pos="720"/>
                <w:tab w:val="left" w:pos="1440"/>
                <w:tab w:val="left" w:pos="2160"/>
              </w:tabs>
              <w:jc w:val="both"/>
              <w:rPr>
                <w:rFonts w:ascii="Courier New" w:hAnsi="Courier New" w:cs="Courier New"/>
                <w:b/>
                <w:bCs/>
                <w:sz w:val="24"/>
                <w:szCs w:val="24"/>
              </w:rPr>
            </w:pPr>
            <w:r w:rsidRPr="00B27753">
              <w:rPr>
                <w:rFonts w:ascii="Courier New" w:hAnsi="Courier New" w:cs="Courier New"/>
                <w:b/>
                <w:bCs/>
                <w:color w:val="0000CC"/>
                <w:sz w:val="24"/>
                <w:szCs w:val="24"/>
              </w:rPr>
              <w:t>PROC GLOBAL</w:t>
            </w:r>
          </w:p>
          <w:p w14:paraId="538B8561" w14:textId="77777777" w:rsidR="00892596" w:rsidRPr="00B27753" w:rsidRDefault="00892596" w:rsidP="00B27753">
            <w:pPr>
              <w:tabs>
                <w:tab w:val="left" w:pos="720"/>
                <w:tab w:val="left" w:pos="1440"/>
                <w:tab w:val="left" w:pos="2160"/>
              </w:tabs>
              <w:jc w:val="both"/>
              <w:rPr>
                <w:rFonts w:ascii="Courier New" w:hAnsi="Courier New" w:cs="Courier New"/>
                <w:b/>
                <w:bCs/>
                <w:sz w:val="24"/>
                <w:szCs w:val="24"/>
              </w:rPr>
            </w:pPr>
            <w:r w:rsidRPr="00B27753">
              <w:rPr>
                <w:rFonts w:ascii="Courier New" w:hAnsi="Courier New" w:cs="Courier New"/>
                <w:b/>
                <w:bCs/>
                <w:color w:val="0066FF"/>
                <w:sz w:val="24"/>
                <w:szCs w:val="24"/>
              </w:rPr>
              <w:t>Numeric</w:t>
            </w:r>
            <w:r w:rsidRPr="00B27753">
              <w:rPr>
                <w:rFonts w:ascii="Courier New" w:hAnsi="Courier New" w:cs="Courier New"/>
                <w:b/>
                <w:bCs/>
                <w:sz w:val="24"/>
                <w:szCs w:val="24"/>
              </w:rPr>
              <w:t xml:space="preserve"> itot; </w:t>
            </w:r>
            <w:r w:rsidRPr="00B27753">
              <w:rPr>
                <w:rFonts w:ascii="Courier New" w:hAnsi="Courier New" w:cs="Courier New"/>
                <w:b/>
                <w:bCs/>
                <w:color w:val="00B050"/>
                <w:sz w:val="24"/>
                <w:szCs w:val="24"/>
              </w:rPr>
              <w:t xml:space="preserve">{ </w:t>
            </w:r>
            <w:r w:rsidR="00DD2A99" w:rsidRPr="00B27753">
              <w:rPr>
                <w:rFonts w:ascii="Courier New" w:hAnsi="Courier New" w:cs="Courier New"/>
                <w:b/>
                <w:bCs/>
                <w:color w:val="00B050"/>
                <w:sz w:val="24"/>
                <w:szCs w:val="24"/>
              </w:rPr>
              <w:t xml:space="preserve">temporary </w:t>
            </w:r>
            <w:r w:rsidRPr="00B27753">
              <w:rPr>
                <w:rFonts w:ascii="Courier New" w:hAnsi="Courier New" w:cs="Courier New"/>
                <w:b/>
                <w:bCs/>
                <w:color w:val="00B050"/>
                <w:sz w:val="24"/>
                <w:szCs w:val="24"/>
              </w:rPr>
              <w:t>working variable }</w:t>
            </w:r>
          </w:p>
          <w:p w14:paraId="2A88CA55" w14:textId="77777777" w:rsidR="00892596" w:rsidRPr="00B27753" w:rsidRDefault="00892596" w:rsidP="00B27753">
            <w:pPr>
              <w:tabs>
                <w:tab w:val="left" w:pos="720"/>
                <w:tab w:val="left" w:pos="1440"/>
                <w:tab w:val="left" w:pos="2160"/>
              </w:tabs>
              <w:jc w:val="both"/>
              <w:rPr>
                <w:rFonts w:ascii="Courier New" w:hAnsi="Courier New" w:cs="Courier New"/>
                <w:b/>
                <w:bCs/>
                <w:color w:val="0000CC"/>
                <w:sz w:val="24"/>
                <w:szCs w:val="24"/>
              </w:rPr>
            </w:pPr>
          </w:p>
          <w:p w14:paraId="5CC6EE87" w14:textId="77777777" w:rsidR="00892596" w:rsidRPr="00B27753" w:rsidRDefault="00892596" w:rsidP="00B27753">
            <w:pPr>
              <w:tabs>
                <w:tab w:val="left" w:pos="720"/>
                <w:tab w:val="left" w:pos="1440"/>
                <w:tab w:val="left" w:pos="2160"/>
              </w:tabs>
              <w:jc w:val="both"/>
              <w:rPr>
                <w:rFonts w:ascii="Courier New" w:hAnsi="Courier New" w:cs="Courier New"/>
                <w:b/>
                <w:bCs/>
                <w:color w:val="0000CC"/>
                <w:sz w:val="24"/>
                <w:szCs w:val="24"/>
              </w:rPr>
            </w:pPr>
            <w:r w:rsidRPr="00B27753">
              <w:rPr>
                <w:rFonts w:ascii="Courier New" w:hAnsi="Courier New" w:cs="Courier New"/>
                <w:b/>
                <w:bCs/>
                <w:color w:val="0000CC"/>
                <w:sz w:val="24"/>
                <w:szCs w:val="24"/>
              </w:rPr>
              <w:t xml:space="preserve">PROC </w:t>
            </w:r>
            <w:r w:rsidRPr="00B27753">
              <w:rPr>
                <w:rFonts w:ascii="Courier New" w:hAnsi="Courier New" w:cs="Courier New"/>
                <w:b/>
                <w:bCs/>
                <w:sz w:val="24"/>
                <w:szCs w:val="24"/>
              </w:rPr>
              <w:t>ZMIR71_FF</w:t>
            </w:r>
          </w:p>
          <w:p w14:paraId="56B98E1A" w14:textId="77777777" w:rsidR="00892596" w:rsidRPr="00B27753" w:rsidRDefault="00892596" w:rsidP="00B27753">
            <w:pPr>
              <w:tabs>
                <w:tab w:val="left" w:pos="720"/>
                <w:tab w:val="left" w:pos="1440"/>
                <w:tab w:val="left" w:pos="2160"/>
              </w:tabs>
              <w:jc w:val="both"/>
              <w:rPr>
                <w:rFonts w:ascii="Courier New" w:hAnsi="Courier New" w:cs="Courier New"/>
                <w:b/>
                <w:bCs/>
                <w:color w:val="0066FF"/>
                <w:sz w:val="24"/>
                <w:szCs w:val="24"/>
              </w:rPr>
            </w:pPr>
            <w:r w:rsidRPr="00B27753">
              <w:rPr>
                <w:rFonts w:ascii="Courier New" w:hAnsi="Courier New" w:cs="Courier New"/>
                <w:b/>
                <w:bCs/>
                <w:color w:val="0066FF"/>
                <w:sz w:val="24"/>
                <w:szCs w:val="24"/>
              </w:rPr>
              <w:t>Postproc</w:t>
            </w:r>
          </w:p>
          <w:p w14:paraId="278D6C37" w14:textId="77777777" w:rsidR="00892596" w:rsidRPr="00B27753" w:rsidRDefault="00892596" w:rsidP="00B27753">
            <w:pPr>
              <w:tabs>
                <w:tab w:val="left" w:pos="720"/>
                <w:tab w:val="left" w:pos="1440"/>
                <w:tab w:val="left" w:pos="2160"/>
              </w:tabs>
              <w:jc w:val="both"/>
              <w:rPr>
                <w:rFonts w:ascii="Courier New" w:hAnsi="Courier New" w:cs="Courier New"/>
                <w:b/>
                <w:bCs/>
                <w:i/>
                <w:iCs/>
                <w:sz w:val="24"/>
                <w:szCs w:val="24"/>
              </w:rPr>
            </w:pPr>
            <w:r w:rsidRPr="00B27753">
              <w:rPr>
                <w:rFonts w:ascii="Courier New" w:hAnsi="Courier New" w:cs="Courier New"/>
                <w:b/>
                <w:bCs/>
                <w:sz w:val="24"/>
                <w:szCs w:val="24"/>
              </w:rPr>
              <w:t>itot</w:t>
            </w:r>
            <w:r w:rsidR="00C4666D" w:rsidRPr="00B27753">
              <w:rPr>
                <w:rFonts w:ascii="Courier New" w:hAnsi="Courier New" w:cs="Courier New"/>
                <w:b/>
                <w:bCs/>
                <w:sz w:val="24"/>
                <w:szCs w:val="24"/>
              </w:rPr>
              <w:t xml:space="preserve"> = </w:t>
            </w:r>
            <w:r w:rsidR="00C4666D" w:rsidRPr="00B27753">
              <w:rPr>
                <w:rFonts w:ascii="Courier New" w:hAnsi="Courier New" w:cs="Courier New"/>
                <w:b/>
                <w:bCs/>
                <w:color w:val="0066FF"/>
                <w:sz w:val="24"/>
                <w:szCs w:val="24"/>
              </w:rPr>
              <w:t>TBL</w:t>
            </w:r>
            <w:r w:rsidRPr="00B27753">
              <w:rPr>
                <w:rFonts w:ascii="Courier New" w:hAnsi="Courier New" w:cs="Courier New"/>
                <w:b/>
                <w:bCs/>
                <w:color w:val="0066FF"/>
                <w:sz w:val="24"/>
                <w:szCs w:val="24"/>
              </w:rPr>
              <w:t>ROW</w:t>
            </w:r>
            <w:r w:rsidR="00C4666D" w:rsidRPr="00B27753">
              <w:rPr>
                <w:rFonts w:ascii="Courier New" w:hAnsi="Courier New" w:cs="Courier New"/>
                <w:b/>
                <w:bCs/>
                <w:color w:val="FF0000"/>
                <w:sz w:val="24"/>
                <w:szCs w:val="24"/>
              </w:rPr>
              <w:t xml:space="preserve">( </w:t>
            </w:r>
            <w:r w:rsidRPr="00B27753">
              <w:rPr>
                <w:rFonts w:ascii="Courier New" w:hAnsi="Courier New" w:cs="Courier New"/>
                <w:b/>
                <w:bCs/>
                <w:color w:val="FF0000"/>
                <w:sz w:val="24"/>
                <w:szCs w:val="24"/>
              </w:rPr>
              <w:t>Example1</w:t>
            </w:r>
            <w:r w:rsidR="00C4666D" w:rsidRPr="00B27753">
              <w:rPr>
                <w:rFonts w:ascii="Courier New" w:hAnsi="Courier New" w:cs="Courier New"/>
                <w:b/>
                <w:bCs/>
                <w:sz w:val="24"/>
                <w:szCs w:val="24"/>
              </w:rPr>
              <w:t xml:space="preserve">, </w:t>
            </w:r>
            <w:r w:rsidRPr="00B27753">
              <w:rPr>
                <w:rFonts w:ascii="Courier New" w:hAnsi="Courier New" w:cs="Courier New"/>
                <w:b/>
                <w:bCs/>
                <w:sz w:val="24"/>
                <w:szCs w:val="24"/>
              </w:rPr>
              <w:t>TOTAL2</w:t>
            </w:r>
            <w:r w:rsidR="00C4666D" w:rsidRPr="00B27753">
              <w:rPr>
                <w:rFonts w:ascii="Courier New" w:hAnsi="Courier New" w:cs="Courier New"/>
                <w:b/>
                <w:bCs/>
                <w:sz w:val="24"/>
                <w:szCs w:val="24"/>
              </w:rPr>
              <w:t xml:space="preserve"> = </w:t>
            </w:r>
            <w:r w:rsidRPr="00B27753">
              <w:rPr>
                <w:rFonts w:ascii="Courier New" w:hAnsi="Courier New" w:cs="Courier New"/>
                <w:b/>
                <w:bCs/>
                <w:sz w:val="24"/>
                <w:szCs w:val="24"/>
              </w:rPr>
              <w:t>1</w:t>
            </w:r>
            <w:r w:rsidR="00C4666D" w:rsidRPr="00B27753">
              <w:rPr>
                <w:rFonts w:ascii="Courier New" w:hAnsi="Courier New" w:cs="Courier New"/>
                <w:b/>
                <w:bCs/>
                <w:color w:val="FF0000"/>
                <w:sz w:val="24"/>
                <w:szCs w:val="24"/>
              </w:rPr>
              <w:t>)</w:t>
            </w:r>
            <w:r w:rsidR="00C4666D" w:rsidRPr="00B27753">
              <w:rPr>
                <w:rFonts w:ascii="Courier New" w:hAnsi="Courier New" w:cs="Courier New"/>
                <w:b/>
                <w:bCs/>
                <w:sz w:val="24"/>
                <w:szCs w:val="24"/>
              </w:rPr>
              <w:t xml:space="preserve">; </w:t>
            </w:r>
            <w:r w:rsidR="00DD2A99" w:rsidRPr="00B27753">
              <w:rPr>
                <w:rFonts w:ascii="Courier New" w:hAnsi="Courier New" w:cs="Courier New"/>
                <w:b/>
                <w:bCs/>
                <w:color w:val="00B050"/>
                <w:sz w:val="24"/>
                <w:szCs w:val="24"/>
              </w:rPr>
              <w:t>{ Last row }</w:t>
            </w:r>
            <w:r w:rsidR="00C4666D" w:rsidRPr="00B27753">
              <w:rPr>
                <w:rFonts w:ascii="Courier New" w:hAnsi="Courier New" w:cs="Courier New"/>
                <w:b/>
                <w:bCs/>
                <w:sz w:val="24"/>
                <w:szCs w:val="24"/>
              </w:rPr>
              <w:t xml:space="preserve">  </w:t>
            </w:r>
          </w:p>
          <w:p w14:paraId="777D3B9D" w14:textId="77777777" w:rsidR="00C4666D" w:rsidRPr="00B27753" w:rsidRDefault="00C4666D" w:rsidP="00B27753">
            <w:pPr>
              <w:tabs>
                <w:tab w:val="left" w:pos="720"/>
                <w:tab w:val="left" w:pos="1440"/>
                <w:tab w:val="left" w:pos="2160"/>
              </w:tabs>
              <w:jc w:val="both"/>
              <w:rPr>
                <w:b/>
                <w:bCs/>
                <w:i/>
                <w:iCs/>
                <w:sz w:val="22"/>
                <w:szCs w:val="22"/>
              </w:rPr>
            </w:pPr>
            <w:r w:rsidRPr="00B27753">
              <w:rPr>
                <w:b/>
                <w:bCs/>
                <w:color w:val="00B050"/>
              </w:rPr>
              <w:t xml:space="preserve">               </w:t>
            </w:r>
            <w:r w:rsidRPr="00B27753">
              <w:rPr>
                <w:b/>
                <w:bCs/>
                <w:i/>
                <w:iCs/>
                <w:color w:val="00B050"/>
              </w:rPr>
              <w:t xml:space="preserve"> </w:t>
            </w:r>
          </w:p>
        </w:tc>
      </w:tr>
    </w:tbl>
    <w:p w14:paraId="2EF3CC26" w14:textId="77777777" w:rsidR="00775332" w:rsidRPr="00964581" w:rsidRDefault="00775332" w:rsidP="009E3EA8">
      <w:pPr>
        <w:jc w:val="both"/>
        <w:rPr>
          <w:sz w:val="22"/>
          <w:szCs w:val="22"/>
        </w:rPr>
      </w:pPr>
    </w:p>
    <w:p w14:paraId="59EB9D14" w14:textId="77777777" w:rsidR="00C47935" w:rsidRPr="00964581" w:rsidRDefault="00C47935" w:rsidP="009E3EA8">
      <w:pPr>
        <w:jc w:val="both"/>
        <w:rPr>
          <w:sz w:val="22"/>
          <w:szCs w:val="22"/>
        </w:rPr>
      </w:pPr>
      <w:r w:rsidRPr="00964581">
        <w:rPr>
          <w:sz w:val="22"/>
          <w:szCs w:val="22"/>
        </w:rPr>
        <w:t xml:space="preserve">The variable </w:t>
      </w:r>
      <w:r w:rsidRPr="00964581">
        <w:rPr>
          <w:b/>
          <w:bCs/>
          <w:sz w:val="22"/>
          <w:szCs w:val="22"/>
        </w:rPr>
        <w:t>ITOT</w:t>
      </w:r>
      <w:r w:rsidRPr="00964581">
        <w:rPr>
          <w:sz w:val="22"/>
          <w:szCs w:val="22"/>
        </w:rPr>
        <w:t xml:space="preserve"> will now refer to the row in </w:t>
      </w:r>
      <w:r w:rsidR="00CC6E58" w:rsidRPr="00964581">
        <w:rPr>
          <w:sz w:val="22"/>
          <w:szCs w:val="22"/>
        </w:rPr>
        <w:t>E</w:t>
      </w:r>
      <w:r w:rsidR="00892596" w:rsidRPr="00964581">
        <w:rPr>
          <w:sz w:val="22"/>
          <w:szCs w:val="22"/>
        </w:rPr>
        <w:t>xample1</w:t>
      </w:r>
      <w:r w:rsidRPr="00964581">
        <w:rPr>
          <w:sz w:val="22"/>
          <w:szCs w:val="22"/>
        </w:rPr>
        <w:t xml:space="preserve"> where TOTAL</w:t>
      </w:r>
      <w:r w:rsidR="00892596" w:rsidRPr="00964581">
        <w:rPr>
          <w:sz w:val="22"/>
          <w:szCs w:val="22"/>
        </w:rPr>
        <w:t>2</w:t>
      </w:r>
      <w:r w:rsidRPr="00964581">
        <w:rPr>
          <w:sz w:val="22"/>
          <w:szCs w:val="22"/>
        </w:rPr>
        <w:t> = </w:t>
      </w:r>
      <w:r w:rsidR="00892596" w:rsidRPr="00964581">
        <w:rPr>
          <w:sz w:val="22"/>
          <w:szCs w:val="22"/>
        </w:rPr>
        <w:t>1.</w:t>
      </w:r>
      <w:r w:rsidRPr="00964581">
        <w:rPr>
          <w:sz w:val="22"/>
          <w:szCs w:val="22"/>
        </w:rPr>
        <w:t xml:space="preserve"> The row coordinates where </w:t>
      </w:r>
      <w:r w:rsidR="00521C03" w:rsidRPr="00964581">
        <w:rPr>
          <w:sz w:val="22"/>
          <w:szCs w:val="22"/>
        </w:rPr>
        <w:t>V015</w:t>
      </w:r>
      <w:r w:rsidRPr="00964581">
        <w:rPr>
          <w:sz w:val="22"/>
          <w:szCs w:val="22"/>
        </w:rPr>
        <w:t xml:space="preserve"> = 1 and </w:t>
      </w:r>
      <w:r w:rsidR="00521C03" w:rsidRPr="00964581">
        <w:rPr>
          <w:sz w:val="22"/>
          <w:szCs w:val="22"/>
        </w:rPr>
        <w:t>V015</w:t>
      </w:r>
      <w:r w:rsidRPr="00964581">
        <w:rPr>
          <w:sz w:val="22"/>
          <w:szCs w:val="22"/>
        </w:rPr>
        <w:t> = 7 are also needed. These row numbers can be returned with the following statements:</w:t>
      </w:r>
    </w:p>
    <w:tbl>
      <w:tblPr>
        <w:tblW w:w="8748" w:type="dxa"/>
        <w:jc w:val="center"/>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8748"/>
      </w:tblGrid>
      <w:tr w:rsidR="00892596" w:rsidRPr="00964581" w14:paraId="7AF2ABD6" w14:textId="77777777" w:rsidTr="00964581">
        <w:trPr>
          <w:jc w:val="center"/>
        </w:trPr>
        <w:tc>
          <w:tcPr>
            <w:tcW w:w="8748" w:type="dxa"/>
            <w:tcBorders>
              <w:top w:val="nil"/>
              <w:bottom w:val="single" w:sz="12" w:space="0" w:color="C9C9C9"/>
            </w:tcBorders>
            <w:shd w:val="clear" w:color="auto" w:fill="FFFFFF"/>
          </w:tcPr>
          <w:p w14:paraId="3EF5E8D9" w14:textId="77777777" w:rsidR="00892596" w:rsidRPr="00964581" w:rsidRDefault="00892596" w:rsidP="00B27753">
            <w:pPr>
              <w:tabs>
                <w:tab w:val="left" w:pos="720"/>
                <w:tab w:val="left" w:pos="1440"/>
                <w:tab w:val="left" w:pos="2160"/>
              </w:tabs>
              <w:jc w:val="both"/>
              <w:rPr>
                <w:b/>
                <w:bCs/>
                <w:sz w:val="22"/>
                <w:szCs w:val="22"/>
              </w:rPr>
            </w:pPr>
          </w:p>
        </w:tc>
      </w:tr>
      <w:tr w:rsidR="00892596" w:rsidRPr="00B27753" w14:paraId="460E2633" w14:textId="77777777" w:rsidTr="00964581">
        <w:trPr>
          <w:jc w:val="center"/>
        </w:trPr>
        <w:tc>
          <w:tcPr>
            <w:tcW w:w="8748" w:type="dxa"/>
            <w:shd w:val="clear" w:color="auto" w:fill="EDEDED"/>
          </w:tcPr>
          <w:p w14:paraId="4AB73D3B" w14:textId="77777777" w:rsidR="00892596" w:rsidRPr="00B27753" w:rsidRDefault="00892596" w:rsidP="00B27753">
            <w:pPr>
              <w:tabs>
                <w:tab w:val="left" w:pos="720"/>
                <w:tab w:val="left" w:pos="1440"/>
                <w:tab w:val="left" w:pos="2160"/>
              </w:tabs>
              <w:jc w:val="both"/>
              <w:rPr>
                <w:rFonts w:ascii="Courier New" w:hAnsi="Courier New" w:cs="Courier New"/>
                <w:b/>
                <w:bCs/>
                <w:sz w:val="22"/>
                <w:szCs w:val="22"/>
              </w:rPr>
            </w:pPr>
            <w:r w:rsidRPr="00B27753">
              <w:rPr>
                <w:rFonts w:ascii="Courier New" w:hAnsi="Courier New" w:cs="Courier New"/>
                <w:b/>
                <w:bCs/>
                <w:color w:val="0000CC"/>
                <w:sz w:val="22"/>
                <w:szCs w:val="22"/>
              </w:rPr>
              <w:t>PROC GLOBAL</w:t>
            </w:r>
          </w:p>
          <w:p w14:paraId="72B4F073" w14:textId="77777777" w:rsidR="00892596" w:rsidRPr="00B27753" w:rsidRDefault="00892596" w:rsidP="00B27753">
            <w:pPr>
              <w:tabs>
                <w:tab w:val="left" w:pos="720"/>
                <w:tab w:val="left" w:pos="1440"/>
                <w:tab w:val="left" w:pos="2160"/>
              </w:tabs>
              <w:jc w:val="both"/>
              <w:rPr>
                <w:rFonts w:ascii="Courier New" w:hAnsi="Courier New" w:cs="Courier New"/>
                <w:b/>
                <w:bCs/>
                <w:sz w:val="22"/>
                <w:szCs w:val="22"/>
              </w:rPr>
            </w:pPr>
            <w:r w:rsidRPr="00B27753">
              <w:rPr>
                <w:rFonts w:ascii="Courier New" w:hAnsi="Courier New" w:cs="Courier New"/>
                <w:b/>
                <w:bCs/>
                <w:color w:val="0000CC"/>
                <w:sz w:val="22"/>
                <w:szCs w:val="22"/>
              </w:rPr>
              <w:t>Numeric</w:t>
            </w:r>
            <w:r w:rsidRPr="00B27753">
              <w:rPr>
                <w:rFonts w:ascii="Courier New" w:hAnsi="Courier New" w:cs="Courier New"/>
                <w:b/>
                <w:bCs/>
                <w:sz w:val="22"/>
                <w:szCs w:val="22"/>
              </w:rPr>
              <w:t xml:space="preserve"> itot; </w:t>
            </w:r>
            <w:r w:rsidRPr="00B27753">
              <w:rPr>
                <w:rFonts w:ascii="Courier New" w:hAnsi="Courier New" w:cs="Courier New"/>
                <w:b/>
                <w:bCs/>
                <w:color w:val="00B050"/>
                <w:sz w:val="22"/>
                <w:szCs w:val="22"/>
              </w:rPr>
              <w:t xml:space="preserve">{ </w:t>
            </w:r>
            <w:r w:rsidR="00DD2A99" w:rsidRPr="00B27753">
              <w:rPr>
                <w:rFonts w:ascii="Courier New" w:hAnsi="Courier New" w:cs="Courier New"/>
                <w:b/>
                <w:bCs/>
                <w:color w:val="00B050"/>
                <w:sz w:val="22"/>
                <w:szCs w:val="22"/>
              </w:rPr>
              <w:t xml:space="preserve">temporary </w:t>
            </w:r>
            <w:r w:rsidRPr="00B27753">
              <w:rPr>
                <w:rFonts w:ascii="Courier New" w:hAnsi="Courier New" w:cs="Courier New"/>
                <w:b/>
                <w:bCs/>
                <w:color w:val="00B050"/>
                <w:sz w:val="22"/>
                <w:szCs w:val="22"/>
              </w:rPr>
              <w:t>working variable }</w:t>
            </w:r>
          </w:p>
          <w:p w14:paraId="22795AD3" w14:textId="77777777" w:rsidR="00892596" w:rsidRPr="00B27753" w:rsidRDefault="00892596" w:rsidP="00B27753">
            <w:pPr>
              <w:tabs>
                <w:tab w:val="left" w:pos="720"/>
                <w:tab w:val="left" w:pos="1440"/>
                <w:tab w:val="left" w:pos="2160"/>
              </w:tabs>
              <w:jc w:val="both"/>
              <w:rPr>
                <w:rFonts w:ascii="Courier New" w:hAnsi="Courier New" w:cs="Courier New"/>
                <w:b/>
                <w:bCs/>
                <w:color w:val="0000CC"/>
                <w:sz w:val="22"/>
                <w:szCs w:val="22"/>
              </w:rPr>
            </w:pPr>
          </w:p>
          <w:p w14:paraId="249E0B9F" w14:textId="77777777" w:rsidR="00892596" w:rsidRPr="00B27753" w:rsidRDefault="00892596" w:rsidP="00B27753">
            <w:pPr>
              <w:tabs>
                <w:tab w:val="left" w:pos="720"/>
                <w:tab w:val="left" w:pos="1440"/>
                <w:tab w:val="left" w:pos="2160"/>
              </w:tabs>
              <w:jc w:val="both"/>
              <w:rPr>
                <w:rFonts w:ascii="Courier New" w:hAnsi="Courier New" w:cs="Courier New"/>
                <w:b/>
                <w:bCs/>
                <w:color w:val="0000CC"/>
                <w:sz w:val="22"/>
                <w:szCs w:val="22"/>
              </w:rPr>
            </w:pPr>
            <w:r w:rsidRPr="00B27753">
              <w:rPr>
                <w:rFonts w:ascii="Courier New" w:hAnsi="Courier New" w:cs="Courier New"/>
                <w:b/>
                <w:bCs/>
                <w:color w:val="0000CC"/>
                <w:sz w:val="22"/>
                <w:szCs w:val="22"/>
              </w:rPr>
              <w:t xml:space="preserve">PROC </w:t>
            </w:r>
            <w:r w:rsidRPr="00B27753">
              <w:rPr>
                <w:rFonts w:ascii="Courier New" w:hAnsi="Courier New" w:cs="Courier New"/>
                <w:b/>
                <w:bCs/>
                <w:color w:val="000000"/>
                <w:sz w:val="22"/>
                <w:szCs w:val="22"/>
              </w:rPr>
              <w:t>ZMIR71_FF</w:t>
            </w:r>
          </w:p>
          <w:p w14:paraId="5E30AABA" w14:textId="77777777" w:rsidR="00892596" w:rsidRPr="00B27753" w:rsidRDefault="00892596" w:rsidP="00B27753">
            <w:pPr>
              <w:tabs>
                <w:tab w:val="left" w:pos="720"/>
                <w:tab w:val="left" w:pos="1440"/>
                <w:tab w:val="left" w:pos="2160"/>
              </w:tabs>
              <w:jc w:val="both"/>
              <w:rPr>
                <w:rFonts w:ascii="Courier New" w:hAnsi="Courier New" w:cs="Courier New"/>
                <w:b/>
                <w:bCs/>
                <w:color w:val="0000CC"/>
                <w:sz w:val="22"/>
                <w:szCs w:val="22"/>
              </w:rPr>
            </w:pPr>
            <w:r w:rsidRPr="00B27753">
              <w:rPr>
                <w:rFonts w:ascii="Courier New" w:hAnsi="Courier New" w:cs="Courier New"/>
                <w:b/>
                <w:bCs/>
                <w:color w:val="0000CC"/>
                <w:sz w:val="22"/>
                <w:szCs w:val="22"/>
              </w:rPr>
              <w:t>Postproc</w:t>
            </w:r>
          </w:p>
          <w:p w14:paraId="0C1284DB" w14:textId="77777777" w:rsidR="00892596" w:rsidRPr="00B27753" w:rsidRDefault="00D63C73" w:rsidP="00B27753">
            <w:pPr>
              <w:tabs>
                <w:tab w:val="left" w:pos="720"/>
                <w:tab w:val="left" w:pos="1440"/>
                <w:tab w:val="left" w:pos="2160"/>
              </w:tabs>
              <w:jc w:val="both"/>
              <w:rPr>
                <w:rFonts w:ascii="Courier New" w:hAnsi="Courier New" w:cs="Courier New"/>
                <w:b/>
                <w:bCs/>
                <w:i/>
                <w:iCs/>
                <w:sz w:val="22"/>
                <w:szCs w:val="22"/>
              </w:rPr>
            </w:pPr>
            <w:r w:rsidRPr="00B27753">
              <w:rPr>
                <w:rFonts w:ascii="Courier New" w:hAnsi="Courier New" w:cs="Courier New"/>
                <w:b/>
                <w:bCs/>
                <w:sz w:val="22"/>
                <w:szCs w:val="22"/>
              </w:rPr>
              <w:t>Row0</w:t>
            </w:r>
            <w:r w:rsidR="00892596" w:rsidRPr="00B27753">
              <w:rPr>
                <w:rFonts w:ascii="Courier New" w:hAnsi="Courier New" w:cs="Courier New"/>
                <w:b/>
                <w:bCs/>
                <w:sz w:val="22"/>
                <w:szCs w:val="22"/>
              </w:rPr>
              <w:t xml:space="preserve"> = </w:t>
            </w:r>
            <w:r w:rsidR="00892596" w:rsidRPr="00B27753">
              <w:rPr>
                <w:rFonts w:ascii="Courier New" w:hAnsi="Courier New" w:cs="Courier New"/>
                <w:b/>
                <w:bCs/>
                <w:color w:val="0000CC"/>
                <w:sz w:val="22"/>
                <w:szCs w:val="22"/>
              </w:rPr>
              <w:t>TBLROW</w:t>
            </w:r>
            <w:r w:rsidR="00892596" w:rsidRPr="00B27753">
              <w:rPr>
                <w:rFonts w:ascii="Courier New" w:hAnsi="Courier New" w:cs="Courier New"/>
                <w:b/>
                <w:bCs/>
                <w:color w:val="FF0000"/>
                <w:sz w:val="22"/>
                <w:szCs w:val="22"/>
              </w:rPr>
              <w:t>( Example1</w:t>
            </w:r>
            <w:r w:rsidR="00892596" w:rsidRPr="00B27753">
              <w:rPr>
                <w:rFonts w:ascii="Courier New" w:hAnsi="Courier New" w:cs="Courier New"/>
                <w:b/>
                <w:bCs/>
                <w:sz w:val="22"/>
                <w:szCs w:val="22"/>
              </w:rPr>
              <w:t xml:space="preserve">, </w:t>
            </w:r>
            <w:r w:rsidRPr="00B27753">
              <w:rPr>
                <w:rFonts w:ascii="Courier New" w:hAnsi="Courier New" w:cs="Courier New"/>
                <w:b/>
                <w:bCs/>
                <w:sz w:val="22"/>
                <w:szCs w:val="22"/>
              </w:rPr>
              <w:t>V015</w:t>
            </w:r>
            <w:r w:rsidR="00892596" w:rsidRPr="00B27753">
              <w:rPr>
                <w:rFonts w:ascii="Courier New" w:hAnsi="Courier New" w:cs="Courier New"/>
                <w:b/>
                <w:bCs/>
                <w:sz w:val="22"/>
                <w:szCs w:val="22"/>
              </w:rPr>
              <w:t xml:space="preserve"> = 1</w:t>
            </w:r>
            <w:r w:rsidR="00892596" w:rsidRPr="00B27753">
              <w:rPr>
                <w:rFonts w:ascii="Courier New" w:hAnsi="Courier New" w:cs="Courier New"/>
                <w:b/>
                <w:bCs/>
                <w:color w:val="FF0000"/>
                <w:sz w:val="22"/>
                <w:szCs w:val="22"/>
              </w:rPr>
              <w:t>)</w:t>
            </w:r>
            <w:r w:rsidR="00892596" w:rsidRPr="00B27753">
              <w:rPr>
                <w:rFonts w:ascii="Courier New" w:hAnsi="Courier New" w:cs="Courier New"/>
                <w:b/>
                <w:bCs/>
                <w:sz w:val="22"/>
                <w:szCs w:val="22"/>
              </w:rPr>
              <w:t xml:space="preserve">;   </w:t>
            </w:r>
          </w:p>
          <w:p w14:paraId="3D7F6C86" w14:textId="77777777" w:rsidR="00D63C73" w:rsidRPr="00B27753" w:rsidRDefault="00D63C73" w:rsidP="00B27753">
            <w:pPr>
              <w:tabs>
                <w:tab w:val="left" w:pos="720"/>
                <w:tab w:val="left" w:pos="1440"/>
                <w:tab w:val="left" w:pos="2160"/>
              </w:tabs>
              <w:jc w:val="both"/>
              <w:rPr>
                <w:rFonts w:ascii="Courier New" w:hAnsi="Courier New" w:cs="Courier New"/>
                <w:b/>
                <w:bCs/>
                <w:i/>
                <w:iCs/>
                <w:sz w:val="22"/>
                <w:szCs w:val="22"/>
              </w:rPr>
            </w:pPr>
            <w:r w:rsidRPr="00B27753">
              <w:rPr>
                <w:rFonts w:ascii="Courier New" w:hAnsi="Courier New" w:cs="Courier New"/>
                <w:b/>
                <w:bCs/>
                <w:sz w:val="22"/>
                <w:szCs w:val="22"/>
              </w:rPr>
              <w:t xml:space="preserve">Row7 = </w:t>
            </w:r>
            <w:r w:rsidRPr="00B27753">
              <w:rPr>
                <w:rFonts w:ascii="Courier New" w:hAnsi="Courier New" w:cs="Courier New"/>
                <w:b/>
                <w:bCs/>
                <w:color w:val="0000CC"/>
                <w:sz w:val="22"/>
                <w:szCs w:val="22"/>
              </w:rPr>
              <w:t>TBLROW</w:t>
            </w:r>
            <w:r w:rsidRPr="00B27753">
              <w:rPr>
                <w:rFonts w:ascii="Courier New" w:hAnsi="Courier New" w:cs="Courier New"/>
                <w:b/>
                <w:bCs/>
                <w:color w:val="FF0000"/>
                <w:sz w:val="22"/>
                <w:szCs w:val="22"/>
              </w:rPr>
              <w:t>( Example1</w:t>
            </w:r>
            <w:r w:rsidRPr="00B27753">
              <w:rPr>
                <w:rFonts w:ascii="Courier New" w:hAnsi="Courier New" w:cs="Courier New"/>
                <w:b/>
                <w:bCs/>
                <w:sz w:val="22"/>
                <w:szCs w:val="22"/>
              </w:rPr>
              <w:t>, V015 = 7</w:t>
            </w:r>
            <w:r w:rsidRPr="00B27753">
              <w:rPr>
                <w:rFonts w:ascii="Courier New" w:hAnsi="Courier New" w:cs="Courier New"/>
                <w:b/>
                <w:bCs/>
                <w:color w:val="FF0000"/>
                <w:sz w:val="22"/>
                <w:szCs w:val="22"/>
              </w:rPr>
              <w:t>)</w:t>
            </w:r>
            <w:r w:rsidRPr="00B27753">
              <w:rPr>
                <w:rFonts w:ascii="Courier New" w:hAnsi="Courier New" w:cs="Courier New"/>
                <w:b/>
                <w:bCs/>
                <w:sz w:val="22"/>
                <w:szCs w:val="22"/>
              </w:rPr>
              <w:t xml:space="preserve">;   </w:t>
            </w:r>
          </w:p>
          <w:p w14:paraId="5C73158A" w14:textId="77777777" w:rsidR="00892596" w:rsidRPr="00B27753" w:rsidRDefault="00892596" w:rsidP="00B27753">
            <w:pPr>
              <w:tabs>
                <w:tab w:val="left" w:pos="720"/>
                <w:tab w:val="left" w:pos="1440"/>
                <w:tab w:val="left" w:pos="2160"/>
              </w:tabs>
              <w:jc w:val="both"/>
              <w:rPr>
                <w:b/>
                <w:bCs/>
                <w:i/>
                <w:iCs/>
                <w:sz w:val="22"/>
                <w:szCs w:val="22"/>
              </w:rPr>
            </w:pPr>
            <w:r w:rsidRPr="00B27753">
              <w:rPr>
                <w:b/>
                <w:bCs/>
                <w:color w:val="00B050"/>
              </w:rPr>
              <w:t xml:space="preserve">               </w:t>
            </w:r>
            <w:r w:rsidRPr="00B27753">
              <w:rPr>
                <w:b/>
                <w:bCs/>
                <w:i/>
                <w:iCs/>
                <w:color w:val="00B050"/>
              </w:rPr>
              <w:t xml:space="preserve"> </w:t>
            </w:r>
          </w:p>
        </w:tc>
      </w:tr>
    </w:tbl>
    <w:p w14:paraId="27DC4EEA" w14:textId="77777777" w:rsidR="00C47935" w:rsidRPr="00964581" w:rsidRDefault="00C47935" w:rsidP="00964581">
      <w:pPr>
        <w:jc w:val="both"/>
        <w:rPr>
          <w:sz w:val="22"/>
          <w:szCs w:val="22"/>
        </w:rPr>
      </w:pPr>
    </w:p>
    <w:p w14:paraId="49CC3F6C" w14:textId="73AD5D7E" w:rsidR="00C47935" w:rsidRDefault="00C47935" w:rsidP="009E3EA8">
      <w:pPr>
        <w:pStyle w:val="LISTINGTEXT"/>
        <w:jc w:val="both"/>
        <w:rPr>
          <w:rFonts w:ascii="Times New Roman" w:hAnsi="Times New Roman" w:cs="Times New Roman"/>
          <w:sz w:val="22"/>
          <w:szCs w:val="22"/>
        </w:rPr>
      </w:pPr>
      <w:r w:rsidRPr="00964581">
        <w:rPr>
          <w:rFonts w:ascii="Times New Roman" w:hAnsi="Times New Roman" w:cs="Times New Roman"/>
          <w:sz w:val="22"/>
          <w:szCs w:val="22"/>
        </w:rPr>
        <w:t xml:space="preserve">Now it is possible to write the statements to calculate the percentages. The most direct </w:t>
      </w:r>
      <w:r w:rsidR="00D63C73" w:rsidRPr="00964581">
        <w:rPr>
          <w:rFonts w:ascii="Times New Roman" w:hAnsi="Times New Roman" w:cs="Times New Roman"/>
          <w:sz w:val="22"/>
          <w:szCs w:val="22"/>
        </w:rPr>
        <w:t xml:space="preserve">way </w:t>
      </w:r>
      <w:r w:rsidRPr="00964581">
        <w:rPr>
          <w:rFonts w:ascii="Times New Roman" w:hAnsi="Times New Roman" w:cs="Times New Roman"/>
          <w:sz w:val="22"/>
          <w:szCs w:val="22"/>
        </w:rPr>
        <w:t>to compute these values would be one cell at a time</w:t>
      </w:r>
      <w:r w:rsidR="00EB6740" w:rsidRPr="00964581">
        <w:rPr>
          <w:rFonts w:ascii="Times New Roman" w:hAnsi="Times New Roman" w:cs="Times New Roman"/>
          <w:sz w:val="22"/>
          <w:szCs w:val="22"/>
        </w:rPr>
        <w:t xml:space="preserve"> for each column</w:t>
      </w:r>
      <w:r w:rsidR="00583B55" w:rsidRPr="00964581">
        <w:rPr>
          <w:rFonts w:ascii="Times New Roman" w:hAnsi="Times New Roman" w:cs="Times New Roman"/>
          <w:sz w:val="22"/>
          <w:szCs w:val="22"/>
        </w:rPr>
        <w:t xml:space="preserve">. </w:t>
      </w:r>
      <w:r w:rsidR="00FD67CA" w:rsidRPr="00964581">
        <w:rPr>
          <w:rFonts w:ascii="Times New Roman" w:hAnsi="Times New Roman" w:cs="Times New Roman"/>
          <w:sz w:val="22"/>
          <w:szCs w:val="22"/>
        </w:rPr>
        <w:t xml:space="preserve">The wild card </w:t>
      </w:r>
      <w:r w:rsidR="00583B55" w:rsidRPr="00964581">
        <w:rPr>
          <w:rFonts w:ascii="Times New Roman" w:hAnsi="Times New Roman" w:cs="Times New Roman"/>
          <w:sz w:val="22"/>
          <w:szCs w:val="22"/>
        </w:rPr>
        <w:t>(*) will be used to specify that each line of calculation should be repeated for all cells in a row (all columns)</w:t>
      </w:r>
      <w:r w:rsidRPr="00964581">
        <w:rPr>
          <w:rFonts w:ascii="Times New Roman" w:hAnsi="Times New Roman" w:cs="Times New Roman"/>
          <w:sz w:val="22"/>
          <w:szCs w:val="22"/>
        </w:rPr>
        <w:t>:</w:t>
      </w:r>
    </w:p>
    <w:p w14:paraId="5CE8A042" w14:textId="6358FCFC" w:rsidR="00964581" w:rsidRDefault="00964581" w:rsidP="009E3EA8">
      <w:pPr>
        <w:pStyle w:val="LISTINGTEXT"/>
        <w:jc w:val="both"/>
        <w:rPr>
          <w:rFonts w:ascii="Times New Roman" w:hAnsi="Times New Roman" w:cs="Times New Roman"/>
          <w:sz w:val="22"/>
          <w:szCs w:val="22"/>
        </w:rPr>
      </w:pPr>
    </w:p>
    <w:p w14:paraId="67EE36CC" w14:textId="77777777" w:rsidR="00964581" w:rsidRPr="00964581" w:rsidRDefault="00964581" w:rsidP="009E3EA8">
      <w:pPr>
        <w:pStyle w:val="LISTINGTEXT"/>
        <w:jc w:val="both"/>
        <w:rPr>
          <w:rFonts w:ascii="Times New Roman" w:hAnsi="Times New Roman" w:cs="Times New Roman"/>
          <w:sz w:val="22"/>
          <w:szCs w:val="22"/>
        </w:rPr>
      </w:pPr>
    </w:p>
    <w:tbl>
      <w:tblPr>
        <w:tblW w:w="8748" w:type="dxa"/>
        <w:jc w:val="center"/>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8748"/>
      </w:tblGrid>
      <w:tr w:rsidR="00D63C73" w:rsidRPr="00964581" w14:paraId="02C0D056" w14:textId="77777777" w:rsidTr="00964581">
        <w:trPr>
          <w:jc w:val="center"/>
        </w:trPr>
        <w:tc>
          <w:tcPr>
            <w:tcW w:w="8748" w:type="dxa"/>
            <w:tcBorders>
              <w:top w:val="nil"/>
              <w:bottom w:val="single" w:sz="12" w:space="0" w:color="C9C9C9"/>
            </w:tcBorders>
            <w:shd w:val="clear" w:color="auto" w:fill="FFFFFF"/>
          </w:tcPr>
          <w:p w14:paraId="3BA9F8F6" w14:textId="77777777" w:rsidR="00D63C73" w:rsidRPr="00964581" w:rsidRDefault="00D63C73" w:rsidP="00B27753">
            <w:pPr>
              <w:tabs>
                <w:tab w:val="left" w:pos="720"/>
                <w:tab w:val="left" w:pos="1440"/>
                <w:tab w:val="left" w:pos="2160"/>
              </w:tabs>
              <w:jc w:val="both"/>
              <w:rPr>
                <w:b/>
                <w:bCs/>
                <w:sz w:val="22"/>
                <w:szCs w:val="22"/>
              </w:rPr>
            </w:pPr>
          </w:p>
        </w:tc>
      </w:tr>
      <w:tr w:rsidR="00D63C73" w:rsidRPr="00B27753" w14:paraId="0D6D4D97" w14:textId="77777777" w:rsidTr="00964581">
        <w:trPr>
          <w:jc w:val="center"/>
        </w:trPr>
        <w:tc>
          <w:tcPr>
            <w:tcW w:w="8748" w:type="dxa"/>
            <w:shd w:val="clear" w:color="auto" w:fill="EDEDED"/>
          </w:tcPr>
          <w:p w14:paraId="3A0513FD" w14:textId="77777777" w:rsidR="00D63C73" w:rsidRPr="00B27753" w:rsidRDefault="00D63C73" w:rsidP="00B27753">
            <w:pPr>
              <w:tabs>
                <w:tab w:val="left" w:pos="720"/>
                <w:tab w:val="left" w:pos="1440"/>
                <w:tab w:val="left" w:pos="2160"/>
              </w:tabs>
              <w:jc w:val="both"/>
              <w:rPr>
                <w:rFonts w:ascii="Courier New" w:hAnsi="Courier New" w:cs="Courier New"/>
                <w:b/>
                <w:bCs/>
                <w:sz w:val="22"/>
                <w:szCs w:val="22"/>
              </w:rPr>
            </w:pPr>
            <w:r w:rsidRPr="00B27753">
              <w:rPr>
                <w:rFonts w:ascii="Courier New" w:hAnsi="Courier New" w:cs="Courier New"/>
                <w:b/>
                <w:bCs/>
                <w:color w:val="0000CC"/>
                <w:sz w:val="22"/>
                <w:szCs w:val="22"/>
              </w:rPr>
              <w:t>PROC GLOBAL</w:t>
            </w:r>
          </w:p>
          <w:p w14:paraId="6FDC92D9" w14:textId="77777777" w:rsidR="00D63C73" w:rsidRPr="00B27753" w:rsidRDefault="00D63C73" w:rsidP="00B27753">
            <w:pPr>
              <w:tabs>
                <w:tab w:val="left" w:pos="720"/>
                <w:tab w:val="left" w:pos="1440"/>
                <w:tab w:val="left" w:pos="2160"/>
              </w:tabs>
              <w:jc w:val="both"/>
              <w:rPr>
                <w:rFonts w:ascii="Courier New" w:hAnsi="Courier New" w:cs="Courier New"/>
                <w:b/>
                <w:bCs/>
                <w:sz w:val="22"/>
                <w:szCs w:val="22"/>
              </w:rPr>
            </w:pPr>
            <w:r w:rsidRPr="00B27753">
              <w:rPr>
                <w:rFonts w:ascii="Courier New" w:hAnsi="Courier New" w:cs="Courier New"/>
                <w:b/>
                <w:bCs/>
                <w:color w:val="0000CC"/>
                <w:sz w:val="22"/>
                <w:szCs w:val="22"/>
              </w:rPr>
              <w:t>Numeric</w:t>
            </w:r>
            <w:r w:rsidRPr="00B27753">
              <w:rPr>
                <w:rFonts w:ascii="Courier New" w:hAnsi="Courier New" w:cs="Courier New"/>
                <w:b/>
                <w:bCs/>
                <w:sz w:val="22"/>
                <w:szCs w:val="22"/>
              </w:rPr>
              <w:t xml:space="preserve"> itot; </w:t>
            </w:r>
            <w:r w:rsidRPr="00B27753">
              <w:rPr>
                <w:rFonts w:ascii="Courier New" w:hAnsi="Courier New" w:cs="Courier New"/>
                <w:b/>
                <w:bCs/>
                <w:color w:val="00B050"/>
                <w:sz w:val="22"/>
                <w:szCs w:val="22"/>
              </w:rPr>
              <w:t>{ working variables }</w:t>
            </w:r>
          </w:p>
          <w:p w14:paraId="7BFA79AD" w14:textId="77777777" w:rsidR="00D63C73" w:rsidRPr="00B27753" w:rsidRDefault="00D63C73" w:rsidP="00B27753">
            <w:pPr>
              <w:tabs>
                <w:tab w:val="left" w:pos="720"/>
                <w:tab w:val="left" w:pos="1440"/>
                <w:tab w:val="left" w:pos="2160"/>
              </w:tabs>
              <w:jc w:val="both"/>
              <w:rPr>
                <w:rFonts w:ascii="Courier New" w:hAnsi="Courier New" w:cs="Courier New"/>
                <w:b/>
                <w:bCs/>
                <w:color w:val="0000CC"/>
                <w:sz w:val="22"/>
                <w:szCs w:val="22"/>
              </w:rPr>
            </w:pPr>
          </w:p>
          <w:p w14:paraId="531AE2F3" w14:textId="77777777" w:rsidR="00D63C73" w:rsidRPr="00B27753" w:rsidRDefault="00D63C73" w:rsidP="00B27753">
            <w:pPr>
              <w:tabs>
                <w:tab w:val="left" w:pos="720"/>
                <w:tab w:val="left" w:pos="1440"/>
                <w:tab w:val="left" w:pos="2160"/>
              </w:tabs>
              <w:jc w:val="both"/>
              <w:rPr>
                <w:rFonts w:ascii="Courier New" w:hAnsi="Courier New" w:cs="Courier New"/>
                <w:b/>
                <w:bCs/>
                <w:color w:val="0000CC"/>
                <w:sz w:val="22"/>
                <w:szCs w:val="22"/>
              </w:rPr>
            </w:pPr>
            <w:r w:rsidRPr="00B27753">
              <w:rPr>
                <w:rFonts w:ascii="Courier New" w:hAnsi="Courier New" w:cs="Courier New"/>
                <w:b/>
                <w:bCs/>
                <w:color w:val="0000CC"/>
                <w:sz w:val="22"/>
                <w:szCs w:val="22"/>
              </w:rPr>
              <w:t xml:space="preserve">PROC </w:t>
            </w:r>
            <w:r w:rsidRPr="00B27753">
              <w:rPr>
                <w:rFonts w:ascii="Courier New" w:hAnsi="Courier New" w:cs="Courier New"/>
                <w:b/>
                <w:bCs/>
                <w:color w:val="000000"/>
                <w:sz w:val="22"/>
                <w:szCs w:val="22"/>
              </w:rPr>
              <w:t>ZMIR71_FF</w:t>
            </w:r>
          </w:p>
          <w:p w14:paraId="49815CEB" w14:textId="77777777" w:rsidR="00D63C73" w:rsidRPr="00B27753" w:rsidRDefault="00D63C73" w:rsidP="00B27753">
            <w:pPr>
              <w:tabs>
                <w:tab w:val="left" w:pos="720"/>
                <w:tab w:val="left" w:pos="1440"/>
                <w:tab w:val="left" w:pos="2160"/>
              </w:tabs>
              <w:jc w:val="both"/>
              <w:rPr>
                <w:rFonts w:ascii="Courier New" w:hAnsi="Courier New" w:cs="Courier New"/>
                <w:b/>
                <w:bCs/>
                <w:color w:val="0000CC"/>
                <w:sz w:val="22"/>
                <w:szCs w:val="22"/>
              </w:rPr>
            </w:pPr>
            <w:r w:rsidRPr="00B27753">
              <w:rPr>
                <w:rFonts w:ascii="Courier New" w:hAnsi="Courier New" w:cs="Courier New"/>
                <w:b/>
                <w:bCs/>
                <w:color w:val="0000CC"/>
                <w:sz w:val="22"/>
                <w:szCs w:val="22"/>
              </w:rPr>
              <w:t>Postproc</w:t>
            </w:r>
          </w:p>
          <w:p w14:paraId="02D678A5" w14:textId="77777777" w:rsidR="00D63C73" w:rsidRPr="00B27753" w:rsidRDefault="00D63C73" w:rsidP="00B27753">
            <w:pPr>
              <w:tabs>
                <w:tab w:val="left" w:pos="720"/>
                <w:tab w:val="left" w:pos="1440"/>
                <w:tab w:val="left" w:pos="2160"/>
              </w:tabs>
              <w:jc w:val="both"/>
              <w:rPr>
                <w:rFonts w:ascii="Courier New" w:hAnsi="Courier New" w:cs="Courier New"/>
                <w:b/>
                <w:bCs/>
                <w:color w:val="0070C0"/>
                <w:sz w:val="22"/>
                <w:szCs w:val="22"/>
              </w:rPr>
            </w:pPr>
            <w:r w:rsidRPr="00B27753">
              <w:rPr>
                <w:rFonts w:ascii="Courier New" w:hAnsi="Courier New" w:cs="Courier New"/>
                <w:b/>
                <w:bCs/>
                <w:sz w:val="22"/>
                <w:szCs w:val="22"/>
              </w:rPr>
              <w:t xml:space="preserve">itot = </w:t>
            </w:r>
            <w:r w:rsidRPr="00B27753">
              <w:rPr>
                <w:rFonts w:ascii="Courier New" w:hAnsi="Courier New" w:cs="Courier New"/>
                <w:b/>
                <w:bCs/>
                <w:color w:val="0000CC"/>
                <w:sz w:val="22"/>
                <w:szCs w:val="22"/>
              </w:rPr>
              <w:t>TBLROW</w:t>
            </w:r>
            <w:r w:rsidRPr="00B27753">
              <w:rPr>
                <w:rFonts w:ascii="Courier New" w:hAnsi="Courier New" w:cs="Courier New"/>
                <w:b/>
                <w:bCs/>
                <w:color w:val="FF0000"/>
                <w:sz w:val="22"/>
                <w:szCs w:val="22"/>
              </w:rPr>
              <w:t>( Example1</w:t>
            </w:r>
            <w:r w:rsidRPr="00B27753">
              <w:rPr>
                <w:rFonts w:ascii="Courier New" w:hAnsi="Courier New" w:cs="Courier New"/>
                <w:b/>
                <w:bCs/>
                <w:sz w:val="22"/>
                <w:szCs w:val="22"/>
              </w:rPr>
              <w:t>, TOTAL2 = 1</w:t>
            </w:r>
            <w:r w:rsidRPr="00B27753">
              <w:rPr>
                <w:rFonts w:ascii="Courier New" w:hAnsi="Courier New" w:cs="Courier New"/>
                <w:b/>
                <w:bCs/>
                <w:color w:val="FF0000"/>
                <w:sz w:val="22"/>
                <w:szCs w:val="22"/>
              </w:rPr>
              <w:t>)</w:t>
            </w:r>
            <w:r w:rsidRPr="00B27753">
              <w:rPr>
                <w:rFonts w:ascii="Courier New" w:hAnsi="Courier New" w:cs="Courier New"/>
                <w:b/>
                <w:bCs/>
                <w:sz w:val="22"/>
                <w:szCs w:val="22"/>
              </w:rPr>
              <w:t>;</w:t>
            </w:r>
          </w:p>
          <w:p w14:paraId="78DEFA2D" w14:textId="77777777" w:rsidR="00D63C73" w:rsidRPr="00B27753" w:rsidRDefault="00D63C73" w:rsidP="00B27753">
            <w:pPr>
              <w:tabs>
                <w:tab w:val="left" w:pos="720"/>
                <w:tab w:val="left" w:pos="1440"/>
                <w:tab w:val="left" w:pos="2160"/>
              </w:tabs>
              <w:jc w:val="both"/>
              <w:rPr>
                <w:rFonts w:ascii="Courier New" w:hAnsi="Courier New" w:cs="Courier New"/>
                <w:b/>
                <w:bCs/>
                <w:i/>
                <w:iCs/>
                <w:sz w:val="22"/>
                <w:szCs w:val="22"/>
              </w:rPr>
            </w:pPr>
            <w:r w:rsidRPr="00B27753">
              <w:rPr>
                <w:rFonts w:ascii="Courier New" w:hAnsi="Courier New" w:cs="Courier New"/>
                <w:b/>
                <w:bCs/>
                <w:sz w:val="22"/>
                <w:szCs w:val="22"/>
              </w:rPr>
              <w:t xml:space="preserve">Row0 = </w:t>
            </w:r>
            <w:r w:rsidRPr="00B27753">
              <w:rPr>
                <w:rFonts w:ascii="Courier New" w:hAnsi="Courier New" w:cs="Courier New"/>
                <w:b/>
                <w:bCs/>
                <w:color w:val="0000CC"/>
                <w:sz w:val="22"/>
                <w:szCs w:val="22"/>
              </w:rPr>
              <w:t>TBLROW</w:t>
            </w:r>
            <w:r w:rsidRPr="00B27753">
              <w:rPr>
                <w:rFonts w:ascii="Courier New" w:hAnsi="Courier New" w:cs="Courier New"/>
                <w:b/>
                <w:bCs/>
                <w:color w:val="FF0000"/>
                <w:sz w:val="22"/>
                <w:szCs w:val="22"/>
              </w:rPr>
              <w:t>( Example1</w:t>
            </w:r>
            <w:r w:rsidRPr="00B27753">
              <w:rPr>
                <w:rFonts w:ascii="Courier New" w:hAnsi="Courier New" w:cs="Courier New"/>
                <w:b/>
                <w:bCs/>
                <w:sz w:val="22"/>
                <w:szCs w:val="22"/>
              </w:rPr>
              <w:t>, V015 = 1</w:t>
            </w:r>
            <w:r w:rsidRPr="00B27753">
              <w:rPr>
                <w:rFonts w:ascii="Courier New" w:hAnsi="Courier New" w:cs="Courier New"/>
                <w:b/>
                <w:bCs/>
                <w:color w:val="FF0000"/>
                <w:sz w:val="22"/>
                <w:szCs w:val="22"/>
              </w:rPr>
              <w:t>)</w:t>
            </w:r>
            <w:r w:rsidRPr="00B27753">
              <w:rPr>
                <w:rFonts w:ascii="Courier New" w:hAnsi="Courier New" w:cs="Courier New"/>
                <w:b/>
                <w:bCs/>
                <w:sz w:val="22"/>
                <w:szCs w:val="22"/>
              </w:rPr>
              <w:t xml:space="preserve">;   </w:t>
            </w:r>
          </w:p>
          <w:p w14:paraId="1D307EF2" w14:textId="77777777" w:rsidR="00D63C73" w:rsidRPr="00B27753" w:rsidRDefault="00D63C73" w:rsidP="00B27753">
            <w:pPr>
              <w:tabs>
                <w:tab w:val="left" w:pos="720"/>
                <w:tab w:val="left" w:pos="1440"/>
                <w:tab w:val="left" w:pos="2160"/>
              </w:tabs>
              <w:jc w:val="both"/>
              <w:rPr>
                <w:rFonts w:ascii="Courier New" w:hAnsi="Courier New" w:cs="Courier New"/>
                <w:b/>
                <w:bCs/>
                <w:i/>
                <w:iCs/>
                <w:sz w:val="22"/>
                <w:szCs w:val="22"/>
              </w:rPr>
            </w:pPr>
            <w:r w:rsidRPr="00B27753">
              <w:rPr>
                <w:rFonts w:ascii="Courier New" w:hAnsi="Courier New" w:cs="Courier New"/>
                <w:b/>
                <w:bCs/>
                <w:sz w:val="22"/>
                <w:szCs w:val="22"/>
              </w:rPr>
              <w:t xml:space="preserve">Row7 = </w:t>
            </w:r>
            <w:r w:rsidRPr="00B27753">
              <w:rPr>
                <w:rFonts w:ascii="Courier New" w:hAnsi="Courier New" w:cs="Courier New"/>
                <w:b/>
                <w:bCs/>
                <w:color w:val="0000CC"/>
                <w:sz w:val="22"/>
                <w:szCs w:val="22"/>
              </w:rPr>
              <w:t>TBLROW</w:t>
            </w:r>
            <w:r w:rsidRPr="00B27753">
              <w:rPr>
                <w:rFonts w:ascii="Courier New" w:hAnsi="Courier New" w:cs="Courier New"/>
                <w:b/>
                <w:bCs/>
                <w:color w:val="FF0000"/>
                <w:sz w:val="22"/>
                <w:szCs w:val="22"/>
              </w:rPr>
              <w:t>( Example1</w:t>
            </w:r>
            <w:r w:rsidRPr="00B27753">
              <w:rPr>
                <w:rFonts w:ascii="Courier New" w:hAnsi="Courier New" w:cs="Courier New"/>
                <w:b/>
                <w:bCs/>
                <w:sz w:val="22"/>
                <w:szCs w:val="22"/>
              </w:rPr>
              <w:t>, V015 = 7</w:t>
            </w:r>
            <w:r w:rsidRPr="00B27753">
              <w:rPr>
                <w:rFonts w:ascii="Courier New" w:hAnsi="Courier New" w:cs="Courier New"/>
                <w:b/>
                <w:bCs/>
                <w:color w:val="FF0000"/>
                <w:sz w:val="22"/>
                <w:szCs w:val="22"/>
              </w:rPr>
              <w:t>)</w:t>
            </w:r>
            <w:r w:rsidRPr="00B27753">
              <w:rPr>
                <w:rFonts w:ascii="Courier New" w:hAnsi="Courier New" w:cs="Courier New"/>
                <w:b/>
                <w:bCs/>
                <w:sz w:val="22"/>
                <w:szCs w:val="22"/>
              </w:rPr>
              <w:t xml:space="preserve">;   </w:t>
            </w:r>
          </w:p>
          <w:p w14:paraId="6882D85D" w14:textId="77777777" w:rsidR="00EB6740" w:rsidRPr="00B27753" w:rsidRDefault="00EB6740" w:rsidP="00B27753">
            <w:pPr>
              <w:tabs>
                <w:tab w:val="left" w:pos="720"/>
                <w:tab w:val="left" w:pos="1440"/>
                <w:tab w:val="left" w:pos="2160"/>
              </w:tabs>
              <w:jc w:val="both"/>
              <w:rPr>
                <w:b/>
                <w:bCs/>
                <w:color w:val="00B050"/>
              </w:rPr>
            </w:pPr>
            <w:r w:rsidRPr="00B27753">
              <w:rPr>
                <w:b/>
                <w:bCs/>
                <w:color w:val="00B050"/>
              </w:rPr>
              <w:t>{ percentage calculation one cell at the time }</w:t>
            </w:r>
          </w:p>
          <w:p w14:paraId="7EB34870" w14:textId="77777777" w:rsidR="00EB6740" w:rsidRPr="00DD2A99" w:rsidRDefault="00EB6740" w:rsidP="00B27753">
            <w:pPr>
              <w:tabs>
                <w:tab w:val="left" w:pos="720"/>
                <w:tab w:val="left" w:pos="1440"/>
                <w:tab w:val="left" w:pos="2160"/>
              </w:tabs>
              <w:jc w:val="both"/>
              <w:rPr>
                <w:b/>
                <w:bCs/>
              </w:rPr>
            </w:pPr>
            <w:r w:rsidRPr="00B27753">
              <w:rPr>
                <w:b/>
                <w:bCs/>
              </w:rPr>
              <w:t>Example1 [row0,     * ] =</w:t>
            </w:r>
            <w:r w:rsidR="00D63C73" w:rsidRPr="00B27753">
              <w:rPr>
                <w:b/>
                <w:bCs/>
              </w:rPr>
              <w:t xml:space="preserve">   </w:t>
            </w:r>
            <w:r w:rsidRPr="00B27753">
              <w:rPr>
                <w:b/>
                <w:bCs/>
              </w:rPr>
              <w:t xml:space="preserve">Example1[Row0,     *]  / Example1[ itot, *] * 100; </w:t>
            </w:r>
            <w:r w:rsidRPr="00B27753">
              <w:rPr>
                <w:b/>
                <w:bCs/>
                <w:color w:val="00B050"/>
              </w:rPr>
              <w:t>{All cells of row 0 }</w:t>
            </w:r>
            <w:r w:rsidR="00D63C73" w:rsidRPr="00B27753">
              <w:rPr>
                <w:b/>
                <w:bCs/>
              </w:rPr>
              <w:t xml:space="preserve"> </w:t>
            </w:r>
          </w:p>
          <w:p w14:paraId="3EEEFD07" w14:textId="77777777" w:rsidR="00EB6740" w:rsidRPr="00B27753" w:rsidRDefault="00EB6740" w:rsidP="00B27753">
            <w:pPr>
              <w:tabs>
                <w:tab w:val="left" w:pos="720"/>
                <w:tab w:val="left" w:pos="1440"/>
                <w:tab w:val="left" w:pos="2160"/>
              </w:tabs>
              <w:jc w:val="both"/>
              <w:rPr>
                <w:b/>
                <w:bCs/>
                <w:i/>
                <w:iCs/>
              </w:rPr>
            </w:pPr>
            <w:r w:rsidRPr="00B27753">
              <w:rPr>
                <w:b/>
                <w:bCs/>
              </w:rPr>
              <w:t xml:space="preserve">Example1 [row0+1, * ] =   Example1[Row0+1, *]  / Example1[ itot, *] * 100; </w:t>
            </w:r>
            <w:r w:rsidRPr="00B27753">
              <w:rPr>
                <w:b/>
                <w:bCs/>
                <w:color w:val="00B050"/>
              </w:rPr>
              <w:t>{All cells of row 1 }</w:t>
            </w:r>
            <w:r w:rsidRPr="00B27753">
              <w:rPr>
                <w:b/>
                <w:bCs/>
              </w:rPr>
              <w:t xml:space="preserve">  </w:t>
            </w:r>
            <w:r w:rsidRPr="00B27753">
              <w:rPr>
                <w:b/>
                <w:bCs/>
                <w:i/>
                <w:iCs/>
              </w:rPr>
              <w:t xml:space="preserve">  </w:t>
            </w:r>
          </w:p>
          <w:p w14:paraId="716DD79F" w14:textId="77777777" w:rsidR="00EB6740" w:rsidRPr="00B27753" w:rsidRDefault="00EB6740" w:rsidP="00B27753">
            <w:pPr>
              <w:tabs>
                <w:tab w:val="left" w:pos="720"/>
                <w:tab w:val="left" w:pos="1440"/>
                <w:tab w:val="left" w:pos="2160"/>
              </w:tabs>
              <w:jc w:val="both"/>
              <w:rPr>
                <w:b/>
                <w:bCs/>
                <w:i/>
                <w:iCs/>
              </w:rPr>
            </w:pPr>
            <w:r w:rsidRPr="00B27753">
              <w:rPr>
                <w:b/>
                <w:bCs/>
              </w:rPr>
              <w:t xml:space="preserve">Example1 [row0+2, * ] =   Example1[Row0+2, *]  / Example1[ itot, *] * 100; </w:t>
            </w:r>
            <w:r w:rsidRPr="00B27753">
              <w:rPr>
                <w:b/>
                <w:bCs/>
                <w:color w:val="00B050"/>
              </w:rPr>
              <w:t>{All cells of row 2 }</w:t>
            </w:r>
            <w:r w:rsidRPr="00B27753">
              <w:rPr>
                <w:b/>
                <w:bCs/>
              </w:rPr>
              <w:t xml:space="preserve">  </w:t>
            </w:r>
            <w:r w:rsidRPr="00B27753">
              <w:rPr>
                <w:b/>
                <w:bCs/>
                <w:i/>
                <w:iCs/>
              </w:rPr>
              <w:t xml:space="preserve">  </w:t>
            </w:r>
          </w:p>
          <w:p w14:paraId="1DF5E60D" w14:textId="77777777" w:rsidR="00EB6740" w:rsidRPr="00B27753" w:rsidRDefault="00EB6740" w:rsidP="00B27753">
            <w:pPr>
              <w:tabs>
                <w:tab w:val="left" w:pos="720"/>
                <w:tab w:val="left" w:pos="1440"/>
                <w:tab w:val="left" w:pos="2160"/>
              </w:tabs>
              <w:jc w:val="both"/>
              <w:rPr>
                <w:b/>
                <w:bCs/>
                <w:i/>
                <w:iCs/>
              </w:rPr>
            </w:pPr>
            <w:r w:rsidRPr="00B27753">
              <w:rPr>
                <w:b/>
                <w:bCs/>
              </w:rPr>
              <w:t xml:space="preserve">Example1 [row0+3, * ] =   Example1[Row0+3, *]  / Example1[ itot, *] * 100; </w:t>
            </w:r>
            <w:r w:rsidRPr="00B27753">
              <w:rPr>
                <w:b/>
                <w:bCs/>
                <w:color w:val="00B050"/>
              </w:rPr>
              <w:t>{All cells of row 3 }</w:t>
            </w:r>
            <w:r w:rsidRPr="00B27753">
              <w:rPr>
                <w:b/>
                <w:bCs/>
              </w:rPr>
              <w:t xml:space="preserve">  </w:t>
            </w:r>
            <w:r w:rsidRPr="00B27753">
              <w:rPr>
                <w:b/>
                <w:bCs/>
                <w:i/>
                <w:iCs/>
              </w:rPr>
              <w:t xml:space="preserve">  </w:t>
            </w:r>
          </w:p>
          <w:p w14:paraId="7D873ACA" w14:textId="77777777" w:rsidR="00EB6740" w:rsidRPr="00B27753" w:rsidRDefault="00EB6740" w:rsidP="00B27753">
            <w:pPr>
              <w:tabs>
                <w:tab w:val="left" w:pos="720"/>
                <w:tab w:val="left" w:pos="1440"/>
                <w:tab w:val="left" w:pos="2160"/>
              </w:tabs>
              <w:jc w:val="both"/>
              <w:rPr>
                <w:b/>
                <w:bCs/>
                <w:i/>
                <w:iCs/>
              </w:rPr>
            </w:pPr>
            <w:r w:rsidRPr="00B27753">
              <w:rPr>
                <w:b/>
                <w:bCs/>
              </w:rPr>
              <w:t xml:space="preserve">Example1 [row0+4, * ] =   Example1[Row0+4, *]  / Example1[ itot, *] * 100; </w:t>
            </w:r>
            <w:r w:rsidRPr="00B27753">
              <w:rPr>
                <w:b/>
                <w:bCs/>
                <w:color w:val="00B050"/>
              </w:rPr>
              <w:t>{All cells of row 4 }</w:t>
            </w:r>
            <w:r w:rsidRPr="00B27753">
              <w:rPr>
                <w:b/>
                <w:bCs/>
              </w:rPr>
              <w:t xml:space="preserve">  </w:t>
            </w:r>
            <w:r w:rsidRPr="00B27753">
              <w:rPr>
                <w:b/>
                <w:bCs/>
                <w:i/>
                <w:iCs/>
              </w:rPr>
              <w:t xml:space="preserve">  </w:t>
            </w:r>
          </w:p>
          <w:p w14:paraId="47E74ED2" w14:textId="77777777" w:rsidR="00EB6740" w:rsidRPr="00B27753" w:rsidRDefault="00EB6740" w:rsidP="00B27753">
            <w:pPr>
              <w:tabs>
                <w:tab w:val="left" w:pos="720"/>
                <w:tab w:val="left" w:pos="1440"/>
                <w:tab w:val="left" w:pos="2160"/>
              </w:tabs>
              <w:jc w:val="both"/>
              <w:rPr>
                <w:b/>
                <w:bCs/>
                <w:i/>
                <w:iCs/>
              </w:rPr>
            </w:pPr>
            <w:r w:rsidRPr="00B27753">
              <w:rPr>
                <w:b/>
                <w:bCs/>
              </w:rPr>
              <w:t xml:space="preserve">Example1 [row0+5, * ] =   Example1[Row0+5, *]  / Example1[ itot, *] * 100; </w:t>
            </w:r>
            <w:r w:rsidRPr="00B27753">
              <w:rPr>
                <w:b/>
                <w:bCs/>
                <w:color w:val="00B050"/>
              </w:rPr>
              <w:t>{All cells of row 5 }</w:t>
            </w:r>
            <w:r w:rsidRPr="00B27753">
              <w:rPr>
                <w:b/>
                <w:bCs/>
              </w:rPr>
              <w:t xml:space="preserve">  </w:t>
            </w:r>
            <w:r w:rsidRPr="00B27753">
              <w:rPr>
                <w:b/>
                <w:bCs/>
                <w:i/>
                <w:iCs/>
              </w:rPr>
              <w:t xml:space="preserve">  </w:t>
            </w:r>
          </w:p>
          <w:p w14:paraId="0FC79673" w14:textId="77777777" w:rsidR="00EB6740" w:rsidRPr="00B27753" w:rsidRDefault="00EB6740" w:rsidP="00B27753">
            <w:pPr>
              <w:tabs>
                <w:tab w:val="left" w:pos="720"/>
                <w:tab w:val="left" w:pos="1440"/>
                <w:tab w:val="left" w:pos="2160"/>
              </w:tabs>
              <w:jc w:val="both"/>
              <w:rPr>
                <w:b/>
                <w:bCs/>
                <w:i/>
                <w:iCs/>
              </w:rPr>
            </w:pPr>
            <w:r w:rsidRPr="00B27753">
              <w:rPr>
                <w:b/>
                <w:bCs/>
              </w:rPr>
              <w:t xml:space="preserve">Example1 [row0+6, * ] =   Example1[Row0+6, *]  / Example1[ itot, *] * 100; </w:t>
            </w:r>
            <w:r w:rsidRPr="00B27753">
              <w:rPr>
                <w:b/>
                <w:bCs/>
                <w:color w:val="00B050"/>
              </w:rPr>
              <w:t>{All cells of row 6 }</w:t>
            </w:r>
            <w:r w:rsidRPr="00B27753">
              <w:rPr>
                <w:b/>
                <w:bCs/>
              </w:rPr>
              <w:t xml:space="preserve">  </w:t>
            </w:r>
            <w:r w:rsidRPr="00B27753">
              <w:rPr>
                <w:b/>
                <w:bCs/>
                <w:i/>
                <w:iCs/>
              </w:rPr>
              <w:t xml:space="preserve">  </w:t>
            </w:r>
          </w:p>
          <w:p w14:paraId="76E36A2E" w14:textId="77777777" w:rsidR="00D63C73" w:rsidRPr="00B27753" w:rsidRDefault="00D63C73" w:rsidP="00B27753">
            <w:pPr>
              <w:tabs>
                <w:tab w:val="left" w:pos="720"/>
                <w:tab w:val="left" w:pos="1440"/>
                <w:tab w:val="left" w:pos="2160"/>
              </w:tabs>
              <w:jc w:val="both"/>
              <w:rPr>
                <w:b/>
                <w:bCs/>
                <w:i/>
                <w:iCs/>
                <w:sz w:val="22"/>
                <w:szCs w:val="22"/>
              </w:rPr>
            </w:pPr>
            <w:r w:rsidRPr="00B27753">
              <w:rPr>
                <w:b/>
                <w:bCs/>
                <w:i/>
                <w:iCs/>
                <w:sz w:val="22"/>
                <w:szCs w:val="22"/>
              </w:rPr>
              <w:t xml:space="preserve">         </w:t>
            </w:r>
          </w:p>
        </w:tc>
      </w:tr>
    </w:tbl>
    <w:p w14:paraId="35465C78" w14:textId="77777777" w:rsidR="00C47935" w:rsidRPr="00964581" w:rsidRDefault="00C47935" w:rsidP="00964581">
      <w:pPr>
        <w:pStyle w:val="LISTINGTEXT"/>
        <w:jc w:val="both"/>
        <w:rPr>
          <w:rFonts w:ascii="Times New Roman" w:hAnsi="Times New Roman" w:cs="Times New Roman"/>
          <w:sz w:val="22"/>
          <w:szCs w:val="22"/>
        </w:rPr>
      </w:pPr>
    </w:p>
    <w:p w14:paraId="67562D6D" w14:textId="366751E3" w:rsidR="00564C36" w:rsidRPr="00964581" w:rsidRDefault="00FE1679" w:rsidP="009E3EA8">
      <w:pPr>
        <w:pStyle w:val="LISTINGTEXT"/>
        <w:jc w:val="both"/>
        <w:rPr>
          <w:rFonts w:ascii="Times New Roman" w:hAnsi="Times New Roman" w:cs="Times New Roman"/>
          <w:sz w:val="22"/>
          <w:szCs w:val="22"/>
        </w:rPr>
      </w:pPr>
      <w:r w:rsidRPr="00964581">
        <w:rPr>
          <w:rFonts w:ascii="Times New Roman" w:hAnsi="Times New Roman" w:cs="Times New Roman"/>
          <w:sz w:val="22"/>
          <w:szCs w:val="22"/>
        </w:rPr>
        <w:t xml:space="preserve">Writing the </w:t>
      </w:r>
      <w:r w:rsidR="00C47935" w:rsidRPr="00964581">
        <w:rPr>
          <w:rFonts w:ascii="Times New Roman" w:hAnsi="Times New Roman" w:cs="Times New Roman"/>
          <w:sz w:val="22"/>
          <w:szCs w:val="22"/>
        </w:rPr>
        <w:t>statement</w:t>
      </w:r>
      <w:r w:rsidR="006F77D9" w:rsidRPr="00964581">
        <w:rPr>
          <w:rFonts w:ascii="Times New Roman" w:hAnsi="Times New Roman" w:cs="Times New Roman"/>
          <w:sz w:val="22"/>
          <w:szCs w:val="22"/>
        </w:rPr>
        <w:t>s</w:t>
      </w:r>
      <w:r w:rsidR="00C47935" w:rsidRPr="00964581">
        <w:rPr>
          <w:rFonts w:ascii="Times New Roman" w:hAnsi="Times New Roman" w:cs="Times New Roman"/>
          <w:sz w:val="22"/>
          <w:szCs w:val="22"/>
        </w:rPr>
        <w:t xml:space="preserve"> </w:t>
      </w:r>
      <w:r w:rsidR="00583B55" w:rsidRPr="00964581">
        <w:rPr>
          <w:rFonts w:ascii="Times New Roman" w:hAnsi="Times New Roman" w:cs="Times New Roman"/>
          <w:sz w:val="22"/>
          <w:szCs w:val="22"/>
        </w:rPr>
        <w:t xml:space="preserve">in the example above </w:t>
      </w:r>
      <w:r w:rsidRPr="00964581">
        <w:rPr>
          <w:rFonts w:ascii="Times New Roman" w:hAnsi="Times New Roman" w:cs="Times New Roman"/>
          <w:sz w:val="22"/>
          <w:szCs w:val="22"/>
        </w:rPr>
        <w:t xml:space="preserve">is syntactically correct but is not the most efficient means of doing so. </w:t>
      </w:r>
      <w:r w:rsidR="00583B55" w:rsidRPr="00964581">
        <w:rPr>
          <w:rFonts w:ascii="Times New Roman" w:hAnsi="Times New Roman" w:cs="Times New Roman"/>
          <w:sz w:val="22"/>
          <w:szCs w:val="22"/>
        </w:rPr>
        <w:t>For this particular example where there is only one row-variable</w:t>
      </w:r>
      <w:r w:rsidR="006F77D9" w:rsidRPr="00964581">
        <w:rPr>
          <w:rFonts w:ascii="Times New Roman" w:hAnsi="Times New Roman" w:cs="Times New Roman"/>
          <w:sz w:val="22"/>
          <w:szCs w:val="22"/>
        </w:rPr>
        <w:t xml:space="preserve"> with seven categories</w:t>
      </w:r>
      <w:r w:rsidR="00583B55" w:rsidRPr="00964581">
        <w:rPr>
          <w:rFonts w:ascii="Times New Roman" w:hAnsi="Times New Roman" w:cs="Times New Roman"/>
          <w:sz w:val="22"/>
          <w:szCs w:val="22"/>
        </w:rPr>
        <w:t xml:space="preserve"> (V015), the statement </w:t>
      </w:r>
      <w:r w:rsidR="00691AC4" w:rsidRPr="00964581">
        <w:rPr>
          <w:rFonts w:ascii="Times New Roman" w:hAnsi="Times New Roman" w:cs="Times New Roman"/>
          <w:sz w:val="22"/>
          <w:szCs w:val="22"/>
        </w:rPr>
        <w:t xml:space="preserve">could </w:t>
      </w:r>
      <w:r w:rsidR="00583B55" w:rsidRPr="00964581">
        <w:rPr>
          <w:rFonts w:ascii="Times New Roman" w:hAnsi="Times New Roman" w:cs="Times New Roman"/>
          <w:sz w:val="22"/>
          <w:szCs w:val="22"/>
        </w:rPr>
        <w:t xml:space="preserve">be repeated </w:t>
      </w:r>
      <w:r w:rsidR="006F77D9" w:rsidRPr="00964581">
        <w:rPr>
          <w:rFonts w:ascii="Times New Roman" w:hAnsi="Times New Roman" w:cs="Times New Roman"/>
          <w:sz w:val="22"/>
          <w:szCs w:val="22"/>
        </w:rPr>
        <w:t>seven times</w:t>
      </w:r>
      <w:r w:rsidR="00691AC4" w:rsidRPr="00964581">
        <w:rPr>
          <w:rFonts w:ascii="Times New Roman" w:hAnsi="Times New Roman" w:cs="Times New Roman"/>
          <w:sz w:val="22"/>
          <w:szCs w:val="22"/>
        </w:rPr>
        <w:t>. However, this approach will not scale well for bigger tables or applications where there are many tables.</w:t>
      </w:r>
      <w:r w:rsidR="006F77D9" w:rsidRPr="00964581">
        <w:rPr>
          <w:rFonts w:ascii="Times New Roman" w:hAnsi="Times New Roman" w:cs="Times New Roman"/>
          <w:sz w:val="22"/>
          <w:szCs w:val="22"/>
        </w:rPr>
        <w:t xml:space="preserve"> </w:t>
      </w:r>
    </w:p>
    <w:p w14:paraId="70199386" w14:textId="77777777" w:rsidR="00564C36" w:rsidRPr="00964581" w:rsidRDefault="00564C36" w:rsidP="009E3EA8">
      <w:pPr>
        <w:pStyle w:val="LISTINGTEXT"/>
        <w:jc w:val="both"/>
        <w:rPr>
          <w:rFonts w:ascii="Times New Roman" w:hAnsi="Times New Roman" w:cs="Times New Roman"/>
          <w:sz w:val="22"/>
          <w:szCs w:val="22"/>
        </w:rPr>
      </w:pPr>
    </w:p>
    <w:p w14:paraId="203D6F39" w14:textId="77777777" w:rsidR="00FD67CA" w:rsidRPr="00964581" w:rsidRDefault="0017634B" w:rsidP="009E3EA8">
      <w:pPr>
        <w:pStyle w:val="LISTINGTEXT"/>
        <w:jc w:val="both"/>
        <w:rPr>
          <w:rFonts w:ascii="Times New Roman" w:hAnsi="Times New Roman" w:cs="Times New Roman"/>
          <w:sz w:val="22"/>
          <w:szCs w:val="22"/>
        </w:rPr>
      </w:pPr>
      <w:r w:rsidRPr="00964581">
        <w:rPr>
          <w:rFonts w:ascii="Times New Roman" w:hAnsi="Times New Roman" w:cs="Times New Roman"/>
          <w:sz w:val="22"/>
          <w:szCs w:val="22"/>
        </w:rPr>
        <w:t xml:space="preserve">Another CSPro command that </w:t>
      </w:r>
      <w:r w:rsidR="00C47935" w:rsidRPr="00964581">
        <w:rPr>
          <w:rFonts w:ascii="Times New Roman" w:hAnsi="Times New Roman" w:cs="Times New Roman"/>
          <w:sz w:val="22"/>
          <w:szCs w:val="22"/>
        </w:rPr>
        <w:t>can accomplish the same result with one set of statements</w:t>
      </w:r>
      <w:r w:rsidRPr="00964581">
        <w:rPr>
          <w:rFonts w:ascii="Times New Roman" w:hAnsi="Times New Roman" w:cs="Times New Roman"/>
          <w:sz w:val="22"/>
          <w:szCs w:val="22"/>
        </w:rPr>
        <w:t xml:space="preserve"> is the </w:t>
      </w:r>
      <w:r w:rsidRPr="00964581">
        <w:rPr>
          <w:rFonts w:ascii="Times New Roman" w:hAnsi="Times New Roman" w:cs="Times New Roman"/>
          <w:b/>
          <w:bCs/>
          <w:sz w:val="22"/>
          <w:szCs w:val="22"/>
        </w:rPr>
        <w:t>DO-WHILE</w:t>
      </w:r>
      <w:r w:rsidRPr="00964581">
        <w:rPr>
          <w:rFonts w:ascii="Times New Roman" w:hAnsi="Times New Roman" w:cs="Times New Roman"/>
          <w:sz w:val="22"/>
          <w:szCs w:val="22"/>
        </w:rPr>
        <w:t xml:space="preserve"> loop</w:t>
      </w:r>
      <w:r w:rsidR="00AD5662" w:rsidRPr="00964581">
        <w:rPr>
          <w:rFonts w:ascii="Times New Roman" w:hAnsi="Times New Roman" w:cs="Times New Roman"/>
          <w:sz w:val="22"/>
          <w:szCs w:val="22"/>
        </w:rPr>
        <w:t xml:space="preserve">. The do-while statement executes </w:t>
      </w:r>
      <w:r w:rsidRPr="00964581">
        <w:rPr>
          <w:rFonts w:ascii="Times New Roman" w:hAnsi="Times New Roman" w:cs="Times New Roman"/>
          <w:sz w:val="22"/>
          <w:szCs w:val="22"/>
        </w:rPr>
        <w:t>the</w:t>
      </w:r>
      <w:r w:rsidR="00AD5662" w:rsidRPr="00964581">
        <w:rPr>
          <w:rFonts w:ascii="Times New Roman" w:hAnsi="Times New Roman" w:cs="Times New Roman"/>
          <w:sz w:val="22"/>
          <w:szCs w:val="22"/>
        </w:rPr>
        <w:t xml:space="preserve"> statement</w:t>
      </w:r>
      <w:r w:rsidRPr="00964581">
        <w:rPr>
          <w:rFonts w:ascii="Times New Roman" w:hAnsi="Times New Roman" w:cs="Times New Roman"/>
          <w:sz w:val="22"/>
          <w:szCs w:val="22"/>
        </w:rPr>
        <w:t xml:space="preserve"> repeatedly, in a loop, until the logical condition is true. </w:t>
      </w:r>
      <w:r w:rsidR="00564C36" w:rsidRPr="00964581">
        <w:rPr>
          <w:rFonts w:ascii="Times New Roman" w:hAnsi="Times New Roman" w:cs="Times New Roman"/>
          <w:sz w:val="22"/>
          <w:szCs w:val="22"/>
        </w:rPr>
        <w:t xml:space="preserve">Only two working variables are needed: </w:t>
      </w:r>
      <w:r w:rsidR="00564C36" w:rsidRPr="00964581">
        <w:rPr>
          <w:rFonts w:ascii="Times New Roman" w:hAnsi="Times New Roman" w:cs="Times New Roman"/>
          <w:i/>
          <w:iCs/>
          <w:sz w:val="22"/>
          <w:szCs w:val="22"/>
        </w:rPr>
        <w:t>itot</w:t>
      </w:r>
      <w:r w:rsidR="00564C36" w:rsidRPr="00964581">
        <w:rPr>
          <w:rFonts w:ascii="Times New Roman" w:hAnsi="Times New Roman" w:cs="Times New Roman"/>
          <w:sz w:val="22"/>
          <w:szCs w:val="22"/>
        </w:rPr>
        <w:t xml:space="preserve"> and </w:t>
      </w:r>
      <w:r w:rsidR="00564C36" w:rsidRPr="00964581">
        <w:rPr>
          <w:rFonts w:ascii="Times New Roman" w:hAnsi="Times New Roman" w:cs="Times New Roman"/>
          <w:i/>
          <w:iCs/>
          <w:sz w:val="22"/>
          <w:szCs w:val="22"/>
        </w:rPr>
        <w:t>i</w:t>
      </w:r>
      <w:r w:rsidR="00564C36" w:rsidRPr="00964581">
        <w:rPr>
          <w:rFonts w:ascii="Times New Roman" w:hAnsi="Times New Roman" w:cs="Times New Roman"/>
          <w:sz w:val="22"/>
          <w:szCs w:val="22"/>
        </w:rPr>
        <w:t xml:space="preserve">. </w:t>
      </w:r>
      <w:r w:rsidR="00564C36" w:rsidRPr="00964581">
        <w:rPr>
          <w:rFonts w:ascii="Times New Roman" w:hAnsi="Times New Roman" w:cs="Times New Roman"/>
          <w:b/>
          <w:bCs/>
          <w:i/>
          <w:iCs/>
          <w:sz w:val="22"/>
          <w:szCs w:val="22"/>
        </w:rPr>
        <w:t>itot</w:t>
      </w:r>
      <w:r w:rsidR="00564C36" w:rsidRPr="00964581">
        <w:rPr>
          <w:rFonts w:ascii="Times New Roman" w:hAnsi="Times New Roman" w:cs="Times New Roman"/>
          <w:sz w:val="22"/>
          <w:szCs w:val="22"/>
        </w:rPr>
        <w:t xml:space="preserve"> will mark the last row of the table and “i” will move thru each row starting with the first one (row 0 coordinate).</w:t>
      </w:r>
      <w:r w:rsidR="00FD67CA" w:rsidRPr="00964581">
        <w:rPr>
          <w:rFonts w:ascii="Times New Roman" w:hAnsi="Times New Roman" w:cs="Times New Roman"/>
          <w:sz w:val="22"/>
          <w:szCs w:val="22"/>
        </w:rPr>
        <w:t xml:space="preserve"> </w:t>
      </w:r>
    </w:p>
    <w:tbl>
      <w:tblPr>
        <w:tblW w:w="8928" w:type="dxa"/>
        <w:jc w:val="center"/>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8928"/>
      </w:tblGrid>
      <w:tr w:rsidR="00AD5662" w:rsidRPr="00964581" w14:paraId="15B8838B" w14:textId="77777777" w:rsidTr="00964581">
        <w:trPr>
          <w:jc w:val="center"/>
        </w:trPr>
        <w:tc>
          <w:tcPr>
            <w:tcW w:w="8928" w:type="dxa"/>
            <w:tcBorders>
              <w:top w:val="nil"/>
              <w:bottom w:val="single" w:sz="12" w:space="0" w:color="C9C9C9"/>
            </w:tcBorders>
            <w:shd w:val="clear" w:color="auto" w:fill="FFFFFF"/>
          </w:tcPr>
          <w:p w14:paraId="6FE094C7" w14:textId="77777777" w:rsidR="00AD5662" w:rsidRPr="00964581" w:rsidRDefault="00AD5662" w:rsidP="00B27753">
            <w:pPr>
              <w:tabs>
                <w:tab w:val="left" w:pos="720"/>
                <w:tab w:val="left" w:pos="1440"/>
                <w:tab w:val="left" w:pos="2160"/>
              </w:tabs>
              <w:jc w:val="both"/>
              <w:rPr>
                <w:b/>
                <w:bCs/>
                <w:sz w:val="22"/>
                <w:szCs w:val="22"/>
              </w:rPr>
            </w:pPr>
          </w:p>
        </w:tc>
      </w:tr>
      <w:tr w:rsidR="00AD5662" w:rsidRPr="00B27753" w14:paraId="5F5C766E" w14:textId="77777777" w:rsidTr="00964581">
        <w:trPr>
          <w:jc w:val="center"/>
        </w:trPr>
        <w:tc>
          <w:tcPr>
            <w:tcW w:w="8928" w:type="dxa"/>
            <w:shd w:val="clear" w:color="auto" w:fill="EDEDED"/>
          </w:tcPr>
          <w:p w14:paraId="629B18AD" w14:textId="77777777" w:rsidR="00AD5662" w:rsidRPr="00B27753" w:rsidRDefault="00AD5662" w:rsidP="00B27753">
            <w:pPr>
              <w:tabs>
                <w:tab w:val="left" w:pos="720"/>
                <w:tab w:val="left" w:pos="1440"/>
                <w:tab w:val="left" w:pos="2160"/>
              </w:tabs>
              <w:jc w:val="both"/>
              <w:rPr>
                <w:rFonts w:ascii="Courier New" w:hAnsi="Courier New" w:cs="Courier New"/>
                <w:b/>
                <w:bCs/>
                <w:sz w:val="22"/>
                <w:szCs w:val="22"/>
              </w:rPr>
            </w:pPr>
            <w:r w:rsidRPr="00B27753">
              <w:rPr>
                <w:rFonts w:ascii="Courier New" w:hAnsi="Courier New" w:cs="Courier New"/>
                <w:b/>
                <w:bCs/>
                <w:color w:val="0000CC"/>
                <w:sz w:val="22"/>
                <w:szCs w:val="22"/>
              </w:rPr>
              <w:t>PROC GLOBAL</w:t>
            </w:r>
          </w:p>
          <w:p w14:paraId="730E92FD" w14:textId="77777777" w:rsidR="00AD5662" w:rsidRPr="00B27753" w:rsidRDefault="00AD5662" w:rsidP="00B27753">
            <w:pPr>
              <w:tabs>
                <w:tab w:val="left" w:pos="720"/>
                <w:tab w:val="left" w:pos="1440"/>
                <w:tab w:val="left" w:pos="2160"/>
              </w:tabs>
              <w:jc w:val="both"/>
              <w:rPr>
                <w:rFonts w:ascii="Courier New" w:hAnsi="Courier New" w:cs="Courier New"/>
                <w:b/>
                <w:bCs/>
                <w:sz w:val="22"/>
                <w:szCs w:val="22"/>
              </w:rPr>
            </w:pPr>
            <w:r w:rsidRPr="00B27753">
              <w:rPr>
                <w:rFonts w:ascii="Courier New" w:hAnsi="Courier New" w:cs="Courier New"/>
                <w:b/>
                <w:bCs/>
                <w:color w:val="0000CC"/>
                <w:sz w:val="22"/>
                <w:szCs w:val="22"/>
              </w:rPr>
              <w:t>Numeric</w:t>
            </w:r>
            <w:r w:rsidRPr="00B27753">
              <w:rPr>
                <w:rFonts w:ascii="Courier New" w:hAnsi="Courier New" w:cs="Courier New"/>
                <w:b/>
                <w:bCs/>
                <w:sz w:val="22"/>
                <w:szCs w:val="22"/>
              </w:rPr>
              <w:t xml:space="preserve"> i, itot; </w:t>
            </w:r>
            <w:r w:rsidRPr="00B27753">
              <w:rPr>
                <w:rFonts w:ascii="Courier New" w:hAnsi="Courier New" w:cs="Courier New"/>
                <w:b/>
                <w:bCs/>
                <w:color w:val="00B050"/>
                <w:sz w:val="22"/>
                <w:szCs w:val="22"/>
              </w:rPr>
              <w:t xml:space="preserve">{ </w:t>
            </w:r>
            <w:r w:rsidR="00DD2A99" w:rsidRPr="00B27753">
              <w:rPr>
                <w:rFonts w:ascii="Courier New" w:hAnsi="Courier New" w:cs="Courier New"/>
                <w:b/>
                <w:bCs/>
                <w:color w:val="00B050"/>
                <w:sz w:val="22"/>
                <w:szCs w:val="22"/>
              </w:rPr>
              <w:t xml:space="preserve">temporary </w:t>
            </w:r>
            <w:r w:rsidRPr="00B27753">
              <w:rPr>
                <w:rFonts w:ascii="Courier New" w:hAnsi="Courier New" w:cs="Courier New"/>
                <w:b/>
                <w:bCs/>
                <w:color w:val="00B050"/>
                <w:sz w:val="22"/>
                <w:szCs w:val="22"/>
              </w:rPr>
              <w:t>working variables }</w:t>
            </w:r>
          </w:p>
          <w:p w14:paraId="1129F491" w14:textId="77777777" w:rsidR="00AD5662" w:rsidRPr="00B27753" w:rsidRDefault="00AD5662" w:rsidP="00B27753">
            <w:pPr>
              <w:tabs>
                <w:tab w:val="left" w:pos="720"/>
                <w:tab w:val="left" w:pos="1440"/>
                <w:tab w:val="left" w:pos="2160"/>
              </w:tabs>
              <w:jc w:val="both"/>
              <w:rPr>
                <w:rFonts w:ascii="Courier New" w:hAnsi="Courier New" w:cs="Courier New"/>
                <w:b/>
                <w:bCs/>
                <w:color w:val="0000CC"/>
                <w:sz w:val="22"/>
                <w:szCs w:val="22"/>
              </w:rPr>
            </w:pPr>
          </w:p>
          <w:p w14:paraId="11980D82" w14:textId="77777777" w:rsidR="00AD5662" w:rsidRPr="00B27753" w:rsidRDefault="00AD5662" w:rsidP="00B27753">
            <w:pPr>
              <w:tabs>
                <w:tab w:val="left" w:pos="720"/>
                <w:tab w:val="left" w:pos="1440"/>
                <w:tab w:val="left" w:pos="2160"/>
              </w:tabs>
              <w:jc w:val="both"/>
              <w:rPr>
                <w:rFonts w:ascii="Courier New" w:hAnsi="Courier New" w:cs="Courier New"/>
                <w:b/>
                <w:bCs/>
                <w:color w:val="0000CC"/>
                <w:sz w:val="22"/>
                <w:szCs w:val="22"/>
              </w:rPr>
            </w:pPr>
            <w:r w:rsidRPr="00B27753">
              <w:rPr>
                <w:rFonts w:ascii="Courier New" w:hAnsi="Courier New" w:cs="Courier New"/>
                <w:b/>
                <w:bCs/>
                <w:color w:val="0000CC"/>
                <w:sz w:val="22"/>
                <w:szCs w:val="22"/>
              </w:rPr>
              <w:t>PROC ZMIR71_FF</w:t>
            </w:r>
          </w:p>
          <w:p w14:paraId="114AFBDC" w14:textId="77777777" w:rsidR="00AD5662" w:rsidRPr="00B27753" w:rsidRDefault="00AD5662" w:rsidP="00B27753">
            <w:pPr>
              <w:tabs>
                <w:tab w:val="left" w:pos="720"/>
                <w:tab w:val="left" w:pos="1440"/>
                <w:tab w:val="left" w:pos="2160"/>
              </w:tabs>
              <w:jc w:val="both"/>
              <w:rPr>
                <w:rFonts w:ascii="Courier New" w:hAnsi="Courier New" w:cs="Courier New"/>
                <w:b/>
                <w:bCs/>
                <w:color w:val="0000CC"/>
                <w:sz w:val="22"/>
                <w:szCs w:val="22"/>
              </w:rPr>
            </w:pPr>
            <w:r w:rsidRPr="00B27753">
              <w:rPr>
                <w:rFonts w:ascii="Courier New" w:hAnsi="Courier New" w:cs="Courier New"/>
                <w:b/>
                <w:bCs/>
                <w:color w:val="0000CC"/>
                <w:sz w:val="22"/>
                <w:szCs w:val="22"/>
              </w:rPr>
              <w:t>Postproc</w:t>
            </w:r>
          </w:p>
          <w:p w14:paraId="04ACF347" w14:textId="77777777" w:rsidR="00AD5662" w:rsidRPr="00B27753" w:rsidRDefault="00AD5662" w:rsidP="00B27753">
            <w:pPr>
              <w:tabs>
                <w:tab w:val="left" w:pos="720"/>
                <w:tab w:val="left" w:pos="1440"/>
                <w:tab w:val="left" w:pos="2160"/>
              </w:tabs>
              <w:jc w:val="both"/>
              <w:rPr>
                <w:rFonts w:ascii="Courier New" w:hAnsi="Courier New" w:cs="Courier New"/>
                <w:b/>
                <w:bCs/>
                <w:color w:val="0070C0"/>
                <w:sz w:val="22"/>
                <w:szCs w:val="22"/>
              </w:rPr>
            </w:pPr>
            <w:r w:rsidRPr="00B27753">
              <w:rPr>
                <w:rFonts w:ascii="Courier New" w:hAnsi="Courier New" w:cs="Courier New"/>
                <w:b/>
                <w:bCs/>
                <w:sz w:val="22"/>
                <w:szCs w:val="22"/>
              </w:rPr>
              <w:t xml:space="preserve">itot = </w:t>
            </w:r>
            <w:r w:rsidRPr="00B27753">
              <w:rPr>
                <w:rFonts w:ascii="Courier New" w:hAnsi="Courier New" w:cs="Courier New"/>
                <w:b/>
                <w:bCs/>
                <w:color w:val="0000CC"/>
                <w:sz w:val="22"/>
                <w:szCs w:val="22"/>
              </w:rPr>
              <w:t>TBLROW</w:t>
            </w:r>
            <w:r w:rsidRPr="00B27753">
              <w:rPr>
                <w:rFonts w:ascii="Courier New" w:hAnsi="Courier New" w:cs="Courier New"/>
                <w:b/>
                <w:bCs/>
                <w:color w:val="FF0000"/>
                <w:sz w:val="22"/>
                <w:szCs w:val="22"/>
              </w:rPr>
              <w:t>( Example1</w:t>
            </w:r>
            <w:r w:rsidRPr="00B27753">
              <w:rPr>
                <w:rFonts w:ascii="Courier New" w:hAnsi="Courier New" w:cs="Courier New"/>
                <w:b/>
                <w:bCs/>
                <w:sz w:val="22"/>
                <w:szCs w:val="22"/>
              </w:rPr>
              <w:t>, TOTAL2 = 1</w:t>
            </w:r>
            <w:r w:rsidRPr="00B27753">
              <w:rPr>
                <w:rFonts w:ascii="Courier New" w:hAnsi="Courier New" w:cs="Courier New"/>
                <w:b/>
                <w:bCs/>
                <w:color w:val="FF0000"/>
                <w:sz w:val="22"/>
                <w:szCs w:val="22"/>
              </w:rPr>
              <w:t>)</w:t>
            </w:r>
            <w:r w:rsidRPr="00B27753">
              <w:rPr>
                <w:rFonts w:ascii="Courier New" w:hAnsi="Courier New" w:cs="Courier New"/>
                <w:b/>
                <w:bCs/>
                <w:sz w:val="22"/>
                <w:szCs w:val="22"/>
              </w:rPr>
              <w:t>;</w:t>
            </w:r>
          </w:p>
          <w:p w14:paraId="79FDA1CA" w14:textId="77777777" w:rsidR="00AD5662" w:rsidRPr="00B27753" w:rsidRDefault="00AD5662" w:rsidP="00B27753">
            <w:pPr>
              <w:tabs>
                <w:tab w:val="left" w:pos="720"/>
                <w:tab w:val="left" w:pos="1440"/>
                <w:tab w:val="left" w:pos="2160"/>
              </w:tabs>
              <w:jc w:val="both"/>
              <w:rPr>
                <w:b/>
                <w:bCs/>
                <w:color w:val="00B050"/>
                <w:sz w:val="22"/>
                <w:szCs w:val="22"/>
              </w:rPr>
            </w:pPr>
          </w:p>
          <w:p w14:paraId="1234A8AA" w14:textId="77777777" w:rsidR="00AD5662" w:rsidRPr="00B27753" w:rsidRDefault="00AD5662" w:rsidP="00B27753">
            <w:pPr>
              <w:tabs>
                <w:tab w:val="left" w:pos="720"/>
                <w:tab w:val="left" w:pos="1440"/>
                <w:tab w:val="left" w:pos="2160"/>
              </w:tabs>
              <w:jc w:val="both"/>
              <w:rPr>
                <w:b/>
                <w:bCs/>
                <w:color w:val="00B050"/>
                <w:sz w:val="22"/>
                <w:szCs w:val="22"/>
              </w:rPr>
            </w:pPr>
            <w:r w:rsidRPr="00B27753">
              <w:rPr>
                <w:b/>
                <w:bCs/>
                <w:color w:val="00B050"/>
                <w:sz w:val="22"/>
                <w:szCs w:val="22"/>
              </w:rPr>
              <w:t xml:space="preserve">{ percentage calculation </w:t>
            </w:r>
            <w:r w:rsidR="00F9005F" w:rsidRPr="00B27753">
              <w:rPr>
                <w:b/>
                <w:bCs/>
                <w:color w:val="00B050"/>
                <w:sz w:val="22"/>
                <w:szCs w:val="22"/>
              </w:rPr>
              <w:t>using loops</w:t>
            </w:r>
            <w:r w:rsidRPr="00B27753">
              <w:rPr>
                <w:b/>
                <w:bCs/>
                <w:color w:val="00B050"/>
                <w:sz w:val="22"/>
                <w:szCs w:val="22"/>
              </w:rPr>
              <w:t xml:space="preserve"> }</w:t>
            </w:r>
          </w:p>
          <w:p w14:paraId="093732FD" w14:textId="77777777" w:rsidR="00AD5662" w:rsidRPr="00B27753" w:rsidRDefault="00AD5662" w:rsidP="00B27753">
            <w:pPr>
              <w:pStyle w:val="LISTINGTEXT"/>
              <w:jc w:val="both"/>
              <w:rPr>
                <w:b/>
                <w:bCs/>
                <w:sz w:val="22"/>
                <w:szCs w:val="22"/>
              </w:rPr>
            </w:pPr>
            <w:r w:rsidRPr="00B27753">
              <w:rPr>
                <w:b/>
                <w:bCs/>
                <w:color w:val="0000CC"/>
                <w:sz w:val="22"/>
                <w:szCs w:val="22"/>
              </w:rPr>
              <w:t>do</w:t>
            </w:r>
            <w:r w:rsidRPr="00B27753">
              <w:rPr>
                <w:b/>
                <w:bCs/>
                <w:sz w:val="22"/>
                <w:szCs w:val="22"/>
              </w:rPr>
              <w:t xml:space="preserve"> i = 0 </w:t>
            </w:r>
            <w:r w:rsidRPr="00B27753">
              <w:rPr>
                <w:b/>
                <w:bCs/>
                <w:color w:val="0000CC"/>
                <w:sz w:val="22"/>
                <w:szCs w:val="22"/>
              </w:rPr>
              <w:t>while</w:t>
            </w:r>
            <w:r w:rsidRPr="00B27753">
              <w:rPr>
                <w:b/>
                <w:bCs/>
                <w:sz w:val="22"/>
                <w:szCs w:val="22"/>
              </w:rPr>
              <w:t xml:space="preserve"> i &lt; itot</w:t>
            </w:r>
          </w:p>
          <w:p w14:paraId="25ABD45A" w14:textId="77777777" w:rsidR="00AD5662" w:rsidRPr="00B27753" w:rsidRDefault="00AD5662" w:rsidP="00B27753">
            <w:pPr>
              <w:pStyle w:val="LISTINGTEXT"/>
              <w:jc w:val="both"/>
              <w:rPr>
                <w:b/>
                <w:bCs/>
                <w:sz w:val="22"/>
                <w:szCs w:val="22"/>
              </w:rPr>
            </w:pPr>
            <w:r w:rsidRPr="00B27753">
              <w:rPr>
                <w:b/>
                <w:bCs/>
                <w:sz w:val="22"/>
                <w:szCs w:val="22"/>
              </w:rPr>
              <w:t xml:space="preserve">   Example1[i,*] = Example1[i,*] * 100 / Example1[itot,*];</w:t>
            </w:r>
          </w:p>
          <w:p w14:paraId="4BFE3C43" w14:textId="77777777" w:rsidR="00AD5662" w:rsidRPr="00B27753" w:rsidRDefault="00AD5662" w:rsidP="00B27753">
            <w:pPr>
              <w:pStyle w:val="LISTINGTEXT"/>
              <w:jc w:val="both"/>
              <w:rPr>
                <w:b/>
                <w:bCs/>
                <w:sz w:val="22"/>
                <w:szCs w:val="22"/>
              </w:rPr>
            </w:pPr>
            <w:r w:rsidRPr="00B27753">
              <w:rPr>
                <w:b/>
                <w:bCs/>
                <w:color w:val="0000CC"/>
                <w:sz w:val="22"/>
                <w:szCs w:val="22"/>
              </w:rPr>
              <w:t>enddo</w:t>
            </w:r>
            <w:r w:rsidRPr="00B27753">
              <w:rPr>
                <w:b/>
                <w:bCs/>
                <w:sz w:val="22"/>
                <w:szCs w:val="22"/>
              </w:rPr>
              <w:t>;</w:t>
            </w:r>
          </w:p>
          <w:p w14:paraId="735ABFB0" w14:textId="77777777" w:rsidR="00AD5662" w:rsidRPr="00B27753" w:rsidRDefault="00FD67CA" w:rsidP="00B27753">
            <w:pPr>
              <w:tabs>
                <w:tab w:val="left" w:pos="720"/>
                <w:tab w:val="left" w:pos="1440"/>
                <w:tab w:val="left" w:pos="2160"/>
              </w:tabs>
              <w:jc w:val="both"/>
              <w:rPr>
                <w:b/>
                <w:bCs/>
                <w:i/>
                <w:iCs/>
                <w:color w:val="00B050"/>
                <w:sz w:val="22"/>
                <w:szCs w:val="22"/>
              </w:rPr>
            </w:pPr>
            <w:r w:rsidRPr="00B27753">
              <w:rPr>
                <w:b/>
                <w:bCs/>
                <w:i/>
                <w:iCs/>
                <w:color w:val="00B050"/>
                <w:sz w:val="22"/>
                <w:szCs w:val="22"/>
              </w:rPr>
              <w:t>{ note: Using the wild code</w:t>
            </w:r>
            <w:r w:rsidR="00692235" w:rsidRPr="00B27753">
              <w:rPr>
                <w:b/>
                <w:bCs/>
                <w:i/>
                <w:iCs/>
                <w:color w:val="00B050"/>
                <w:sz w:val="22"/>
                <w:szCs w:val="22"/>
              </w:rPr>
              <w:t xml:space="preserve"> (“*”)</w:t>
            </w:r>
            <w:r w:rsidRPr="00B27753">
              <w:rPr>
                <w:b/>
                <w:bCs/>
                <w:i/>
                <w:iCs/>
                <w:color w:val="00B050"/>
                <w:sz w:val="22"/>
                <w:szCs w:val="22"/>
              </w:rPr>
              <w:t>, the computation of percentages can be simplified</w:t>
            </w:r>
            <w:r w:rsidR="00692235" w:rsidRPr="00B27753">
              <w:rPr>
                <w:b/>
                <w:bCs/>
                <w:i/>
                <w:iCs/>
                <w:color w:val="00B050"/>
                <w:sz w:val="22"/>
                <w:szCs w:val="22"/>
              </w:rPr>
              <w:t xml:space="preserve"> even more }</w:t>
            </w:r>
          </w:p>
          <w:p w14:paraId="7B78AB9C" w14:textId="77777777" w:rsidR="00AD5662" w:rsidRPr="00B27753" w:rsidRDefault="00AD5662" w:rsidP="00B27753">
            <w:pPr>
              <w:tabs>
                <w:tab w:val="left" w:pos="720"/>
                <w:tab w:val="left" w:pos="1440"/>
                <w:tab w:val="left" w:pos="2160"/>
              </w:tabs>
              <w:jc w:val="both"/>
              <w:rPr>
                <w:b/>
                <w:bCs/>
                <w:i/>
                <w:iCs/>
                <w:sz w:val="22"/>
                <w:szCs w:val="22"/>
              </w:rPr>
            </w:pPr>
            <w:r w:rsidRPr="00B27753">
              <w:rPr>
                <w:b/>
                <w:bCs/>
                <w:i/>
                <w:iCs/>
                <w:sz w:val="22"/>
                <w:szCs w:val="22"/>
              </w:rPr>
              <w:t xml:space="preserve">         </w:t>
            </w:r>
          </w:p>
        </w:tc>
      </w:tr>
    </w:tbl>
    <w:p w14:paraId="7938566A" w14:textId="77777777" w:rsidR="009E5757" w:rsidRPr="00964581" w:rsidRDefault="009E5757" w:rsidP="00964581">
      <w:pPr>
        <w:pStyle w:val="LISTINGTEXT"/>
        <w:jc w:val="both"/>
        <w:rPr>
          <w:rFonts w:ascii="Times New Roman" w:hAnsi="Times New Roman" w:cs="Times New Roman"/>
          <w:sz w:val="22"/>
          <w:szCs w:val="22"/>
        </w:rPr>
      </w:pPr>
    </w:p>
    <w:p w14:paraId="01581566" w14:textId="5EDB0509" w:rsidR="00FD67CA" w:rsidRDefault="00C96271" w:rsidP="009E3EA8">
      <w:pPr>
        <w:pStyle w:val="LISTINGTEXT"/>
        <w:jc w:val="both"/>
        <w:rPr>
          <w:rFonts w:ascii="Times New Roman" w:hAnsi="Times New Roman" w:cs="Times New Roman"/>
          <w:sz w:val="22"/>
          <w:szCs w:val="22"/>
        </w:rPr>
      </w:pPr>
      <w:r w:rsidRPr="00964581">
        <w:rPr>
          <w:rFonts w:ascii="Times New Roman" w:hAnsi="Times New Roman" w:cs="Times New Roman"/>
          <w:sz w:val="22"/>
          <w:szCs w:val="22"/>
        </w:rPr>
        <w:t xml:space="preserve">The variable “i” will </w:t>
      </w:r>
      <w:r w:rsidR="00564C36" w:rsidRPr="00964581">
        <w:rPr>
          <w:rFonts w:ascii="Times New Roman" w:hAnsi="Times New Roman" w:cs="Times New Roman"/>
          <w:sz w:val="22"/>
          <w:szCs w:val="22"/>
        </w:rPr>
        <w:t xml:space="preserve">be </w:t>
      </w:r>
      <w:r w:rsidRPr="00964581">
        <w:rPr>
          <w:rFonts w:ascii="Times New Roman" w:hAnsi="Times New Roman" w:cs="Times New Roman"/>
          <w:sz w:val="22"/>
          <w:szCs w:val="22"/>
        </w:rPr>
        <w:t>initialize</w:t>
      </w:r>
      <w:r w:rsidR="00691AC4" w:rsidRPr="00964581">
        <w:rPr>
          <w:rFonts w:ascii="Times New Roman" w:hAnsi="Times New Roman" w:cs="Times New Roman"/>
          <w:sz w:val="22"/>
          <w:szCs w:val="22"/>
        </w:rPr>
        <w:t>d</w:t>
      </w:r>
      <w:r w:rsidRPr="00964581">
        <w:rPr>
          <w:rFonts w:ascii="Times New Roman" w:hAnsi="Times New Roman" w:cs="Times New Roman"/>
          <w:sz w:val="22"/>
          <w:szCs w:val="22"/>
        </w:rPr>
        <w:t xml:space="preserve"> with the value</w:t>
      </w:r>
      <w:r w:rsidR="00564C36" w:rsidRPr="00964581">
        <w:rPr>
          <w:rFonts w:ascii="Times New Roman" w:hAnsi="Times New Roman" w:cs="Times New Roman"/>
          <w:sz w:val="22"/>
          <w:szCs w:val="22"/>
        </w:rPr>
        <w:t xml:space="preserve"> zero </w:t>
      </w:r>
      <w:r w:rsidR="00564C36" w:rsidRPr="00964581">
        <w:rPr>
          <w:rFonts w:ascii="Times New Roman" w:hAnsi="Times New Roman" w:cs="Times New Roman"/>
          <w:b/>
          <w:sz w:val="22"/>
          <w:szCs w:val="22"/>
          <w:highlight w:val="lightGray"/>
        </w:rPr>
        <w:t>“</w:t>
      </w:r>
      <w:r w:rsidR="00564C36" w:rsidRPr="00964581">
        <w:rPr>
          <w:rFonts w:ascii="Times New Roman" w:hAnsi="Times New Roman" w:cs="Times New Roman"/>
          <w:b/>
          <w:color w:val="0000CC"/>
          <w:sz w:val="22"/>
          <w:szCs w:val="22"/>
          <w:highlight w:val="lightGray"/>
        </w:rPr>
        <w:t>do</w:t>
      </w:r>
      <w:r w:rsidR="00564C36" w:rsidRPr="00964581">
        <w:rPr>
          <w:rFonts w:ascii="Times New Roman" w:hAnsi="Times New Roman" w:cs="Times New Roman"/>
          <w:b/>
          <w:sz w:val="22"/>
          <w:szCs w:val="22"/>
          <w:highlight w:val="lightGray"/>
        </w:rPr>
        <w:t xml:space="preserve"> i = 0”</w:t>
      </w:r>
      <w:r w:rsidR="00564C36" w:rsidRPr="00964581">
        <w:rPr>
          <w:rFonts w:ascii="Times New Roman" w:hAnsi="Times New Roman" w:cs="Times New Roman"/>
          <w:sz w:val="22"/>
          <w:szCs w:val="22"/>
        </w:rPr>
        <w:t xml:space="preserve">, </w:t>
      </w:r>
      <w:r w:rsidRPr="00964581">
        <w:rPr>
          <w:rFonts w:ascii="Times New Roman" w:hAnsi="Times New Roman" w:cs="Times New Roman"/>
          <w:sz w:val="22"/>
          <w:szCs w:val="22"/>
        </w:rPr>
        <w:t xml:space="preserve">and for each iteration </w:t>
      </w:r>
      <w:r w:rsidR="00564C36" w:rsidRPr="00964581">
        <w:rPr>
          <w:rFonts w:ascii="Times New Roman" w:hAnsi="Times New Roman" w:cs="Times New Roman"/>
          <w:sz w:val="22"/>
          <w:szCs w:val="22"/>
        </w:rPr>
        <w:t xml:space="preserve">“i” </w:t>
      </w:r>
      <w:r w:rsidRPr="00964581">
        <w:rPr>
          <w:rFonts w:ascii="Times New Roman" w:hAnsi="Times New Roman" w:cs="Times New Roman"/>
          <w:sz w:val="22"/>
          <w:szCs w:val="22"/>
        </w:rPr>
        <w:t>will increment by one until the value of “i” is less than the value of variable “itot”</w:t>
      </w:r>
      <w:r w:rsidR="00564C36" w:rsidRPr="00964581">
        <w:rPr>
          <w:rFonts w:ascii="Times New Roman" w:hAnsi="Times New Roman" w:cs="Times New Roman"/>
          <w:sz w:val="22"/>
          <w:szCs w:val="22"/>
        </w:rPr>
        <w:t xml:space="preserve"> </w:t>
      </w:r>
      <w:r w:rsidR="00564C36" w:rsidRPr="00964581">
        <w:rPr>
          <w:rFonts w:ascii="Times New Roman" w:hAnsi="Times New Roman" w:cs="Times New Roman"/>
          <w:b/>
          <w:color w:val="0000CC"/>
          <w:sz w:val="22"/>
          <w:szCs w:val="22"/>
          <w:highlight w:val="lightGray"/>
        </w:rPr>
        <w:t>while</w:t>
      </w:r>
      <w:r w:rsidR="00564C36" w:rsidRPr="00964581">
        <w:rPr>
          <w:rFonts w:ascii="Times New Roman" w:hAnsi="Times New Roman" w:cs="Times New Roman"/>
          <w:b/>
          <w:sz w:val="22"/>
          <w:szCs w:val="22"/>
          <w:highlight w:val="lightGray"/>
        </w:rPr>
        <w:t xml:space="preserve"> i &lt; itot</w:t>
      </w:r>
      <w:r w:rsidRPr="00964581">
        <w:rPr>
          <w:rFonts w:ascii="Times New Roman" w:hAnsi="Times New Roman" w:cs="Times New Roman"/>
          <w:sz w:val="22"/>
          <w:szCs w:val="22"/>
        </w:rPr>
        <w:t xml:space="preserve">. </w:t>
      </w:r>
      <w:r w:rsidR="00FD67CA" w:rsidRPr="00964581">
        <w:rPr>
          <w:rFonts w:ascii="Times New Roman" w:hAnsi="Times New Roman" w:cs="Times New Roman"/>
          <w:sz w:val="22"/>
          <w:szCs w:val="22"/>
        </w:rPr>
        <w:t>Essentially</w:t>
      </w:r>
      <w:r w:rsidRPr="00964581">
        <w:rPr>
          <w:rFonts w:ascii="Times New Roman" w:hAnsi="Times New Roman" w:cs="Times New Roman"/>
          <w:sz w:val="22"/>
          <w:szCs w:val="22"/>
        </w:rPr>
        <w:t xml:space="preserve">, </w:t>
      </w:r>
      <w:r w:rsidR="00FD67CA" w:rsidRPr="00964581">
        <w:rPr>
          <w:rFonts w:ascii="Times New Roman" w:hAnsi="Times New Roman" w:cs="Times New Roman"/>
          <w:sz w:val="22"/>
          <w:szCs w:val="22"/>
        </w:rPr>
        <w:t xml:space="preserve">it will start with the table row where V015 is equal to </w:t>
      </w:r>
      <w:r w:rsidR="0001049A" w:rsidRPr="00964581">
        <w:rPr>
          <w:rFonts w:ascii="Times New Roman" w:hAnsi="Times New Roman" w:cs="Times New Roman"/>
          <w:sz w:val="22"/>
          <w:szCs w:val="22"/>
        </w:rPr>
        <w:t>1 and</w:t>
      </w:r>
      <w:r w:rsidR="00FD67CA" w:rsidRPr="00964581">
        <w:rPr>
          <w:rFonts w:ascii="Times New Roman" w:hAnsi="Times New Roman" w:cs="Times New Roman"/>
          <w:sz w:val="22"/>
          <w:szCs w:val="22"/>
        </w:rPr>
        <w:t xml:space="preserve"> calculate the percentage in each column using the table cell where TOTAL2 is equal to 1 as the denominator.  It will then increment the value of i and do the same thing for each subsequent row, until it reaches the table row where V015 is equal to 7.</w:t>
      </w:r>
    </w:p>
    <w:p w14:paraId="135D0ED4" w14:textId="740E8559" w:rsidR="00964581" w:rsidRDefault="00964581" w:rsidP="009E3EA8">
      <w:pPr>
        <w:pStyle w:val="LISTINGTEXT"/>
        <w:jc w:val="both"/>
        <w:rPr>
          <w:rFonts w:ascii="Times New Roman" w:hAnsi="Times New Roman" w:cs="Times New Roman"/>
          <w:sz w:val="22"/>
          <w:szCs w:val="22"/>
        </w:rPr>
      </w:pPr>
    </w:p>
    <w:p w14:paraId="6C1E9938" w14:textId="6CE8FD24" w:rsidR="00964581" w:rsidRDefault="00964581" w:rsidP="009E3EA8">
      <w:pPr>
        <w:pStyle w:val="LISTINGTEXT"/>
        <w:jc w:val="both"/>
        <w:rPr>
          <w:rFonts w:ascii="Times New Roman" w:hAnsi="Times New Roman" w:cs="Times New Roman"/>
          <w:sz w:val="22"/>
          <w:szCs w:val="22"/>
        </w:rPr>
      </w:pPr>
    </w:p>
    <w:p w14:paraId="41443B66" w14:textId="71A7927E" w:rsidR="00964581" w:rsidRDefault="00964581" w:rsidP="009E3EA8">
      <w:pPr>
        <w:pStyle w:val="LISTINGTEXT"/>
        <w:jc w:val="both"/>
        <w:rPr>
          <w:rFonts w:ascii="Times New Roman" w:hAnsi="Times New Roman" w:cs="Times New Roman"/>
          <w:sz w:val="22"/>
          <w:szCs w:val="22"/>
        </w:rPr>
      </w:pPr>
    </w:p>
    <w:p w14:paraId="44ABCED4" w14:textId="77777777" w:rsidR="00964581" w:rsidRPr="00964581" w:rsidRDefault="00964581" w:rsidP="009E3EA8">
      <w:pPr>
        <w:pStyle w:val="LISTINGTEXT"/>
        <w:jc w:val="both"/>
        <w:rPr>
          <w:rFonts w:ascii="Times New Roman" w:hAnsi="Times New Roman" w:cs="Times New Roman"/>
          <w:sz w:val="22"/>
          <w:szCs w:val="22"/>
        </w:rPr>
      </w:pPr>
    </w:p>
    <w:tbl>
      <w:tblPr>
        <w:tblW w:w="8748" w:type="dxa"/>
        <w:jc w:val="center"/>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8748"/>
      </w:tblGrid>
      <w:tr w:rsidR="00F9005F" w:rsidRPr="00964581" w14:paraId="5E6E2448" w14:textId="77777777" w:rsidTr="00964581">
        <w:trPr>
          <w:jc w:val="center"/>
        </w:trPr>
        <w:tc>
          <w:tcPr>
            <w:tcW w:w="8748" w:type="dxa"/>
            <w:tcBorders>
              <w:top w:val="nil"/>
              <w:bottom w:val="single" w:sz="12" w:space="0" w:color="C9C9C9"/>
            </w:tcBorders>
            <w:shd w:val="clear" w:color="auto" w:fill="FFFFFF"/>
          </w:tcPr>
          <w:p w14:paraId="2B39AB52" w14:textId="77777777" w:rsidR="00F9005F" w:rsidRPr="00964581" w:rsidRDefault="00F9005F" w:rsidP="00B27753">
            <w:pPr>
              <w:tabs>
                <w:tab w:val="left" w:pos="720"/>
                <w:tab w:val="left" w:pos="1440"/>
                <w:tab w:val="left" w:pos="2160"/>
              </w:tabs>
              <w:jc w:val="both"/>
              <w:rPr>
                <w:b/>
                <w:bCs/>
                <w:sz w:val="22"/>
                <w:szCs w:val="22"/>
              </w:rPr>
            </w:pPr>
          </w:p>
        </w:tc>
      </w:tr>
      <w:tr w:rsidR="00F9005F" w:rsidRPr="00B27753" w14:paraId="21CBD863" w14:textId="77777777" w:rsidTr="00964581">
        <w:trPr>
          <w:jc w:val="center"/>
        </w:trPr>
        <w:tc>
          <w:tcPr>
            <w:tcW w:w="8748" w:type="dxa"/>
            <w:shd w:val="clear" w:color="auto" w:fill="EDEDED"/>
          </w:tcPr>
          <w:p w14:paraId="4272CC0A" w14:textId="77777777" w:rsidR="00F9005F" w:rsidRPr="00A12C76" w:rsidRDefault="00F9005F" w:rsidP="00B27753">
            <w:pPr>
              <w:tabs>
                <w:tab w:val="left" w:pos="720"/>
                <w:tab w:val="left" w:pos="1440"/>
                <w:tab w:val="left" w:pos="2160"/>
              </w:tabs>
              <w:jc w:val="both"/>
              <w:rPr>
                <w:b/>
                <w:bCs/>
                <w:color w:val="00B050"/>
                <w:sz w:val="21"/>
                <w:szCs w:val="21"/>
              </w:rPr>
            </w:pPr>
            <w:r w:rsidRPr="00A12C76">
              <w:rPr>
                <w:b/>
                <w:bCs/>
                <w:color w:val="00B050"/>
                <w:sz w:val="21"/>
                <w:szCs w:val="21"/>
              </w:rPr>
              <w:t>{ percentage calculation using loops }</w:t>
            </w:r>
          </w:p>
          <w:p w14:paraId="490A70C0" w14:textId="77777777" w:rsidR="00F9005F" w:rsidRPr="00A12C76" w:rsidRDefault="00F9005F" w:rsidP="00B27753">
            <w:pPr>
              <w:pStyle w:val="LISTINGTEXT"/>
              <w:jc w:val="both"/>
              <w:rPr>
                <w:b/>
                <w:bCs/>
                <w:sz w:val="21"/>
                <w:szCs w:val="21"/>
              </w:rPr>
            </w:pPr>
            <w:r w:rsidRPr="00A12C76">
              <w:rPr>
                <w:b/>
                <w:bCs/>
                <w:color w:val="0000CC"/>
                <w:sz w:val="21"/>
                <w:szCs w:val="21"/>
              </w:rPr>
              <w:t>do</w:t>
            </w:r>
            <w:r w:rsidRPr="00A12C76">
              <w:rPr>
                <w:b/>
                <w:bCs/>
                <w:sz w:val="21"/>
                <w:szCs w:val="21"/>
              </w:rPr>
              <w:t xml:space="preserve"> i = 0 </w:t>
            </w:r>
            <w:r w:rsidRPr="00A12C76">
              <w:rPr>
                <w:b/>
                <w:bCs/>
                <w:color w:val="0000CC"/>
                <w:sz w:val="21"/>
                <w:szCs w:val="21"/>
              </w:rPr>
              <w:t>while</w:t>
            </w:r>
            <w:r w:rsidRPr="00A12C76">
              <w:rPr>
                <w:b/>
                <w:bCs/>
                <w:sz w:val="21"/>
                <w:szCs w:val="21"/>
              </w:rPr>
              <w:t xml:space="preserve"> i &lt; itot</w:t>
            </w:r>
          </w:p>
          <w:p w14:paraId="30945CC7" w14:textId="77777777" w:rsidR="00F9005F" w:rsidRPr="00A12C76" w:rsidRDefault="00F9005F" w:rsidP="00B27753">
            <w:pPr>
              <w:pStyle w:val="LISTINGTEXT"/>
              <w:jc w:val="both"/>
              <w:rPr>
                <w:b/>
                <w:bCs/>
                <w:sz w:val="21"/>
                <w:szCs w:val="21"/>
              </w:rPr>
            </w:pPr>
            <w:r w:rsidRPr="00A12C76">
              <w:rPr>
                <w:b/>
                <w:bCs/>
                <w:sz w:val="21"/>
                <w:szCs w:val="21"/>
              </w:rPr>
              <w:t xml:space="preserve">   When “i = 0” </w:t>
            </w:r>
            <w:r w:rsidRPr="00A12C76">
              <w:rPr>
                <w:b/>
                <w:bCs/>
                <w:color w:val="00B050"/>
                <w:sz w:val="21"/>
                <w:szCs w:val="21"/>
              </w:rPr>
              <w:t>{iteration 1}</w:t>
            </w:r>
            <w:r w:rsidRPr="00A12C76">
              <w:rPr>
                <w:b/>
                <w:bCs/>
                <w:sz w:val="21"/>
                <w:szCs w:val="21"/>
              </w:rPr>
              <w:t xml:space="preserve"> </w:t>
            </w:r>
          </w:p>
          <w:p w14:paraId="46B80EC4" w14:textId="77777777" w:rsidR="00F9005F" w:rsidRPr="00A12C76" w:rsidRDefault="00F9005F" w:rsidP="00B27753">
            <w:pPr>
              <w:pStyle w:val="LISTINGTEXT"/>
              <w:jc w:val="both"/>
              <w:rPr>
                <w:b/>
                <w:bCs/>
                <w:sz w:val="21"/>
                <w:szCs w:val="21"/>
              </w:rPr>
            </w:pPr>
            <w:r w:rsidRPr="00A12C76">
              <w:rPr>
                <w:b/>
                <w:bCs/>
                <w:sz w:val="21"/>
                <w:szCs w:val="21"/>
              </w:rPr>
              <w:t xml:space="preserve">   Example1[</w:t>
            </w:r>
            <w:r w:rsidRPr="00A12C76">
              <w:rPr>
                <w:b/>
                <w:bCs/>
                <w:color w:val="FF0000"/>
                <w:sz w:val="21"/>
                <w:szCs w:val="21"/>
              </w:rPr>
              <w:t>0</w:t>
            </w:r>
            <w:r w:rsidRPr="00A12C76">
              <w:rPr>
                <w:b/>
                <w:bCs/>
                <w:sz w:val="21"/>
                <w:szCs w:val="21"/>
              </w:rPr>
              <w:t>,*] = Example1[</w:t>
            </w:r>
            <w:r w:rsidRPr="00A12C76">
              <w:rPr>
                <w:b/>
                <w:bCs/>
                <w:color w:val="FF0000"/>
                <w:sz w:val="21"/>
                <w:szCs w:val="21"/>
              </w:rPr>
              <w:t>0</w:t>
            </w:r>
            <w:r w:rsidRPr="00A12C76">
              <w:rPr>
                <w:b/>
                <w:bCs/>
                <w:sz w:val="21"/>
                <w:szCs w:val="21"/>
              </w:rPr>
              <w:t>,*] * 100 / Example1[itot,*];</w:t>
            </w:r>
          </w:p>
          <w:p w14:paraId="1E1B5231" w14:textId="77777777" w:rsidR="00F9005F" w:rsidRPr="00A12C76" w:rsidRDefault="00F9005F" w:rsidP="00B27753">
            <w:pPr>
              <w:pStyle w:val="LISTINGTEXT"/>
              <w:jc w:val="both"/>
              <w:rPr>
                <w:b/>
                <w:bCs/>
                <w:sz w:val="21"/>
                <w:szCs w:val="21"/>
              </w:rPr>
            </w:pPr>
            <w:r w:rsidRPr="00A12C76">
              <w:rPr>
                <w:b/>
                <w:bCs/>
                <w:sz w:val="21"/>
                <w:szCs w:val="21"/>
              </w:rPr>
              <w:t xml:space="preserve">   When “i = 1” </w:t>
            </w:r>
            <w:r w:rsidRPr="00A12C76">
              <w:rPr>
                <w:b/>
                <w:bCs/>
                <w:color w:val="00B050"/>
                <w:sz w:val="21"/>
                <w:szCs w:val="21"/>
              </w:rPr>
              <w:t>{iteration 2}</w:t>
            </w:r>
            <w:r w:rsidRPr="00A12C76">
              <w:rPr>
                <w:b/>
                <w:bCs/>
                <w:sz w:val="21"/>
                <w:szCs w:val="21"/>
              </w:rPr>
              <w:t xml:space="preserve"> </w:t>
            </w:r>
          </w:p>
          <w:p w14:paraId="192CE53D" w14:textId="77777777" w:rsidR="00F9005F" w:rsidRPr="00A12C76" w:rsidRDefault="00F9005F" w:rsidP="00B27753">
            <w:pPr>
              <w:pStyle w:val="LISTINGTEXT"/>
              <w:jc w:val="both"/>
              <w:rPr>
                <w:b/>
                <w:bCs/>
                <w:sz w:val="21"/>
                <w:szCs w:val="21"/>
              </w:rPr>
            </w:pPr>
            <w:r w:rsidRPr="00A12C76">
              <w:rPr>
                <w:b/>
                <w:bCs/>
                <w:sz w:val="21"/>
                <w:szCs w:val="21"/>
              </w:rPr>
              <w:t xml:space="preserve">   Example1[</w:t>
            </w:r>
            <w:r w:rsidRPr="00A12C76">
              <w:rPr>
                <w:b/>
                <w:bCs/>
                <w:color w:val="FF0000"/>
                <w:sz w:val="21"/>
                <w:szCs w:val="21"/>
              </w:rPr>
              <w:t>1</w:t>
            </w:r>
            <w:r w:rsidRPr="00A12C76">
              <w:rPr>
                <w:b/>
                <w:bCs/>
                <w:sz w:val="21"/>
                <w:szCs w:val="21"/>
              </w:rPr>
              <w:t>,*] = Example1[</w:t>
            </w:r>
            <w:r w:rsidRPr="00A12C76">
              <w:rPr>
                <w:b/>
                <w:bCs/>
                <w:color w:val="FF0000"/>
                <w:sz w:val="21"/>
                <w:szCs w:val="21"/>
              </w:rPr>
              <w:t>1</w:t>
            </w:r>
            <w:r w:rsidRPr="00A12C76">
              <w:rPr>
                <w:b/>
                <w:bCs/>
                <w:sz w:val="21"/>
                <w:szCs w:val="21"/>
              </w:rPr>
              <w:t>,*] * 100 / Example1[itot,*];</w:t>
            </w:r>
          </w:p>
          <w:p w14:paraId="6A631AEB" w14:textId="77777777" w:rsidR="00F9005F" w:rsidRPr="00A12C76" w:rsidRDefault="00F9005F" w:rsidP="00B27753">
            <w:pPr>
              <w:pStyle w:val="LISTINGTEXT"/>
              <w:jc w:val="both"/>
              <w:rPr>
                <w:b/>
                <w:bCs/>
                <w:sz w:val="21"/>
                <w:szCs w:val="21"/>
              </w:rPr>
            </w:pPr>
            <w:r w:rsidRPr="00A12C76">
              <w:rPr>
                <w:b/>
                <w:bCs/>
                <w:sz w:val="21"/>
                <w:szCs w:val="21"/>
              </w:rPr>
              <w:t xml:space="preserve">   When “i = 2” </w:t>
            </w:r>
            <w:r w:rsidRPr="00A12C76">
              <w:rPr>
                <w:b/>
                <w:bCs/>
                <w:color w:val="00B050"/>
                <w:sz w:val="21"/>
                <w:szCs w:val="21"/>
              </w:rPr>
              <w:t>{iteration 3}</w:t>
            </w:r>
            <w:r w:rsidRPr="00A12C76">
              <w:rPr>
                <w:b/>
                <w:bCs/>
                <w:sz w:val="21"/>
                <w:szCs w:val="21"/>
              </w:rPr>
              <w:t xml:space="preserve"> </w:t>
            </w:r>
          </w:p>
          <w:p w14:paraId="770C8754" w14:textId="77777777" w:rsidR="00F9005F" w:rsidRPr="00A12C76" w:rsidRDefault="00F9005F" w:rsidP="00B27753">
            <w:pPr>
              <w:pStyle w:val="LISTINGTEXT"/>
              <w:jc w:val="both"/>
              <w:rPr>
                <w:b/>
                <w:bCs/>
                <w:sz w:val="21"/>
                <w:szCs w:val="21"/>
              </w:rPr>
            </w:pPr>
            <w:r w:rsidRPr="00A12C76">
              <w:rPr>
                <w:b/>
                <w:bCs/>
                <w:sz w:val="21"/>
                <w:szCs w:val="21"/>
              </w:rPr>
              <w:t xml:space="preserve">   Example1[</w:t>
            </w:r>
            <w:r w:rsidRPr="00A12C76">
              <w:rPr>
                <w:b/>
                <w:bCs/>
                <w:color w:val="FF0000"/>
                <w:sz w:val="21"/>
                <w:szCs w:val="21"/>
              </w:rPr>
              <w:t>2</w:t>
            </w:r>
            <w:r w:rsidRPr="00A12C76">
              <w:rPr>
                <w:b/>
                <w:bCs/>
                <w:sz w:val="21"/>
                <w:szCs w:val="21"/>
              </w:rPr>
              <w:t>,*] = Example1[</w:t>
            </w:r>
            <w:r w:rsidRPr="00A12C76">
              <w:rPr>
                <w:b/>
                <w:bCs/>
                <w:color w:val="FF0000"/>
                <w:sz w:val="21"/>
                <w:szCs w:val="21"/>
              </w:rPr>
              <w:t>2</w:t>
            </w:r>
            <w:r w:rsidRPr="00A12C76">
              <w:rPr>
                <w:b/>
                <w:bCs/>
                <w:sz w:val="21"/>
                <w:szCs w:val="21"/>
              </w:rPr>
              <w:t>,*] * 100 / Example1[itot,*];</w:t>
            </w:r>
          </w:p>
          <w:p w14:paraId="36B0992D" w14:textId="77777777" w:rsidR="00F9005F" w:rsidRPr="00A12C76" w:rsidRDefault="00F9005F" w:rsidP="00B27753">
            <w:pPr>
              <w:pStyle w:val="LISTINGTEXT"/>
              <w:jc w:val="both"/>
              <w:rPr>
                <w:b/>
                <w:bCs/>
                <w:sz w:val="21"/>
                <w:szCs w:val="21"/>
              </w:rPr>
            </w:pPr>
            <w:r w:rsidRPr="00A12C76">
              <w:rPr>
                <w:b/>
                <w:bCs/>
                <w:sz w:val="21"/>
                <w:szCs w:val="21"/>
              </w:rPr>
              <w:t xml:space="preserve">   ...</w:t>
            </w:r>
          </w:p>
          <w:p w14:paraId="2FF13056" w14:textId="77777777" w:rsidR="00F9005F" w:rsidRPr="00A12C76" w:rsidRDefault="00F9005F" w:rsidP="00B27753">
            <w:pPr>
              <w:pStyle w:val="LISTINGTEXT"/>
              <w:jc w:val="both"/>
              <w:rPr>
                <w:b/>
                <w:bCs/>
                <w:sz w:val="21"/>
                <w:szCs w:val="21"/>
              </w:rPr>
            </w:pPr>
            <w:r w:rsidRPr="00A12C76">
              <w:rPr>
                <w:b/>
                <w:bCs/>
                <w:sz w:val="21"/>
                <w:szCs w:val="21"/>
              </w:rPr>
              <w:t xml:space="preserve">   ...</w:t>
            </w:r>
          </w:p>
          <w:p w14:paraId="52D816AD" w14:textId="77777777" w:rsidR="00F9005F" w:rsidRPr="00A12C76" w:rsidRDefault="00F9005F" w:rsidP="00B27753">
            <w:pPr>
              <w:pStyle w:val="LISTINGTEXT"/>
              <w:jc w:val="both"/>
              <w:rPr>
                <w:b/>
                <w:bCs/>
                <w:sz w:val="21"/>
                <w:szCs w:val="21"/>
              </w:rPr>
            </w:pPr>
            <w:r w:rsidRPr="00A12C76">
              <w:rPr>
                <w:b/>
                <w:bCs/>
                <w:sz w:val="21"/>
                <w:szCs w:val="21"/>
              </w:rPr>
              <w:t xml:space="preserve">   When “i = </w:t>
            </w:r>
            <w:r w:rsidR="00CB1240" w:rsidRPr="00A12C76">
              <w:rPr>
                <w:b/>
                <w:bCs/>
                <w:sz w:val="21"/>
                <w:szCs w:val="21"/>
              </w:rPr>
              <w:t>7</w:t>
            </w:r>
            <w:r w:rsidRPr="00A12C76">
              <w:rPr>
                <w:b/>
                <w:bCs/>
                <w:sz w:val="21"/>
                <w:szCs w:val="21"/>
              </w:rPr>
              <w:t xml:space="preserve">” </w:t>
            </w:r>
            <w:r w:rsidRPr="00A12C76">
              <w:rPr>
                <w:b/>
                <w:bCs/>
                <w:color w:val="00B050"/>
                <w:sz w:val="21"/>
                <w:szCs w:val="21"/>
              </w:rPr>
              <w:t xml:space="preserve">{iteration </w:t>
            </w:r>
            <w:r w:rsidR="00CB1240" w:rsidRPr="00A12C76">
              <w:rPr>
                <w:b/>
                <w:bCs/>
                <w:color w:val="00B050"/>
                <w:sz w:val="21"/>
                <w:szCs w:val="21"/>
              </w:rPr>
              <w:t>8</w:t>
            </w:r>
            <w:r w:rsidRPr="00A12C76">
              <w:rPr>
                <w:b/>
                <w:bCs/>
                <w:color w:val="00B050"/>
                <w:sz w:val="21"/>
                <w:szCs w:val="21"/>
              </w:rPr>
              <w:t>}</w:t>
            </w:r>
            <w:r w:rsidRPr="00A12C76">
              <w:rPr>
                <w:b/>
                <w:bCs/>
                <w:sz w:val="21"/>
                <w:szCs w:val="21"/>
              </w:rPr>
              <w:t xml:space="preserve"> </w:t>
            </w:r>
          </w:p>
          <w:p w14:paraId="46EAD6F8" w14:textId="77777777" w:rsidR="00F9005F" w:rsidRPr="00A12C76" w:rsidRDefault="00F9005F" w:rsidP="00B27753">
            <w:pPr>
              <w:pStyle w:val="LISTINGTEXT"/>
              <w:jc w:val="both"/>
              <w:rPr>
                <w:b/>
                <w:bCs/>
                <w:color w:val="FF0000"/>
                <w:sz w:val="21"/>
                <w:szCs w:val="21"/>
              </w:rPr>
            </w:pPr>
            <w:r w:rsidRPr="00A12C76">
              <w:rPr>
                <w:b/>
                <w:bCs/>
                <w:sz w:val="21"/>
                <w:szCs w:val="21"/>
              </w:rPr>
              <w:t xml:space="preserve"> </w:t>
            </w:r>
            <w:r w:rsidR="00CB1240" w:rsidRPr="00A12C76">
              <w:rPr>
                <w:b/>
                <w:bCs/>
                <w:color w:val="FF0000"/>
                <w:sz w:val="21"/>
                <w:szCs w:val="21"/>
              </w:rPr>
              <w:t xml:space="preserve">The loop will stop since condition “i &lt; itot” is </w:t>
            </w:r>
            <w:r w:rsidR="0001049A" w:rsidRPr="00A12C76">
              <w:rPr>
                <w:b/>
                <w:bCs/>
                <w:color w:val="FF0000"/>
                <w:sz w:val="21"/>
                <w:szCs w:val="21"/>
              </w:rPr>
              <w:t xml:space="preserve">no longer </w:t>
            </w:r>
            <w:r w:rsidR="00CB1240" w:rsidRPr="00A12C76">
              <w:rPr>
                <w:b/>
                <w:bCs/>
                <w:color w:val="FF0000"/>
                <w:sz w:val="21"/>
                <w:szCs w:val="21"/>
              </w:rPr>
              <w:t>true</w:t>
            </w:r>
          </w:p>
          <w:p w14:paraId="3A45C60E" w14:textId="77777777" w:rsidR="00F9005F" w:rsidRPr="00B27753" w:rsidRDefault="00F9005F" w:rsidP="00B27753">
            <w:pPr>
              <w:pStyle w:val="LISTINGTEXT"/>
              <w:jc w:val="both"/>
              <w:rPr>
                <w:b/>
                <w:bCs/>
                <w:sz w:val="22"/>
                <w:szCs w:val="22"/>
              </w:rPr>
            </w:pPr>
            <w:r w:rsidRPr="00A12C76">
              <w:rPr>
                <w:b/>
                <w:bCs/>
                <w:color w:val="0000CC"/>
                <w:sz w:val="21"/>
                <w:szCs w:val="21"/>
              </w:rPr>
              <w:t>enddo</w:t>
            </w:r>
            <w:r w:rsidRPr="00A12C76">
              <w:rPr>
                <w:b/>
                <w:bCs/>
                <w:sz w:val="21"/>
                <w:szCs w:val="21"/>
              </w:rPr>
              <w:t>;</w:t>
            </w:r>
            <w:r w:rsidRPr="00B27753">
              <w:rPr>
                <w:b/>
                <w:bCs/>
                <w:i/>
                <w:iCs/>
                <w:sz w:val="22"/>
                <w:szCs w:val="22"/>
              </w:rPr>
              <w:t xml:space="preserve">         </w:t>
            </w:r>
          </w:p>
        </w:tc>
      </w:tr>
    </w:tbl>
    <w:p w14:paraId="24390484" w14:textId="4404B8D4" w:rsidR="00784538" w:rsidRPr="00964581" w:rsidRDefault="00784538" w:rsidP="00964581">
      <w:pPr>
        <w:pStyle w:val="LISTINGTEXT"/>
        <w:jc w:val="both"/>
        <w:rPr>
          <w:rFonts w:ascii="Times New Roman" w:hAnsi="Times New Roman" w:cs="Times New Roman"/>
          <w:sz w:val="22"/>
          <w:szCs w:val="22"/>
        </w:rPr>
      </w:pPr>
    </w:p>
    <w:tbl>
      <w:tblPr>
        <w:tblW w:w="9720" w:type="dxa"/>
        <w:tblInd w:w="198" w:type="dxa"/>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Look w:val="04A0" w:firstRow="1" w:lastRow="0" w:firstColumn="1" w:lastColumn="0" w:noHBand="0" w:noVBand="1"/>
      </w:tblPr>
      <w:tblGrid>
        <w:gridCol w:w="9720"/>
      </w:tblGrid>
      <w:tr w:rsidR="004E4566" w:rsidRPr="00B63F77" w14:paraId="59EA6DF8" w14:textId="77777777" w:rsidTr="004D4491">
        <w:tc>
          <w:tcPr>
            <w:tcW w:w="9720" w:type="dxa"/>
            <w:tcBorders>
              <w:top w:val="nil"/>
              <w:left w:val="single" w:sz="4" w:space="0" w:color="ED7D31"/>
              <w:bottom w:val="single" w:sz="4" w:space="0" w:color="ED7D31"/>
              <w:right w:val="single" w:sz="4" w:space="0" w:color="ED7D31"/>
            </w:tcBorders>
            <w:shd w:val="clear" w:color="auto" w:fill="ED7D31"/>
          </w:tcPr>
          <w:p w14:paraId="48A76C16" w14:textId="45A468EE" w:rsidR="004E4566" w:rsidRPr="00B63F77" w:rsidRDefault="004E4566" w:rsidP="009B011C">
            <w:pPr>
              <w:jc w:val="both"/>
              <w:rPr>
                <w:b/>
                <w:bCs/>
                <w:color w:val="000000"/>
                <w:sz w:val="32"/>
                <w:szCs w:val="32"/>
              </w:rPr>
            </w:pPr>
            <w:bookmarkStart w:id="139" w:name="_Hlk45212673"/>
            <w:r w:rsidRPr="00B63F77">
              <w:rPr>
                <w:b/>
                <w:bCs/>
                <w:color w:val="000000"/>
                <w:sz w:val="32"/>
                <w:szCs w:val="32"/>
              </w:rPr>
              <w:t>Exercise #</w:t>
            </w:r>
            <w:r>
              <w:rPr>
                <w:b/>
                <w:bCs/>
                <w:color w:val="000000"/>
                <w:sz w:val="32"/>
                <w:szCs w:val="32"/>
              </w:rPr>
              <w:t xml:space="preserve">5a – Post Processing </w:t>
            </w:r>
            <w:r w:rsidR="00964581">
              <w:rPr>
                <w:b/>
                <w:bCs/>
                <w:color w:val="000000"/>
                <w:sz w:val="32"/>
                <w:szCs w:val="32"/>
              </w:rPr>
              <w:t>F</w:t>
            </w:r>
            <w:r>
              <w:rPr>
                <w:b/>
                <w:bCs/>
                <w:color w:val="000000"/>
                <w:sz w:val="32"/>
                <w:szCs w:val="32"/>
              </w:rPr>
              <w:t xml:space="preserve">unctions </w:t>
            </w:r>
            <w:r w:rsidR="00964581">
              <w:rPr>
                <w:b/>
                <w:bCs/>
                <w:color w:val="000000"/>
                <w:sz w:val="32"/>
                <w:szCs w:val="32"/>
              </w:rPr>
              <w:t>T</w:t>
            </w:r>
            <w:r>
              <w:rPr>
                <w:b/>
                <w:bCs/>
                <w:color w:val="000000"/>
                <w:sz w:val="32"/>
                <w:szCs w:val="32"/>
              </w:rPr>
              <w:t>est</w:t>
            </w:r>
          </w:p>
        </w:tc>
      </w:tr>
      <w:tr w:rsidR="004E4566" w:rsidRPr="00B63F77" w14:paraId="121C4555" w14:textId="77777777" w:rsidTr="004D4491">
        <w:tc>
          <w:tcPr>
            <w:tcW w:w="9720" w:type="dxa"/>
            <w:shd w:val="clear" w:color="auto" w:fill="FBE4D5"/>
          </w:tcPr>
          <w:p w14:paraId="1189A51A" w14:textId="313F9D64" w:rsidR="004E4566" w:rsidRDefault="004E4566" w:rsidP="00964581">
            <w:pPr>
              <w:numPr>
                <w:ilvl w:val="0"/>
                <w:numId w:val="11"/>
              </w:numPr>
              <w:ind w:left="404"/>
              <w:jc w:val="both"/>
              <w:rPr>
                <w:i/>
                <w:iCs/>
                <w:sz w:val="22"/>
                <w:szCs w:val="22"/>
              </w:rPr>
            </w:pPr>
            <w:r>
              <w:rPr>
                <w:i/>
                <w:iCs/>
                <w:sz w:val="22"/>
                <w:szCs w:val="22"/>
              </w:rPr>
              <w:t>The table printed below shows all the information needed for this test: table name, variable names, value labels and value set, CSPro coordinates. The main objective is to create the logic that will populate the row highlighted in light gray color.</w:t>
            </w:r>
          </w:p>
          <w:p w14:paraId="69094D9B" w14:textId="67053191" w:rsidR="004E4566" w:rsidRDefault="004E4566" w:rsidP="00964581">
            <w:pPr>
              <w:ind w:left="404"/>
              <w:jc w:val="both"/>
              <w:rPr>
                <w:color w:val="0066FF"/>
                <w:sz w:val="22"/>
                <w:szCs w:val="22"/>
              </w:rPr>
            </w:pPr>
            <w:r w:rsidRPr="00A44804">
              <w:rPr>
                <w:b/>
                <w:bCs/>
                <w:i/>
                <w:iCs/>
                <w:sz w:val="22"/>
                <w:szCs w:val="22"/>
              </w:rPr>
              <w:t>Note: temporary working variables</w:t>
            </w:r>
            <w:r>
              <w:rPr>
                <w:b/>
                <w:bCs/>
                <w:i/>
                <w:iCs/>
                <w:sz w:val="22"/>
                <w:szCs w:val="22"/>
              </w:rPr>
              <w:t>’ names</w:t>
            </w:r>
            <w:r w:rsidRPr="00A44804">
              <w:rPr>
                <w:b/>
                <w:bCs/>
                <w:i/>
                <w:iCs/>
                <w:sz w:val="22"/>
                <w:szCs w:val="22"/>
              </w:rPr>
              <w:t xml:space="preserve"> are </w:t>
            </w:r>
            <w:r>
              <w:rPr>
                <w:b/>
                <w:bCs/>
                <w:i/>
                <w:iCs/>
                <w:sz w:val="22"/>
                <w:szCs w:val="22"/>
              </w:rPr>
              <w:t xml:space="preserve">as </w:t>
            </w:r>
            <w:r w:rsidRPr="00A44804">
              <w:rPr>
                <w:b/>
                <w:bCs/>
                <w:i/>
                <w:iCs/>
                <w:sz w:val="22"/>
                <w:szCs w:val="22"/>
              </w:rPr>
              <w:t>fallow</w:t>
            </w:r>
            <w:r>
              <w:rPr>
                <w:i/>
                <w:iCs/>
                <w:sz w:val="22"/>
                <w:szCs w:val="22"/>
              </w:rPr>
              <w:t>:</w:t>
            </w:r>
            <w:r w:rsidR="004D4491">
              <w:rPr>
                <w:i/>
                <w:iCs/>
                <w:sz w:val="22"/>
                <w:szCs w:val="22"/>
              </w:rPr>
              <w:t xml:space="preserve"> </w:t>
            </w:r>
            <w:r w:rsidRPr="00A44804">
              <w:rPr>
                <w:color w:val="0066FF"/>
                <w:sz w:val="22"/>
                <w:szCs w:val="22"/>
              </w:rPr>
              <w:t xml:space="preserve">For rows =&gt; i1524, i1519, i2024 </w:t>
            </w:r>
          </w:p>
          <w:p w14:paraId="3F2CFD18" w14:textId="77777777" w:rsidR="004E4566" w:rsidRPr="00A44804" w:rsidRDefault="004E4566" w:rsidP="009B011C">
            <w:pPr>
              <w:ind w:left="720"/>
              <w:jc w:val="both"/>
              <w:rPr>
                <w:color w:val="0066FF"/>
                <w:sz w:val="22"/>
                <w:szCs w:val="22"/>
              </w:rPr>
            </w:pPr>
          </w:p>
          <w:p w14:paraId="55FE3F11" w14:textId="77777777" w:rsidR="004E4566" w:rsidRDefault="004E4566" w:rsidP="00964581">
            <w:pPr>
              <w:ind w:left="674"/>
              <w:jc w:val="both"/>
              <w:rPr>
                <w:i/>
                <w:iCs/>
                <w:sz w:val="22"/>
                <w:szCs w:val="22"/>
              </w:rPr>
            </w:pPr>
            <w:r>
              <w:rPr>
                <w:i/>
                <w:iCs/>
                <w:sz w:val="22"/>
                <w:szCs w:val="22"/>
              </w:rPr>
              <w:t xml:space="preserve">Using the table </w:t>
            </w:r>
            <w:r w:rsidRPr="005F5425">
              <w:rPr>
                <w:b/>
                <w:bCs/>
                <w:sz w:val="22"/>
                <w:szCs w:val="22"/>
              </w:rPr>
              <w:t>T3021</w:t>
            </w:r>
            <w:r>
              <w:rPr>
                <w:i/>
                <w:iCs/>
                <w:sz w:val="22"/>
                <w:szCs w:val="22"/>
              </w:rPr>
              <w:t xml:space="preserve"> below, write the following statements:</w:t>
            </w:r>
          </w:p>
          <w:p w14:paraId="15C65C6D" w14:textId="77777777" w:rsidR="004E4566" w:rsidRDefault="004E4566" w:rsidP="00964581">
            <w:pPr>
              <w:ind w:left="674"/>
              <w:jc w:val="both"/>
              <w:rPr>
                <w:i/>
                <w:iCs/>
                <w:sz w:val="22"/>
                <w:szCs w:val="22"/>
              </w:rPr>
            </w:pPr>
          </w:p>
          <w:p w14:paraId="75D46EA0" w14:textId="77777777" w:rsidR="004E4566" w:rsidRDefault="004E4566" w:rsidP="00964581">
            <w:pPr>
              <w:numPr>
                <w:ilvl w:val="0"/>
                <w:numId w:val="36"/>
              </w:numPr>
              <w:ind w:left="674"/>
              <w:jc w:val="both"/>
              <w:rPr>
                <w:i/>
                <w:iCs/>
                <w:sz w:val="22"/>
                <w:szCs w:val="22"/>
              </w:rPr>
            </w:pPr>
            <w:r>
              <w:rPr>
                <w:i/>
                <w:iCs/>
                <w:sz w:val="22"/>
                <w:szCs w:val="22"/>
              </w:rPr>
              <w:t>Using Function TBLROW, write the logic that return the coordinate for age group 15-19:</w:t>
            </w:r>
          </w:p>
          <w:p w14:paraId="71A4F6B2" w14:textId="77777777" w:rsidR="004E4566" w:rsidRDefault="004E4566" w:rsidP="00964581">
            <w:pPr>
              <w:ind w:left="674"/>
              <w:jc w:val="both"/>
              <w:rPr>
                <w:i/>
                <w:iCs/>
                <w:sz w:val="22"/>
                <w:szCs w:val="22"/>
              </w:rPr>
            </w:pPr>
            <w:r>
              <w:rPr>
                <w:i/>
                <w:iCs/>
                <w:sz w:val="22"/>
                <w:szCs w:val="22"/>
              </w:rPr>
              <w:t>______________________________________________</w:t>
            </w:r>
          </w:p>
          <w:p w14:paraId="6098ED31" w14:textId="77777777" w:rsidR="004E4566" w:rsidRDefault="004E4566" w:rsidP="00964581">
            <w:pPr>
              <w:ind w:left="674"/>
              <w:jc w:val="both"/>
              <w:rPr>
                <w:i/>
                <w:iCs/>
                <w:sz w:val="22"/>
                <w:szCs w:val="22"/>
              </w:rPr>
            </w:pPr>
          </w:p>
          <w:p w14:paraId="65D06B9B" w14:textId="77777777" w:rsidR="004E4566" w:rsidRDefault="004E4566" w:rsidP="00964581">
            <w:pPr>
              <w:numPr>
                <w:ilvl w:val="0"/>
                <w:numId w:val="36"/>
              </w:numPr>
              <w:ind w:left="674"/>
              <w:jc w:val="both"/>
              <w:rPr>
                <w:i/>
                <w:iCs/>
                <w:sz w:val="22"/>
                <w:szCs w:val="22"/>
              </w:rPr>
            </w:pPr>
            <w:r>
              <w:rPr>
                <w:i/>
                <w:iCs/>
                <w:sz w:val="22"/>
                <w:szCs w:val="22"/>
              </w:rPr>
              <w:t>Using Function TBLROW, write the logic that return the coordinate for age group 20-24</w:t>
            </w:r>
          </w:p>
          <w:p w14:paraId="07BD0E5A" w14:textId="77777777" w:rsidR="004E4566" w:rsidRDefault="004E4566" w:rsidP="00964581">
            <w:pPr>
              <w:ind w:left="674"/>
              <w:jc w:val="both"/>
              <w:rPr>
                <w:i/>
                <w:iCs/>
                <w:sz w:val="22"/>
                <w:szCs w:val="22"/>
              </w:rPr>
            </w:pPr>
            <w:r>
              <w:rPr>
                <w:i/>
                <w:iCs/>
                <w:sz w:val="22"/>
                <w:szCs w:val="22"/>
              </w:rPr>
              <w:t>______________________________________________</w:t>
            </w:r>
          </w:p>
          <w:p w14:paraId="7ADC3B87" w14:textId="77777777" w:rsidR="004E4566" w:rsidRDefault="004E4566" w:rsidP="00964581">
            <w:pPr>
              <w:ind w:left="674"/>
              <w:jc w:val="both"/>
              <w:rPr>
                <w:i/>
                <w:iCs/>
                <w:sz w:val="22"/>
                <w:szCs w:val="22"/>
              </w:rPr>
            </w:pPr>
          </w:p>
          <w:p w14:paraId="6DE4AA05" w14:textId="77777777" w:rsidR="004E4566" w:rsidRDefault="004E4566" w:rsidP="00964581">
            <w:pPr>
              <w:numPr>
                <w:ilvl w:val="0"/>
                <w:numId w:val="36"/>
              </w:numPr>
              <w:ind w:left="674"/>
              <w:jc w:val="both"/>
              <w:rPr>
                <w:i/>
                <w:iCs/>
                <w:sz w:val="22"/>
                <w:szCs w:val="22"/>
              </w:rPr>
            </w:pPr>
            <w:r>
              <w:rPr>
                <w:i/>
                <w:iCs/>
                <w:sz w:val="22"/>
                <w:szCs w:val="22"/>
              </w:rPr>
              <w:t>Using Function TBLROW, write the logic that return the coordinate for age group 15-24</w:t>
            </w:r>
          </w:p>
          <w:p w14:paraId="785B64F2" w14:textId="77777777" w:rsidR="004E4566" w:rsidRDefault="004E4566" w:rsidP="00964581">
            <w:pPr>
              <w:ind w:left="674"/>
              <w:jc w:val="both"/>
              <w:rPr>
                <w:i/>
                <w:iCs/>
                <w:sz w:val="22"/>
                <w:szCs w:val="22"/>
              </w:rPr>
            </w:pPr>
            <w:r>
              <w:rPr>
                <w:i/>
                <w:iCs/>
                <w:sz w:val="22"/>
                <w:szCs w:val="22"/>
              </w:rPr>
              <w:t>______________________________________________</w:t>
            </w:r>
          </w:p>
          <w:p w14:paraId="653C7DBD" w14:textId="77777777" w:rsidR="004E4566" w:rsidRDefault="004E4566" w:rsidP="00964581">
            <w:pPr>
              <w:ind w:left="674"/>
              <w:jc w:val="both"/>
              <w:rPr>
                <w:i/>
                <w:iCs/>
                <w:sz w:val="22"/>
                <w:szCs w:val="22"/>
              </w:rPr>
            </w:pPr>
          </w:p>
          <w:p w14:paraId="5CB0B62B" w14:textId="77777777" w:rsidR="004E4566" w:rsidRDefault="004E4566" w:rsidP="00964581">
            <w:pPr>
              <w:numPr>
                <w:ilvl w:val="0"/>
                <w:numId w:val="36"/>
              </w:numPr>
              <w:ind w:left="674"/>
              <w:jc w:val="both"/>
              <w:rPr>
                <w:i/>
                <w:iCs/>
                <w:sz w:val="22"/>
                <w:szCs w:val="22"/>
              </w:rPr>
            </w:pPr>
            <w:r>
              <w:rPr>
                <w:i/>
                <w:iCs/>
                <w:sz w:val="22"/>
                <w:szCs w:val="22"/>
              </w:rPr>
              <w:t>Using the coordinates defined in point 1), 2) and 3) write the statement that summarized the row “Age 15-19” for all cells, plus the row “Age 20-24” for all cells into the row “Age 15-24” for all cells.</w:t>
            </w:r>
          </w:p>
          <w:p w14:paraId="024968CA" w14:textId="3BF65D49" w:rsidR="004E4566" w:rsidRDefault="004E4566" w:rsidP="00964581">
            <w:pPr>
              <w:ind w:left="674"/>
              <w:jc w:val="both"/>
              <w:rPr>
                <w:i/>
                <w:iCs/>
                <w:sz w:val="22"/>
                <w:szCs w:val="22"/>
              </w:rPr>
            </w:pPr>
            <w:r>
              <w:rPr>
                <w:i/>
                <w:iCs/>
                <w:sz w:val="22"/>
                <w:szCs w:val="22"/>
              </w:rPr>
              <w:t>______________________________________________</w:t>
            </w:r>
          </w:p>
          <w:p w14:paraId="756582A6" w14:textId="77777777" w:rsidR="004E4566" w:rsidRDefault="004E4566" w:rsidP="009B011C">
            <w:pPr>
              <w:ind w:left="1080"/>
              <w:jc w:val="both"/>
              <w:rPr>
                <w:i/>
                <w:iCs/>
                <w:sz w:val="22"/>
                <w:szCs w:val="22"/>
              </w:rPr>
            </w:pPr>
          </w:p>
          <w:p w14:paraId="311BA83F" w14:textId="107927D6" w:rsidR="004E4566" w:rsidRPr="006914FC" w:rsidRDefault="00EB428E" w:rsidP="004D4491">
            <w:pPr>
              <w:ind w:left="720"/>
              <w:jc w:val="both"/>
              <w:rPr>
                <w:sz w:val="22"/>
                <w:szCs w:val="22"/>
              </w:rPr>
            </w:pPr>
            <w:r>
              <w:rPr>
                <w:noProof/>
                <w:sz w:val="22"/>
                <w:szCs w:val="22"/>
              </w:rPr>
              <w:drawing>
                <wp:inline distT="0" distB="0" distL="0" distR="0" wp14:anchorId="46D81522" wp14:editId="0592B08E">
                  <wp:extent cx="5541010" cy="2133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41010" cy="2133600"/>
                          </a:xfrm>
                          <a:prstGeom prst="rect">
                            <a:avLst/>
                          </a:prstGeom>
                          <a:noFill/>
                          <a:ln>
                            <a:noFill/>
                          </a:ln>
                        </pic:spPr>
                      </pic:pic>
                    </a:graphicData>
                  </a:graphic>
                </wp:inline>
              </w:drawing>
            </w:r>
          </w:p>
          <w:p w14:paraId="0D124CE3" w14:textId="77777777" w:rsidR="004E4566" w:rsidRPr="00B63F77" w:rsidRDefault="004E4566" w:rsidP="009B011C">
            <w:pPr>
              <w:ind w:left="720"/>
              <w:jc w:val="both"/>
              <w:rPr>
                <w:b/>
                <w:bCs/>
              </w:rPr>
            </w:pPr>
          </w:p>
        </w:tc>
      </w:tr>
      <w:bookmarkEnd w:id="139"/>
    </w:tbl>
    <w:p w14:paraId="3A6EF86C" w14:textId="55BAC337" w:rsidR="004E2567" w:rsidRPr="00A12C76" w:rsidRDefault="004E2567" w:rsidP="00887ABB">
      <w:pPr>
        <w:pStyle w:val="LISTINGTEXT"/>
        <w:ind w:left="720"/>
        <w:jc w:val="both"/>
        <w:rPr>
          <w:rFonts w:ascii="Times New Roman" w:hAnsi="Times New Roman" w:cs="Times New Roman"/>
          <w:sz w:val="22"/>
          <w:szCs w:val="22"/>
        </w:rPr>
      </w:pPr>
    </w:p>
    <w:tbl>
      <w:tblPr>
        <w:tblW w:w="0" w:type="auto"/>
        <w:jc w:val="center"/>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Look w:val="04A0" w:firstRow="1" w:lastRow="0" w:firstColumn="1" w:lastColumn="0" w:noHBand="0" w:noVBand="1"/>
      </w:tblPr>
      <w:tblGrid>
        <w:gridCol w:w="9242"/>
      </w:tblGrid>
      <w:tr w:rsidR="004E2567" w:rsidRPr="00B63F77" w14:paraId="17C66320" w14:textId="77777777" w:rsidTr="00A12C76">
        <w:trPr>
          <w:jc w:val="center"/>
        </w:trPr>
        <w:tc>
          <w:tcPr>
            <w:tcW w:w="9242" w:type="dxa"/>
            <w:tcBorders>
              <w:top w:val="nil"/>
              <w:left w:val="single" w:sz="4" w:space="0" w:color="ED7D31"/>
              <w:bottom w:val="single" w:sz="4" w:space="0" w:color="ED7D31"/>
              <w:right w:val="single" w:sz="4" w:space="0" w:color="ED7D31"/>
            </w:tcBorders>
            <w:shd w:val="clear" w:color="auto" w:fill="ED7D31"/>
          </w:tcPr>
          <w:p w14:paraId="4E3D111D" w14:textId="78DFF3C3" w:rsidR="004E2567" w:rsidRPr="00B63F77" w:rsidRDefault="004E2567" w:rsidP="00342F5D">
            <w:pPr>
              <w:jc w:val="both"/>
              <w:rPr>
                <w:b/>
                <w:bCs/>
                <w:color w:val="000000"/>
                <w:sz w:val="32"/>
                <w:szCs w:val="32"/>
              </w:rPr>
            </w:pPr>
            <w:r w:rsidRPr="00B63F77">
              <w:rPr>
                <w:b/>
                <w:bCs/>
                <w:color w:val="000000"/>
                <w:sz w:val="32"/>
                <w:szCs w:val="32"/>
              </w:rPr>
              <w:t>Exercise #</w:t>
            </w:r>
            <w:r>
              <w:rPr>
                <w:b/>
                <w:bCs/>
                <w:color w:val="000000"/>
                <w:sz w:val="32"/>
                <w:szCs w:val="32"/>
              </w:rPr>
              <w:t>5</w:t>
            </w:r>
            <w:r w:rsidR="004D4491">
              <w:rPr>
                <w:b/>
                <w:bCs/>
                <w:color w:val="000000"/>
                <w:sz w:val="32"/>
                <w:szCs w:val="32"/>
              </w:rPr>
              <w:t>b</w:t>
            </w:r>
          </w:p>
        </w:tc>
      </w:tr>
      <w:tr w:rsidR="004E2567" w14:paraId="53DD12C9" w14:textId="77777777" w:rsidTr="00A12C76">
        <w:trPr>
          <w:jc w:val="center"/>
        </w:trPr>
        <w:tc>
          <w:tcPr>
            <w:tcW w:w="9242" w:type="dxa"/>
            <w:shd w:val="clear" w:color="auto" w:fill="FBE4D5"/>
          </w:tcPr>
          <w:p w14:paraId="30D57115" w14:textId="77777777" w:rsidR="004E2567" w:rsidRPr="0001049A" w:rsidRDefault="004E2567" w:rsidP="00342F5D">
            <w:pPr>
              <w:numPr>
                <w:ilvl w:val="0"/>
                <w:numId w:val="11"/>
              </w:numPr>
              <w:jc w:val="both"/>
              <w:rPr>
                <w:i/>
                <w:iCs/>
                <w:sz w:val="24"/>
                <w:szCs w:val="24"/>
              </w:rPr>
            </w:pPr>
            <w:r w:rsidRPr="0001049A">
              <w:rPr>
                <w:i/>
                <w:iCs/>
                <w:sz w:val="24"/>
                <w:szCs w:val="24"/>
              </w:rPr>
              <w:t>Using the application “MyBatchTables.bch”</w:t>
            </w:r>
          </w:p>
          <w:p w14:paraId="075FFDC9" w14:textId="77777777" w:rsidR="004E2567" w:rsidRPr="0001049A" w:rsidRDefault="004E2567" w:rsidP="00342F5D">
            <w:pPr>
              <w:numPr>
                <w:ilvl w:val="0"/>
                <w:numId w:val="11"/>
              </w:numPr>
              <w:jc w:val="both"/>
              <w:rPr>
                <w:i/>
                <w:iCs/>
                <w:sz w:val="24"/>
                <w:szCs w:val="24"/>
              </w:rPr>
            </w:pPr>
            <w:r w:rsidRPr="0001049A">
              <w:rPr>
                <w:i/>
                <w:iCs/>
                <w:sz w:val="24"/>
                <w:szCs w:val="24"/>
              </w:rPr>
              <w:t>Add the logic to calculate the percent distribution of table “example 1”</w:t>
            </w:r>
          </w:p>
          <w:p w14:paraId="0897C29E" w14:textId="02CC169A" w:rsidR="004E2567" w:rsidRPr="0001049A" w:rsidRDefault="004E2567" w:rsidP="00342F5D">
            <w:pPr>
              <w:numPr>
                <w:ilvl w:val="0"/>
                <w:numId w:val="11"/>
              </w:numPr>
              <w:jc w:val="both"/>
              <w:rPr>
                <w:i/>
                <w:iCs/>
                <w:sz w:val="24"/>
                <w:szCs w:val="24"/>
              </w:rPr>
            </w:pPr>
            <w:r w:rsidRPr="0001049A">
              <w:rPr>
                <w:i/>
                <w:iCs/>
                <w:sz w:val="24"/>
                <w:szCs w:val="24"/>
              </w:rPr>
              <w:t>Use the two approach</w:t>
            </w:r>
            <w:r w:rsidR="00691AC4">
              <w:rPr>
                <w:i/>
                <w:iCs/>
                <w:sz w:val="24"/>
                <w:szCs w:val="24"/>
              </w:rPr>
              <w:t>es</w:t>
            </w:r>
            <w:r w:rsidRPr="0001049A">
              <w:rPr>
                <w:i/>
                <w:iCs/>
                <w:sz w:val="24"/>
                <w:szCs w:val="24"/>
              </w:rPr>
              <w:t xml:space="preserve">: a) </w:t>
            </w:r>
            <w:r w:rsidR="00691AC4">
              <w:rPr>
                <w:i/>
                <w:iCs/>
                <w:sz w:val="24"/>
                <w:szCs w:val="24"/>
              </w:rPr>
              <w:t xml:space="preserve">use separate </w:t>
            </w:r>
            <w:r w:rsidRPr="0001049A">
              <w:rPr>
                <w:i/>
                <w:iCs/>
                <w:sz w:val="24"/>
                <w:szCs w:val="24"/>
              </w:rPr>
              <w:t>statement</w:t>
            </w:r>
            <w:r w:rsidR="00691AC4">
              <w:rPr>
                <w:i/>
                <w:iCs/>
                <w:sz w:val="24"/>
                <w:szCs w:val="24"/>
              </w:rPr>
              <w:t>s</w:t>
            </w:r>
            <w:r w:rsidRPr="0001049A">
              <w:rPr>
                <w:i/>
                <w:iCs/>
                <w:sz w:val="24"/>
                <w:szCs w:val="24"/>
              </w:rPr>
              <w:t xml:space="preserve"> to calculate cell by cell b) us</w:t>
            </w:r>
            <w:r w:rsidR="00691AC4">
              <w:rPr>
                <w:i/>
                <w:iCs/>
                <w:sz w:val="24"/>
                <w:szCs w:val="24"/>
              </w:rPr>
              <w:t xml:space="preserve">e a </w:t>
            </w:r>
            <w:r w:rsidRPr="0001049A">
              <w:rPr>
                <w:i/>
                <w:iCs/>
                <w:sz w:val="24"/>
                <w:szCs w:val="24"/>
              </w:rPr>
              <w:t>do-while loop</w:t>
            </w:r>
            <w:r w:rsidR="00691AC4">
              <w:rPr>
                <w:i/>
                <w:iCs/>
                <w:sz w:val="24"/>
                <w:szCs w:val="24"/>
              </w:rPr>
              <w:t xml:space="preserve"> to achieve the same result</w:t>
            </w:r>
          </w:p>
          <w:p w14:paraId="4111DC86" w14:textId="77777777" w:rsidR="004E2567" w:rsidRPr="0001049A" w:rsidRDefault="004E2567" w:rsidP="00342F5D">
            <w:pPr>
              <w:numPr>
                <w:ilvl w:val="0"/>
                <w:numId w:val="11"/>
              </w:numPr>
              <w:jc w:val="both"/>
              <w:rPr>
                <w:i/>
                <w:iCs/>
                <w:sz w:val="24"/>
                <w:szCs w:val="24"/>
              </w:rPr>
            </w:pPr>
            <w:r w:rsidRPr="0001049A">
              <w:rPr>
                <w:i/>
                <w:iCs/>
                <w:sz w:val="24"/>
                <w:szCs w:val="24"/>
              </w:rPr>
              <w:t>Run the application</w:t>
            </w:r>
          </w:p>
          <w:p w14:paraId="6545D233" w14:textId="77777777" w:rsidR="004E2567" w:rsidRPr="0001049A" w:rsidRDefault="004E2567" w:rsidP="00342F5D">
            <w:pPr>
              <w:numPr>
                <w:ilvl w:val="0"/>
                <w:numId w:val="11"/>
              </w:numPr>
              <w:jc w:val="both"/>
              <w:rPr>
                <w:i/>
                <w:iCs/>
                <w:sz w:val="24"/>
                <w:szCs w:val="24"/>
              </w:rPr>
            </w:pPr>
            <w:r w:rsidRPr="0001049A">
              <w:rPr>
                <w:i/>
                <w:iCs/>
                <w:sz w:val="24"/>
                <w:szCs w:val="24"/>
              </w:rPr>
              <w:t>Use tables-editor to export the table to RTF</w:t>
            </w:r>
          </w:p>
          <w:p w14:paraId="429DE058" w14:textId="77777777" w:rsidR="004E2567" w:rsidRPr="0001049A" w:rsidRDefault="004E2567" w:rsidP="00342F5D">
            <w:pPr>
              <w:numPr>
                <w:ilvl w:val="0"/>
                <w:numId w:val="11"/>
              </w:numPr>
              <w:jc w:val="both"/>
              <w:rPr>
                <w:i/>
                <w:iCs/>
                <w:sz w:val="24"/>
                <w:szCs w:val="24"/>
              </w:rPr>
            </w:pPr>
            <w:r w:rsidRPr="0001049A">
              <w:rPr>
                <w:i/>
                <w:iCs/>
                <w:sz w:val="24"/>
                <w:szCs w:val="24"/>
              </w:rPr>
              <w:t>Verified that the output is correct</w:t>
            </w:r>
          </w:p>
          <w:p w14:paraId="3DB46670" w14:textId="77777777" w:rsidR="004E2567" w:rsidRPr="0001049A" w:rsidRDefault="004E2567" w:rsidP="00342F5D">
            <w:pPr>
              <w:numPr>
                <w:ilvl w:val="0"/>
                <w:numId w:val="11"/>
              </w:numPr>
              <w:jc w:val="both"/>
              <w:rPr>
                <w:i/>
                <w:iCs/>
                <w:sz w:val="24"/>
                <w:szCs w:val="24"/>
              </w:rPr>
            </w:pPr>
            <w:r w:rsidRPr="0001049A">
              <w:rPr>
                <w:i/>
                <w:iCs/>
                <w:sz w:val="24"/>
                <w:szCs w:val="24"/>
              </w:rPr>
              <w:t>Table should look like the table below</w:t>
            </w:r>
          </w:p>
          <w:p w14:paraId="4CCAA1B1" w14:textId="77777777" w:rsidR="008C30CD" w:rsidRPr="006D1AAB" w:rsidRDefault="008C30CD" w:rsidP="008C30CD">
            <w:pPr>
              <w:ind w:left="720"/>
              <w:jc w:val="both"/>
              <w:rPr>
                <w:i/>
                <w:iCs/>
                <w:sz w:val="22"/>
                <w:szCs w:val="22"/>
              </w:rPr>
            </w:pPr>
          </w:p>
          <w:tbl>
            <w:tblPr>
              <w:tblW w:w="0" w:type="auto"/>
              <w:jc w:val="center"/>
              <w:tblCellMar>
                <w:left w:w="30" w:type="dxa"/>
                <w:right w:w="30" w:type="dxa"/>
              </w:tblCellMar>
              <w:tblLook w:val="0000" w:firstRow="0" w:lastRow="0" w:firstColumn="0" w:lastColumn="0" w:noHBand="0" w:noVBand="0"/>
            </w:tblPr>
            <w:tblGrid>
              <w:gridCol w:w="2152"/>
              <w:gridCol w:w="775"/>
              <w:gridCol w:w="775"/>
              <w:gridCol w:w="775"/>
            </w:tblGrid>
            <w:tr w:rsidR="008C30CD" w14:paraId="528FEB85" w14:textId="77777777" w:rsidTr="00342F5D">
              <w:trPr>
                <w:jc w:val="center"/>
              </w:trPr>
              <w:tc>
                <w:tcPr>
                  <w:tcW w:w="4477" w:type="dxa"/>
                  <w:gridSpan w:val="4"/>
                  <w:tcBorders>
                    <w:top w:val="single" w:sz="18" w:space="0" w:color="auto"/>
                    <w:left w:val="nil"/>
                    <w:bottom w:val="nil"/>
                    <w:right w:val="nil"/>
                  </w:tcBorders>
                </w:tcPr>
                <w:p w14:paraId="14A9D653" w14:textId="77777777" w:rsidR="008C30CD" w:rsidRPr="0001049A" w:rsidRDefault="008C30CD" w:rsidP="0001049A">
                  <w:pPr>
                    <w:widowControl w:val="0"/>
                    <w:rPr>
                      <w:rFonts w:ascii="ZapfHumnst BT" w:hAnsi="ZapfHumnst BT" w:cs="ZapfHumnst BT"/>
                      <w:sz w:val="14"/>
                      <w:szCs w:val="14"/>
                    </w:rPr>
                  </w:pPr>
                  <w:r w:rsidRPr="0001049A">
                    <w:rPr>
                      <w:rFonts w:ascii="ZapfHumnst BT" w:hAnsi="ZapfHumnst BT" w:cs="ZapfHumnst BT"/>
                      <w:sz w:val="14"/>
                      <w:szCs w:val="14"/>
                      <w:u w:val="single"/>
                    </w:rPr>
                    <w:t>Example 1.Results of individual interviews</w:t>
                  </w:r>
                </w:p>
              </w:tc>
            </w:tr>
            <w:tr w:rsidR="008C30CD" w14:paraId="3ACE2ADA" w14:textId="77777777" w:rsidTr="00342F5D">
              <w:trPr>
                <w:jc w:val="center"/>
              </w:trPr>
              <w:tc>
                <w:tcPr>
                  <w:tcW w:w="4477" w:type="dxa"/>
                  <w:gridSpan w:val="4"/>
                  <w:tcBorders>
                    <w:top w:val="nil"/>
                    <w:left w:val="nil"/>
                    <w:bottom w:val="nil"/>
                    <w:right w:val="nil"/>
                  </w:tcBorders>
                  <w:vAlign w:val="bottom"/>
                </w:tcPr>
                <w:p w14:paraId="764B1E16" w14:textId="77777777" w:rsidR="008C30CD" w:rsidRPr="0001049A" w:rsidRDefault="008C30CD" w:rsidP="0001049A">
                  <w:pPr>
                    <w:widowControl w:val="0"/>
                    <w:jc w:val="both"/>
                    <w:rPr>
                      <w:rFonts w:ascii="ZapfHumnst BT" w:hAnsi="ZapfHumnst BT" w:cs="ZapfHumnst BT"/>
                      <w:sz w:val="14"/>
                      <w:szCs w:val="14"/>
                    </w:rPr>
                  </w:pPr>
                  <w:r w:rsidRPr="0001049A">
                    <w:rPr>
                      <w:rFonts w:ascii="ZapfHumnst BT" w:hAnsi="ZapfHumnst BT" w:cs="ZapfHumnst BT"/>
                      <w:sz w:val="14"/>
                      <w:szCs w:val="14"/>
                    </w:rPr>
                    <w:t xml:space="preserve">Percent distribution of results of individual interviews by urban/rural residence Zambia DHS 2018-19 </w:t>
                  </w:r>
                </w:p>
              </w:tc>
            </w:tr>
            <w:tr w:rsidR="008C30CD" w14:paraId="21D745A3" w14:textId="77777777" w:rsidTr="00342F5D">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single" w:sz="4" w:space="0" w:color="auto"/>
                    <w:left w:val="nil"/>
                    <w:bottom w:val="nil"/>
                    <w:right w:val="nil"/>
                  </w:tcBorders>
                </w:tcPr>
                <w:p w14:paraId="124EC696" w14:textId="77777777" w:rsidR="008C30CD" w:rsidRPr="0001049A" w:rsidRDefault="008C30CD" w:rsidP="0001049A">
                  <w:pPr>
                    <w:widowControl w:val="0"/>
                    <w:rPr>
                      <w:rFonts w:ascii="ZapfHumnst BT" w:hAnsi="ZapfHumnst BT" w:cs="ZapfHumnst BT"/>
                      <w:sz w:val="14"/>
                      <w:szCs w:val="14"/>
                    </w:rPr>
                  </w:pPr>
                </w:p>
              </w:tc>
              <w:tc>
                <w:tcPr>
                  <w:tcW w:w="1550" w:type="dxa"/>
                  <w:gridSpan w:val="2"/>
                  <w:tcBorders>
                    <w:top w:val="single" w:sz="4" w:space="0" w:color="auto"/>
                    <w:left w:val="nil"/>
                    <w:bottom w:val="nil"/>
                    <w:right w:val="nil"/>
                  </w:tcBorders>
                </w:tcPr>
                <w:p w14:paraId="732536B7" w14:textId="77777777" w:rsidR="008C30CD" w:rsidRPr="0001049A" w:rsidRDefault="008C30CD" w:rsidP="0001049A">
                  <w:pPr>
                    <w:widowControl w:val="0"/>
                    <w:jc w:val="center"/>
                    <w:rPr>
                      <w:rFonts w:ascii="ZapfHumnst BT" w:hAnsi="ZapfHumnst BT" w:cs="ZapfHumnst BT"/>
                      <w:sz w:val="14"/>
                      <w:szCs w:val="14"/>
                    </w:rPr>
                  </w:pPr>
                  <w:r w:rsidRPr="0001049A">
                    <w:rPr>
                      <w:rFonts w:ascii="ZapfHumnst BT" w:hAnsi="ZapfHumnst BT" w:cs="ZapfHumnst BT"/>
                      <w:sz w:val="14"/>
                      <w:szCs w:val="14"/>
                    </w:rPr>
                    <w:t>Type of place of residence</w:t>
                  </w:r>
                </w:p>
              </w:tc>
              <w:tc>
                <w:tcPr>
                  <w:tcW w:w="775" w:type="dxa"/>
                  <w:tcBorders>
                    <w:top w:val="single" w:sz="4" w:space="0" w:color="auto"/>
                    <w:left w:val="nil"/>
                    <w:bottom w:val="nil"/>
                    <w:right w:val="nil"/>
                  </w:tcBorders>
                </w:tcPr>
                <w:p w14:paraId="75B0FC98" w14:textId="77777777" w:rsidR="008C30CD" w:rsidRPr="0001049A" w:rsidRDefault="008C30CD" w:rsidP="0001049A">
                  <w:pPr>
                    <w:widowControl w:val="0"/>
                    <w:jc w:val="center"/>
                    <w:rPr>
                      <w:rFonts w:ascii="ZapfHumnst BT" w:hAnsi="ZapfHumnst BT" w:cs="ZapfHumnst BT"/>
                      <w:sz w:val="14"/>
                      <w:szCs w:val="14"/>
                    </w:rPr>
                  </w:pPr>
                </w:p>
              </w:tc>
            </w:tr>
            <w:tr w:rsidR="008C30CD" w14:paraId="6F832071" w14:textId="77777777" w:rsidTr="00342F5D">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nil"/>
                    <w:bottom w:val="single" w:sz="4" w:space="0" w:color="auto"/>
                    <w:right w:val="nil"/>
                  </w:tcBorders>
                  <w:vAlign w:val="bottom"/>
                </w:tcPr>
                <w:p w14:paraId="5A973FC7" w14:textId="77777777" w:rsidR="008C30CD" w:rsidRPr="0001049A" w:rsidRDefault="008C30CD" w:rsidP="0001049A">
                  <w:pPr>
                    <w:widowControl w:val="0"/>
                    <w:rPr>
                      <w:rFonts w:ascii="ZapfHumnst BT" w:hAnsi="ZapfHumnst BT" w:cs="ZapfHumnst BT"/>
                      <w:sz w:val="14"/>
                      <w:szCs w:val="14"/>
                    </w:rPr>
                  </w:pPr>
                </w:p>
              </w:tc>
              <w:tc>
                <w:tcPr>
                  <w:tcW w:w="775" w:type="dxa"/>
                  <w:tcBorders>
                    <w:top w:val="nil"/>
                    <w:left w:val="nil"/>
                    <w:bottom w:val="single" w:sz="4" w:space="0" w:color="auto"/>
                    <w:right w:val="nil"/>
                  </w:tcBorders>
                  <w:vAlign w:val="bottom"/>
                </w:tcPr>
                <w:p w14:paraId="77768CA8" w14:textId="77777777" w:rsidR="008C30CD" w:rsidRPr="0001049A" w:rsidRDefault="008C30CD" w:rsidP="0001049A">
                  <w:pPr>
                    <w:widowControl w:val="0"/>
                    <w:jc w:val="center"/>
                    <w:rPr>
                      <w:rFonts w:ascii="ZapfHumnst BT" w:hAnsi="ZapfHumnst BT" w:cs="ZapfHumnst BT"/>
                      <w:sz w:val="14"/>
                      <w:szCs w:val="14"/>
                    </w:rPr>
                  </w:pPr>
                  <w:r w:rsidRPr="0001049A">
                    <w:rPr>
                      <w:rFonts w:ascii="ZapfHumnst BT" w:hAnsi="ZapfHumnst BT" w:cs="ZapfHumnst BT"/>
                      <w:sz w:val="14"/>
                      <w:szCs w:val="14"/>
                    </w:rPr>
                    <w:t>Urban</w:t>
                  </w:r>
                </w:p>
              </w:tc>
              <w:tc>
                <w:tcPr>
                  <w:tcW w:w="775" w:type="dxa"/>
                  <w:tcBorders>
                    <w:top w:val="nil"/>
                    <w:left w:val="nil"/>
                    <w:bottom w:val="single" w:sz="4" w:space="0" w:color="auto"/>
                    <w:right w:val="nil"/>
                  </w:tcBorders>
                  <w:vAlign w:val="bottom"/>
                </w:tcPr>
                <w:p w14:paraId="19FF014B" w14:textId="77777777" w:rsidR="008C30CD" w:rsidRPr="0001049A" w:rsidRDefault="008C30CD" w:rsidP="0001049A">
                  <w:pPr>
                    <w:widowControl w:val="0"/>
                    <w:jc w:val="center"/>
                    <w:rPr>
                      <w:rFonts w:ascii="ZapfHumnst BT" w:hAnsi="ZapfHumnst BT" w:cs="ZapfHumnst BT"/>
                      <w:sz w:val="14"/>
                      <w:szCs w:val="14"/>
                    </w:rPr>
                  </w:pPr>
                  <w:r w:rsidRPr="0001049A">
                    <w:rPr>
                      <w:rFonts w:ascii="ZapfHumnst BT" w:hAnsi="ZapfHumnst BT" w:cs="ZapfHumnst BT"/>
                      <w:sz w:val="14"/>
                      <w:szCs w:val="14"/>
                    </w:rPr>
                    <w:t>Rural</w:t>
                  </w:r>
                </w:p>
              </w:tc>
              <w:tc>
                <w:tcPr>
                  <w:tcW w:w="775" w:type="dxa"/>
                  <w:tcBorders>
                    <w:top w:val="nil"/>
                    <w:left w:val="nil"/>
                    <w:bottom w:val="single" w:sz="4" w:space="0" w:color="auto"/>
                    <w:right w:val="nil"/>
                  </w:tcBorders>
                  <w:vAlign w:val="bottom"/>
                </w:tcPr>
                <w:p w14:paraId="66E16240" w14:textId="77777777" w:rsidR="008C30CD" w:rsidRPr="0001049A" w:rsidRDefault="008C30CD" w:rsidP="0001049A">
                  <w:pPr>
                    <w:widowControl w:val="0"/>
                    <w:jc w:val="center"/>
                    <w:rPr>
                      <w:rFonts w:ascii="ZapfHumnst BT" w:hAnsi="ZapfHumnst BT" w:cs="ZapfHumnst BT"/>
                      <w:sz w:val="14"/>
                      <w:szCs w:val="14"/>
                    </w:rPr>
                  </w:pPr>
                  <w:r w:rsidRPr="0001049A">
                    <w:rPr>
                      <w:rFonts w:ascii="ZapfHumnst BT" w:hAnsi="ZapfHumnst BT" w:cs="ZapfHumnst BT"/>
                      <w:sz w:val="14"/>
                      <w:szCs w:val="14"/>
                    </w:rPr>
                    <w:t>Total</w:t>
                  </w:r>
                </w:p>
              </w:tc>
            </w:tr>
            <w:tr w:rsidR="008C30CD" w14:paraId="5398E9D6" w14:textId="77777777" w:rsidTr="00342F5D">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nil"/>
                    <w:bottom w:val="nil"/>
                    <w:right w:val="nil"/>
                  </w:tcBorders>
                  <w:vAlign w:val="bottom"/>
                </w:tcPr>
                <w:p w14:paraId="14807E2C" w14:textId="77777777" w:rsidR="008C30CD" w:rsidRPr="0001049A" w:rsidRDefault="008C30CD" w:rsidP="0001049A">
                  <w:pPr>
                    <w:widowControl w:val="0"/>
                    <w:rPr>
                      <w:rFonts w:ascii="ZapfHumnst BT" w:hAnsi="ZapfHumnst BT" w:cs="ZapfHumnst BT"/>
                      <w:sz w:val="14"/>
                      <w:szCs w:val="14"/>
                    </w:rPr>
                  </w:pPr>
                  <w:r w:rsidRPr="0001049A">
                    <w:rPr>
                      <w:rFonts w:ascii="ZapfHumnst BT" w:hAnsi="ZapfHumnst BT" w:cs="ZapfHumnst BT"/>
                      <w:b/>
                      <w:bCs/>
                      <w:sz w:val="14"/>
                      <w:szCs w:val="14"/>
                    </w:rPr>
                    <w:t>Result of individual interview</w:t>
                  </w:r>
                </w:p>
              </w:tc>
              <w:tc>
                <w:tcPr>
                  <w:tcW w:w="775" w:type="dxa"/>
                  <w:tcBorders>
                    <w:top w:val="nil"/>
                    <w:left w:val="nil"/>
                    <w:bottom w:val="nil"/>
                    <w:right w:val="nil"/>
                  </w:tcBorders>
                  <w:vAlign w:val="bottom"/>
                </w:tcPr>
                <w:p w14:paraId="20751FD9" w14:textId="77777777" w:rsidR="008C30CD" w:rsidRPr="0001049A" w:rsidRDefault="008C30CD" w:rsidP="0001049A">
                  <w:pPr>
                    <w:widowControl w:val="0"/>
                    <w:rPr>
                      <w:rFonts w:ascii="ZapfHumnst BT" w:hAnsi="ZapfHumnst BT" w:cs="ZapfHumnst BT"/>
                      <w:sz w:val="14"/>
                      <w:szCs w:val="14"/>
                    </w:rPr>
                  </w:pPr>
                </w:p>
              </w:tc>
              <w:tc>
                <w:tcPr>
                  <w:tcW w:w="775" w:type="dxa"/>
                  <w:tcBorders>
                    <w:top w:val="nil"/>
                    <w:left w:val="nil"/>
                    <w:bottom w:val="nil"/>
                    <w:right w:val="nil"/>
                  </w:tcBorders>
                  <w:vAlign w:val="bottom"/>
                </w:tcPr>
                <w:p w14:paraId="485394B5" w14:textId="77777777" w:rsidR="008C30CD" w:rsidRPr="0001049A" w:rsidRDefault="008C30CD" w:rsidP="0001049A">
                  <w:pPr>
                    <w:widowControl w:val="0"/>
                    <w:rPr>
                      <w:rFonts w:ascii="ZapfHumnst BT" w:hAnsi="ZapfHumnst BT" w:cs="ZapfHumnst BT"/>
                      <w:sz w:val="14"/>
                      <w:szCs w:val="14"/>
                    </w:rPr>
                  </w:pPr>
                </w:p>
              </w:tc>
              <w:tc>
                <w:tcPr>
                  <w:tcW w:w="775" w:type="dxa"/>
                  <w:tcBorders>
                    <w:top w:val="nil"/>
                    <w:left w:val="nil"/>
                    <w:bottom w:val="nil"/>
                    <w:right w:val="nil"/>
                  </w:tcBorders>
                  <w:vAlign w:val="bottom"/>
                </w:tcPr>
                <w:p w14:paraId="497CCB88" w14:textId="77777777" w:rsidR="008C30CD" w:rsidRPr="0001049A" w:rsidRDefault="008C30CD" w:rsidP="0001049A">
                  <w:pPr>
                    <w:widowControl w:val="0"/>
                    <w:rPr>
                      <w:rFonts w:ascii="ZapfHumnst BT" w:hAnsi="ZapfHumnst BT" w:cs="ZapfHumnst BT"/>
                      <w:sz w:val="14"/>
                      <w:szCs w:val="14"/>
                    </w:rPr>
                  </w:pPr>
                </w:p>
              </w:tc>
            </w:tr>
            <w:tr w:rsidR="008C30CD" w14:paraId="4018A8D2" w14:textId="77777777" w:rsidTr="00342F5D">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nil"/>
                    <w:bottom w:val="nil"/>
                    <w:right w:val="nil"/>
                  </w:tcBorders>
                  <w:vAlign w:val="bottom"/>
                </w:tcPr>
                <w:p w14:paraId="2C4F90E2" w14:textId="77777777" w:rsidR="008C30CD" w:rsidRPr="0001049A" w:rsidRDefault="008C30CD" w:rsidP="0001049A">
                  <w:pPr>
                    <w:widowControl w:val="0"/>
                    <w:ind w:left="160" w:hanging="60"/>
                    <w:rPr>
                      <w:rFonts w:ascii="ZapfHumnst BT" w:hAnsi="ZapfHumnst BT" w:cs="ZapfHumnst BT"/>
                      <w:sz w:val="14"/>
                      <w:szCs w:val="14"/>
                    </w:rPr>
                  </w:pPr>
                  <w:r w:rsidRPr="0001049A">
                    <w:rPr>
                      <w:rFonts w:ascii="ZapfHumnst BT" w:hAnsi="ZapfHumnst BT" w:cs="ZapfHumnst BT"/>
                      <w:sz w:val="14"/>
                      <w:szCs w:val="14"/>
                    </w:rPr>
                    <w:t xml:space="preserve">Completed </w:t>
                  </w:r>
                </w:p>
              </w:tc>
              <w:tc>
                <w:tcPr>
                  <w:tcW w:w="775" w:type="dxa"/>
                  <w:tcBorders>
                    <w:top w:val="nil"/>
                    <w:left w:val="nil"/>
                    <w:bottom w:val="nil"/>
                    <w:right w:val="nil"/>
                  </w:tcBorders>
                  <w:vAlign w:val="bottom"/>
                </w:tcPr>
                <w:p w14:paraId="0375F54A" w14:textId="77777777" w:rsidR="008C30CD" w:rsidRPr="0001049A" w:rsidRDefault="008C30CD" w:rsidP="0001049A">
                  <w:pPr>
                    <w:widowControl w:val="0"/>
                    <w:ind w:right="43" w:hanging="60"/>
                    <w:jc w:val="right"/>
                    <w:rPr>
                      <w:rFonts w:ascii="ZapfHumnst BT" w:hAnsi="ZapfHumnst BT" w:cs="ZapfHumnst BT"/>
                      <w:sz w:val="14"/>
                      <w:szCs w:val="14"/>
                    </w:rPr>
                  </w:pPr>
                  <w:r w:rsidRPr="0001049A">
                    <w:rPr>
                      <w:rFonts w:ascii="ZapfHumnst BT" w:hAnsi="ZapfHumnst BT" w:cs="ZapfHumnst BT"/>
                      <w:sz w:val="14"/>
                      <w:szCs w:val="14"/>
                    </w:rPr>
                    <w:t>95.6</w:t>
                  </w:r>
                </w:p>
              </w:tc>
              <w:tc>
                <w:tcPr>
                  <w:tcW w:w="775" w:type="dxa"/>
                  <w:tcBorders>
                    <w:top w:val="nil"/>
                    <w:left w:val="nil"/>
                    <w:bottom w:val="nil"/>
                    <w:right w:val="nil"/>
                  </w:tcBorders>
                  <w:vAlign w:val="bottom"/>
                </w:tcPr>
                <w:p w14:paraId="5F4FBA6C" w14:textId="77777777" w:rsidR="008C30CD" w:rsidRPr="0001049A" w:rsidRDefault="008C30CD" w:rsidP="0001049A">
                  <w:pPr>
                    <w:widowControl w:val="0"/>
                    <w:ind w:right="43" w:hanging="60"/>
                    <w:jc w:val="right"/>
                    <w:rPr>
                      <w:rFonts w:ascii="ZapfHumnst BT" w:hAnsi="ZapfHumnst BT" w:cs="ZapfHumnst BT"/>
                      <w:sz w:val="14"/>
                      <w:szCs w:val="14"/>
                    </w:rPr>
                  </w:pPr>
                  <w:r w:rsidRPr="0001049A">
                    <w:rPr>
                      <w:rFonts w:ascii="ZapfHumnst BT" w:hAnsi="ZapfHumnst BT" w:cs="ZapfHumnst BT"/>
                      <w:sz w:val="14"/>
                      <w:szCs w:val="14"/>
                    </w:rPr>
                    <w:t>97.0</w:t>
                  </w:r>
                </w:p>
              </w:tc>
              <w:tc>
                <w:tcPr>
                  <w:tcW w:w="775" w:type="dxa"/>
                  <w:tcBorders>
                    <w:top w:val="nil"/>
                    <w:left w:val="nil"/>
                    <w:bottom w:val="nil"/>
                    <w:right w:val="nil"/>
                  </w:tcBorders>
                  <w:vAlign w:val="bottom"/>
                </w:tcPr>
                <w:p w14:paraId="10AFB753" w14:textId="77777777" w:rsidR="008C30CD" w:rsidRPr="0001049A" w:rsidRDefault="008C30CD" w:rsidP="0001049A">
                  <w:pPr>
                    <w:widowControl w:val="0"/>
                    <w:ind w:right="43" w:hanging="60"/>
                    <w:jc w:val="right"/>
                    <w:rPr>
                      <w:rFonts w:ascii="ZapfHumnst BT" w:hAnsi="ZapfHumnst BT" w:cs="ZapfHumnst BT"/>
                      <w:sz w:val="14"/>
                      <w:szCs w:val="14"/>
                    </w:rPr>
                  </w:pPr>
                  <w:r w:rsidRPr="0001049A">
                    <w:rPr>
                      <w:rFonts w:ascii="ZapfHumnst BT" w:hAnsi="ZapfHumnst BT" w:cs="ZapfHumnst BT"/>
                      <w:sz w:val="14"/>
                      <w:szCs w:val="14"/>
                    </w:rPr>
                    <w:t>96.4</w:t>
                  </w:r>
                </w:p>
              </w:tc>
            </w:tr>
            <w:tr w:rsidR="008C30CD" w14:paraId="71669754" w14:textId="77777777" w:rsidTr="00342F5D">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nil"/>
                    <w:bottom w:val="nil"/>
                    <w:right w:val="nil"/>
                  </w:tcBorders>
                  <w:vAlign w:val="bottom"/>
                </w:tcPr>
                <w:p w14:paraId="0D114693" w14:textId="77777777" w:rsidR="008C30CD" w:rsidRPr="0001049A" w:rsidRDefault="008C30CD" w:rsidP="0001049A">
                  <w:pPr>
                    <w:widowControl w:val="0"/>
                    <w:ind w:left="160" w:hanging="60"/>
                    <w:rPr>
                      <w:rFonts w:ascii="ZapfHumnst BT" w:hAnsi="ZapfHumnst BT" w:cs="ZapfHumnst BT"/>
                      <w:sz w:val="14"/>
                      <w:szCs w:val="14"/>
                    </w:rPr>
                  </w:pPr>
                  <w:r w:rsidRPr="0001049A">
                    <w:rPr>
                      <w:rFonts w:ascii="ZapfHumnst BT" w:hAnsi="ZapfHumnst BT" w:cs="ZapfHumnst BT"/>
                      <w:sz w:val="14"/>
                      <w:szCs w:val="14"/>
                    </w:rPr>
                    <w:t xml:space="preserve">Not at home </w:t>
                  </w:r>
                </w:p>
              </w:tc>
              <w:tc>
                <w:tcPr>
                  <w:tcW w:w="775" w:type="dxa"/>
                  <w:tcBorders>
                    <w:top w:val="nil"/>
                    <w:left w:val="nil"/>
                    <w:bottom w:val="nil"/>
                    <w:right w:val="nil"/>
                  </w:tcBorders>
                  <w:vAlign w:val="bottom"/>
                </w:tcPr>
                <w:p w14:paraId="6ACD3769" w14:textId="77777777" w:rsidR="008C30CD" w:rsidRPr="0001049A" w:rsidRDefault="008C30CD" w:rsidP="0001049A">
                  <w:pPr>
                    <w:widowControl w:val="0"/>
                    <w:ind w:right="43" w:hanging="60"/>
                    <w:jc w:val="right"/>
                    <w:rPr>
                      <w:rFonts w:ascii="ZapfHumnst BT" w:hAnsi="ZapfHumnst BT" w:cs="ZapfHumnst BT"/>
                      <w:sz w:val="14"/>
                      <w:szCs w:val="14"/>
                    </w:rPr>
                  </w:pPr>
                  <w:r w:rsidRPr="0001049A">
                    <w:rPr>
                      <w:rFonts w:ascii="ZapfHumnst BT" w:hAnsi="ZapfHumnst BT" w:cs="ZapfHumnst BT"/>
                      <w:sz w:val="14"/>
                      <w:szCs w:val="14"/>
                    </w:rPr>
                    <w:t>2.9</w:t>
                  </w:r>
                </w:p>
              </w:tc>
              <w:tc>
                <w:tcPr>
                  <w:tcW w:w="775" w:type="dxa"/>
                  <w:tcBorders>
                    <w:top w:val="nil"/>
                    <w:left w:val="nil"/>
                    <w:bottom w:val="nil"/>
                    <w:right w:val="nil"/>
                  </w:tcBorders>
                  <w:vAlign w:val="bottom"/>
                </w:tcPr>
                <w:p w14:paraId="5DD3B852" w14:textId="77777777" w:rsidR="008C30CD" w:rsidRPr="0001049A" w:rsidRDefault="008C30CD" w:rsidP="0001049A">
                  <w:pPr>
                    <w:widowControl w:val="0"/>
                    <w:ind w:right="43" w:hanging="60"/>
                    <w:jc w:val="right"/>
                    <w:rPr>
                      <w:rFonts w:ascii="ZapfHumnst BT" w:hAnsi="ZapfHumnst BT" w:cs="ZapfHumnst BT"/>
                      <w:sz w:val="14"/>
                      <w:szCs w:val="14"/>
                    </w:rPr>
                  </w:pPr>
                  <w:r w:rsidRPr="0001049A">
                    <w:rPr>
                      <w:rFonts w:ascii="ZapfHumnst BT" w:hAnsi="ZapfHumnst BT" w:cs="ZapfHumnst BT"/>
                      <w:sz w:val="14"/>
                      <w:szCs w:val="14"/>
                    </w:rPr>
                    <w:t>2.0</w:t>
                  </w:r>
                </w:p>
              </w:tc>
              <w:tc>
                <w:tcPr>
                  <w:tcW w:w="775" w:type="dxa"/>
                  <w:tcBorders>
                    <w:top w:val="nil"/>
                    <w:left w:val="nil"/>
                    <w:bottom w:val="nil"/>
                    <w:right w:val="nil"/>
                  </w:tcBorders>
                  <w:vAlign w:val="bottom"/>
                </w:tcPr>
                <w:p w14:paraId="1E530153" w14:textId="77777777" w:rsidR="008C30CD" w:rsidRPr="0001049A" w:rsidRDefault="008C30CD" w:rsidP="0001049A">
                  <w:pPr>
                    <w:widowControl w:val="0"/>
                    <w:ind w:right="43" w:hanging="60"/>
                    <w:jc w:val="right"/>
                    <w:rPr>
                      <w:rFonts w:ascii="ZapfHumnst BT" w:hAnsi="ZapfHumnst BT" w:cs="ZapfHumnst BT"/>
                      <w:sz w:val="14"/>
                      <w:szCs w:val="14"/>
                    </w:rPr>
                  </w:pPr>
                  <w:r w:rsidRPr="0001049A">
                    <w:rPr>
                      <w:rFonts w:ascii="ZapfHumnst BT" w:hAnsi="ZapfHumnst BT" w:cs="ZapfHumnst BT"/>
                      <w:sz w:val="14"/>
                      <w:szCs w:val="14"/>
                    </w:rPr>
                    <w:t>2.4</w:t>
                  </w:r>
                </w:p>
              </w:tc>
            </w:tr>
            <w:tr w:rsidR="008C30CD" w14:paraId="227AC6E9" w14:textId="77777777" w:rsidTr="00342F5D">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nil"/>
                    <w:bottom w:val="nil"/>
                    <w:right w:val="nil"/>
                  </w:tcBorders>
                  <w:vAlign w:val="bottom"/>
                </w:tcPr>
                <w:p w14:paraId="07C86AFA" w14:textId="77777777" w:rsidR="008C30CD" w:rsidRPr="0001049A" w:rsidRDefault="008C30CD" w:rsidP="0001049A">
                  <w:pPr>
                    <w:widowControl w:val="0"/>
                    <w:ind w:left="160" w:hanging="60"/>
                    <w:rPr>
                      <w:rFonts w:ascii="ZapfHumnst BT" w:hAnsi="ZapfHumnst BT" w:cs="ZapfHumnst BT"/>
                      <w:sz w:val="14"/>
                      <w:szCs w:val="14"/>
                    </w:rPr>
                  </w:pPr>
                  <w:r w:rsidRPr="0001049A">
                    <w:rPr>
                      <w:rFonts w:ascii="ZapfHumnst BT" w:hAnsi="ZapfHumnst BT" w:cs="ZapfHumnst BT"/>
                      <w:sz w:val="14"/>
                      <w:szCs w:val="14"/>
                    </w:rPr>
                    <w:t xml:space="preserve">Postponed </w:t>
                  </w:r>
                </w:p>
              </w:tc>
              <w:tc>
                <w:tcPr>
                  <w:tcW w:w="775" w:type="dxa"/>
                  <w:tcBorders>
                    <w:top w:val="nil"/>
                    <w:left w:val="nil"/>
                    <w:bottom w:val="nil"/>
                    <w:right w:val="nil"/>
                  </w:tcBorders>
                  <w:vAlign w:val="bottom"/>
                </w:tcPr>
                <w:p w14:paraId="2EBCBD3B" w14:textId="77777777" w:rsidR="008C30CD" w:rsidRPr="0001049A" w:rsidRDefault="008C30CD" w:rsidP="0001049A">
                  <w:pPr>
                    <w:widowControl w:val="0"/>
                    <w:ind w:right="43" w:hanging="60"/>
                    <w:jc w:val="right"/>
                    <w:rPr>
                      <w:rFonts w:ascii="ZapfHumnst BT" w:hAnsi="ZapfHumnst BT" w:cs="ZapfHumnst BT"/>
                      <w:sz w:val="14"/>
                      <w:szCs w:val="14"/>
                    </w:rPr>
                  </w:pPr>
                  <w:r w:rsidRPr="0001049A">
                    <w:rPr>
                      <w:rFonts w:ascii="ZapfHumnst BT" w:hAnsi="ZapfHumnst BT" w:cs="ZapfHumnst BT"/>
                      <w:sz w:val="14"/>
                      <w:szCs w:val="14"/>
                    </w:rPr>
                    <w:t>0.0</w:t>
                  </w:r>
                </w:p>
              </w:tc>
              <w:tc>
                <w:tcPr>
                  <w:tcW w:w="775" w:type="dxa"/>
                  <w:tcBorders>
                    <w:top w:val="nil"/>
                    <w:left w:val="nil"/>
                    <w:bottom w:val="nil"/>
                    <w:right w:val="nil"/>
                  </w:tcBorders>
                  <w:vAlign w:val="bottom"/>
                </w:tcPr>
                <w:p w14:paraId="19B4540E" w14:textId="77777777" w:rsidR="008C30CD" w:rsidRPr="0001049A" w:rsidRDefault="008C30CD" w:rsidP="0001049A">
                  <w:pPr>
                    <w:widowControl w:val="0"/>
                    <w:ind w:right="43" w:hanging="60"/>
                    <w:jc w:val="right"/>
                    <w:rPr>
                      <w:rFonts w:ascii="ZapfHumnst BT" w:hAnsi="ZapfHumnst BT" w:cs="ZapfHumnst BT"/>
                      <w:sz w:val="14"/>
                      <w:szCs w:val="14"/>
                    </w:rPr>
                  </w:pPr>
                  <w:r w:rsidRPr="0001049A">
                    <w:rPr>
                      <w:rFonts w:ascii="ZapfHumnst BT" w:hAnsi="ZapfHumnst BT" w:cs="ZapfHumnst BT"/>
                      <w:sz w:val="14"/>
                      <w:szCs w:val="14"/>
                    </w:rPr>
                    <w:t>0.0</w:t>
                  </w:r>
                </w:p>
              </w:tc>
              <w:tc>
                <w:tcPr>
                  <w:tcW w:w="775" w:type="dxa"/>
                  <w:tcBorders>
                    <w:top w:val="nil"/>
                    <w:left w:val="nil"/>
                    <w:bottom w:val="nil"/>
                    <w:right w:val="nil"/>
                  </w:tcBorders>
                  <w:vAlign w:val="bottom"/>
                </w:tcPr>
                <w:p w14:paraId="36096BD6" w14:textId="77777777" w:rsidR="008C30CD" w:rsidRPr="0001049A" w:rsidRDefault="008C30CD" w:rsidP="0001049A">
                  <w:pPr>
                    <w:widowControl w:val="0"/>
                    <w:ind w:right="43" w:hanging="60"/>
                    <w:jc w:val="right"/>
                    <w:rPr>
                      <w:rFonts w:ascii="ZapfHumnst BT" w:hAnsi="ZapfHumnst BT" w:cs="ZapfHumnst BT"/>
                      <w:sz w:val="14"/>
                      <w:szCs w:val="14"/>
                    </w:rPr>
                  </w:pPr>
                  <w:r w:rsidRPr="0001049A">
                    <w:rPr>
                      <w:rFonts w:ascii="ZapfHumnst BT" w:hAnsi="ZapfHumnst BT" w:cs="ZapfHumnst BT"/>
                      <w:sz w:val="14"/>
                      <w:szCs w:val="14"/>
                    </w:rPr>
                    <w:t>0.0</w:t>
                  </w:r>
                </w:p>
              </w:tc>
            </w:tr>
            <w:tr w:rsidR="008C30CD" w14:paraId="20823589" w14:textId="77777777" w:rsidTr="00342F5D">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nil"/>
                    <w:bottom w:val="nil"/>
                    <w:right w:val="nil"/>
                  </w:tcBorders>
                  <w:vAlign w:val="bottom"/>
                </w:tcPr>
                <w:p w14:paraId="5B2DAE23" w14:textId="77777777" w:rsidR="008C30CD" w:rsidRPr="0001049A" w:rsidRDefault="008C30CD" w:rsidP="0001049A">
                  <w:pPr>
                    <w:widowControl w:val="0"/>
                    <w:ind w:left="160" w:hanging="60"/>
                    <w:rPr>
                      <w:rFonts w:ascii="ZapfHumnst BT" w:hAnsi="ZapfHumnst BT" w:cs="ZapfHumnst BT"/>
                      <w:sz w:val="14"/>
                      <w:szCs w:val="14"/>
                    </w:rPr>
                  </w:pPr>
                  <w:r w:rsidRPr="0001049A">
                    <w:rPr>
                      <w:rFonts w:ascii="ZapfHumnst BT" w:hAnsi="ZapfHumnst BT" w:cs="ZapfHumnst BT"/>
                      <w:sz w:val="14"/>
                      <w:szCs w:val="14"/>
                    </w:rPr>
                    <w:t xml:space="preserve">Refused </w:t>
                  </w:r>
                </w:p>
              </w:tc>
              <w:tc>
                <w:tcPr>
                  <w:tcW w:w="775" w:type="dxa"/>
                  <w:tcBorders>
                    <w:top w:val="nil"/>
                    <w:left w:val="nil"/>
                    <w:bottom w:val="nil"/>
                    <w:right w:val="nil"/>
                  </w:tcBorders>
                  <w:vAlign w:val="bottom"/>
                </w:tcPr>
                <w:p w14:paraId="027E5839" w14:textId="77777777" w:rsidR="008C30CD" w:rsidRPr="0001049A" w:rsidRDefault="008C30CD" w:rsidP="0001049A">
                  <w:pPr>
                    <w:widowControl w:val="0"/>
                    <w:ind w:right="43" w:hanging="60"/>
                    <w:jc w:val="right"/>
                    <w:rPr>
                      <w:rFonts w:ascii="ZapfHumnst BT" w:hAnsi="ZapfHumnst BT" w:cs="ZapfHumnst BT"/>
                      <w:sz w:val="14"/>
                      <w:szCs w:val="14"/>
                    </w:rPr>
                  </w:pPr>
                  <w:r w:rsidRPr="0001049A">
                    <w:rPr>
                      <w:rFonts w:ascii="ZapfHumnst BT" w:hAnsi="ZapfHumnst BT" w:cs="ZapfHumnst BT"/>
                      <w:sz w:val="14"/>
                      <w:szCs w:val="14"/>
                    </w:rPr>
                    <w:t>0.9</w:t>
                  </w:r>
                </w:p>
              </w:tc>
              <w:tc>
                <w:tcPr>
                  <w:tcW w:w="775" w:type="dxa"/>
                  <w:tcBorders>
                    <w:top w:val="nil"/>
                    <w:left w:val="nil"/>
                    <w:bottom w:val="nil"/>
                    <w:right w:val="nil"/>
                  </w:tcBorders>
                  <w:vAlign w:val="bottom"/>
                </w:tcPr>
                <w:p w14:paraId="440B3E93" w14:textId="77777777" w:rsidR="008C30CD" w:rsidRPr="0001049A" w:rsidRDefault="008C30CD" w:rsidP="0001049A">
                  <w:pPr>
                    <w:widowControl w:val="0"/>
                    <w:ind w:right="43" w:hanging="60"/>
                    <w:jc w:val="right"/>
                    <w:rPr>
                      <w:rFonts w:ascii="ZapfHumnst BT" w:hAnsi="ZapfHumnst BT" w:cs="ZapfHumnst BT"/>
                      <w:sz w:val="14"/>
                      <w:szCs w:val="14"/>
                    </w:rPr>
                  </w:pPr>
                  <w:r w:rsidRPr="0001049A">
                    <w:rPr>
                      <w:rFonts w:ascii="ZapfHumnst BT" w:hAnsi="ZapfHumnst BT" w:cs="ZapfHumnst BT"/>
                      <w:sz w:val="14"/>
                      <w:szCs w:val="14"/>
                    </w:rPr>
                    <w:t>0.4</w:t>
                  </w:r>
                </w:p>
              </w:tc>
              <w:tc>
                <w:tcPr>
                  <w:tcW w:w="775" w:type="dxa"/>
                  <w:tcBorders>
                    <w:top w:val="nil"/>
                    <w:left w:val="nil"/>
                    <w:bottom w:val="nil"/>
                    <w:right w:val="nil"/>
                  </w:tcBorders>
                  <w:vAlign w:val="bottom"/>
                </w:tcPr>
                <w:p w14:paraId="7E6C6C43" w14:textId="77777777" w:rsidR="008C30CD" w:rsidRPr="0001049A" w:rsidRDefault="008C30CD" w:rsidP="0001049A">
                  <w:pPr>
                    <w:widowControl w:val="0"/>
                    <w:ind w:right="43" w:hanging="60"/>
                    <w:jc w:val="right"/>
                    <w:rPr>
                      <w:rFonts w:ascii="ZapfHumnst BT" w:hAnsi="ZapfHumnst BT" w:cs="ZapfHumnst BT"/>
                      <w:sz w:val="14"/>
                      <w:szCs w:val="14"/>
                    </w:rPr>
                  </w:pPr>
                  <w:r w:rsidRPr="0001049A">
                    <w:rPr>
                      <w:rFonts w:ascii="ZapfHumnst BT" w:hAnsi="ZapfHumnst BT" w:cs="ZapfHumnst BT"/>
                      <w:sz w:val="14"/>
                      <w:szCs w:val="14"/>
                    </w:rPr>
                    <w:t>0.6</w:t>
                  </w:r>
                </w:p>
              </w:tc>
            </w:tr>
            <w:tr w:rsidR="008C30CD" w14:paraId="2C9203ED" w14:textId="77777777" w:rsidTr="00342F5D">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nil"/>
                    <w:bottom w:val="nil"/>
                    <w:right w:val="nil"/>
                  </w:tcBorders>
                  <w:vAlign w:val="bottom"/>
                </w:tcPr>
                <w:p w14:paraId="3E4C9186" w14:textId="77777777" w:rsidR="008C30CD" w:rsidRPr="0001049A" w:rsidRDefault="008C30CD" w:rsidP="0001049A">
                  <w:pPr>
                    <w:widowControl w:val="0"/>
                    <w:ind w:left="160" w:hanging="60"/>
                    <w:rPr>
                      <w:rFonts w:ascii="ZapfHumnst BT" w:hAnsi="ZapfHumnst BT" w:cs="ZapfHumnst BT"/>
                      <w:sz w:val="14"/>
                      <w:szCs w:val="14"/>
                    </w:rPr>
                  </w:pPr>
                  <w:r w:rsidRPr="0001049A">
                    <w:rPr>
                      <w:rFonts w:ascii="ZapfHumnst BT" w:hAnsi="ZapfHumnst BT" w:cs="ZapfHumnst BT"/>
                      <w:sz w:val="14"/>
                      <w:szCs w:val="14"/>
                    </w:rPr>
                    <w:t xml:space="preserve">Partially completed </w:t>
                  </w:r>
                </w:p>
              </w:tc>
              <w:tc>
                <w:tcPr>
                  <w:tcW w:w="775" w:type="dxa"/>
                  <w:tcBorders>
                    <w:top w:val="nil"/>
                    <w:left w:val="nil"/>
                    <w:bottom w:val="nil"/>
                    <w:right w:val="nil"/>
                  </w:tcBorders>
                  <w:vAlign w:val="bottom"/>
                </w:tcPr>
                <w:p w14:paraId="1A77A9D5" w14:textId="77777777" w:rsidR="008C30CD" w:rsidRPr="0001049A" w:rsidRDefault="008C30CD" w:rsidP="0001049A">
                  <w:pPr>
                    <w:widowControl w:val="0"/>
                    <w:ind w:right="43" w:hanging="60"/>
                    <w:jc w:val="right"/>
                    <w:rPr>
                      <w:rFonts w:ascii="ZapfHumnst BT" w:hAnsi="ZapfHumnst BT" w:cs="ZapfHumnst BT"/>
                      <w:sz w:val="14"/>
                      <w:szCs w:val="14"/>
                    </w:rPr>
                  </w:pPr>
                  <w:r w:rsidRPr="0001049A">
                    <w:rPr>
                      <w:rFonts w:ascii="ZapfHumnst BT" w:hAnsi="ZapfHumnst BT" w:cs="ZapfHumnst BT"/>
                      <w:sz w:val="14"/>
                      <w:szCs w:val="14"/>
                    </w:rPr>
                    <w:t>0.0</w:t>
                  </w:r>
                </w:p>
              </w:tc>
              <w:tc>
                <w:tcPr>
                  <w:tcW w:w="775" w:type="dxa"/>
                  <w:tcBorders>
                    <w:top w:val="nil"/>
                    <w:left w:val="nil"/>
                    <w:bottom w:val="nil"/>
                    <w:right w:val="nil"/>
                  </w:tcBorders>
                  <w:vAlign w:val="bottom"/>
                </w:tcPr>
                <w:p w14:paraId="7BBB1649" w14:textId="77777777" w:rsidR="008C30CD" w:rsidRPr="0001049A" w:rsidRDefault="008C30CD" w:rsidP="0001049A">
                  <w:pPr>
                    <w:widowControl w:val="0"/>
                    <w:ind w:right="43" w:hanging="60"/>
                    <w:jc w:val="right"/>
                    <w:rPr>
                      <w:rFonts w:ascii="ZapfHumnst BT" w:hAnsi="ZapfHumnst BT" w:cs="ZapfHumnst BT"/>
                      <w:sz w:val="14"/>
                      <w:szCs w:val="14"/>
                    </w:rPr>
                  </w:pPr>
                  <w:r w:rsidRPr="0001049A">
                    <w:rPr>
                      <w:rFonts w:ascii="ZapfHumnst BT" w:hAnsi="ZapfHumnst BT" w:cs="ZapfHumnst BT"/>
                      <w:sz w:val="14"/>
                      <w:szCs w:val="14"/>
                    </w:rPr>
                    <w:t>0.0</w:t>
                  </w:r>
                </w:p>
              </w:tc>
              <w:tc>
                <w:tcPr>
                  <w:tcW w:w="775" w:type="dxa"/>
                  <w:tcBorders>
                    <w:top w:val="nil"/>
                    <w:left w:val="nil"/>
                    <w:bottom w:val="nil"/>
                    <w:right w:val="nil"/>
                  </w:tcBorders>
                  <w:vAlign w:val="bottom"/>
                </w:tcPr>
                <w:p w14:paraId="5352DA6A" w14:textId="77777777" w:rsidR="008C30CD" w:rsidRPr="0001049A" w:rsidRDefault="008C30CD" w:rsidP="0001049A">
                  <w:pPr>
                    <w:widowControl w:val="0"/>
                    <w:ind w:right="43" w:hanging="60"/>
                    <w:jc w:val="right"/>
                    <w:rPr>
                      <w:rFonts w:ascii="ZapfHumnst BT" w:hAnsi="ZapfHumnst BT" w:cs="ZapfHumnst BT"/>
                      <w:sz w:val="14"/>
                      <w:szCs w:val="14"/>
                    </w:rPr>
                  </w:pPr>
                  <w:r w:rsidRPr="0001049A">
                    <w:rPr>
                      <w:rFonts w:ascii="ZapfHumnst BT" w:hAnsi="ZapfHumnst BT" w:cs="ZapfHumnst BT"/>
                      <w:sz w:val="14"/>
                      <w:szCs w:val="14"/>
                    </w:rPr>
                    <w:t>0.0</w:t>
                  </w:r>
                </w:p>
              </w:tc>
            </w:tr>
            <w:tr w:rsidR="008C30CD" w14:paraId="464EA858" w14:textId="77777777" w:rsidTr="00342F5D">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nil"/>
                    <w:bottom w:val="nil"/>
                    <w:right w:val="nil"/>
                  </w:tcBorders>
                  <w:vAlign w:val="bottom"/>
                </w:tcPr>
                <w:p w14:paraId="78AD78C1" w14:textId="77777777" w:rsidR="008C30CD" w:rsidRPr="0001049A" w:rsidRDefault="008C30CD" w:rsidP="0001049A">
                  <w:pPr>
                    <w:widowControl w:val="0"/>
                    <w:ind w:left="160" w:hanging="60"/>
                    <w:rPr>
                      <w:rFonts w:ascii="ZapfHumnst BT" w:hAnsi="ZapfHumnst BT" w:cs="ZapfHumnst BT"/>
                      <w:sz w:val="14"/>
                      <w:szCs w:val="14"/>
                    </w:rPr>
                  </w:pPr>
                  <w:r w:rsidRPr="0001049A">
                    <w:rPr>
                      <w:rFonts w:ascii="ZapfHumnst BT" w:hAnsi="ZapfHumnst BT" w:cs="ZapfHumnst BT"/>
                      <w:sz w:val="14"/>
                      <w:szCs w:val="14"/>
                    </w:rPr>
                    <w:t xml:space="preserve">Respondent incapacitated </w:t>
                  </w:r>
                </w:p>
              </w:tc>
              <w:tc>
                <w:tcPr>
                  <w:tcW w:w="775" w:type="dxa"/>
                  <w:tcBorders>
                    <w:top w:val="nil"/>
                    <w:left w:val="nil"/>
                    <w:bottom w:val="nil"/>
                    <w:right w:val="nil"/>
                  </w:tcBorders>
                  <w:vAlign w:val="bottom"/>
                </w:tcPr>
                <w:p w14:paraId="31FE8644" w14:textId="77777777" w:rsidR="008C30CD" w:rsidRPr="0001049A" w:rsidRDefault="008C30CD" w:rsidP="0001049A">
                  <w:pPr>
                    <w:widowControl w:val="0"/>
                    <w:ind w:right="43" w:hanging="60"/>
                    <w:jc w:val="right"/>
                    <w:rPr>
                      <w:rFonts w:ascii="ZapfHumnst BT" w:hAnsi="ZapfHumnst BT" w:cs="ZapfHumnst BT"/>
                      <w:sz w:val="14"/>
                      <w:szCs w:val="14"/>
                    </w:rPr>
                  </w:pPr>
                  <w:r w:rsidRPr="0001049A">
                    <w:rPr>
                      <w:rFonts w:ascii="ZapfHumnst BT" w:hAnsi="ZapfHumnst BT" w:cs="ZapfHumnst BT"/>
                      <w:sz w:val="14"/>
                      <w:szCs w:val="14"/>
                    </w:rPr>
                    <w:t>0.3</w:t>
                  </w:r>
                </w:p>
              </w:tc>
              <w:tc>
                <w:tcPr>
                  <w:tcW w:w="775" w:type="dxa"/>
                  <w:tcBorders>
                    <w:top w:val="nil"/>
                    <w:left w:val="nil"/>
                    <w:bottom w:val="nil"/>
                    <w:right w:val="nil"/>
                  </w:tcBorders>
                  <w:vAlign w:val="bottom"/>
                </w:tcPr>
                <w:p w14:paraId="0C71A5D0" w14:textId="77777777" w:rsidR="008C30CD" w:rsidRPr="0001049A" w:rsidRDefault="008C30CD" w:rsidP="0001049A">
                  <w:pPr>
                    <w:widowControl w:val="0"/>
                    <w:ind w:right="43" w:hanging="60"/>
                    <w:jc w:val="right"/>
                    <w:rPr>
                      <w:rFonts w:ascii="ZapfHumnst BT" w:hAnsi="ZapfHumnst BT" w:cs="ZapfHumnst BT"/>
                      <w:sz w:val="14"/>
                      <w:szCs w:val="14"/>
                    </w:rPr>
                  </w:pPr>
                  <w:r w:rsidRPr="0001049A">
                    <w:rPr>
                      <w:rFonts w:ascii="ZapfHumnst BT" w:hAnsi="ZapfHumnst BT" w:cs="ZapfHumnst BT"/>
                      <w:sz w:val="14"/>
                      <w:szCs w:val="14"/>
                    </w:rPr>
                    <w:t>0.4</w:t>
                  </w:r>
                </w:p>
              </w:tc>
              <w:tc>
                <w:tcPr>
                  <w:tcW w:w="775" w:type="dxa"/>
                  <w:tcBorders>
                    <w:top w:val="nil"/>
                    <w:left w:val="nil"/>
                    <w:bottom w:val="nil"/>
                    <w:right w:val="nil"/>
                  </w:tcBorders>
                  <w:vAlign w:val="bottom"/>
                </w:tcPr>
                <w:p w14:paraId="7EF2DE7F" w14:textId="77777777" w:rsidR="008C30CD" w:rsidRPr="0001049A" w:rsidRDefault="008C30CD" w:rsidP="0001049A">
                  <w:pPr>
                    <w:widowControl w:val="0"/>
                    <w:ind w:right="43" w:hanging="60"/>
                    <w:jc w:val="right"/>
                    <w:rPr>
                      <w:rFonts w:ascii="ZapfHumnst BT" w:hAnsi="ZapfHumnst BT" w:cs="ZapfHumnst BT"/>
                      <w:sz w:val="14"/>
                      <w:szCs w:val="14"/>
                    </w:rPr>
                  </w:pPr>
                  <w:r w:rsidRPr="0001049A">
                    <w:rPr>
                      <w:rFonts w:ascii="ZapfHumnst BT" w:hAnsi="ZapfHumnst BT" w:cs="ZapfHumnst BT"/>
                      <w:sz w:val="14"/>
                      <w:szCs w:val="14"/>
                    </w:rPr>
                    <w:t>0.4</w:t>
                  </w:r>
                </w:p>
              </w:tc>
            </w:tr>
            <w:tr w:rsidR="008C30CD" w14:paraId="390C0E46" w14:textId="77777777" w:rsidTr="00342F5D">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nil"/>
                    <w:bottom w:val="nil"/>
                    <w:right w:val="nil"/>
                  </w:tcBorders>
                  <w:vAlign w:val="bottom"/>
                </w:tcPr>
                <w:p w14:paraId="529D1BB3" w14:textId="77777777" w:rsidR="008C30CD" w:rsidRPr="0001049A" w:rsidRDefault="008C30CD" w:rsidP="0001049A">
                  <w:pPr>
                    <w:widowControl w:val="0"/>
                    <w:ind w:left="160" w:hanging="60"/>
                    <w:rPr>
                      <w:rFonts w:ascii="ZapfHumnst BT" w:hAnsi="ZapfHumnst BT" w:cs="ZapfHumnst BT"/>
                      <w:sz w:val="14"/>
                      <w:szCs w:val="14"/>
                    </w:rPr>
                  </w:pPr>
                  <w:r w:rsidRPr="0001049A">
                    <w:rPr>
                      <w:rFonts w:ascii="ZapfHumnst BT" w:hAnsi="ZapfHumnst BT" w:cs="ZapfHumnst BT"/>
                      <w:sz w:val="14"/>
                      <w:szCs w:val="14"/>
                    </w:rPr>
                    <w:t xml:space="preserve">Other </w:t>
                  </w:r>
                </w:p>
              </w:tc>
              <w:tc>
                <w:tcPr>
                  <w:tcW w:w="775" w:type="dxa"/>
                  <w:tcBorders>
                    <w:top w:val="nil"/>
                    <w:left w:val="nil"/>
                    <w:bottom w:val="nil"/>
                    <w:right w:val="nil"/>
                  </w:tcBorders>
                  <w:vAlign w:val="bottom"/>
                </w:tcPr>
                <w:p w14:paraId="703C72CC" w14:textId="77777777" w:rsidR="008C30CD" w:rsidRPr="0001049A" w:rsidRDefault="008C30CD" w:rsidP="0001049A">
                  <w:pPr>
                    <w:widowControl w:val="0"/>
                    <w:ind w:right="43" w:hanging="60"/>
                    <w:jc w:val="right"/>
                    <w:rPr>
                      <w:rFonts w:ascii="ZapfHumnst BT" w:hAnsi="ZapfHumnst BT" w:cs="ZapfHumnst BT"/>
                      <w:sz w:val="14"/>
                      <w:szCs w:val="14"/>
                    </w:rPr>
                  </w:pPr>
                  <w:r w:rsidRPr="0001049A">
                    <w:rPr>
                      <w:rFonts w:ascii="ZapfHumnst BT" w:hAnsi="ZapfHumnst BT" w:cs="ZapfHumnst BT"/>
                      <w:sz w:val="14"/>
                      <w:szCs w:val="14"/>
                    </w:rPr>
                    <w:t>0.3</w:t>
                  </w:r>
                </w:p>
              </w:tc>
              <w:tc>
                <w:tcPr>
                  <w:tcW w:w="775" w:type="dxa"/>
                  <w:tcBorders>
                    <w:top w:val="nil"/>
                    <w:left w:val="nil"/>
                    <w:bottom w:val="nil"/>
                    <w:right w:val="nil"/>
                  </w:tcBorders>
                  <w:vAlign w:val="bottom"/>
                </w:tcPr>
                <w:p w14:paraId="5A0CF4F8" w14:textId="77777777" w:rsidR="008C30CD" w:rsidRPr="0001049A" w:rsidRDefault="008C30CD" w:rsidP="0001049A">
                  <w:pPr>
                    <w:widowControl w:val="0"/>
                    <w:ind w:right="43" w:hanging="60"/>
                    <w:jc w:val="right"/>
                    <w:rPr>
                      <w:rFonts w:ascii="ZapfHumnst BT" w:hAnsi="ZapfHumnst BT" w:cs="ZapfHumnst BT"/>
                      <w:sz w:val="14"/>
                      <w:szCs w:val="14"/>
                    </w:rPr>
                  </w:pPr>
                  <w:r w:rsidRPr="0001049A">
                    <w:rPr>
                      <w:rFonts w:ascii="ZapfHumnst BT" w:hAnsi="ZapfHumnst BT" w:cs="ZapfHumnst BT"/>
                      <w:sz w:val="14"/>
                      <w:szCs w:val="14"/>
                    </w:rPr>
                    <w:t>0.1</w:t>
                  </w:r>
                </w:p>
              </w:tc>
              <w:tc>
                <w:tcPr>
                  <w:tcW w:w="775" w:type="dxa"/>
                  <w:tcBorders>
                    <w:top w:val="nil"/>
                    <w:left w:val="nil"/>
                    <w:bottom w:val="nil"/>
                    <w:right w:val="nil"/>
                  </w:tcBorders>
                  <w:vAlign w:val="bottom"/>
                </w:tcPr>
                <w:p w14:paraId="3E1EA77C" w14:textId="77777777" w:rsidR="008C30CD" w:rsidRPr="0001049A" w:rsidRDefault="008C30CD" w:rsidP="0001049A">
                  <w:pPr>
                    <w:widowControl w:val="0"/>
                    <w:ind w:right="43" w:hanging="60"/>
                    <w:jc w:val="right"/>
                    <w:rPr>
                      <w:rFonts w:ascii="ZapfHumnst BT" w:hAnsi="ZapfHumnst BT" w:cs="ZapfHumnst BT"/>
                      <w:sz w:val="14"/>
                      <w:szCs w:val="14"/>
                    </w:rPr>
                  </w:pPr>
                  <w:r w:rsidRPr="0001049A">
                    <w:rPr>
                      <w:rFonts w:ascii="ZapfHumnst BT" w:hAnsi="ZapfHumnst BT" w:cs="ZapfHumnst BT"/>
                      <w:sz w:val="14"/>
                      <w:szCs w:val="14"/>
                    </w:rPr>
                    <w:t>0.1</w:t>
                  </w:r>
                </w:p>
              </w:tc>
            </w:tr>
            <w:tr w:rsidR="008C30CD" w14:paraId="75F21DA8" w14:textId="77777777" w:rsidTr="00342F5D">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nil"/>
                    <w:bottom w:val="nil"/>
                    <w:right w:val="nil"/>
                  </w:tcBorders>
                  <w:vAlign w:val="bottom"/>
                </w:tcPr>
                <w:p w14:paraId="1E8C5F2F" w14:textId="77777777" w:rsidR="008C30CD" w:rsidRPr="0001049A" w:rsidRDefault="008C30CD" w:rsidP="0001049A">
                  <w:pPr>
                    <w:widowControl w:val="0"/>
                    <w:ind w:left="160" w:hanging="60"/>
                    <w:rPr>
                      <w:rFonts w:ascii="ZapfHumnst BT" w:hAnsi="ZapfHumnst BT" w:cs="ZapfHumnst BT"/>
                      <w:sz w:val="14"/>
                      <w:szCs w:val="14"/>
                    </w:rPr>
                  </w:pPr>
                  <w:r w:rsidRPr="0001049A">
                    <w:rPr>
                      <w:rFonts w:ascii="ZapfHumnst BT" w:hAnsi="ZapfHumnst BT" w:cs="ZapfHumnst BT"/>
                      <w:sz w:val="14"/>
                      <w:szCs w:val="14"/>
                    </w:rPr>
                    <w:t xml:space="preserve"> </w:t>
                  </w:r>
                </w:p>
              </w:tc>
              <w:tc>
                <w:tcPr>
                  <w:tcW w:w="775" w:type="dxa"/>
                  <w:tcBorders>
                    <w:top w:val="nil"/>
                    <w:left w:val="nil"/>
                    <w:bottom w:val="nil"/>
                    <w:right w:val="nil"/>
                  </w:tcBorders>
                  <w:vAlign w:val="bottom"/>
                </w:tcPr>
                <w:p w14:paraId="0A2C5A0E" w14:textId="77777777" w:rsidR="008C30CD" w:rsidRPr="0001049A" w:rsidRDefault="008C30CD" w:rsidP="0001049A">
                  <w:pPr>
                    <w:widowControl w:val="0"/>
                    <w:ind w:right="43" w:hanging="60"/>
                    <w:jc w:val="right"/>
                    <w:rPr>
                      <w:rFonts w:ascii="ZapfHumnst BT" w:hAnsi="ZapfHumnst BT" w:cs="ZapfHumnst BT"/>
                      <w:sz w:val="14"/>
                      <w:szCs w:val="14"/>
                    </w:rPr>
                  </w:pPr>
                </w:p>
              </w:tc>
              <w:tc>
                <w:tcPr>
                  <w:tcW w:w="775" w:type="dxa"/>
                  <w:tcBorders>
                    <w:top w:val="nil"/>
                    <w:left w:val="nil"/>
                    <w:bottom w:val="nil"/>
                    <w:right w:val="nil"/>
                  </w:tcBorders>
                  <w:vAlign w:val="bottom"/>
                </w:tcPr>
                <w:p w14:paraId="6287859A" w14:textId="77777777" w:rsidR="008C30CD" w:rsidRPr="0001049A" w:rsidRDefault="008C30CD" w:rsidP="0001049A">
                  <w:pPr>
                    <w:widowControl w:val="0"/>
                    <w:ind w:right="43" w:hanging="60"/>
                    <w:jc w:val="right"/>
                    <w:rPr>
                      <w:rFonts w:ascii="ZapfHumnst BT" w:hAnsi="ZapfHumnst BT" w:cs="ZapfHumnst BT"/>
                      <w:sz w:val="14"/>
                      <w:szCs w:val="14"/>
                    </w:rPr>
                  </w:pPr>
                </w:p>
              </w:tc>
              <w:tc>
                <w:tcPr>
                  <w:tcW w:w="775" w:type="dxa"/>
                  <w:tcBorders>
                    <w:top w:val="nil"/>
                    <w:left w:val="nil"/>
                    <w:bottom w:val="nil"/>
                    <w:right w:val="nil"/>
                  </w:tcBorders>
                  <w:vAlign w:val="bottom"/>
                </w:tcPr>
                <w:p w14:paraId="041D5FD5" w14:textId="77777777" w:rsidR="008C30CD" w:rsidRPr="0001049A" w:rsidRDefault="008C30CD" w:rsidP="0001049A">
                  <w:pPr>
                    <w:widowControl w:val="0"/>
                    <w:ind w:right="43" w:hanging="60"/>
                    <w:jc w:val="right"/>
                    <w:rPr>
                      <w:rFonts w:ascii="ZapfHumnst BT" w:hAnsi="ZapfHumnst BT" w:cs="ZapfHumnst BT"/>
                      <w:sz w:val="14"/>
                      <w:szCs w:val="14"/>
                    </w:rPr>
                  </w:pPr>
                </w:p>
              </w:tc>
            </w:tr>
            <w:tr w:rsidR="008C30CD" w14:paraId="2D761E66" w14:textId="77777777" w:rsidTr="00342F5D">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nil"/>
                    <w:bottom w:val="single" w:sz="18" w:space="0" w:color="auto"/>
                    <w:right w:val="nil"/>
                  </w:tcBorders>
                </w:tcPr>
                <w:p w14:paraId="6468A779" w14:textId="77777777" w:rsidR="008C30CD" w:rsidRPr="0001049A" w:rsidRDefault="008C30CD" w:rsidP="0001049A">
                  <w:pPr>
                    <w:widowControl w:val="0"/>
                    <w:ind w:left="160" w:hanging="60"/>
                    <w:rPr>
                      <w:rFonts w:ascii="ZapfHumnst BT" w:hAnsi="ZapfHumnst BT" w:cs="ZapfHumnst BT"/>
                      <w:sz w:val="14"/>
                      <w:szCs w:val="14"/>
                    </w:rPr>
                  </w:pPr>
                  <w:r w:rsidRPr="0001049A">
                    <w:rPr>
                      <w:rFonts w:ascii="ZapfHumnst BT" w:hAnsi="ZapfHumnst BT" w:cs="ZapfHumnst BT"/>
                      <w:sz w:val="14"/>
                      <w:szCs w:val="14"/>
                    </w:rPr>
                    <w:t>Number</w:t>
                  </w:r>
                </w:p>
              </w:tc>
              <w:tc>
                <w:tcPr>
                  <w:tcW w:w="775" w:type="dxa"/>
                  <w:tcBorders>
                    <w:top w:val="nil"/>
                    <w:left w:val="nil"/>
                    <w:bottom w:val="single" w:sz="18" w:space="0" w:color="auto"/>
                    <w:right w:val="nil"/>
                  </w:tcBorders>
                </w:tcPr>
                <w:p w14:paraId="1DEDA719" w14:textId="77777777" w:rsidR="008C30CD" w:rsidRPr="0001049A" w:rsidRDefault="008C30CD" w:rsidP="0001049A">
                  <w:pPr>
                    <w:widowControl w:val="0"/>
                    <w:ind w:right="43" w:hanging="60"/>
                    <w:jc w:val="right"/>
                    <w:rPr>
                      <w:rFonts w:ascii="ZapfHumnst BT" w:hAnsi="ZapfHumnst BT" w:cs="ZapfHumnst BT"/>
                      <w:sz w:val="14"/>
                      <w:szCs w:val="14"/>
                    </w:rPr>
                  </w:pPr>
                  <w:r w:rsidRPr="0001049A">
                    <w:rPr>
                      <w:rFonts w:ascii="ZapfHumnst BT" w:hAnsi="ZapfHumnst BT" w:cs="ZapfHumnst BT"/>
                      <w:sz w:val="14"/>
                      <w:szCs w:val="14"/>
                    </w:rPr>
                    <w:t>5,766</w:t>
                  </w:r>
                </w:p>
              </w:tc>
              <w:tc>
                <w:tcPr>
                  <w:tcW w:w="775" w:type="dxa"/>
                  <w:tcBorders>
                    <w:top w:val="nil"/>
                    <w:left w:val="nil"/>
                    <w:bottom w:val="single" w:sz="18" w:space="0" w:color="auto"/>
                    <w:right w:val="nil"/>
                  </w:tcBorders>
                </w:tcPr>
                <w:p w14:paraId="41303144" w14:textId="77777777" w:rsidR="008C30CD" w:rsidRPr="0001049A" w:rsidRDefault="008C30CD" w:rsidP="0001049A">
                  <w:pPr>
                    <w:widowControl w:val="0"/>
                    <w:ind w:right="43" w:hanging="60"/>
                    <w:jc w:val="right"/>
                    <w:rPr>
                      <w:rFonts w:ascii="ZapfHumnst BT" w:hAnsi="ZapfHumnst BT" w:cs="ZapfHumnst BT"/>
                      <w:sz w:val="14"/>
                      <w:szCs w:val="14"/>
                    </w:rPr>
                  </w:pPr>
                  <w:r w:rsidRPr="0001049A">
                    <w:rPr>
                      <w:rFonts w:ascii="ZapfHumnst BT" w:hAnsi="ZapfHumnst BT" w:cs="ZapfHumnst BT"/>
                      <w:sz w:val="14"/>
                      <w:szCs w:val="14"/>
                    </w:rPr>
                    <w:t>8,423</w:t>
                  </w:r>
                </w:p>
              </w:tc>
              <w:tc>
                <w:tcPr>
                  <w:tcW w:w="775" w:type="dxa"/>
                  <w:tcBorders>
                    <w:top w:val="nil"/>
                    <w:left w:val="nil"/>
                    <w:bottom w:val="single" w:sz="18" w:space="0" w:color="auto"/>
                    <w:right w:val="nil"/>
                  </w:tcBorders>
                </w:tcPr>
                <w:p w14:paraId="70DEC69B" w14:textId="77777777" w:rsidR="008C30CD" w:rsidRPr="0001049A" w:rsidRDefault="008C30CD" w:rsidP="0001049A">
                  <w:pPr>
                    <w:widowControl w:val="0"/>
                    <w:ind w:right="43" w:hanging="60"/>
                    <w:jc w:val="right"/>
                    <w:rPr>
                      <w:rFonts w:ascii="ZapfHumnst BT" w:hAnsi="ZapfHumnst BT" w:cs="ZapfHumnst BT"/>
                      <w:sz w:val="14"/>
                      <w:szCs w:val="14"/>
                    </w:rPr>
                  </w:pPr>
                  <w:r w:rsidRPr="0001049A">
                    <w:rPr>
                      <w:rFonts w:ascii="ZapfHumnst BT" w:hAnsi="ZapfHumnst BT" w:cs="ZapfHumnst BT"/>
                      <w:sz w:val="14"/>
                      <w:szCs w:val="14"/>
                    </w:rPr>
                    <w:t>14,189</w:t>
                  </w:r>
                </w:p>
              </w:tc>
            </w:tr>
          </w:tbl>
          <w:p w14:paraId="2778ECB9" w14:textId="77777777" w:rsidR="006D1AAB" w:rsidRPr="004E2567" w:rsidRDefault="006D1AAB" w:rsidP="008C30CD">
            <w:pPr>
              <w:jc w:val="both"/>
              <w:rPr>
                <w:i/>
                <w:iCs/>
                <w:sz w:val="22"/>
                <w:szCs w:val="22"/>
              </w:rPr>
            </w:pPr>
          </w:p>
          <w:p w14:paraId="651E3B7D" w14:textId="77777777" w:rsidR="004E2567" w:rsidRPr="00B63F77" w:rsidRDefault="004E2567" w:rsidP="006D1AAB">
            <w:pPr>
              <w:ind w:left="360"/>
              <w:jc w:val="both"/>
              <w:rPr>
                <w:b/>
                <w:bCs/>
              </w:rPr>
            </w:pPr>
          </w:p>
        </w:tc>
      </w:tr>
    </w:tbl>
    <w:p w14:paraId="632683D5" w14:textId="21E64A91" w:rsidR="004E2567" w:rsidRDefault="004E2567" w:rsidP="00A12C76">
      <w:pPr>
        <w:pStyle w:val="LISTINGTEXT"/>
        <w:jc w:val="both"/>
        <w:rPr>
          <w:rFonts w:ascii="Times New Roman" w:hAnsi="Times New Roman" w:cs="Times New Roman"/>
          <w:sz w:val="22"/>
          <w:szCs w:val="22"/>
        </w:rPr>
      </w:pPr>
    </w:p>
    <w:p w14:paraId="1AC76954" w14:textId="77777777" w:rsidR="00DD5C3C" w:rsidRPr="00DD5C3C" w:rsidRDefault="00DD5C3C" w:rsidP="00A12C76">
      <w:pPr>
        <w:pStyle w:val="LISTINGTEXT"/>
        <w:jc w:val="both"/>
        <w:rPr>
          <w:rFonts w:ascii="Times New Roman" w:hAnsi="Times New Roman" w:cs="Times New Roman"/>
          <w:sz w:val="22"/>
          <w:szCs w:val="22"/>
        </w:rPr>
      </w:pPr>
    </w:p>
    <w:p w14:paraId="25651830" w14:textId="60B8BB1A" w:rsidR="00784538" w:rsidRPr="003B10B0" w:rsidRDefault="005C7027" w:rsidP="00DD5C3C">
      <w:pPr>
        <w:pStyle w:val="Title"/>
        <w:ind w:left="0"/>
      </w:pPr>
      <w:bookmarkStart w:id="140" w:name="_Toc44523302"/>
      <w:bookmarkStart w:id="141" w:name="_Toc44524596"/>
      <w:bookmarkStart w:id="142" w:name="_Toc44524720"/>
      <w:bookmarkStart w:id="143" w:name="_Toc44525262"/>
      <w:bookmarkStart w:id="144" w:name="_Toc44537577"/>
      <w:bookmarkStart w:id="145" w:name="_Toc44537715"/>
      <w:bookmarkStart w:id="146" w:name="_Toc45704603"/>
      <w:bookmarkStart w:id="147" w:name="_Toc52605522"/>
      <w:r>
        <w:t>7</w:t>
      </w:r>
      <w:r w:rsidR="006933FB" w:rsidRPr="003B10B0">
        <w:t>.3</w:t>
      </w:r>
      <w:r w:rsidR="00DD5C3C">
        <w:t xml:space="preserve">  </w:t>
      </w:r>
      <w:r w:rsidR="00784538" w:rsidRPr="003B10B0">
        <w:t>TBLSUM</w:t>
      </w:r>
      <w:bookmarkEnd w:id="140"/>
      <w:bookmarkEnd w:id="141"/>
      <w:bookmarkEnd w:id="142"/>
      <w:bookmarkEnd w:id="143"/>
      <w:bookmarkEnd w:id="144"/>
      <w:bookmarkEnd w:id="145"/>
      <w:r w:rsidR="00691AC4">
        <w:t xml:space="preserve"> </w:t>
      </w:r>
      <w:r w:rsidR="002F2B13">
        <w:t>F</w:t>
      </w:r>
      <w:r w:rsidR="00691AC4">
        <w:t>unction</w:t>
      </w:r>
      <w:bookmarkEnd w:id="146"/>
      <w:bookmarkEnd w:id="147"/>
    </w:p>
    <w:p w14:paraId="325DBC89" w14:textId="77777777" w:rsidR="00784538" w:rsidRPr="002F2B13" w:rsidRDefault="00784538" w:rsidP="009E3EA8">
      <w:pPr>
        <w:jc w:val="both"/>
        <w:rPr>
          <w:b/>
          <w:noProof/>
          <w:sz w:val="22"/>
          <w:szCs w:val="22"/>
          <w:lang w:val="en-CA"/>
        </w:rPr>
      </w:pPr>
    </w:p>
    <w:p w14:paraId="5116981A" w14:textId="77777777" w:rsidR="00784538" w:rsidRPr="002F2B13" w:rsidRDefault="00784538" w:rsidP="009E3EA8">
      <w:pPr>
        <w:jc w:val="both"/>
        <w:rPr>
          <w:sz w:val="22"/>
          <w:szCs w:val="22"/>
        </w:rPr>
      </w:pPr>
      <w:r w:rsidRPr="002F2B13">
        <w:rPr>
          <w:sz w:val="22"/>
          <w:szCs w:val="22"/>
        </w:rPr>
        <w:t>This function returns the sum of a range of rows, columns, or layers of a table, called TBLSUM. The syntax of TBLSUM is as follows:</w:t>
      </w:r>
    </w:p>
    <w:tbl>
      <w:tblPr>
        <w:tblW w:w="8640" w:type="dxa"/>
        <w:jc w:val="center"/>
        <w:tblLook w:val="04A0" w:firstRow="1" w:lastRow="0" w:firstColumn="1" w:lastColumn="0" w:noHBand="0" w:noVBand="1"/>
      </w:tblPr>
      <w:tblGrid>
        <w:gridCol w:w="1255"/>
        <w:gridCol w:w="7385"/>
      </w:tblGrid>
      <w:tr w:rsidR="00784538" w:rsidRPr="002F2B13" w14:paraId="5846959A" w14:textId="77777777" w:rsidTr="002F2B13">
        <w:trPr>
          <w:jc w:val="center"/>
        </w:trPr>
        <w:tc>
          <w:tcPr>
            <w:tcW w:w="1255" w:type="dxa"/>
            <w:shd w:val="clear" w:color="auto" w:fill="auto"/>
          </w:tcPr>
          <w:p w14:paraId="6AD61075" w14:textId="77777777" w:rsidR="00784538" w:rsidRPr="002F2B13" w:rsidRDefault="00784538" w:rsidP="00342F5D">
            <w:pPr>
              <w:pStyle w:val="MINOR"/>
              <w:rPr>
                <w:rFonts w:ascii="Times New Roman" w:hAnsi="Times New Roman" w:cs="Times New Roman"/>
                <w:b w:val="0"/>
                <w:bCs w:val="0"/>
                <w:i/>
                <w:iCs/>
                <w:sz w:val="22"/>
                <w:szCs w:val="22"/>
              </w:rPr>
            </w:pPr>
          </w:p>
        </w:tc>
        <w:tc>
          <w:tcPr>
            <w:tcW w:w="7385" w:type="dxa"/>
            <w:shd w:val="clear" w:color="auto" w:fill="auto"/>
          </w:tcPr>
          <w:p w14:paraId="314251BD" w14:textId="77777777" w:rsidR="00784538" w:rsidRPr="002F2B13" w:rsidRDefault="00784538" w:rsidP="00342F5D">
            <w:pPr>
              <w:pStyle w:val="MINOR"/>
              <w:rPr>
                <w:rFonts w:ascii="Times New Roman" w:hAnsi="Times New Roman" w:cs="Times New Roman"/>
                <w:b w:val="0"/>
                <w:bCs w:val="0"/>
                <w:i/>
                <w:iCs/>
                <w:sz w:val="22"/>
                <w:szCs w:val="22"/>
              </w:rPr>
            </w:pPr>
          </w:p>
        </w:tc>
      </w:tr>
      <w:tr w:rsidR="00784538" w:rsidRPr="00B63F77" w14:paraId="1079F08F" w14:textId="77777777" w:rsidTr="002F2B13">
        <w:trPr>
          <w:jc w:val="center"/>
        </w:trPr>
        <w:tc>
          <w:tcPr>
            <w:tcW w:w="1255" w:type="dxa"/>
            <w:shd w:val="clear" w:color="auto" w:fill="F2F2F2"/>
          </w:tcPr>
          <w:p w14:paraId="26E61BE6" w14:textId="77777777" w:rsidR="00784538" w:rsidRPr="00B63F77" w:rsidRDefault="00784538" w:rsidP="00342F5D">
            <w:pPr>
              <w:pStyle w:val="MINOR"/>
              <w:rPr>
                <w:rFonts w:ascii="Times New Roman" w:hAnsi="Times New Roman" w:cs="Times New Roman"/>
                <w:b w:val="0"/>
                <w:bCs w:val="0"/>
                <w:i/>
                <w:iCs/>
                <w:sz w:val="22"/>
                <w:szCs w:val="22"/>
              </w:rPr>
            </w:pPr>
          </w:p>
        </w:tc>
        <w:tc>
          <w:tcPr>
            <w:tcW w:w="7385" w:type="dxa"/>
            <w:shd w:val="clear" w:color="auto" w:fill="F2F2F2"/>
          </w:tcPr>
          <w:p w14:paraId="64C9100F" w14:textId="77777777" w:rsidR="00784538" w:rsidRPr="00B63F77" w:rsidRDefault="00784538" w:rsidP="00342F5D">
            <w:pPr>
              <w:pStyle w:val="MINOR"/>
              <w:rPr>
                <w:rFonts w:ascii="Times New Roman" w:hAnsi="Times New Roman" w:cs="Times New Roman"/>
                <w:b w:val="0"/>
                <w:bCs w:val="0"/>
                <w:i/>
                <w:iCs/>
                <w:sz w:val="22"/>
                <w:szCs w:val="22"/>
              </w:rPr>
            </w:pPr>
            <w:r w:rsidRPr="00B63F77">
              <w:rPr>
                <w:rFonts w:ascii="Times New Roman" w:hAnsi="Times New Roman" w:cs="Times New Roman"/>
                <w:i/>
                <w:iCs/>
                <w:sz w:val="22"/>
                <w:szCs w:val="22"/>
              </w:rPr>
              <w:t>TBLSUM function</w:t>
            </w:r>
          </w:p>
        </w:tc>
      </w:tr>
      <w:tr w:rsidR="00784538" w:rsidRPr="00B63F77" w14:paraId="66B8FDB6" w14:textId="77777777" w:rsidTr="002F2B13">
        <w:trPr>
          <w:jc w:val="center"/>
        </w:trPr>
        <w:tc>
          <w:tcPr>
            <w:tcW w:w="1255" w:type="dxa"/>
            <w:shd w:val="clear" w:color="auto" w:fill="auto"/>
          </w:tcPr>
          <w:p w14:paraId="310E6103" w14:textId="77777777" w:rsidR="00784538" w:rsidRPr="00B63F77" w:rsidRDefault="00784538" w:rsidP="00342F5D">
            <w:pPr>
              <w:pStyle w:val="MINOR"/>
              <w:rPr>
                <w:rFonts w:ascii="Times New Roman" w:hAnsi="Times New Roman" w:cs="Times New Roman"/>
                <w:b w:val="0"/>
                <w:bCs w:val="0"/>
                <w:i/>
                <w:iCs/>
                <w:sz w:val="22"/>
                <w:szCs w:val="22"/>
              </w:rPr>
            </w:pPr>
          </w:p>
        </w:tc>
        <w:tc>
          <w:tcPr>
            <w:tcW w:w="7385" w:type="dxa"/>
            <w:shd w:val="clear" w:color="auto" w:fill="auto"/>
          </w:tcPr>
          <w:p w14:paraId="0FAC795F" w14:textId="77777777" w:rsidR="00784538" w:rsidRPr="00B63F77" w:rsidRDefault="00784538" w:rsidP="00342F5D">
            <w:pPr>
              <w:pStyle w:val="MINOR"/>
              <w:rPr>
                <w:rFonts w:ascii="Times New Roman" w:hAnsi="Times New Roman" w:cs="Times New Roman"/>
                <w:b w:val="0"/>
                <w:bCs w:val="0"/>
                <w:i/>
                <w:iCs/>
                <w:sz w:val="22"/>
                <w:szCs w:val="22"/>
              </w:rPr>
            </w:pPr>
          </w:p>
        </w:tc>
      </w:tr>
      <w:tr w:rsidR="00784538" w:rsidRPr="00B63F77" w14:paraId="2395BF75" w14:textId="77777777" w:rsidTr="002F2B13">
        <w:trPr>
          <w:jc w:val="center"/>
        </w:trPr>
        <w:tc>
          <w:tcPr>
            <w:tcW w:w="1255" w:type="dxa"/>
            <w:shd w:val="clear" w:color="auto" w:fill="F2F2F2"/>
          </w:tcPr>
          <w:p w14:paraId="61EA24E7" w14:textId="77777777" w:rsidR="00784538" w:rsidRPr="00B63F77" w:rsidRDefault="00784538" w:rsidP="00342F5D">
            <w:pPr>
              <w:pStyle w:val="MINOR"/>
              <w:rPr>
                <w:rFonts w:ascii="Times New Roman" w:hAnsi="Times New Roman" w:cs="Times New Roman"/>
                <w:b w:val="0"/>
                <w:bCs w:val="0"/>
                <w:i/>
                <w:iCs/>
                <w:sz w:val="22"/>
                <w:szCs w:val="22"/>
              </w:rPr>
            </w:pPr>
            <w:r w:rsidRPr="00B63F77">
              <w:rPr>
                <w:rFonts w:ascii="Times New Roman" w:hAnsi="Times New Roman" w:cs="Times New Roman"/>
                <w:b w:val="0"/>
                <w:bCs w:val="0"/>
                <w:i/>
                <w:iCs/>
                <w:sz w:val="22"/>
                <w:szCs w:val="22"/>
              </w:rPr>
              <w:t>Type</w:t>
            </w:r>
          </w:p>
        </w:tc>
        <w:tc>
          <w:tcPr>
            <w:tcW w:w="7385" w:type="dxa"/>
            <w:shd w:val="clear" w:color="auto" w:fill="F2F2F2"/>
          </w:tcPr>
          <w:p w14:paraId="6E96A06F" w14:textId="77777777" w:rsidR="00784538" w:rsidRPr="00B63F77" w:rsidRDefault="00784538" w:rsidP="00342F5D">
            <w:pPr>
              <w:pStyle w:val="MINOR"/>
              <w:rPr>
                <w:rFonts w:ascii="Times New Roman" w:hAnsi="Times New Roman" w:cs="Times New Roman"/>
                <w:b w:val="0"/>
                <w:bCs w:val="0"/>
                <w:i/>
                <w:iCs/>
                <w:sz w:val="22"/>
                <w:szCs w:val="22"/>
              </w:rPr>
            </w:pPr>
            <w:r w:rsidRPr="00B63F77">
              <w:rPr>
                <w:rFonts w:ascii="Times New Roman" w:hAnsi="Times New Roman" w:cs="Times New Roman"/>
                <w:b w:val="0"/>
                <w:bCs w:val="0"/>
                <w:i/>
                <w:iCs/>
                <w:sz w:val="22"/>
                <w:szCs w:val="22"/>
              </w:rPr>
              <w:t>Function</w:t>
            </w:r>
          </w:p>
        </w:tc>
      </w:tr>
      <w:tr w:rsidR="00784538" w:rsidRPr="00B63F77" w14:paraId="06AC7BB5" w14:textId="77777777" w:rsidTr="002F2B13">
        <w:trPr>
          <w:jc w:val="center"/>
        </w:trPr>
        <w:tc>
          <w:tcPr>
            <w:tcW w:w="1255" w:type="dxa"/>
            <w:shd w:val="clear" w:color="auto" w:fill="auto"/>
          </w:tcPr>
          <w:p w14:paraId="42DEAC2B" w14:textId="77777777" w:rsidR="00784538" w:rsidRPr="00B63F77" w:rsidRDefault="00784538" w:rsidP="00342F5D">
            <w:pPr>
              <w:pStyle w:val="MINOR"/>
              <w:rPr>
                <w:rFonts w:ascii="Times New Roman" w:hAnsi="Times New Roman" w:cs="Times New Roman"/>
                <w:b w:val="0"/>
                <w:bCs w:val="0"/>
                <w:i/>
                <w:iCs/>
                <w:sz w:val="22"/>
                <w:szCs w:val="22"/>
              </w:rPr>
            </w:pPr>
          </w:p>
        </w:tc>
        <w:tc>
          <w:tcPr>
            <w:tcW w:w="7385" w:type="dxa"/>
            <w:shd w:val="clear" w:color="auto" w:fill="auto"/>
          </w:tcPr>
          <w:p w14:paraId="737FBE17" w14:textId="77777777" w:rsidR="00784538" w:rsidRPr="00B63F77" w:rsidRDefault="00784538" w:rsidP="00342F5D">
            <w:pPr>
              <w:pStyle w:val="MINOR"/>
              <w:rPr>
                <w:rFonts w:ascii="Times New Roman" w:hAnsi="Times New Roman" w:cs="Times New Roman"/>
                <w:b w:val="0"/>
                <w:bCs w:val="0"/>
                <w:i/>
                <w:iCs/>
                <w:sz w:val="22"/>
                <w:szCs w:val="22"/>
              </w:rPr>
            </w:pPr>
          </w:p>
        </w:tc>
      </w:tr>
      <w:tr w:rsidR="00784538" w:rsidRPr="00B63F77" w14:paraId="52B3EA25" w14:textId="77777777" w:rsidTr="002F2B13">
        <w:trPr>
          <w:jc w:val="center"/>
        </w:trPr>
        <w:tc>
          <w:tcPr>
            <w:tcW w:w="1255" w:type="dxa"/>
            <w:shd w:val="clear" w:color="auto" w:fill="F2F2F2"/>
          </w:tcPr>
          <w:p w14:paraId="22129244" w14:textId="77777777" w:rsidR="00784538" w:rsidRPr="00B63F77" w:rsidRDefault="00784538" w:rsidP="00342F5D">
            <w:pPr>
              <w:pStyle w:val="MINOR"/>
              <w:rPr>
                <w:rFonts w:ascii="Times New Roman" w:hAnsi="Times New Roman" w:cs="Times New Roman"/>
                <w:b w:val="0"/>
                <w:bCs w:val="0"/>
                <w:i/>
                <w:iCs/>
                <w:sz w:val="22"/>
                <w:szCs w:val="22"/>
              </w:rPr>
            </w:pPr>
            <w:r w:rsidRPr="00B63F77">
              <w:rPr>
                <w:rFonts w:ascii="Times New Roman" w:hAnsi="Times New Roman" w:cs="Times New Roman"/>
                <w:b w:val="0"/>
                <w:bCs w:val="0"/>
                <w:i/>
                <w:iCs/>
                <w:sz w:val="22"/>
                <w:szCs w:val="22"/>
              </w:rPr>
              <w:t>Return</w:t>
            </w:r>
          </w:p>
        </w:tc>
        <w:tc>
          <w:tcPr>
            <w:tcW w:w="7385" w:type="dxa"/>
            <w:shd w:val="clear" w:color="auto" w:fill="F2F2F2"/>
          </w:tcPr>
          <w:p w14:paraId="3D82076E" w14:textId="77777777" w:rsidR="00784538" w:rsidRPr="00B63F77" w:rsidRDefault="00784538" w:rsidP="00342F5D">
            <w:pPr>
              <w:pStyle w:val="MINOR"/>
              <w:rPr>
                <w:rFonts w:ascii="Times New Roman" w:hAnsi="Times New Roman" w:cs="Times New Roman"/>
                <w:b w:val="0"/>
                <w:bCs w:val="0"/>
                <w:i/>
                <w:iCs/>
                <w:sz w:val="22"/>
                <w:szCs w:val="22"/>
              </w:rPr>
            </w:pPr>
            <w:r w:rsidRPr="00B63F77">
              <w:rPr>
                <w:rFonts w:ascii="Times New Roman" w:hAnsi="Times New Roman" w:cs="Times New Roman"/>
                <w:b w:val="0"/>
                <w:bCs w:val="0"/>
                <w:i/>
                <w:iCs/>
                <w:sz w:val="22"/>
                <w:szCs w:val="22"/>
              </w:rPr>
              <w:t>Numeric value</w:t>
            </w:r>
          </w:p>
          <w:p w14:paraId="4063E0CD" w14:textId="77777777" w:rsidR="00784538" w:rsidRPr="00B63F77" w:rsidRDefault="00784538" w:rsidP="00342F5D">
            <w:pPr>
              <w:pStyle w:val="MINOR"/>
              <w:rPr>
                <w:rFonts w:ascii="Times New Roman" w:hAnsi="Times New Roman" w:cs="Times New Roman"/>
                <w:b w:val="0"/>
                <w:bCs w:val="0"/>
                <w:i/>
                <w:iCs/>
                <w:sz w:val="22"/>
                <w:szCs w:val="22"/>
              </w:rPr>
            </w:pPr>
          </w:p>
        </w:tc>
      </w:tr>
      <w:tr w:rsidR="00784538" w:rsidRPr="00B63F77" w14:paraId="19715110" w14:textId="77777777" w:rsidTr="002F2B13">
        <w:trPr>
          <w:jc w:val="center"/>
        </w:trPr>
        <w:tc>
          <w:tcPr>
            <w:tcW w:w="1255" w:type="dxa"/>
            <w:shd w:val="clear" w:color="auto" w:fill="auto"/>
          </w:tcPr>
          <w:p w14:paraId="5B2A66D4" w14:textId="77777777" w:rsidR="00784538" w:rsidRPr="00B63F77" w:rsidRDefault="00784538" w:rsidP="00342F5D">
            <w:pPr>
              <w:pStyle w:val="MINOR"/>
              <w:rPr>
                <w:rFonts w:ascii="Times New Roman" w:hAnsi="Times New Roman" w:cs="Times New Roman"/>
                <w:b w:val="0"/>
                <w:bCs w:val="0"/>
                <w:i/>
                <w:iCs/>
                <w:sz w:val="22"/>
                <w:szCs w:val="22"/>
              </w:rPr>
            </w:pPr>
          </w:p>
        </w:tc>
        <w:tc>
          <w:tcPr>
            <w:tcW w:w="7385" w:type="dxa"/>
            <w:shd w:val="clear" w:color="auto" w:fill="auto"/>
          </w:tcPr>
          <w:p w14:paraId="04B7C79C" w14:textId="77777777" w:rsidR="00784538" w:rsidRPr="00B63F77" w:rsidRDefault="00784538" w:rsidP="00342F5D">
            <w:pPr>
              <w:pStyle w:val="MINOR"/>
              <w:rPr>
                <w:rFonts w:ascii="Times New Roman" w:hAnsi="Times New Roman" w:cs="Times New Roman"/>
                <w:b w:val="0"/>
                <w:bCs w:val="0"/>
                <w:i/>
                <w:iCs/>
                <w:sz w:val="22"/>
                <w:szCs w:val="22"/>
              </w:rPr>
            </w:pPr>
          </w:p>
        </w:tc>
      </w:tr>
      <w:tr w:rsidR="00784538" w:rsidRPr="00B63F77" w14:paraId="2CCD1D5A" w14:textId="77777777" w:rsidTr="002F2B13">
        <w:trPr>
          <w:jc w:val="center"/>
        </w:trPr>
        <w:tc>
          <w:tcPr>
            <w:tcW w:w="1255" w:type="dxa"/>
            <w:shd w:val="clear" w:color="auto" w:fill="F2F2F2"/>
          </w:tcPr>
          <w:p w14:paraId="2B3F9ECB" w14:textId="77777777" w:rsidR="00784538" w:rsidRPr="00B63F77" w:rsidRDefault="00784538" w:rsidP="00342F5D">
            <w:pPr>
              <w:pStyle w:val="MINOR"/>
              <w:rPr>
                <w:rFonts w:ascii="Times New Roman" w:hAnsi="Times New Roman" w:cs="Times New Roman"/>
                <w:b w:val="0"/>
                <w:bCs w:val="0"/>
                <w:i/>
                <w:iCs/>
                <w:sz w:val="22"/>
                <w:szCs w:val="22"/>
              </w:rPr>
            </w:pPr>
            <w:r w:rsidRPr="00B63F77">
              <w:rPr>
                <w:rFonts w:ascii="Times New Roman" w:hAnsi="Times New Roman" w:cs="Times New Roman"/>
                <w:b w:val="0"/>
                <w:bCs w:val="0"/>
                <w:i/>
                <w:iCs/>
                <w:sz w:val="22"/>
                <w:szCs w:val="22"/>
              </w:rPr>
              <w:t>Context</w:t>
            </w:r>
          </w:p>
        </w:tc>
        <w:tc>
          <w:tcPr>
            <w:tcW w:w="7385" w:type="dxa"/>
            <w:shd w:val="clear" w:color="auto" w:fill="F2F2F2"/>
          </w:tcPr>
          <w:p w14:paraId="42BB8C44" w14:textId="77777777" w:rsidR="00784538" w:rsidRPr="00B63F77" w:rsidRDefault="00784538" w:rsidP="00342F5D">
            <w:pPr>
              <w:pStyle w:val="MINOR"/>
              <w:rPr>
                <w:rFonts w:ascii="Times New Roman" w:hAnsi="Times New Roman" w:cs="Times New Roman"/>
                <w:b w:val="0"/>
                <w:bCs w:val="0"/>
                <w:i/>
                <w:iCs/>
                <w:sz w:val="22"/>
                <w:szCs w:val="22"/>
              </w:rPr>
            </w:pPr>
            <w:r w:rsidRPr="00B63F77">
              <w:rPr>
                <w:rFonts w:ascii="Times New Roman" w:hAnsi="Times New Roman" w:cs="Times New Roman"/>
                <w:b w:val="0"/>
                <w:bCs w:val="0"/>
                <w:i/>
                <w:iCs/>
                <w:sz w:val="22"/>
                <w:szCs w:val="22"/>
              </w:rPr>
              <w:t>Batch (tabulation) applications; dictionary level – postproc</w:t>
            </w:r>
          </w:p>
          <w:p w14:paraId="3000E139" w14:textId="77777777" w:rsidR="00784538" w:rsidRPr="00B63F77" w:rsidRDefault="00784538" w:rsidP="00342F5D">
            <w:pPr>
              <w:pStyle w:val="MINOR"/>
              <w:rPr>
                <w:rFonts w:ascii="Times New Roman" w:hAnsi="Times New Roman" w:cs="Times New Roman"/>
                <w:b w:val="0"/>
                <w:bCs w:val="0"/>
                <w:i/>
                <w:iCs/>
                <w:sz w:val="22"/>
                <w:szCs w:val="22"/>
              </w:rPr>
            </w:pPr>
          </w:p>
        </w:tc>
      </w:tr>
      <w:tr w:rsidR="00784538" w:rsidRPr="00B63F77" w14:paraId="7616B7FA" w14:textId="77777777" w:rsidTr="002F2B13">
        <w:trPr>
          <w:jc w:val="center"/>
        </w:trPr>
        <w:tc>
          <w:tcPr>
            <w:tcW w:w="1255" w:type="dxa"/>
            <w:shd w:val="clear" w:color="auto" w:fill="auto"/>
          </w:tcPr>
          <w:p w14:paraId="53EBD0C6" w14:textId="77777777" w:rsidR="00784538" w:rsidRPr="00B63F77" w:rsidRDefault="00784538" w:rsidP="00342F5D">
            <w:pPr>
              <w:pStyle w:val="MINOR"/>
              <w:rPr>
                <w:rFonts w:ascii="Times New Roman" w:hAnsi="Times New Roman" w:cs="Times New Roman"/>
                <w:b w:val="0"/>
                <w:bCs w:val="0"/>
                <w:i/>
                <w:iCs/>
                <w:sz w:val="22"/>
                <w:szCs w:val="22"/>
              </w:rPr>
            </w:pPr>
          </w:p>
        </w:tc>
        <w:tc>
          <w:tcPr>
            <w:tcW w:w="7385" w:type="dxa"/>
            <w:shd w:val="clear" w:color="auto" w:fill="auto"/>
          </w:tcPr>
          <w:p w14:paraId="18B515EC" w14:textId="77777777" w:rsidR="00784538" w:rsidRPr="00B63F77" w:rsidRDefault="00784538" w:rsidP="00342F5D">
            <w:pPr>
              <w:tabs>
                <w:tab w:val="left" w:pos="720"/>
                <w:tab w:val="left" w:pos="1440"/>
                <w:tab w:val="left" w:pos="2160"/>
              </w:tabs>
              <w:jc w:val="both"/>
              <w:rPr>
                <w:i/>
                <w:iCs/>
                <w:sz w:val="22"/>
                <w:szCs w:val="22"/>
              </w:rPr>
            </w:pPr>
          </w:p>
        </w:tc>
      </w:tr>
      <w:tr w:rsidR="00784538" w:rsidRPr="00B63F77" w14:paraId="08F6B83E" w14:textId="77777777" w:rsidTr="002F2B13">
        <w:trPr>
          <w:jc w:val="center"/>
        </w:trPr>
        <w:tc>
          <w:tcPr>
            <w:tcW w:w="1255" w:type="dxa"/>
            <w:shd w:val="clear" w:color="auto" w:fill="F2F2F2"/>
          </w:tcPr>
          <w:p w14:paraId="609CE954" w14:textId="77777777" w:rsidR="00784538" w:rsidRPr="00B63F77" w:rsidRDefault="00784538" w:rsidP="00342F5D">
            <w:pPr>
              <w:pStyle w:val="MINOR"/>
              <w:rPr>
                <w:rFonts w:ascii="Times New Roman" w:hAnsi="Times New Roman" w:cs="Times New Roman"/>
                <w:b w:val="0"/>
                <w:bCs w:val="0"/>
                <w:i/>
                <w:iCs/>
                <w:sz w:val="22"/>
                <w:szCs w:val="22"/>
              </w:rPr>
            </w:pPr>
            <w:bookmarkStart w:id="148" w:name="_Hlk43635213"/>
            <w:r w:rsidRPr="00B63F77">
              <w:rPr>
                <w:rFonts w:ascii="Times New Roman" w:hAnsi="Times New Roman" w:cs="Times New Roman"/>
                <w:b w:val="0"/>
                <w:bCs w:val="0"/>
                <w:i/>
                <w:iCs/>
                <w:sz w:val="22"/>
                <w:szCs w:val="22"/>
              </w:rPr>
              <w:t>Syntax</w:t>
            </w:r>
          </w:p>
        </w:tc>
        <w:tc>
          <w:tcPr>
            <w:tcW w:w="7385" w:type="dxa"/>
            <w:shd w:val="clear" w:color="auto" w:fill="F2F2F2"/>
          </w:tcPr>
          <w:p w14:paraId="7EB030ED" w14:textId="77777777" w:rsidR="00784538" w:rsidRPr="00B63F77" w:rsidRDefault="00784538" w:rsidP="00342F5D">
            <w:pPr>
              <w:tabs>
                <w:tab w:val="left" w:pos="720"/>
                <w:tab w:val="left" w:pos="1440"/>
                <w:tab w:val="left" w:pos="2160"/>
              </w:tabs>
              <w:jc w:val="both"/>
              <w:rPr>
                <w:i/>
                <w:iCs/>
                <w:sz w:val="22"/>
                <w:szCs w:val="22"/>
              </w:rPr>
            </w:pPr>
            <w:r w:rsidRPr="00B63F77">
              <w:rPr>
                <w:i/>
                <w:iCs/>
                <w:sz w:val="22"/>
                <w:szCs w:val="22"/>
              </w:rPr>
              <w:t xml:space="preserve">x = </w:t>
            </w:r>
            <w:r w:rsidRPr="00B63F77">
              <w:rPr>
                <w:b/>
                <w:bCs/>
                <w:i/>
                <w:iCs/>
                <w:sz w:val="22"/>
                <w:szCs w:val="22"/>
              </w:rPr>
              <w:t>TBLSUM</w:t>
            </w:r>
            <w:r w:rsidRPr="00B63F77">
              <w:rPr>
                <w:b/>
                <w:bCs/>
                <w:i/>
                <w:iCs/>
                <w:color w:val="FF0000"/>
                <w:sz w:val="22"/>
                <w:szCs w:val="22"/>
              </w:rPr>
              <w:t xml:space="preserve">( </w:t>
            </w:r>
            <w:r w:rsidRPr="00B63F77">
              <w:rPr>
                <w:i/>
                <w:iCs/>
                <w:sz w:val="22"/>
                <w:szCs w:val="22"/>
              </w:rPr>
              <w:t>domain, TableName</w:t>
            </w:r>
            <w:r w:rsidRPr="00B63F77">
              <w:rPr>
                <w:b/>
                <w:bCs/>
                <w:i/>
                <w:iCs/>
                <w:color w:val="00B050"/>
                <w:sz w:val="22"/>
                <w:szCs w:val="22"/>
              </w:rPr>
              <w:t>[</w:t>
            </w:r>
            <w:r>
              <w:rPr>
                <w:b/>
                <w:bCs/>
                <w:i/>
                <w:iCs/>
                <w:color w:val="00B050"/>
                <w:sz w:val="22"/>
                <w:szCs w:val="22"/>
              </w:rPr>
              <w:t xml:space="preserve"> </w:t>
            </w:r>
            <w:r w:rsidRPr="00784538">
              <w:rPr>
                <w:b/>
                <w:bCs/>
                <w:i/>
                <w:iCs/>
                <w:color w:val="C45911"/>
                <w:sz w:val="22"/>
                <w:szCs w:val="22"/>
              </w:rPr>
              <w:t>row:row</w:t>
            </w:r>
            <w:r>
              <w:rPr>
                <w:b/>
                <w:bCs/>
                <w:i/>
                <w:iCs/>
                <w:color w:val="00B050"/>
                <w:sz w:val="22"/>
                <w:szCs w:val="22"/>
              </w:rPr>
              <w:t xml:space="preserve">, </w:t>
            </w:r>
            <w:r w:rsidRPr="00784538">
              <w:rPr>
                <w:b/>
                <w:bCs/>
                <w:i/>
                <w:iCs/>
                <w:color w:val="C45911"/>
                <w:sz w:val="22"/>
                <w:szCs w:val="22"/>
              </w:rPr>
              <w:t>column:column</w:t>
            </w:r>
            <w:r>
              <w:rPr>
                <w:b/>
                <w:bCs/>
                <w:i/>
                <w:iCs/>
                <w:color w:val="00B050"/>
                <w:sz w:val="22"/>
                <w:szCs w:val="22"/>
              </w:rPr>
              <w:t xml:space="preserve">, </w:t>
            </w:r>
            <w:r w:rsidRPr="00784538">
              <w:rPr>
                <w:b/>
                <w:bCs/>
                <w:i/>
                <w:iCs/>
                <w:color w:val="C45911"/>
                <w:sz w:val="22"/>
                <w:szCs w:val="22"/>
              </w:rPr>
              <w:t>layer:layer</w:t>
            </w:r>
            <w:r>
              <w:rPr>
                <w:b/>
                <w:bCs/>
                <w:i/>
                <w:iCs/>
                <w:color w:val="00B050"/>
                <w:sz w:val="22"/>
                <w:szCs w:val="22"/>
              </w:rPr>
              <w:t xml:space="preserve"> </w:t>
            </w:r>
            <w:r w:rsidRPr="00B63F77">
              <w:rPr>
                <w:b/>
                <w:bCs/>
                <w:i/>
                <w:iCs/>
                <w:color w:val="00B050"/>
                <w:sz w:val="22"/>
                <w:szCs w:val="22"/>
              </w:rPr>
              <w:t>]</w:t>
            </w:r>
            <w:r w:rsidRPr="00B63F77">
              <w:rPr>
                <w:b/>
                <w:bCs/>
                <w:i/>
                <w:iCs/>
                <w:color w:val="FF0000"/>
                <w:sz w:val="22"/>
                <w:szCs w:val="22"/>
              </w:rPr>
              <w:t xml:space="preserve"> )</w:t>
            </w:r>
            <w:r w:rsidRPr="00B63F77">
              <w:rPr>
                <w:i/>
                <w:iCs/>
                <w:sz w:val="22"/>
                <w:szCs w:val="22"/>
              </w:rPr>
              <w:t>;</w:t>
            </w:r>
          </w:p>
          <w:p w14:paraId="4851E623" w14:textId="77777777" w:rsidR="00784538" w:rsidRPr="00B63F77" w:rsidRDefault="00784538" w:rsidP="00342F5D">
            <w:pPr>
              <w:tabs>
                <w:tab w:val="left" w:pos="720"/>
                <w:tab w:val="left" w:pos="1440"/>
                <w:tab w:val="left" w:pos="2160"/>
              </w:tabs>
              <w:jc w:val="both"/>
              <w:rPr>
                <w:b/>
                <w:bCs/>
                <w:i/>
                <w:iCs/>
                <w:sz w:val="22"/>
                <w:szCs w:val="22"/>
              </w:rPr>
            </w:pPr>
          </w:p>
        </w:tc>
      </w:tr>
      <w:bookmarkEnd w:id="148"/>
      <w:tr w:rsidR="00784538" w:rsidRPr="00B63F77" w14:paraId="2E815C4E" w14:textId="77777777" w:rsidTr="002F2B13">
        <w:trPr>
          <w:jc w:val="center"/>
        </w:trPr>
        <w:tc>
          <w:tcPr>
            <w:tcW w:w="1255" w:type="dxa"/>
            <w:shd w:val="clear" w:color="auto" w:fill="auto"/>
          </w:tcPr>
          <w:p w14:paraId="7C06C8BC" w14:textId="77777777" w:rsidR="00784538" w:rsidRPr="00B63F77" w:rsidRDefault="00784538" w:rsidP="00342F5D">
            <w:pPr>
              <w:pStyle w:val="MINOR"/>
              <w:rPr>
                <w:rFonts w:ascii="Times New Roman" w:hAnsi="Times New Roman" w:cs="Times New Roman"/>
                <w:b w:val="0"/>
                <w:bCs w:val="0"/>
                <w:i/>
                <w:iCs/>
                <w:sz w:val="22"/>
                <w:szCs w:val="22"/>
              </w:rPr>
            </w:pPr>
          </w:p>
        </w:tc>
        <w:tc>
          <w:tcPr>
            <w:tcW w:w="7385" w:type="dxa"/>
            <w:shd w:val="clear" w:color="auto" w:fill="auto"/>
          </w:tcPr>
          <w:p w14:paraId="2B4FC690" w14:textId="77777777" w:rsidR="00784538" w:rsidRPr="00B63F77" w:rsidRDefault="00784538" w:rsidP="00342F5D">
            <w:pPr>
              <w:pStyle w:val="MINOR"/>
              <w:rPr>
                <w:rFonts w:ascii="Times New Roman" w:hAnsi="Times New Roman" w:cs="Times New Roman"/>
                <w:b w:val="0"/>
                <w:bCs w:val="0"/>
                <w:i/>
                <w:iCs/>
                <w:sz w:val="22"/>
                <w:szCs w:val="22"/>
              </w:rPr>
            </w:pPr>
          </w:p>
        </w:tc>
      </w:tr>
      <w:tr w:rsidR="00784538" w:rsidRPr="00B63F77" w14:paraId="1D7020C5" w14:textId="77777777" w:rsidTr="002F2B13">
        <w:trPr>
          <w:jc w:val="center"/>
        </w:trPr>
        <w:tc>
          <w:tcPr>
            <w:tcW w:w="1255" w:type="dxa"/>
            <w:shd w:val="clear" w:color="auto" w:fill="F2F2F2"/>
          </w:tcPr>
          <w:p w14:paraId="33BED595" w14:textId="77777777" w:rsidR="00784538" w:rsidRPr="00B63F77" w:rsidRDefault="00784538" w:rsidP="00342F5D">
            <w:pPr>
              <w:pStyle w:val="MINOR"/>
              <w:rPr>
                <w:rFonts w:ascii="Times New Roman" w:hAnsi="Times New Roman" w:cs="Times New Roman"/>
                <w:b w:val="0"/>
                <w:bCs w:val="0"/>
                <w:i/>
                <w:iCs/>
                <w:sz w:val="22"/>
                <w:szCs w:val="22"/>
              </w:rPr>
            </w:pPr>
            <w:r w:rsidRPr="00B63F77">
              <w:rPr>
                <w:rFonts w:ascii="Times New Roman" w:hAnsi="Times New Roman" w:cs="Times New Roman"/>
                <w:b w:val="0"/>
                <w:bCs w:val="0"/>
                <w:i/>
                <w:iCs/>
                <w:sz w:val="22"/>
                <w:szCs w:val="22"/>
              </w:rPr>
              <w:t>Description</w:t>
            </w:r>
          </w:p>
        </w:tc>
        <w:tc>
          <w:tcPr>
            <w:tcW w:w="7385" w:type="dxa"/>
            <w:shd w:val="clear" w:color="auto" w:fill="F2F2F2"/>
          </w:tcPr>
          <w:p w14:paraId="3B148647" w14:textId="77777777" w:rsidR="00784538" w:rsidRPr="00B63F77" w:rsidRDefault="00784538" w:rsidP="00342F5D">
            <w:pPr>
              <w:pStyle w:val="MINOR"/>
              <w:rPr>
                <w:rFonts w:ascii="Times New Roman" w:hAnsi="Times New Roman" w:cs="Times New Roman"/>
                <w:b w:val="0"/>
                <w:bCs w:val="0"/>
                <w:i/>
                <w:iCs/>
                <w:sz w:val="22"/>
                <w:szCs w:val="22"/>
              </w:rPr>
            </w:pPr>
            <w:r w:rsidRPr="00B63F77">
              <w:rPr>
                <w:rFonts w:ascii="Times New Roman" w:hAnsi="Times New Roman" w:cs="Times New Roman"/>
                <w:b w:val="0"/>
                <w:bCs w:val="0"/>
                <w:sz w:val="22"/>
                <w:szCs w:val="22"/>
              </w:rPr>
              <w:t>Calculates the sum of a range of cells in the rows, columns, or layers of a table.  There are three domains: ROW, COLUMN, or LAYER.</w:t>
            </w:r>
          </w:p>
        </w:tc>
      </w:tr>
      <w:tr w:rsidR="00784538" w:rsidRPr="00B63F77" w14:paraId="3BC1385D" w14:textId="77777777" w:rsidTr="002F2B13">
        <w:trPr>
          <w:jc w:val="center"/>
        </w:trPr>
        <w:tc>
          <w:tcPr>
            <w:tcW w:w="1255" w:type="dxa"/>
            <w:shd w:val="clear" w:color="auto" w:fill="auto"/>
          </w:tcPr>
          <w:p w14:paraId="71A5EA46" w14:textId="77777777" w:rsidR="00784538" w:rsidRPr="00B63F77" w:rsidRDefault="00784538" w:rsidP="00342F5D">
            <w:pPr>
              <w:pStyle w:val="MINOR"/>
              <w:rPr>
                <w:rFonts w:ascii="Times New Roman" w:hAnsi="Times New Roman" w:cs="Times New Roman"/>
                <w:b w:val="0"/>
                <w:bCs w:val="0"/>
                <w:i/>
                <w:iCs/>
                <w:sz w:val="22"/>
                <w:szCs w:val="22"/>
              </w:rPr>
            </w:pPr>
          </w:p>
        </w:tc>
        <w:tc>
          <w:tcPr>
            <w:tcW w:w="7385" w:type="dxa"/>
            <w:shd w:val="clear" w:color="auto" w:fill="auto"/>
          </w:tcPr>
          <w:p w14:paraId="05196EED" w14:textId="77777777" w:rsidR="00784538" w:rsidRPr="00B63F77" w:rsidRDefault="00784538" w:rsidP="00342F5D">
            <w:pPr>
              <w:pStyle w:val="MINOR"/>
              <w:rPr>
                <w:rFonts w:ascii="Times New Roman" w:hAnsi="Times New Roman" w:cs="Times New Roman"/>
                <w:b w:val="0"/>
                <w:bCs w:val="0"/>
                <w:sz w:val="22"/>
                <w:szCs w:val="22"/>
              </w:rPr>
            </w:pPr>
          </w:p>
        </w:tc>
      </w:tr>
      <w:tr w:rsidR="00784538" w:rsidRPr="00B63F77" w14:paraId="20BCADB8" w14:textId="77777777" w:rsidTr="002F2B13">
        <w:trPr>
          <w:jc w:val="center"/>
        </w:trPr>
        <w:tc>
          <w:tcPr>
            <w:tcW w:w="1255" w:type="dxa"/>
            <w:shd w:val="clear" w:color="auto" w:fill="F2F2F2"/>
          </w:tcPr>
          <w:p w14:paraId="7E9C1F73" w14:textId="77777777" w:rsidR="00784538" w:rsidRPr="00B63F77" w:rsidRDefault="00784538" w:rsidP="00342F5D">
            <w:pPr>
              <w:pStyle w:val="MINOR"/>
              <w:rPr>
                <w:rFonts w:ascii="Times New Roman" w:hAnsi="Times New Roman" w:cs="Times New Roman"/>
                <w:b w:val="0"/>
                <w:bCs w:val="0"/>
                <w:i/>
                <w:iCs/>
                <w:sz w:val="22"/>
                <w:szCs w:val="22"/>
              </w:rPr>
            </w:pPr>
            <w:r w:rsidRPr="00B63F77">
              <w:rPr>
                <w:rFonts w:ascii="Times New Roman" w:hAnsi="Times New Roman" w:cs="Times New Roman"/>
                <w:b w:val="0"/>
                <w:bCs w:val="0"/>
                <w:i/>
                <w:iCs/>
                <w:sz w:val="22"/>
                <w:szCs w:val="22"/>
              </w:rPr>
              <w:t>Example</w:t>
            </w:r>
          </w:p>
        </w:tc>
        <w:tc>
          <w:tcPr>
            <w:tcW w:w="7385" w:type="dxa"/>
            <w:shd w:val="clear" w:color="auto" w:fill="F2F2F2"/>
          </w:tcPr>
          <w:p w14:paraId="466F6C8C" w14:textId="77777777" w:rsidR="00784538" w:rsidRPr="00B63F77" w:rsidRDefault="00784538" w:rsidP="00342F5D">
            <w:pPr>
              <w:pStyle w:val="MINOR"/>
              <w:rPr>
                <w:rFonts w:ascii="Courier New" w:hAnsi="Courier New" w:cs="Courier New"/>
              </w:rPr>
            </w:pPr>
            <w:r w:rsidRPr="00B63F77">
              <w:rPr>
                <w:rFonts w:ascii="Courier New" w:hAnsi="Courier New" w:cs="Courier New"/>
              </w:rPr>
              <w:t>x = TBLSUM</w:t>
            </w:r>
            <w:r w:rsidRPr="00452CEB">
              <w:rPr>
                <w:rFonts w:ascii="Courier New" w:hAnsi="Courier New" w:cs="Courier New"/>
                <w:b w:val="0"/>
                <w:bCs w:val="0"/>
                <w:color w:val="FF0000"/>
                <w:sz w:val="32"/>
                <w:szCs w:val="32"/>
              </w:rPr>
              <w:t>(</w:t>
            </w:r>
            <w:r w:rsidRPr="00B63F77">
              <w:rPr>
                <w:rFonts w:ascii="Courier New" w:hAnsi="Courier New" w:cs="Courier New"/>
              </w:rPr>
              <w:t xml:space="preserve"> ROW t10</w:t>
            </w:r>
            <w:r w:rsidRPr="00452CEB">
              <w:rPr>
                <w:rFonts w:ascii="Courier New" w:hAnsi="Courier New" w:cs="Courier New"/>
                <w:b w:val="0"/>
                <w:bCs w:val="0"/>
                <w:color w:val="00B050"/>
                <w:sz w:val="32"/>
                <w:szCs w:val="32"/>
              </w:rPr>
              <w:t>[</w:t>
            </w:r>
            <w:r w:rsidRPr="00B63F77">
              <w:rPr>
                <w:rFonts w:ascii="Courier New" w:hAnsi="Courier New" w:cs="Courier New"/>
              </w:rPr>
              <w:t xml:space="preserve"> 0:6, * </w:t>
            </w:r>
            <w:r w:rsidRPr="00452CEB">
              <w:rPr>
                <w:rFonts w:ascii="Courier New" w:hAnsi="Courier New" w:cs="Courier New"/>
                <w:b w:val="0"/>
                <w:bCs w:val="0"/>
                <w:color w:val="00B050"/>
                <w:sz w:val="32"/>
                <w:szCs w:val="32"/>
              </w:rPr>
              <w:t>]</w:t>
            </w:r>
            <w:r w:rsidRPr="00452CEB">
              <w:rPr>
                <w:rFonts w:ascii="Courier New" w:hAnsi="Courier New" w:cs="Courier New"/>
                <w:b w:val="0"/>
                <w:bCs w:val="0"/>
                <w:color w:val="FF0000"/>
                <w:sz w:val="32"/>
                <w:szCs w:val="32"/>
              </w:rPr>
              <w:t>)</w:t>
            </w:r>
            <w:r w:rsidRPr="00B63F77">
              <w:rPr>
                <w:rFonts w:ascii="Courier New" w:hAnsi="Courier New" w:cs="Courier New"/>
              </w:rPr>
              <w:t>;</w:t>
            </w:r>
          </w:p>
          <w:p w14:paraId="3BA414BF" w14:textId="77777777" w:rsidR="00784538" w:rsidRPr="007D5FB1" w:rsidRDefault="00784538" w:rsidP="00342F5D">
            <w:pPr>
              <w:pStyle w:val="MINOR"/>
              <w:rPr>
                <w:rFonts w:ascii="Times New Roman" w:hAnsi="Times New Roman" w:cs="Times New Roman"/>
                <w:b w:val="0"/>
                <w:bCs w:val="0"/>
                <w:sz w:val="22"/>
                <w:szCs w:val="22"/>
              </w:rPr>
            </w:pPr>
            <w:r w:rsidRPr="007D5FB1">
              <w:rPr>
                <w:rFonts w:ascii="Times New Roman" w:hAnsi="Times New Roman" w:cs="Times New Roman"/>
                <w:b w:val="0"/>
                <w:bCs w:val="0"/>
                <w:sz w:val="22"/>
                <w:szCs w:val="22"/>
              </w:rPr>
              <w:t>This example will return the sum of values in (the domain) row 0 to 6 of table t10. The asterisk represents “all” columns. There are not layers specified since t10 is a two dimensions table.</w:t>
            </w:r>
          </w:p>
        </w:tc>
      </w:tr>
      <w:tr w:rsidR="00784538" w:rsidRPr="00B63F77" w14:paraId="71CB63C2" w14:textId="77777777" w:rsidTr="002F2B13">
        <w:trPr>
          <w:jc w:val="center"/>
        </w:trPr>
        <w:tc>
          <w:tcPr>
            <w:tcW w:w="1255" w:type="dxa"/>
            <w:shd w:val="clear" w:color="auto" w:fill="F2F2F2"/>
          </w:tcPr>
          <w:p w14:paraId="01612684" w14:textId="77777777" w:rsidR="00784538" w:rsidRPr="00B63F77" w:rsidRDefault="00784538" w:rsidP="00342F5D">
            <w:pPr>
              <w:pStyle w:val="MINOR"/>
              <w:rPr>
                <w:rFonts w:ascii="Times New Roman" w:hAnsi="Times New Roman" w:cs="Times New Roman"/>
                <w:b w:val="0"/>
                <w:bCs w:val="0"/>
                <w:i/>
                <w:iCs/>
                <w:sz w:val="22"/>
                <w:szCs w:val="22"/>
              </w:rPr>
            </w:pPr>
          </w:p>
        </w:tc>
        <w:tc>
          <w:tcPr>
            <w:tcW w:w="7385" w:type="dxa"/>
            <w:shd w:val="clear" w:color="auto" w:fill="F2F2F2"/>
          </w:tcPr>
          <w:p w14:paraId="070F520D" w14:textId="77777777" w:rsidR="00784538" w:rsidRPr="00B63F77" w:rsidRDefault="00784538" w:rsidP="00342F5D">
            <w:pPr>
              <w:pStyle w:val="MINOR"/>
              <w:rPr>
                <w:rFonts w:ascii="Courier New" w:hAnsi="Courier New" w:cs="Courier New"/>
              </w:rPr>
            </w:pPr>
          </w:p>
        </w:tc>
      </w:tr>
      <w:tr w:rsidR="00784538" w:rsidRPr="00B63F77" w14:paraId="58953117" w14:textId="77777777" w:rsidTr="002F2B13">
        <w:trPr>
          <w:jc w:val="center"/>
        </w:trPr>
        <w:tc>
          <w:tcPr>
            <w:tcW w:w="1255" w:type="dxa"/>
            <w:shd w:val="clear" w:color="auto" w:fill="F2F2F2"/>
          </w:tcPr>
          <w:p w14:paraId="22BF072C" w14:textId="77777777" w:rsidR="00784538" w:rsidRPr="00685D9B" w:rsidRDefault="00784538" w:rsidP="00342F5D">
            <w:pPr>
              <w:pStyle w:val="MINOR"/>
              <w:rPr>
                <w:rFonts w:ascii="Times New Roman" w:hAnsi="Times New Roman" w:cs="Times New Roman"/>
                <w:b w:val="0"/>
                <w:bCs w:val="0"/>
                <w:i/>
                <w:iCs/>
                <w:sz w:val="20"/>
                <w:szCs w:val="20"/>
              </w:rPr>
            </w:pPr>
          </w:p>
        </w:tc>
        <w:tc>
          <w:tcPr>
            <w:tcW w:w="7385" w:type="dxa"/>
            <w:shd w:val="clear" w:color="auto" w:fill="F2F2F2"/>
          </w:tcPr>
          <w:p w14:paraId="1582DE41" w14:textId="14AEE4CC" w:rsidR="00784538" w:rsidRPr="00784538" w:rsidRDefault="00784538" w:rsidP="00342F5D">
            <w:pPr>
              <w:pStyle w:val="MINOR"/>
              <w:rPr>
                <w:rFonts w:ascii="Times New Roman" w:hAnsi="Times New Roman" w:cs="Times New Roman"/>
                <w:i/>
                <w:iCs/>
                <w:color w:val="C45911"/>
                <w:sz w:val="20"/>
                <w:szCs w:val="20"/>
              </w:rPr>
            </w:pPr>
            <w:r w:rsidRPr="00784538">
              <w:rPr>
                <w:rFonts w:ascii="Times New Roman" w:hAnsi="Times New Roman" w:cs="Times New Roman"/>
                <w:i/>
                <w:iCs/>
                <w:color w:val="C45911"/>
                <w:sz w:val="20"/>
                <w:szCs w:val="20"/>
              </w:rPr>
              <w:t xml:space="preserve">Note: This function is extensively used </w:t>
            </w:r>
            <w:r w:rsidR="009021BB">
              <w:rPr>
                <w:rFonts w:ascii="Times New Roman" w:hAnsi="Times New Roman" w:cs="Times New Roman"/>
                <w:i/>
                <w:iCs/>
                <w:color w:val="C45911"/>
                <w:sz w:val="20"/>
                <w:szCs w:val="20"/>
              </w:rPr>
              <w:t>in</w:t>
            </w:r>
            <w:r w:rsidRPr="00784538">
              <w:rPr>
                <w:rFonts w:ascii="Times New Roman" w:hAnsi="Times New Roman" w:cs="Times New Roman"/>
                <w:i/>
                <w:iCs/>
                <w:color w:val="C45911"/>
                <w:sz w:val="20"/>
                <w:szCs w:val="20"/>
              </w:rPr>
              <w:t xml:space="preserve"> the production of DHS final report tables. Specifically, on percent distribution tables where all the parts should add up to a 100 percent. The most efficient way to use this function is in combination </w:t>
            </w:r>
            <w:r w:rsidR="009021BB">
              <w:rPr>
                <w:rFonts w:ascii="Times New Roman" w:hAnsi="Times New Roman" w:cs="Times New Roman"/>
                <w:i/>
                <w:iCs/>
                <w:color w:val="C45911"/>
                <w:sz w:val="20"/>
                <w:szCs w:val="20"/>
              </w:rPr>
              <w:t xml:space="preserve">with </w:t>
            </w:r>
            <w:r w:rsidRPr="00784538">
              <w:rPr>
                <w:rFonts w:ascii="Times New Roman" w:hAnsi="Times New Roman" w:cs="Times New Roman"/>
                <w:i/>
                <w:iCs/>
                <w:color w:val="C45911"/>
                <w:sz w:val="20"/>
                <w:szCs w:val="20"/>
              </w:rPr>
              <w:t>the row, column, and layers coordinates functions describe</w:t>
            </w:r>
            <w:r w:rsidR="009021BB">
              <w:rPr>
                <w:rFonts w:ascii="Times New Roman" w:hAnsi="Times New Roman" w:cs="Times New Roman"/>
                <w:i/>
                <w:iCs/>
                <w:color w:val="C45911"/>
                <w:sz w:val="20"/>
                <w:szCs w:val="20"/>
              </w:rPr>
              <w:t>d</w:t>
            </w:r>
            <w:r w:rsidRPr="00784538">
              <w:rPr>
                <w:rFonts w:ascii="Times New Roman" w:hAnsi="Times New Roman" w:cs="Times New Roman"/>
                <w:i/>
                <w:iCs/>
                <w:color w:val="C45911"/>
                <w:sz w:val="20"/>
                <w:szCs w:val="20"/>
              </w:rPr>
              <w:t xml:space="preserve"> above.</w:t>
            </w:r>
          </w:p>
        </w:tc>
      </w:tr>
    </w:tbl>
    <w:p w14:paraId="6E891226" w14:textId="663C9F08" w:rsidR="00784538" w:rsidRPr="002F2B13" w:rsidRDefault="00784538" w:rsidP="009E3EA8">
      <w:pPr>
        <w:jc w:val="both"/>
        <w:rPr>
          <w:sz w:val="18"/>
          <w:szCs w:val="18"/>
        </w:rPr>
      </w:pPr>
    </w:p>
    <w:p w14:paraId="1C120CC1" w14:textId="62C279A0" w:rsidR="009021BB" w:rsidRPr="002F2B13" w:rsidRDefault="009021BB" w:rsidP="009021BB">
      <w:pPr>
        <w:jc w:val="both"/>
        <w:rPr>
          <w:sz w:val="22"/>
          <w:szCs w:val="22"/>
        </w:rPr>
      </w:pPr>
      <w:r w:rsidRPr="002F2B13">
        <w:rPr>
          <w:sz w:val="22"/>
          <w:szCs w:val="22"/>
        </w:rPr>
        <w:t xml:space="preserve">Below </w:t>
      </w:r>
      <w:r w:rsidR="00784538" w:rsidRPr="002F2B13">
        <w:rPr>
          <w:sz w:val="22"/>
          <w:szCs w:val="22"/>
        </w:rPr>
        <w:t xml:space="preserve">is an example </w:t>
      </w:r>
      <w:r w:rsidRPr="002F2B13">
        <w:rPr>
          <w:sz w:val="22"/>
          <w:szCs w:val="22"/>
        </w:rPr>
        <w:t xml:space="preserve">of the use of the </w:t>
      </w:r>
      <w:r w:rsidR="00784538" w:rsidRPr="002F2B13">
        <w:rPr>
          <w:sz w:val="22"/>
          <w:szCs w:val="22"/>
        </w:rPr>
        <w:t>TBLSUM</w:t>
      </w:r>
      <w:r w:rsidRPr="002F2B13">
        <w:rPr>
          <w:sz w:val="22"/>
          <w:szCs w:val="22"/>
        </w:rPr>
        <w:t xml:space="preserve"> function</w:t>
      </w:r>
      <w:r w:rsidR="00784538" w:rsidRPr="002F2B13">
        <w:rPr>
          <w:sz w:val="22"/>
          <w:szCs w:val="22"/>
        </w:rPr>
        <w:t xml:space="preserve">. The </w:t>
      </w:r>
      <w:r w:rsidRPr="002F2B13">
        <w:rPr>
          <w:sz w:val="22"/>
          <w:szCs w:val="22"/>
        </w:rPr>
        <w:t xml:space="preserve">sub-table </w:t>
      </w:r>
      <w:r w:rsidR="00784538" w:rsidRPr="002F2B13">
        <w:rPr>
          <w:sz w:val="22"/>
          <w:szCs w:val="22"/>
        </w:rPr>
        <w:t xml:space="preserve">highlighted in yellow </w:t>
      </w:r>
      <w:r w:rsidRPr="002F2B13">
        <w:rPr>
          <w:sz w:val="22"/>
          <w:szCs w:val="22"/>
        </w:rPr>
        <w:t xml:space="preserve">will </w:t>
      </w:r>
      <w:r w:rsidR="00784538" w:rsidRPr="002F2B13">
        <w:rPr>
          <w:sz w:val="22"/>
          <w:szCs w:val="22"/>
        </w:rPr>
        <w:t xml:space="preserve">receive the </w:t>
      </w:r>
      <w:r w:rsidRPr="002F2B13">
        <w:rPr>
          <w:sz w:val="22"/>
          <w:szCs w:val="22"/>
        </w:rPr>
        <w:t xml:space="preserve">sum </w:t>
      </w:r>
      <w:r w:rsidR="00784538" w:rsidRPr="002F2B13">
        <w:rPr>
          <w:sz w:val="22"/>
          <w:szCs w:val="22"/>
        </w:rPr>
        <w:t>of the percent distribution</w:t>
      </w:r>
      <w:r w:rsidRPr="002F2B13">
        <w:rPr>
          <w:sz w:val="22"/>
          <w:szCs w:val="22"/>
        </w:rPr>
        <w:t>s</w:t>
      </w:r>
      <w:r w:rsidR="00784538" w:rsidRPr="002F2B13">
        <w:rPr>
          <w:sz w:val="22"/>
          <w:szCs w:val="22"/>
        </w:rPr>
        <w:t xml:space="preserve"> </w:t>
      </w:r>
      <w:r w:rsidRPr="002F2B13">
        <w:rPr>
          <w:sz w:val="22"/>
          <w:szCs w:val="22"/>
        </w:rPr>
        <w:t xml:space="preserve">in </w:t>
      </w:r>
      <w:r w:rsidR="00784538" w:rsidRPr="002F2B13">
        <w:rPr>
          <w:sz w:val="22"/>
          <w:szCs w:val="22"/>
        </w:rPr>
        <w:t xml:space="preserve">” (column 1 + column </w:t>
      </w:r>
      <w:r w:rsidR="00753780" w:rsidRPr="002F2B13">
        <w:rPr>
          <w:sz w:val="22"/>
          <w:szCs w:val="22"/>
        </w:rPr>
        <w:t>2).</w:t>
      </w:r>
    </w:p>
    <w:p w14:paraId="59C0DFE4" w14:textId="77777777" w:rsidR="00753780" w:rsidRPr="002F2B13" w:rsidRDefault="00753780" w:rsidP="009021BB">
      <w:pPr>
        <w:jc w:val="both"/>
        <w:rPr>
          <w:i/>
          <w:iCs/>
          <w:sz w:val="22"/>
          <w:szCs w:val="22"/>
        </w:rPr>
      </w:pPr>
    </w:p>
    <w:p w14:paraId="46ED69E2" w14:textId="6E1007A1" w:rsidR="00784538" w:rsidRPr="002F2B13" w:rsidRDefault="00784538" w:rsidP="009021BB">
      <w:pPr>
        <w:jc w:val="both"/>
        <w:rPr>
          <w:sz w:val="22"/>
          <w:szCs w:val="22"/>
        </w:rPr>
      </w:pPr>
      <w:r w:rsidRPr="002F2B13">
        <w:rPr>
          <w:i/>
          <w:iCs/>
          <w:sz w:val="22"/>
          <w:szCs w:val="22"/>
        </w:rPr>
        <w:t xml:space="preserve">The examples below </w:t>
      </w:r>
      <w:r w:rsidR="009021BB" w:rsidRPr="002F2B13">
        <w:rPr>
          <w:i/>
          <w:iCs/>
          <w:sz w:val="22"/>
          <w:szCs w:val="22"/>
        </w:rPr>
        <w:t xml:space="preserve">show </w:t>
      </w:r>
      <w:r w:rsidRPr="002F2B13">
        <w:rPr>
          <w:i/>
          <w:iCs/>
          <w:sz w:val="22"/>
          <w:szCs w:val="22"/>
        </w:rPr>
        <w:t>two approach</w:t>
      </w:r>
      <w:r w:rsidR="00753780" w:rsidRPr="002F2B13">
        <w:rPr>
          <w:i/>
          <w:iCs/>
          <w:sz w:val="22"/>
          <w:szCs w:val="22"/>
        </w:rPr>
        <w:t>es</w:t>
      </w:r>
      <w:r w:rsidRPr="002F2B13">
        <w:rPr>
          <w:i/>
          <w:iCs/>
          <w:sz w:val="22"/>
          <w:szCs w:val="22"/>
        </w:rPr>
        <w:t xml:space="preserve"> on how to point to the column in yellow: a) by writing the exact column coordinate number, b) by using the function TBLCOL.  </w:t>
      </w:r>
    </w:p>
    <w:tbl>
      <w:tblPr>
        <w:tblW w:w="9540" w:type="dxa"/>
        <w:jc w:val="center"/>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9540"/>
      </w:tblGrid>
      <w:tr w:rsidR="00784538" w:rsidRPr="002F2B13" w14:paraId="3A385490" w14:textId="77777777" w:rsidTr="002F2B13">
        <w:trPr>
          <w:jc w:val="center"/>
        </w:trPr>
        <w:tc>
          <w:tcPr>
            <w:tcW w:w="9540" w:type="dxa"/>
            <w:tcBorders>
              <w:top w:val="nil"/>
              <w:bottom w:val="single" w:sz="12" w:space="0" w:color="C9C9C9"/>
            </w:tcBorders>
            <w:shd w:val="clear" w:color="auto" w:fill="FFFFFF"/>
          </w:tcPr>
          <w:p w14:paraId="1D03EA18" w14:textId="77777777" w:rsidR="00784538" w:rsidRPr="002F2B13" w:rsidRDefault="00784538" w:rsidP="00B27753">
            <w:pPr>
              <w:tabs>
                <w:tab w:val="left" w:pos="720"/>
                <w:tab w:val="left" w:pos="1440"/>
                <w:tab w:val="left" w:pos="2160"/>
              </w:tabs>
              <w:jc w:val="both"/>
              <w:rPr>
                <w:b/>
                <w:bCs/>
                <w:sz w:val="22"/>
                <w:szCs w:val="22"/>
              </w:rPr>
            </w:pPr>
          </w:p>
        </w:tc>
      </w:tr>
      <w:tr w:rsidR="00784538" w:rsidRPr="00B27753" w14:paraId="7ED94856" w14:textId="77777777" w:rsidTr="002F2B13">
        <w:trPr>
          <w:jc w:val="center"/>
        </w:trPr>
        <w:tc>
          <w:tcPr>
            <w:tcW w:w="9540" w:type="dxa"/>
            <w:shd w:val="clear" w:color="auto" w:fill="EDEDED"/>
          </w:tcPr>
          <w:p w14:paraId="1E10FAD8" w14:textId="77777777" w:rsidR="00784538" w:rsidRPr="00B27753" w:rsidRDefault="00784538" w:rsidP="00B27753">
            <w:pPr>
              <w:tabs>
                <w:tab w:val="left" w:pos="720"/>
                <w:tab w:val="left" w:pos="1440"/>
                <w:tab w:val="left" w:pos="2160"/>
              </w:tabs>
              <w:jc w:val="both"/>
              <w:rPr>
                <w:b/>
                <w:bCs/>
                <w:sz w:val="24"/>
                <w:szCs w:val="24"/>
              </w:rPr>
            </w:pPr>
            <w:r w:rsidRPr="00B27753">
              <w:rPr>
                <w:b/>
                <w:bCs/>
                <w:sz w:val="24"/>
                <w:szCs w:val="24"/>
              </w:rPr>
              <w:t xml:space="preserve">A)  </w:t>
            </w:r>
            <w:r w:rsidRPr="00B27753">
              <w:rPr>
                <w:b/>
                <w:bCs/>
                <w:color w:val="0000CC"/>
                <w:sz w:val="24"/>
                <w:szCs w:val="24"/>
              </w:rPr>
              <w:t xml:space="preserve">PROC </w:t>
            </w:r>
            <w:r w:rsidRPr="00B27753">
              <w:rPr>
                <w:b/>
                <w:bCs/>
                <w:sz w:val="24"/>
                <w:szCs w:val="24"/>
              </w:rPr>
              <w:t>DICTIONARY_FF</w:t>
            </w:r>
          </w:p>
          <w:p w14:paraId="0C7404D7" w14:textId="77777777" w:rsidR="00784538" w:rsidRPr="00B27753" w:rsidRDefault="00784538" w:rsidP="00B27753">
            <w:pPr>
              <w:tabs>
                <w:tab w:val="left" w:pos="720"/>
                <w:tab w:val="left" w:pos="1440"/>
                <w:tab w:val="left" w:pos="2160"/>
              </w:tabs>
              <w:jc w:val="both"/>
              <w:rPr>
                <w:b/>
                <w:bCs/>
                <w:color w:val="0000CC"/>
                <w:sz w:val="24"/>
                <w:szCs w:val="24"/>
              </w:rPr>
            </w:pPr>
            <w:r w:rsidRPr="00B27753">
              <w:rPr>
                <w:b/>
                <w:bCs/>
                <w:sz w:val="24"/>
                <w:szCs w:val="24"/>
              </w:rPr>
              <w:t xml:space="preserve">      </w:t>
            </w:r>
            <w:r w:rsidRPr="00B27753">
              <w:rPr>
                <w:b/>
                <w:bCs/>
                <w:color w:val="0000CC"/>
                <w:sz w:val="24"/>
                <w:szCs w:val="24"/>
              </w:rPr>
              <w:t>Postproc</w:t>
            </w:r>
          </w:p>
          <w:p w14:paraId="59EA73D0" w14:textId="77777777" w:rsidR="00784538" w:rsidRPr="00B27753" w:rsidRDefault="00784538" w:rsidP="00B27753">
            <w:pPr>
              <w:tabs>
                <w:tab w:val="left" w:pos="720"/>
                <w:tab w:val="left" w:pos="1440"/>
                <w:tab w:val="left" w:pos="2160"/>
              </w:tabs>
              <w:jc w:val="both"/>
              <w:rPr>
                <w:b/>
                <w:bCs/>
                <w:i/>
                <w:iCs/>
                <w:sz w:val="22"/>
                <w:szCs w:val="22"/>
              </w:rPr>
            </w:pPr>
            <w:r w:rsidRPr="00B27753">
              <w:rPr>
                <w:b/>
                <w:bCs/>
                <w:sz w:val="24"/>
                <w:szCs w:val="24"/>
              </w:rPr>
              <w:t xml:space="preserve">      </w:t>
            </w:r>
            <w:r w:rsidRPr="00B27753">
              <w:rPr>
                <w:b/>
                <w:bCs/>
                <w:sz w:val="24"/>
                <w:szCs w:val="24"/>
                <w:highlight w:val="yellow"/>
              </w:rPr>
              <w:t>Table1[ *,2 ]</w:t>
            </w:r>
            <w:r w:rsidRPr="00B27753">
              <w:rPr>
                <w:b/>
                <w:bCs/>
                <w:sz w:val="24"/>
                <w:szCs w:val="24"/>
              </w:rPr>
              <w:t xml:space="preserve"> = </w:t>
            </w:r>
            <w:r w:rsidRPr="00B27753">
              <w:rPr>
                <w:b/>
                <w:bCs/>
                <w:color w:val="0000CC"/>
                <w:sz w:val="24"/>
                <w:szCs w:val="24"/>
              </w:rPr>
              <w:t>TBLSUM</w:t>
            </w:r>
            <w:r w:rsidRPr="00B27753">
              <w:rPr>
                <w:b/>
                <w:bCs/>
                <w:i/>
                <w:iCs/>
                <w:color w:val="FF0000"/>
                <w:sz w:val="22"/>
                <w:szCs w:val="22"/>
              </w:rPr>
              <w:t xml:space="preserve">( </w:t>
            </w:r>
            <w:r w:rsidRPr="00B27753">
              <w:rPr>
                <w:b/>
                <w:bCs/>
                <w:i/>
                <w:iCs/>
                <w:sz w:val="22"/>
                <w:szCs w:val="22"/>
              </w:rPr>
              <w:t>domain</w:t>
            </w:r>
            <w:r w:rsidRPr="00B27753">
              <w:rPr>
                <w:b/>
                <w:bCs/>
                <w:i/>
                <w:iCs/>
                <w:sz w:val="28"/>
                <w:szCs w:val="28"/>
              </w:rPr>
              <w:t>-?</w:t>
            </w:r>
            <w:r w:rsidRPr="00B27753">
              <w:rPr>
                <w:b/>
                <w:bCs/>
                <w:i/>
                <w:iCs/>
                <w:sz w:val="22"/>
                <w:szCs w:val="22"/>
              </w:rPr>
              <w:t xml:space="preserve"> TableName</w:t>
            </w:r>
            <w:r w:rsidRPr="00B27753">
              <w:rPr>
                <w:b/>
                <w:bCs/>
                <w:i/>
                <w:iCs/>
                <w:color w:val="00B050"/>
                <w:sz w:val="22"/>
                <w:szCs w:val="22"/>
              </w:rPr>
              <w:t xml:space="preserve">[ </w:t>
            </w:r>
            <w:r w:rsidRPr="00B27753">
              <w:rPr>
                <w:b/>
                <w:bCs/>
                <w:i/>
                <w:iCs/>
                <w:sz w:val="22"/>
                <w:szCs w:val="22"/>
              </w:rPr>
              <w:t>row</w:t>
            </w:r>
            <w:r w:rsidRPr="00B27753">
              <w:rPr>
                <w:b/>
                <w:bCs/>
                <w:i/>
                <w:iCs/>
                <w:sz w:val="28"/>
                <w:szCs w:val="28"/>
              </w:rPr>
              <w:t>-</w:t>
            </w:r>
            <w:r w:rsidRPr="00B27753">
              <w:rPr>
                <w:b/>
                <w:bCs/>
                <w:i/>
                <w:iCs/>
                <w:color w:val="C45911"/>
                <w:sz w:val="28"/>
                <w:szCs w:val="28"/>
              </w:rPr>
              <w:t>?</w:t>
            </w:r>
            <w:r w:rsidRPr="00B27753">
              <w:rPr>
                <w:b/>
                <w:bCs/>
                <w:i/>
                <w:iCs/>
                <w:color w:val="00B050"/>
                <w:sz w:val="22"/>
                <w:szCs w:val="22"/>
              </w:rPr>
              <w:t xml:space="preserve">, </w:t>
            </w:r>
            <w:r w:rsidRPr="00B27753">
              <w:rPr>
                <w:b/>
                <w:bCs/>
                <w:i/>
                <w:iCs/>
                <w:sz w:val="22"/>
                <w:szCs w:val="22"/>
              </w:rPr>
              <w:t>column</w:t>
            </w:r>
            <w:r w:rsidRPr="00B27753">
              <w:rPr>
                <w:b/>
                <w:bCs/>
                <w:i/>
                <w:iCs/>
                <w:sz w:val="28"/>
                <w:szCs w:val="28"/>
              </w:rPr>
              <w:t>-</w:t>
            </w:r>
            <w:r w:rsidRPr="00B27753">
              <w:rPr>
                <w:b/>
                <w:bCs/>
                <w:i/>
                <w:iCs/>
                <w:color w:val="C45911"/>
                <w:sz w:val="28"/>
                <w:szCs w:val="28"/>
              </w:rPr>
              <w:t>?</w:t>
            </w:r>
            <w:r w:rsidRPr="00B27753">
              <w:rPr>
                <w:b/>
                <w:bCs/>
                <w:i/>
                <w:iCs/>
                <w:color w:val="00B050"/>
                <w:sz w:val="22"/>
                <w:szCs w:val="22"/>
              </w:rPr>
              <w:t xml:space="preserve"> ]</w:t>
            </w:r>
            <w:r w:rsidRPr="00B27753">
              <w:rPr>
                <w:b/>
                <w:bCs/>
                <w:i/>
                <w:iCs/>
                <w:color w:val="FF0000"/>
                <w:sz w:val="22"/>
                <w:szCs w:val="22"/>
              </w:rPr>
              <w:t xml:space="preserve"> )</w:t>
            </w:r>
            <w:r w:rsidRPr="00B27753">
              <w:rPr>
                <w:b/>
                <w:bCs/>
                <w:i/>
                <w:iCs/>
                <w:sz w:val="22"/>
                <w:szCs w:val="22"/>
              </w:rPr>
              <w:t>;</w:t>
            </w:r>
          </w:p>
          <w:p w14:paraId="1269C5E3" w14:textId="77777777" w:rsidR="00784538" w:rsidRPr="00B27753" w:rsidRDefault="00784538" w:rsidP="00B27753">
            <w:pPr>
              <w:jc w:val="both"/>
              <w:rPr>
                <w:b/>
                <w:bCs/>
                <w:sz w:val="24"/>
                <w:szCs w:val="24"/>
              </w:rPr>
            </w:pPr>
          </w:p>
        </w:tc>
      </w:tr>
      <w:tr w:rsidR="00784538" w:rsidRPr="00B27753" w14:paraId="07E47020" w14:textId="77777777" w:rsidTr="002F2B13">
        <w:trPr>
          <w:jc w:val="center"/>
        </w:trPr>
        <w:tc>
          <w:tcPr>
            <w:tcW w:w="9540" w:type="dxa"/>
            <w:shd w:val="clear" w:color="auto" w:fill="auto"/>
          </w:tcPr>
          <w:p w14:paraId="70B91841" w14:textId="77777777" w:rsidR="00784538" w:rsidRPr="00B27753" w:rsidRDefault="00784538" w:rsidP="00B27753">
            <w:pPr>
              <w:jc w:val="both"/>
              <w:rPr>
                <w:b/>
                <w:bCs/>
                <w:sz w:val="24"/>
                <w:szCs w:val="24"/>
              </w:rPr>
            </w:pPr>
          </w:p>
        </w:tc>
      </w:tr>
      <w:tr w:rsidR="00784538" w:rsidRPr="00B27753" w14:paraId="2883F482" w14:textId="77777777" w:rsidTr="002F2B13">
        <w:trPr>
          <w:jc w:val="center"/>
        </w:trPr>
        <w:tc>
          <w:tcPr>
            <w:tcW w:w="9540" w:type="dxa"/>
            <w:shd w:val="clear" w:color="auto" w:fill="EDEDED"/>
          </w:tcPr>
          <w:p w14:paraId="61AE2E80" w14:textId="77777777" w:rsidR="00784538" w:rsidRPr="00B27753" w:rsidRDefault="00784538" w:rsidP="00B27753">
            <w:pPr>
              <w:tabs>
                <w:tab w:val="left" w:pos="720"/>
                <w:tab w:val="left" w:pos="1440"/>
                <w:tab w:val="left" w:pos="2160"/>
              </w:tabs>
              <w:jc w:val="both"/>
              <w:rPr>
                <w:b/>
                <w:bCs/>
                <w:sz w:val="24"/>
                <w:szCs w:val="24"/>
              </w:rPr>
            </w:pPr>
            <w:r w:rsidRPr="00B27753">
              <w:rPr>
                <w:b/>
                <w:bCs/>
                <w:sz w:val="24"/>
                <w:szCs w:val="24"/>
              </w:rPr>
              <w:t xml:space="preserve">B)   </w:t>
            </w:r>
            <w:r w:rsidRPr="00B27753">
              <w:rPr>
                <w:b/>
                <w:bCs/>
                <w:color w:val="0000CC"/>
                <w:sz w:val="24"/>
                <w:szCs w:val="24"/>
              </w:rPr>
              <w:t>PROC GLOBAL</w:t>
            </w:r>
          </w:p>
          <w:p w14:paraId="723ACB26" w14:textId="77777777" w:rsidR="00784538" w:rsidRPr="00B27753" w:rsidRDefault="00784538" w:rsidP="00B27753">
            <w:pPr>
              <w:tabs>
                <w:tab w:val="left" w:pos="720"/>
                <w:tab w:val="left" w:pos="1440"/>
                <w:tab w:val="left" w:pos="2160"/>
              </w:tabs>
              <w:jc w:val="both"/>
              <w:rPr>
                <w:b/>
                <w:bCs/>
                <w:color w:val="00B050"/>
                <w:sz w:val="24"/>
                <w:szCs w:val="24"/>
              </w:rPr>
            </w:pPr>
            <w:r w:rsidRPr="00B27753">
              <w:rPr>
                <w:b/>
                <w:bCs/>
                <w:sz w:val="24"/>
                <w:szCs w:val="24"/>
              </w:rPr>
              <w:t xml:space="preserve">       </w:t>
            </w:r>
            <w:r w:rsidRPr="00B27753">
              <w:rPr>
                <w:b/>
                <w:bCs/>
                <w:color w:val="0000CC"/>
                <w:sz w:val="24"/>
                <w:szCs w:val="24"/>
              </w:rPr>
              <w:t>Numeric</w:t>
            </w:r>
            <w:r w:rsidRPr="00B27753">
              <w:rPr>
                <w:b/>
                <w:bCs/>
                <w:sz w:val="24"/>
                <w:szCs w:val="24"/>
              </w:rPr>
              <w:t xml:space="preserve"> x;  </w:t>
            </w:r>
            <w:r w:rsidRPr="00B27753">
              <w:rPr>
                <w:b/>
                <w:bCs/>
                <w:color w:val="00B050"/>
                <w:sz w:val="22"/>
                <w:szCs w:val="22"/>
              </w:rPr>
              <w:t xml:space="preserve">{ </w:t>
            </w:r>
            <w:r w:rsidR="00617487" w:rsidRPr="00B27753">
              <w:rPr>
                <w:b/>
                <w:bCs/>
                <w:i/>
                <w:iCs/>
                <w:color w:val="00B050"/>
                <w:sz w:val="22"/>
                <w:szCs w:val="22"/>
              </w:rPr>
              <w:t xml:space="preserve">temporary </w:t>
            </w:r>
            <w:r w:rsidRPr="00B27753">
              <w:rPr>
                <w:b/>
                <w:bCs/>
                <w:i/>
                <w:iCs/>
                <w:color w:val="00B050"/>
                <w:sz w:val="22"/>
                <w:szCs w:val="22"/>
              </w:rPr>
              <w:t>working variable “x” should be declared as numeric</w:t>
            </w:r>
            <w:r w:rsidRPr="00B27753">
              <w:rPr>
                <w:b/>
                <w:bCs/>
                <w:color w:val="00B050"/>
                <w:sz w:val="24"/>
                <w:szCs w:val="24"/>
              </w:rPr>
              <w:t xml:space="preserve"> }</w:t>
            </w:r>
          </w:p>
          <w:p w14:paraId="54906B29" w14:textId="77777777" w:rsidR="00784538" w:rsidRPr="00B27753" w:rsidRDefault="00784538" w:rsidP="00B27753">
            <w:pPr>
              <w:tabs>
                <w:tab w:val="left" w:pos="720"/>
                <w:tab w:val="left" w:pos="1440"/>
                <w:tab w:val="left" w:pos="2160"/>
              </w:tabs>
              <w:jc w:val="both"/>
              <w:rPr>
                <w:b/>
                <w:bCs/>
                <w:sz w:val="24"/>
                <w:szCs w:val="24"/>
              </w:rPr>
            </w:pPr>
          </w:p>
          <w:p w14:paraId="436BF590" w14:textId="77777777" w:rsidR="00784538" w:rsidRPr="00B27753" w:rsidRDefault="00784538" w:rsidP="00B27753">
            <w:pPr>
              <w:tabs>
                <w:tab w:val="left" w:pos="720"/>
                <w:tab w:val="left" w:pos="1440"/>
                <w:tab w:val="left" w:pos="2160"/>
              </w:tabs>
              <w:jc w:val="both"/>
              <w:rPr>
                <w:b/>
                <w:bCs/>
                <w:sz w:val="24"/>
                <w:szCs w:val="24"/>
              </w:rPr>
            </w:pPr>
            <w:r w:rsidRPr="00B27753">
              <w:rPr>
                <w:b/>
                <w:bCs/>
                <w:sz w:val="24"/>
                <w:szCs w:val="24"/>
              </w:rPr>
              <w:t xml:space="preserve">      </w:t>
            </w:r>
            <w:r w:rsidRPr="00B27753">
              <w:rPr>
                <w:b/>
                <w:bCs/>
                <w:color w:val="0000CC"/>
                <w:sz w:val="24"/>
                <w:szCs w:val="24"/>
              </w:rPr>
              <w:t xml:space="preserve">PROC </w:t>
            </w:r>
            <w:r w:rsidRPr="00B27753">
              <w:rPr>
                <w:b/>
                <w:bCs/>
                <w:sz w:val="24"/>
                <w:szCs w:val="24"/>
              </w:rPr>
              <w:t>DICTIONARY_FF</w:t>
            </w:r>
          </w:p>
          <w:p w14:paraId="1FB85DD8" w14:textId="77777777" w:rsidR="00784538" w:rsidRPr="00B27753" w:rsidRDefault="00784538" w:rsidP="00B27753">
            <w:pPr>
              <w:tabs>
                <w:tab w:val="left" w:pos="720"/>
                <w:tab w:val="left" w:pos="1440"/>
                <w:tab w:val="left" w:pos="2160"/>
              </w:tabs>
              <w:jc w:val="both"/>
              <w:rPr>
                <w:b/>
                <w:bCs/>
                <w:color w:val="0000CC"/>
                <w:sz w:val="24"/>
                <w:szCs w:val="24"/>
              </w:rPr>
            </w:pPr>
            <w:r w:rsidRPr="00B27753">
              <w:rPr>
                <w:b/>
                <w:bCs/>
                <w:sz w:val="24"/>
                <w:szCs w:val="24"/>
              </w:rPr>
              <w:t xml:space="preserve">      </w:t>
            </w:r>
            <w:r w:rsidRPr="00B27753">
              <w:rPr>
                <w:b/>
                <w:bCs/>
                <w:color w:val="0000CC"/>
                <w:sz w:val="24"/>
                <w:szCs w:val="24"/>
              </w:rPr>
              <w:t>Postproc</w:t>
            </w:r>
          </w:p>
          <w:p w14:paraId="7EF4FAB6" w14:textId="77777777" w:rsidR="00784538" w:rsidRPr="00B27753" w:rsidRDefault="00784538" w:rsidP="00B27753">
            <w:pPr>
              <w:tabs>
                <w:tab w:val="left" w:pos="720"/>
                <w:tab w:val="left" w:pos="1440"/>
                <w:tab w:val="left" w:pos="2160"/>
              </w:tabs>
              <w:jc w:val="both"/>
              <w:rPr>
                <w:b/>
                <w:bCs/>
                <w:i/>
                <w:iCs/>
                <w:sz w:val="22"/>
                <w:szCs w:val="22"/>
              </w:rPr>
            </w:pPr>
            <w:r w:rsidRPr="00B27753">
              <w:rPr>
                <w:b/>
                <w:bCs/>
                <w:sz w:val="24"/>
                <w:szCs w:val="24"/>
              </w:rPr>
              <w:t xml:space="preserve">       x = </w:t>
            </w:r>
            <w:r w:rsidRPr="00B27753">
              <w:rPr>
                <w:b/>
                <w:bCs/>
                <w:color w:val="0000CC"/>
                <w:sz w:val="24"/>
                <w:szCs w:val="24"/>
              </w:rPr>
              <w:t>TBLCOL</w:t>
            </w:r>
            <w:r w:rsidRPr="00B27753">
              <w:rPr>
                <w:b/>
                <w:bCs/>
                <w:color w:val="FF0000"/>
                <w:sz w:val="24"/>
                <w:szCs w:val="24"/>
              </w:rPr>
              <w:t xml:space="preserve">( </w:t>
            </w:r>
            <w:r w:rsidRPr="00B27753">
              <w:rPr>
                <w:b/>
                <w:bCs/>
                <w:sz w:val="24"/>
                <w:szCs w:val="24"/>
              </w:rPr>
              <w:t>Table1, Var2 = 0</w:t>
            </w:r>
            <w:r w:rsidR="00617487" w:rsidRPr="00B27753">
              <w:rPr>
                <w:b/>
                <w:bCs/>
                <w:sz w:val="24"/>
                <w:szCs w:val="24"/>
              </w:rPr>
              <w:t xml:space="preserve"> </w:t>
            </w:r>
            <w:r w:rsidRPr="00B27753">
              <w:rPr>
                <w:b/>
                <w:bCs/>
                <w:color w:val="FF0000"/>
                <w:sz w:val="24"/>
                <w:szCs w:val="24"/>
              </w:rPr>
              <w:t>)</w:t>
            </w:r>
            <w:r w:rsidRPr="00B27753">
              <w:rPr>
                <w:b/>
                <w:bCs/>
                <w:sz w:val="24"/>
                <w:szCs w:val="24"/>
              </w:rPr>
              <w:t xml:space="preserve">;     </w:t>
            </w:r>
            <w:r w:rsidRPr="00B27753">
              <w:rPr>
                <w:b/>
                <w:bCs/>
                <w:color w:val="00B050"/>
              </w:rPr>
              <w:t>{</w:t>
            </w:r>
            <w:r w:rsidRPr="00B27753">
              <w:rPr>
                <w:b/>
                <w:bCs/>
                <w:i/>
                <w:iCs/>
                <w:color w:val="00B050"/>
              </w:rPr>
              <w:t>“0” is the valueset for TOTAL}</w:t>
            </w:r>
          </w:p>
          <w:p w14:paraId="174310C1" w14:textId="77777777" w:rsidR="00784538" w:rsidRPr="00B27753" w:rsidRDefault="00784538" w:rsidP="00B27753">
            <w:pPr>
              <w:tabs>
                <w:tab w:val="left" w:pos="720"/>
                <w:tab w:val="left" w:pos="1440"/>
                <w:tab w:val="left" w:pos="2160"/>
              </w:tabs>
              <w:jc w:val="both"/>
              <w:rPr>
                <w:b/>
                <w:bCs/>
                <w:i/>
                <w:iCs/>
                <w:sz w:val="22"/>
                <w:szCs w:val="22"/>
              </w:rPr>
            </w:pPr>
            <w:r w:rsidRPr="00B27753">
              <w:rPr>
                <w:b/>
                <w:bCs/>
                <w:sz w:val="24"/>
                <w:szCs w:val="24"/>
              </w:rPr>
              <w:t xml:space="preserve">       </w:t>
            </w:r>
            <w:r w:rsidRPr="00B27753">
              <w:rPr>
                <w:b/>
                <w:bCs/>
                <w:sz w:val="24"/>
                <w:szCs w:val="24"/>
                <w:highlight w:val="yellow"/>
              </w:rPr>
              <w:t xml:space="preserve">Table1[ *, </w:t>
            </w:r>
            <w:r w:rsidRPr="00B27753">
              <w:rPr>
                <w:b/>
                <w:bCs/>
                <w:sz w:val="28"/>
                <w:szCs w:val="28"/>
                <w:highlight w:val="yellow"/>
              </w:rPr>
              <w:t>x</w:t>
            </w:r>
            <w:r w:rsidRPr="00B27753">
              <w:rPr>
                <w:b/>
                <w:bCs/>
                <w:sz w:val="24"/>
                <w:szCs w:val="24"/>
                <w:highlight w:val="yellow"/>
              </w:rPr>
              <w:t xml:space="preserve"> ]</w:t>
            </w:r>
            <w:r w:rsidRPr="00B27753">
              <w:rPr>
                <w:b/>
                <w:bCs/>
                <w:sz w:val="24"/>
                <w:szCs w:val="24"/>
              </w:rPr>
              <w:t xml:space="preserve">  = </w:t>
            </w:r>
            <w:r w:rsidRPr="00B27753">
              <w:rPr>
                <w:b/>
                <w:bCs/>
                <w:color w:val="0000CC"/>
                <w:sz w:val="24"/>
                <w:szCs w:val="24"/>
              </w:rPr>
              <w:t>TBLSUM</w:t>
            </w:r>
            <w:r w:rsidRPr="00B27753">
              <w:rPr>
                <w:b/>
                <w:bCs/>
                <w:i/>
                <w:iCs/>
                <w:color w:val="FF0000"/>
                <w:sz w:val="22"/>
                <w:szCs w:val="22"/>
              </w:rPr>
              <w:t xml:space="preserve">( </w:t>
            </w:r>
            <w:r w:rsidRPr="00B27753">
              <w:rPr>
                <w:b/>
                <w:bCs/>
                <w:i/>
                <w:iCs/>
                <w:sz w:val="22"/>
                <w:szCs w:val="22"/>
              </w:rPr>
              <w:t>domain</w:t>
            </w:r>
            <w:r w:rsidRPr="00B27753">
              <w:rPr>
                <w:b/>
                <w:bCs/>
                <w:i/>
                <w:iCs/>
                <w:sz w:val="28"/>
                <w:szCs w:val="28"/>
              </w:rPr>
              <w:t>-?</w:t>
            </w:r>
            <w:r w:rsidRPr="00B27753">
              <w:rPr>
                <w:b/>
                <w:bCs/>
                <w:i/>
                <w:iCs/>
                <w:sz w:val="22"/>
                <w:szCs w:val="22"/>
              </w:rPr>
              <w:t xml:space="preserve"> TableName</w:t>
            </w:r>
            <w:r w:rsidRPr="00B27753">
              <w:rPr>
                <w:b/>
                <w:bCs/>
                <w:i/>
                <w:iCs/>
                <w:color w:val="00B050"/>
                <w:sz w:val="22"/>
                <w:szCs w:val="22"/>
              </w:rPr>
              <w:t xml:space="preserve">[ </w:t>
            </w:r>
            <w:r w:rsidRPr="00B27753">
              <w:rPr>
                <w:b/>
                <w:bCs/>
                <w:i/>
                <w:iCs/>
                <w:sz w:val="22"/>
                <w:szCs w:val="22"/>
              </w:rPr>
              <w:t>row</w:t>
            </w:r>
            <w:r w:rsidRPr="00B27753">
              <w:rPr>
                <w:b/>
                <w:bCs/>
                <w:i/>
                <w:iCs/>
                <w:sz w:val="28"/>
                <w:szCs w:val="28"/>
              </w:rPr>
              <w:t>-</w:t>
            </w:r>
            <w:r w:rsidRPr="00B27753">
              <w:rPr>
                <w:b/>
                <w:bCs/>
                <w:i/>
                <w:iCs/>
                <w:color w:val="C45911"/>
                <w:sz w:val="28"/>
                <w:szCs w:val="28"/>
              </w:rPr>
              <w:t>?</w:t>
            </w:r>
            <w:r w:rsidRPr="00B27753">
              <w:rPr>
                <w:b/>
                <w:bCs/>
                <w:i/>
                <w:iCs/>
                <w:color w:val="00B050"/>
                <w:sz w:val="22"/>
                <w:szCs w:val="22"/>
              </w:rPr>
              <w:t xml:space="preserve">, </w:t>
            </w:r>
            <w:r w:rsidRPr="00B27753">
              <w:rPr>
                <w:b/>
                <w:bCs/>
                <w:i/>
                <w:iCs/>
                <w:sz w:val="22"/>
                <w:szCs w:val="22"/>
              </w:rPr>
              <w:t>column</w:t>
            </w:r>
            <w:r w:rsidRPr="00B27753">
              <w:rPr>
                <w:b/>
                <w:bCs/>
                <w:i/>
                <w:iCs/>
                <w:sz w:val="28"/>
                <w:szCs w:val="28"/>
              </w:rPr>
              <w:t>-</w:t>
            </w:r>
            <w:r w:rsidRPr="00B27753">
              <w:rPr>
                <w:b/>
                <w:bCs/>
                <w:i/>
                <w:iCs/>
                <w:color w:val="C45911"/>
                <w:sz w:val="28"/>
                <w:szCs w:val="28"/>
              </w:rPr>
              <w:t>?</w:t>
            </w:r>
            <w:r w:rsidRPr="00B27753">
              <w:rPr>
                <w:b/>
                <w:bCs/>
                <w:i/>
                <w:iCs/>
                <w:color w:val="00B050"/>
                <w:sz w:val="22"/>
                <w:szCs w:val="22"/>
              </w:rPr>
              <w:t xml:space="preserve"> ]</w:t>
            </w:r>
            <w:r w:rsidRPr="00B27753">
              <w:rPr>
                <w:b/>
                <w:bCs/>
                <w:i/>
                <w:iCs/>
                <w:color w:val="FF0000"/>
                <w:sz w:val="22"/>
                <w:szCs w:val="22"/>
              </w:rPr>
              <w:t xml:space="preserve"> )</w:t>
            </w:r>
            <w:r w:rsidRPr="00B27753">
              <w:rPr>
                <w:b/>
                <w:bCs/>
                <w:i/>
                <w:iCs/>
                <w:sz w:val="22"/>
                <w:szCs w:val="22"/>
              </w:rPr>
              <w:t>;</w:t>
            </w:r>
          </w:p>
          <w:p w14:paraId="02E680AD" w14:textId="77777777" w:rsidR="00784538" w:rsidRPr="00B27753" w:rsidRDefault="00784538" w:rsidP="00B27753">
            <w:pPr>
              <w:jc w:val="both"/>
              <w:rPr>
                <w:b/>
                <w:bCs/>
                <w:i/>
                <w:iCs/>
                <w:color w:val="00B050"/>
              </w:rPr>
            </w:pPr>
            <w:r w:rsidRPr="00B27753">
              <w:rPr>
                <w:b/>
                <w:bCs/>
                <w:color w:val="00B050"/>
              </w:rPr>
              <w:t xml:space="preserve">               </w:t>
            </w:r>
            <w:r w:rsidRPr="00B27753">
              <w:rPr>
                <w:b/>
                <w:bCs/>
                <w:i/>
                <w:iCs/>
                <w:color w:val="00B050"/>
              </w:rPr>
              <w:t xml:space="preserve"> { NOTE: This approach is more precise and efficient and prompt for less error.}</w:t>
            </w:r>
          </w:p>
          <w:p w14:paraId="5FE3280A" w14:textId="77777777" w:rsidR="00784538" w:rsidRPr="00B27753" w:rsidRDefault="00784538" w:rsidP="00B27753">
            <w:pPr>
              <w:jc w:val="both"/>
              <w:rPr>
                <w:b/>
                <w:bCs/>
                <w:sz w:val="24"/>
                <w:szCs w:val="24"/>
              </w:rPr>
            </w:pPr>
          </w:p>
        </w:tc>
      </w:tr>
    </w:tbl>
    <w:p w14:paraId="6947E6C8" w14:textId="77777777" w:rsidR="00784538" w:rsidRPr="002F2B13" w:rsidRDefault="00784538" w:rsidP="009E3EA8">
      <w:pPr>
        <w:jc w:val="both"/>
        <w:rPr>
          <w:sz w:val="22"/>
          <w:szCs w:val="22"/>
        </w:rPr>
      </w:pPr>
    </w:p>
    <w:p w14:paraId="066D7268" w14:textId="77777777" w:rsidR="00784538" w:rsidRPr="002F2B13" w:rsidRDefault="00784538" w:rsidP="009E3EA8">
      <w:pPr>
        <w:jc w:val="both"/>
        <w:rPr>
          <w:sz w:val="22"/>
          <w:szCs w:val="22"/>
        </w:rPr>
      </w:pPr>
      <w:r w:rsidRPr="002F2B13">
        <w:rPr>
          <w:b/>
          <w:bCs/>
          <w:sz w:val="22"/>
          <w:szCs w:val="22"/>
        </w:rPr>
        <w:t>Step 2</w:t>
      </w:r>
      <w:r w:rsidRPr="002F2B13">
        <w:rPr>
          <w:sz w:val="22"/>
          <w:szCs w:val="22"/>
        </w:rPr>
        <w:t>: What is the domain? The domain is the row, column or layers that need to be summarized. Since columns will be added, the domain for table1 is COLUMN.</w:t>
      </w:r>
    </w:p>
    <w:tbl>
      <w:tblPr>
        <w:tblW w:w="9450" w:type="dxa"/>
        <w:tblInd w:w="-90" w:type="dxa"/>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9450"/>
      </w:tblGrid>
      <w:tr w:rsidR="00784538" w:rsidRPr="002F2B13" w14:paraId="0F70EF76" w14:textId="77777777" w:rsidTr="002F2B13">
        <w:tc>
          <w:tcPr>
            <w:tcW w:w="9450" w:type="dxa"/>
            <w:tcBorders>
              <w:top w:val="nil"/>
              <w:bottom w:val="single" w:sz="12" w:space="0" w:color="C9C9C9"/>
            </w:tcBorders>
            <w:shd w:val="clear" w:color="auto" w:fill="FFFFFF"/>
          </w:tcPr>
          <w:p w14:paraId="2FCABAE7" w14:textId="77777777" w:rsidR="00784538" w:rsidRPr="002F2B13" w:rsidRDefault="00784538" w:rsidP="00B27753">
            <w:pPr>
              <w:tabs>
                <w:tab w:val="left" w:pos="720"/>
                <w:tab w:val="left" w:pos="1440"/>
                <w:tab w:val="left" w:pos="2160"/>
              </w:tabs>
              <w:jc w:val="both"/>
              <w:rPr>
                <w:b/>
                <w:bCs/>
                <w:sz w:val="22"/>
                <w:szCs w:val="22"/>
              </w:rPr>
            </w:pPr>
          </w:p>
        </w:tc>
      </w:tr>
      <w:tr w:rsidR="00784538" w:rsidRPr="00B27753" w14:paraId="6948C94D" w14:textId="77777777" w:rsidTr="002F2B13">
        <w:tc>
          <w:tcPr>
            <w:tcW w:w="9450" w:type="dxa"/>
            <w:shd w:val="clear" w:color="auto" w:fill="EDEDED"/>
          </w:tcPr>
          <w:p w14:paraId="7A9F368A" w14:textId="77777777" w:rsidR="00784538" w:rsidRPr="00B27753" w:rsidRDefault="00784538" w:rsidP="00B27753">
            <w:pPr>
              <w:tabs>
                <w:tab w:val="left" w:pos="720"/>
                <w:tab w:val="left" w:pos="1440"/>
                <w:tab w:val="left" w:pos="2160"/>
              </w:tabs>
              <w:jc w:val="both"/>
              <w:rPr>
                <w:b/>
                <w:bCs/>
                <w:i/>
                <w:iCs/>
                <w:sz w:val="22"/>
                <w:szCs w:val="22"/>
              </w:rPr>
            </w:pPr>
            <w:r w:rsidRPr="00B27753">
              <w:rPr>
                <w:b/>
                <w:bCs/>
                <w:sz w:val="24"/>
                <w:szCs w:val="24"/>
              </w:rPr>
              <w:t xml:space="preserve">       x = </w:t>
            </w:r>
            <w:r w:rsidRPr="00B27753">
              <w:rPr>
                <w:b/>
                <w:bCs/>
                <w:color w:val="0000CC"/>
                <w:sz w:val="24"/>
                <w:szCs w:val="24"/>
              </w:rPr>
              <w:t>TBLCOL</w:t>
            </w:r>
            <w:r w:rsidRPr="00B27753">
              <w:rPr>
                <w:b/>
                <w:bCs/>
                <w:color w:val="FF0000"/>
                <w:sz w:val="24"/>
                <w:szCs w:val="24"/>
              </w:rPr>
              <w:t xml:space="preserve">( </w:t>
            </w:r>
            <w:r w:rsidRPr="00B27753">
              <w:rPr>
                <w:b/>
                <w:bCs/>
                <w:sz w:val="24"/>
                <w:szCs w:val="24"/>
              </w:rPr>
              <w:t>Table1, Var2 = 0</w:t>
            </w:r>
            <w:r w:rsidRPr="00B27753">
              <w:rPr>
                <w:b/>
                <w:bCs/>
                <w:color w:val="FF0000"/>
                <w:sz w:val="24"/>
                <w:szCs w:val="24"/>
              </w:rPr>
              <w:t>)</w:t>
            </w:r>
            <w:r w:rsidRPr="00B27753">
              <w:rPr>
                <w:b/>
                <w:bCs/>
                <w:sz w:val="24"/>
                <w:szCs w:val="24"/>
              </w:rPr>
              <w:t xml:space="preserve">;     </w:t>
            </w:r>
            <w:r w:rsidRPr="00B27753">
              <w:rPr>
                <w:b/>
                <w:bCs/>
                <w:color w:val="00B050"/>
              </w:rPr>
              <w:t>{</w:t>
            </w:r>
            <w:r w:rsidRPr="00B27753">
              <w:rPr>
                <w:b/>
                <w:bCs/>
                <w:i/>
                <w:iCs/>
                <w:color w:val="00B050"/>
              </w:rPr>
              <w:t>“0” is the valueset for TOTAL}</w:t>
            </w:r>
          </w:p>
          <w:p w14:paraId="48FC4092" w14:textId="77777777" w:rsidR="00784538" w:rsidRPr="00B27753" w:rsidRDefault="00784538" w:rsidP="00B27753">
            <w:pPr>
              <w:tabs>
                <w:tab w:val="left" w:pos="720"/>
                <w:tab w:val="left" w:pos="1440"/>
                <w:tab w:val="left" w:pos="2160"/>
              </w:tabs>
              <w:jc w:val="both"/>
              <w:rPr>
                <w:b/>
                <w:bCs/>
                <w:i/>
                <w:iCs/>
                <w:sz w:val="22"/>
                <w:szCs w:val="22"/>
              </w:rPr>
            </w:pPr>
            <w:r w:rsidRPr="00B27753">
              <w:rPr>
                <w:b/>
                <w:bCs/>
                <w:sz w:val="24"/>
                <w:szCs w:val="24"/>
              </w:rPr>
              <w:t xml:space="preserve">       Table1[ *, </w:t>
            </w:r>
            <w:r w:rsidRPr="00B27753">
              <w:rPr>
                <w:b/>
                <w:bCs/>
                <w:sz w:val="28"/>
                <w:szCs w:val="28"/>
              </w:rPr>
              <w:t>x</w:t>
            </w:r>
            <w:r w:rsidRPr="00B27753">
              <w:rPr>
                <w:b/>
                <w:bCs/>
                <w:sz w:val="24"/>
                <w:szCs w:val="24"/>
              </w:rPr>
              <w:t xml:space="preserve"> ]  = </w:t>
            </w:r>
            <w:r w:rsidRPr="00B27753">
              <w:rPr>
                <w:b/>
                <w:bCs/>
                <w:color w:val="0000CC"/>
                <w:sz w:val="24"/>
                <w:szCs w:val="24"/>
              </w:rPr>
              <w:t>TBLSUM</w:t>
            </w:r>
            <w:r w:rsidRPr="00B27753">
              <w:rPr>
                <w:b/>
                <w:bCs/>
                <w:i/>
                <w:iCs/>
                <w:color w:val="FF0000"/>
                <w:sz w:val="28"/>
                <w:szCs w:val="28"/>
              </w:rPr>
              <w:t>(</w:t>
            </w:r>
            <w:r w:rsidRPr="00B27753">
              <w:rPr>
                <w:b/>
                <w:bCs/>
                <w:i/>
                <w:iCs/>
                <w:color w:val="FF0000"/>
                <w:sz w:val="22"/>
                <w:szCs w:val="22"/>
              </w:rPr>
              <w:t xml:space="preserve"> </w:t>
            </w:r>
            <w:r w:rsidRPr="00B27753">
              <w:rPr>
                <w:b/>
                <w:bCs/>
                <w:i/>
                <w:iCs/>
                <w:color w:val="FF0000"/>
                <w:sz w:val="22"/>
                <w:szCs w:val="22"/>
                <w:highlight w:val="yellow"/>
              </w:rPr>
              <w:t>COLUMN</w:t>
            </w:r>
            <w:r w:rsidRPr="00B27753">
              <w:rPr>
                <w:b/>
                <w:bCs/>
                <w:i/>
                <w:iCs/>
                <w:sz w:val="22"/>
                <w:szCs w:val="22"/>
              </w:rPr>
              <w:t xml:space="preserve"> TableName</w:t>
            </w:r>
            <w:r w:rsidRPr="00B27753">
              <w:rPr>
                <w:b/>
                <w:bCs/>
                <w:i/>
                <w:iCs/>
                <w:color w:val="00B050"/>
                <w:sz w:val="28"/>
                <w:szCs w:val="28"/>
              </w:rPr>
              <w:t>[</w:t>
            </w:r>
            <w:r w:rsidRPr="00B27753">
              <w:rPr>
                <w:b/>
                <w:bCs/>
                <w:i/>
                <w:iCs/>
                <w:color w:val="00B050"/>
                <w:sz w:val="22"/>
                <w:szCs w:val="22"/>
              </w:rPr>
              <w:t xml:space="preserve"> </w:t>
            </w:r>
            <w:r w:rsidRPr="00B27753">
              <w:rPr>
                <w:b/>
                <w:bCs/>
                <w:i/>
                <w:iCs/>
                <w:sz w:val="22"/>
                <w:szCs w:val="22"/>
              </w:rPr>
              <w:t>row</w:t>
            </w:r>
            <w:r w:rsidRPr="00B27753">
              <w:rPr>
                <w:b/>
                <w:bCs/>
                <w:i/>
                <w:iCs/>
                <w:sz w:val="28"/>
                <w:szCs w:val="28"/>
              </w:rPr>
              <w:t>-</w:t>
            </w:r>
            <w:r w:rsidRPr="00B27753">
              <w:rPr>
                <w:b/>
                <w:bCs/>
                <w:i/>
                <w:iCs/>
                <w:color w:val="C45911"/>
                <w:sz w:val="28"/>
                <w:szCs w:val="28"/>
              </w:rPr>
              <w:t>?</w:t>
            </w:r>
            <w:r w:rsidRPr="00B27753">
              <w:rPr>
                <w:b/>
                <w:bCs/>
                <w:i/>
                <w:iCs/>
                <w:color w:val="00B050"/>
                <w:sz w:val="22"/>
                <w:szCs w:val="22"/>
              </w:rPr>
              <w:t xml:space="preserve">, </w:t>
            </w:r>
            <w:r w:rsidRPr="00B27753">
              <w:rPr>
                <w:b/>
                <w:bCs/>
                <w:i/>
                <w:iCs/>
                <w:sz w:val="22"/>
                <w:szCs w:val="22"/>
              </w:rPr>
              <w:t>column</w:t>
            </w:r>
            <w:r w:rsidRPr="00B27753">
              <w:rPr>
                <w:b/>
                <w:bCs/>
                <w:i/>
                <w:iCs/>
                <w:sz w:val="28"/>
                <w:szCs w:val="28"/>
              </w:rPr>
              <w:t>-</w:t>
            </w:r>
            <w:r w:rsidRPr="00B27753">
              <w:rPr>
                <w:b/>
                <w:bCs/>
                <w:i/>
                <w:iCs/>
                <w:color w:val="C45911"/>
                <w:sz w:val="28"/>
                <w:szCs w:val="28"/>
              </w:rPr>
              <w:t>?</w:t>
            </w:r>
            <w:r w:rsidRPr="00B27753">
              <w:rPr>
                <w:b/>
                <w:bCs/>
                <w:i/>
                <w:iCs/>
                <w:color w:val="00B050"/>
                <w:sz w:val="22"/>
                <w:szCs w:val="22"/>
              </w:rPr>
              <w:t xml:space="preserve"> </w:t>
            </w:r>
            <w:r w:rsidRPr="00B27753">
              <w:rPr>
                <w:b/>
                <w:bCs/>
                <w:i/>
                <w:iCs/>
                <w:color w:val="00B050"/>
                <w:sz w:val="28"/>
                <w:szCs w:val="28"/>
              </w:rPr>
              <w:t>]</w:t>
            </w:r>
            <w:r w:rsidRPr="00B27753">
              <w:rPr>
                <w:b/>
                <w:bCs/>
                <w:i/>
                <w:iCs/>
                <w:color w:val="FF0000"/>
                <w:sz w:val="28"/>
                <w:szCs w:val="28"/>
              </w:rPr>
              <w:t xml:space="preserve"> )</w:t>
            </w:r>
            <w:r w:rsidRPr="00B27753">
              <w:rPr>
                <w:b/>
                <w:bCs/>
                <w:i/>
                <w:iCs/>
                <w:sz w:val="22"/>
                <w:szCs w:val="22"/>
              </w:rPr>
              <w:t>;</w:t>
            </w:r>
          </w:p>
          <w:p w14:paraId="1046055F" w14:textId="77777777" w:rsidR="00784538" w:rsidRPr="00B27753" w:rsidRDefault="00784538" w:rsidP="00B27753">
            <w:pPr>
              <w:jc w:val="both"/>
              <w:rPr>
                <w:b/>
                <w:bCs/>
                <w:i/>
                <w:iCs/>
                <w:color w:val="00B050"/>
              </w:rPr>
            </w:pPr>
            <w:r w:rsidRPr="00B27753">
              <w:rPr>
                <w:b/>
                <w:bCs/>
                <w:color w:val="00B050"/>
              </w:rPr>
              <w:t xml:space="preserve">               </w:t>
            </w:r>
            <w:r w:rsidRPr="00B27753">
              <w:rPr>
                <w:b/>
                <w:bCs/>
                <w:i/>
                <w:iCs/>
                <w:color w:val="00B050"/>
              </w:rPr>
              <w:t xml:space="preserve"> { NOTE: This approach is more precise and efficient and prompt for less error.}</w:t>
            </w:r>
          </w:p>
        </w:tc>
      </w:tr>
    </w:tbl>
    <w:p w14:paraId="285F8D3B" w14:textId="77777777" w:rsidR="00784538" w:rsidRPr="002F2B13" w:rsidRDefault="00784538" w:rsidP="002F2B13">
      <w:pPr>
        <w:jc w:val="both"/>
        <w:rPr>
          <w:sz w:val="22"/>
          <w:szCs w:val="22"/>
        </w:rPr>
      </w:pPr>
    </w:p>
    <w:p w14:paraId="74B9C661" w14:textId="0846F998" w:rsidR="00784538" w:rsidRPr="002F2B13" w:rsidRDefault="00784538" w:rsidP="009E3EA8">
      <w:pPr>
        <w:jc w:val="both"/>
        <w:rPr>
          <w:sz w:val="22"/>
          <w:szCs w:val="22"/>
        </w:rPr>
      </w:pPr>
      <w:r w:rsidRPr="002F2B13">
        <w:rPr>
          <w:b/>
          <w:bCs/>
          <w:sz w:val="22"/>
          <w:szCs w:val="22"/>
        </w:rPr>
        <w:t>Step</w:t>
      </w:r>
      <w:r w:rsidR="00617487" w:rsidRPr="002F2B13">
        <w:rPr>
          <w:b/>
          <w:bCs/>
          <w:sz w:val="22"/>
          <w:szCs w:val="22"/>
        </w:rPr>
        <w:t xml:space="preserve"> </w:t>
      </w:r>
      <w:r w:rsidRPr="002F2B13">
        <w:rPr>
          <w:b/>
          <w:bCs/>
          <w:sz w:val="22"/>
          <w:szCs w:val="22"/>
        </w:rPr>
        <w:t>3:</w:t>
      </w:r>
      <w:r w:rsidRPr="002F2B13">
        <w:rPr>
          <w:sz w:val="22"/>
          <w:szCs w:val="22"/>
        </w:rPr>
        <w:t xml:space="preserve"> Which are the cells to be summ</w:t>
      </w:r>
      <w:r w:rsidR="009F7B2A" w:rsidRPr="002F2B13">
        <w:rPr>
          <w:sz w:val="22"/>
          <w:szCs w:val="22"/>
        </w:rPr>
        <w:t>e</w:t>
      </w:r>
      <w:r w:rsidRPr="002F2B13">
        <w:rPr>
          <w:sz w:val="22"/>
          <w:szCs w:val="22"/>
        </w:rPr>
        <w:t xml:space="preserve">d?  Table1 shows that there are 2 columns that need to be added: var1-category 1 and var1-category 2. Since </w:t>
      </w:r>
      <w:r w:rsidR="008F0C5C" w:rsidRPr="002F2B13">
        <w:rPr>
          <w:sz w:val="22"/>
          <w:szCs w:val="22"/>
        </w:rPr>
        <w:t xml:space="preserve">the </w:t>
      </w:r>
      <w:r w:rsidRPr="002F2B13">
        <w:rPr>
          <w:sz w:val="22"/>
          <w:szCs w:val="22"/>
        </w:rPr>
        <w:t xml:space="preserve">two columns for </w:t>
      </w:r>
      <w:r w:rsidRPr="002F2B13">
        <w:rPr>
          <w:b/>
          <w:bCs/>
          <w:sz w:val="22"/>
          <w:szCs w:val="22"/>
        </w:rPr>
        <w:t>“all”</w:t>
      </w:r>
      <w:r w:rsidRPr="002F2B13">
        <w:rPr>
          <w:sz w:val="22"/>
          <w:szCs w:val="22"/>
        </w:rPr>
        <w:t xml:space="preserve"> the rows (residence and wealth quintile) will be added; then</w:t>
      </w:r>
      <w:r w:rsidR="00330028" w:rsidRPr="002F2B13">
        <w:rPr>
          <w:sz w:val="22"/>
          <w:szCs w:val="22"/>
        </w:rPr>
        <w:t xml:space="preserve"> the wildcard character “</w:t>
      </w:r>
      <w:r w:rsidRPr="002F2B13">
        <w:rPr>
          <w:sz w:val="22"/>
          <w:szCs w:val="22"/>
        </w:rPr>
        <w:t>*</w:t>
      </w:r>
      <w:r w:rsidR="00330028" w:rsidRPr="002F2B13">
        <w:rPr>
          <w:sz w:val="22"/>
          <w:szCs w:val="22"/>
        </w:rPr>
        <w:t>”</w:t>
      </w:r>
      <w:r w:rsidRPr="002F2B13">
        <w:rPr>
          <w:sz w:val="22"/>
          <w:szCs w:val="22"/>
        </w:rPr>
        <w:t xml:space="preserve"> should be used to specify the ro</w:t>
      </w:r>
      <w:r w:rsidR="00330028" w:rsidRPr="002F2B13">
        <w:rPr>
          <w:sz w:val="22"/>
          <w:szCs w:val="22"/>
        </w:rPr>
        <w:t xml:space="preserve">w </w:t>
      </w:r>
      <w:r w:rsidRPr="002F2B13">
        <w:rPr>
          <w:sz w:val="22"/>
          <w:szCs w:val="22"/>
        </w:rPr>
        <w:t xml:space="preserve">coordinates. There is different approach that can be used to specify the columns to be added: a) by using coordinates or b) by using the exact range of columns. For this second approach it is highly recommended to check in the dictionary the </w:t>
      </w:r>
      <w:r w:rsidR="00E950D5" w:rsidRPr="002F2B13">
        <w:rPr>
          <w:sz w:val="22"/>
          <w:szCs w:val="22"/>
        </w:rPr>
        <w:t>valueset</w:t>
      </w:r>
      <w:r w:rsidRPr="002F2B13">
        <w:rPr>
          <w:sz w:val="22"/>
          <w:szCs w:val="22"/>
        </w:rPr>
        <w:t xml:space="preserve"> of all variables which columns will be added to avoid missing any column.</w:t>
      </w:r>
    </w:p>
    <w:tbl>
      <w:tblPr>
        <w:tblW w:w="9360" w:type="dxa"/>
        <w:tblInd w:w="-90" w:type="dxa"/>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611"/>
        <w:gridCol w:w="8749"/>
      </w:tblGrid>
      <w:tr w:rsidR="00784538" w:rsidRPr="00B27753" w14:paraId="103D0A49" w14:textId="77777777" w:rsidTr="002F2B13">
        <w:trPr>
          <w:gridBefore w:val="1"/>
          <w:wBefore w:w="611" w:type="dxa"/>
        </w:trPr>
        <w:tc>
          <w:tcPr>
            <w:tcW w:w="8748" w:type="dxa"/>
            <w:tcBorders>
              <w:top w:val="nil"/>
              <w:bottom w:val="single" w:sz="12" w:space="0" w:color="C9C9C9"/>
            </w:tcBorders>
            <w:shd w:val="clear" w:color="auto" w:fill="FFFFFF"/>
          </w:tcPr>
          <w:p w14:paraId="15FC6F0D" w14:textId="77777777" w:rsidR="00784538" w:rsidRPr="00B27753" w:rsidRDefault="00784538" w:rsidP="00B27753">
            <w:pPr>
              <w:tabs>
                <w:tab w:val="left" w:pos="720"/>
                <w:tab w:val="left" w:pos="1440"/>
                <w:tab w:val="left" w:pos="2160"/>
              </w:tabs>
              <w:jc w:val="both"/>
              <w:rPr>
                <w:b/>
                <w:bCs/>
                <w:sz w:val="24"/>
                <w:szCs w:val="24"/>
              </w:rPr>
            </w:pPr>
          </w:p>
        </w:tc>
      </w:tr>
      <w:tr w:rsidR="00784538" w:rsidRPr="00B27753" w14:paraId="597F1677" w14:textId="77777777" w:rsidTr="002F2B13">
        <w:trPr>
          <w:trHeight w:val="1014"/>
        </w:trPr>
        <w:tc>
          <w:tcPr>
            <w:tcW w:w="9360" w:type="dxa"/>
            <w:gridSpan w:val="2"/>
            <w:shd w:val="clear" w:color="auto" w:fill="EDEDED"/>
          </w:tcPr>
          <w:p w14:paraId="10C04DB7" w14:textId="77777777" w:rsidR="00784538" w:rsidRPr="00B27753" w:rsidRDefault="00784538" w:rsidP="00B27753">
            <w:pPr>
              <w:tabs>
                <w:tab w:val="left" w:pos="720"/>
                <w:tab w:val="left" w:pos="1440"/>
                <w:tab w:val="left" w:pos="2160"/>
              </w:tabs>
              <w:jc w:val="both"/>
              <w:rPr>
                <w:b/>
                <w:bCs/>
                <w:i/>
                <w:iCs/>
                <w:sz w:val="22"/>
                <w:szCs w:val="22"/>
              </w:rPr>
            </w:pPr>
            <w:r w:rsidRPr="00B27753">
              <w:rPr>
                <w:b/>
                <w:bCs/>
                <w:sz w:val="24"/>
                <w:szCs w:val="24"/>
              </w:rPr>
              <w:t xml:space="preserve">A)   x = </w:t>
            </w:r>
            <w:r w:rsidRPr="00B27753">
              <w:rPr>
                <w:b/>
                <w:bCs/>
                <w:color w:val="0000CC"/>
                <w:sz w:val="24"/>
                <w:szCs w:val="24"/>
              </w:rPr>
              <w:t>TBLCOL</w:t>
            </w:r>
            <w:r w:rsidRPr="00B27753">
              <w:rPr>
                <w:b/>
                <w:bCs/>
                <w:color w:val="FF0000"/>
                <w:sz w:val="24"/>
                <w:szCs w:val="24"/>
              </w:rPr>
              <w:t xml:space="preserve">( </w:t>
            </w:r>
            <w:r w:rsidRPr="00B27753">
              <w:rPr>
                <w:b/>
                <w:bCs/>
                <w:sz w:val="24"/>
                <w:szCs w:val="24"/>
              </w:rPr>
              <w:t>Table1, Var2 = 0</w:t>
            </w:r>
            <w:r w:rsidRPr="00B27753">
              <w:rPr>
                <w:b/>
                <w:bCs/>
                <w:color w:val="FF0000"/>
                <w:sz w:val="24"/>
                <w:szCs w:val="24"/>
              </w:rPr>
              <w:t>)</w:t>
            </w:r>
            <w:r w:rsidRPr="00B27753">
              <w:rPr>
                <w:b/>
                <w:bCs/>
                <w:sz w:val="24"/>
                <w:szCs w:val="24"/>
              </w:rPr>
              <w:t xml:space="preserve">;     </w:t>
            </w:r>
            <w:r w:rsidRPr="00B27753">
              <w:rPr>
                <w:b/>
                <w:bCs/>
                <w:color w:val="00B050"/>
              </w:rPr>
              <w:t>{</w:t>
            </w:r>
            <w:r w:rsidRPr="00B27753">
              <w:rPr>
                <w:b/>
                <w:bCs/>
                <w:i/>
                <w:iCs/>
                <w:color w:val="00B050"/>
              </w:rPr>
              <w:t>“0” is the valueset for TOTAL}</w:t>
            </w:r>
          </w:p>
          <w:p w14:paraId="3C722BFD" w14:textId="77777777" w:rsidR="00784538" w:rsidRPr="00B27753" w:rsidRDefault="00784538" w:rsidP="00B27753">
            <w:pPr>
              <w:tabs>
                <w:tab w:val="left" w:pos="720"/>
                <w:tab w:val="left" w:pos="1440"/>
                <w:tab w:val="left" w:pos="2160"/>
              </w:tabs>
              <w:jc w:val="both"/>
              <w:rPr>
                <w:b/>
                <w:bCs/>
                <w:i/>
                <w:iCs/>
                <w:sz w:val="22"/>
                <w:szCs w:val="22"/>
              </w:rPr>
            </w:pPr>
            <w:r w:rsidRPr="00B27753">
              <w:rPr>
                <w:b/>
                <w:bCs/>
                <w:sz w:val="24"/>
                <w:szCs w:val="24"/>
              </w:rPr>
              <w:t xml:space="preserve">       Table1[ *, </w:t>
            </w:r>
            <w:r w:rsidRPr="00B27753">
              <w:rPr>
                <w:b/>
                <w:bCs/>
                <w:sz w:val="28"/>
                <w:szCs w:val="28"/>
              </w:rPr>
              <w:t>x</w:t>
            </w:r>
            <w:r w:rsidRPr="00B27753">
              <w:rPr>
                <w:b/>
                <w:bCs/>
                <w:sz w:val="24"/>
                <w:szCs w:val="24"/>
              </w:rPr>
              <w:t xml:space="preserve"> ]   = </w:t>
            </w:r>
            <w:r w:rsidRPr="00B27753">
              <w:rPr>
                <w:b/>
                <w:bCs/>
                <w:color w:val="0000CC"/>
                <w:sz w:val="24"/>
                <w:szCs w:val="24"/>
              </w:rPr>
              <w:t>TBLSUM</w:t>
            </w:r>
            <w:r w:rsidRPr="00B27753">
              <w:rPr>
                <w:b/>
                <w:bCs/>
                <w:i/>
                <w:iCs/>
                <w:color w:val="FF0000"/>
                <w:sz w:val="32"/>
                <w:szCs w:val="32"/>
              </w:rPr>
              <w:t>(</w:t>
            </w:r>
            <w:r w:rsidRPr="00B27753">
              <w:rPr>
                <w:b/>
                <w:bCs/>
                <w:i/>
                <w:iCs/>
                <w:color w:val="FF0000"/>
                <w:sz w:val="22"/>
                <w:szCs w:val="22"/>
              </w:rPr>
              <w:t xml:space="preserve"> COLUMN  </w:t>
            </w:r>
            <w:r w:rsidRPr="00B27753">
              <w:rPr>
                <w:b/>
                <w:bCs/>
                <w:i/>
                <w:iCs/>
                <w:sz w:val="22"/>
                <w:szCs w:val="22"/>
              </w:rPr>
              <w:t xml:space="preserve"> </w:t>
            </w:r>
            <w:r w:rsidRPr="00B27753">
              <w:rPr>
                <w:b/>
                <w:bCs/>
                <w:i/>
                <w:iCs/>
                <w:sz w:val="22"/>
                <w:szCs w:val="22"/>
                <w:highlight w:val="yellow"/>
              </w:rPr>
              <w:t>Table1</w:t>
            </w:r>
            <w:r w:rsidRPr="00B27753">
              <w:rPr>
                <w:b/>
                <w:bCs/>
                <w:i/>
                <w:iCs/>
                <w:color w:val="00B050"/>
                <w:sz w:val="32"/>
                <w:szCs w:val="32"/>
                <w:highlight w:val="yellow"/>
              </w:rPr>
              <w:t>[</w:t>
            </w:r>
            <w:r w:rsidRPr="00B27753">
              <w:rPr>
                <w:b/>
                <w:bCs/>
                <w:i/>
                <w:iCs/>
                <w:color w:val="00B050"/>
                <w:sz w:val="28"/>
                <w:szCs w:val="28"/>
                <w:highlight w:val="yellow"/>
              </w:rPr>
              <w:t xml:space="preserve"> </w:t>
            </w:r>
            <w:r w:rsidRPr="00B27753">
              <w:rPr>
                <w:b/>
                <w:bCs/>
                <w:i/>
                <w:iCs/>
                <w:sz w:val="28"/>
                <w:szCs w:val="28"/>
                <w:highlight w:val="yellow"/>
              </w:rPr>
              <w:t>*</w:t>
            </w:r>
            <w:r w:rsidRPr="00B27753">
              <w:rPr>
                <w:b/>
                <w:bCs/>
                <w:i/>
                <w:iCs/>
                <w:sz w:val="22"/>
                <w:szCs w:val="22"/>
                <w:highlight w:val="yellow"/>
              </w:rPr>
              <w:t xml:space="preserve">, </w:t>
            </w:r>
            <w:r w:rsidRPr="00B27753">
              <w:rPr>
                <w:b/>
                <w:bCs/>
                <w:i/>
                <w:iCs/>
                <w:sz w:val="28"/>
                <w:szCs w:val="28"/>
                <w:highlight w:val="yellow"/>
              </w:rPr>
              <w:t>0:1</w:t>
            </w:r>
            <w:r w:rsidRPr="00B27753">
              <w:rPr>
                <w:b/>
                <w:bCs/>
                <w:i/>
                <w:iCs/>
                <w:color w:val="00B050"/>
                <w:sz w:val="22"/>
                <w:szCs w:val="22"/>
                <w:highlight w:val="yellow"/>
              </w:rPr>
              <w:t xml:space="preserve"> </w:t>
            </w:r>
            <w:r w:rsidRPr="00B27753">
              <w:rPr>
                <w:b/>
                <w:bCs/>
                <w:i/>
                <w:iCs/>
                <w:color w:val="00B050"/>
                <w:sz w:val="32"/>
                <w:szCs w:val="32"/>
                <w:highlight w:val="yellow"/>
              </w:rPr>
              <w:t>]</w:t>
            </w:r>
            <w:r w:rsidRPr="00B27753">
              <w:rPr>
                <w:b/>
                <w:bCs/>
                <w:i/>
                <w:iCs/>
                <w:color w:val="FF0000"/>
                <w:sz w:val="32"/>
                <w:szCs w:val="32"/>
              </w:rPr>
              <w:t xml:space="preserve"> )</w:t>
            </w:r>
            <w:r w:rsidRPr="00B27753">
              <w:rPr>
                <w:b/>
                <w:bCs/>
                <w:i/>
                <w:iCs/>
                <w:sz w:val="22"/>
                <w:szCs w:val="22"/>
              </w:rPr>
              <w:t>;</w:t>
            </w:r>
          </w:p>
          <w:p w14:paraId="030E5FD5" w14:textId="77777777" w:rsidR="00784538" w:rsidRPr="00B27753" w:rsidRDefault="00784538" w:rsidP="00B27753">
            <w:pPr>
              <w:jc w:val="both"/>
              <w:rPr>
                <w:b/>
                <w:bCs/>
                <w:i/>
                <w:iCs/>
                <w:color w:val="00B050"/>
              </w:rPr>
            </w:pPr>
            <w:r w:rsidRPr="00B27753">
              <w:rPr>
                <w:b/>
                <w:bCs/>
                <w:color w:val="00B050"/>
              </w:rPr>
              <w:t xml:space="preserve">               </w:t>
            </w:r>
            <w:r w:rsidRPr="00B27753">
              <w:rPr>
                <w:b/>
                <w:bCs/>
                <w:i/>
                <w:iCs/>
                <w:color w:val="00B050"/>
              </w:rPr>
              <w:t xml:space="preserve"> { NOTE: the range 0:1 is referencing to the CSPro coordinates, not to the value set (1:2) }</w:t>
            </w:r>
          </w:p>
        </w:tc>
      </w:tr>
      <w:tr w:rsidR="00784538" w:rsidRPr="00B27753" w14:paraId="063B0873" w14:textId="77777777" w:rsidTr="002F2B13">
        <w:trPr>
          <w:gridBefore w:val="1"/>
          <w:wBefore w:w="611" w:type="dxa"/>
          <w:trHeight w:val="130"/>
        </w:trPr>
        <w:tc>
          <w:tcPr>
            <w:tcW w:w="8748" w:type="dxa"/>
            <w:shd w:val="clear" w:color="auto" w:fill="auto"/>
          </w:tcPr>
          <w:p w14:paraId="7B8DB3E3" w14:textId="77777777" w:rsidR="00784538" w:rsidRPr="00B27753" w:rsidRDefault="00784538" w:rsidP="00B27753">
            <w:pPr>
              <w:tabs>
                <w:tab w:val="left" w:pos="720"/>
                <w:tab w:val="left" w:pos="1440"/>
                <w:tab w:val="left" w:pos="2160"/>
              </w:tabs>
              <w:jc w:val="both"/>
              <w:rPr>
                <w:b/>
                <w:bCs/>
                <w:sz w:val="24"/>
                <w:szCs w:val="24"/>
              </w:rPr>
            </w:pPr>
          </w:p>
        </w:tc>
      </w:tr>
      <w:tr w:rsidR="00784538" w:rsidRPr="00B27753" w14:paraId="5689E2F0" w14:textId="77777777" w:rsidTr="002F2B13">
        <w:tc>
          <w:tcPr>
            <w:tcW w:w="9360" w:type="dxa"/>
            <w:gridSpan w:val="2"/>
            <w:shd w:val="clear" w:color="auto" w:fill="EDEDED"/>
          </w:tcPr>
          <w:p w14:paraId="21BFD65B" w14:textId="77777777" w:rsidR="00784538" w:rsidRPr="00B27753" w:rsidRDefault="00784538" w:rsidP="00B27753">
            <w:pPr>
              <w:tabs>
                <w:tab w:val="left" w:pos="720"/>
                <w:tab w:val="left" w:pos="1440"/>
                <w:tab w:val="left" w:pos="2160"/>
              </w:tabs>
              <w:jc w:val="both"/>
              <w:rPr>
                <w:b/>
                <w:bCs/>
                <w:sz w:val="24"/>
                <w:szCs w:val="24"/>
              </w:rPr>
            </w:pPr>
            <w:r w:rsidRPr="00B27753">
              <w:rPr>
                <w:b/>
                <w:bCs/>
                <w:sz w:val="24"/>
                <w:szCs w:val="24"/>
              </w:rPr>
              <w:t xml:space="preserve">B)   </w:t>
            </w:r>
            <w:r w:rsidRPr="00B27753">
              <w:rPr>
                <w:b/>
                <w:bCs/>
                <w:color w:val="0000CC"/>
                <w:sz w:val="24"/>
                <w:szCs w:val="24"/>
              </w:rPr>
              <w:t>PROC GLOBAL</w:t>
            </w:r>
          </w:p>
          <w:p w14:paraId="578F2BD6" w14:textId="77777777" w:rsidR="00784538" w:rsidRPr="00B27753" w:rsidRDefault="00784538" w:rsidP="00B27753">
            <w:pPr>
              <w:tabs>
                <w:tab w:val="left" w:pos="720"/>
                <w:tab w:val="left" w:pos="1440"/>
                <w:tab w:val="left" w:pos="2160"/>
              </w:tabs>
              <w:jc w:val="both"/>
              <w:rPr>
                <w:b/>
                <w:bCs/>
                <w:sz w:val="24"/>
                <w:szCs w:val="24"/>
              </w:rPr>
            </w:pPr>
            <w:r w:rsidRPr="00B27753">
              <w:rPr>
                <w:b/>
                <w:bCs/>
                <w:sz w:val="24"/>
                <w:szCs w:val="24"/>
              </w:rPr>
              <w:t xml:space="preserve">       </w:t>
            </w:r>
            <w:r w:rsidRPr="00B27753">
              <w:rPr>
                <w:b/>
                <w:bCs/>
                <w:color w:val="0000CC"/>
                <w:sz w:val="24"/>
                <w:szCs w:val="24"/>
              </w:rPr>
              <w:t>Numeric</w:t>
            </w:r>
            <w:r w:rsidRPr="00B27753">
              <w:rPr>
                <w:b/>
                <w:bCs/>
                <w:sz w:val="24"/>
                <w:szCs w:val="24"/>
              </w:rPr>
              <w:t xml:space="preserve"> x, FirstC, LastC;</w:t>
            </w:r>
            <w:r w:rsidRPr="00B27753">
              <w:rPr>
                <w:b/>
                <w:bCs/>
                <w:color w:val="00B050"/>
                <w:sz w:val="24"/>
                <w:szCs w:val="24"/>
              </w:rPr>
              <w:t>{ working variables should be declared as numeric }</w:t>
            </w:r>
          </w:p>
          <w:p w14:paraId="2A919539" w14:textId="77777777" w:rsidR="00784538" w:rsidRPr="00B27753" w:rsidRDefault="00784538" w:rsidP="00B27753">
            <w:pPr>
              <w:tabs>
                <w:tab w:val="left" w:pos="720"/>
                <w:tab w:val="left" w:pos="1440"/>
                <w:tab w:val="left" w:pos="2160"/>
              </w:tabs>
              <w:jc w:val="both"/>
              <w:rPr>
                <w:b/>
                <w:bCs/>
                <w:color w:val="0000CC"/>
                <w:sz w:val="24"/>
                <w:szCs w:val="24"/>
              </w:rPr>
            </w:pPr>
          </w:p>
          <w:p w14:paraId="2E167570" w14:textId="77777777" w:rsidR="00784538" w:rsidRPr="00B27753" w:rsidRDefault="00784538" w:rsidP="00B27753">
            <w:pPr>
              <w:tabs>
                <w:tab w:val="left" w:pos="720"/>
                <w:tab w:val="left" w:pos="1440"/>
                <w:tab w:val="left" w:pos="2160"/>
              </w:tabs>
              <w:jc w:val="both"/>
              <w:rPr>
                <w:b/>
                <w:bCs/>
                <w:color w:val="0000CC"/>
                <w:sz w:val="24"/>
                <w:szCs w:val="24"/>
              </w:rPr>
            </w:pPr>
            <w:r w:rsidRPr="00B27753">
              <w:rPr>
                <w:b/>
                <w:bCs/>
                <w:color w:val="0000CC"/>
                <w:sz w:val="24"/>
                <w:szCs w:val="24"/>
              </w:rPr>
              <w:t xml:space="preserve">       PROC </w:t>
            </w:r>
            <w:r w:rsidRPr="00B27753">
              <w:rPr>
                <w:b/>
                <w:bCs/>
                <w:sz w:val="24"/>
                <w:szCs w:val="24"/>
              </w:rPr>
              <w:t>DICTIONARY_FF</w:t>
            </w:r>
          </w:p>
          <w:p w14:paraId="2EA41956" w14:textId="77777777" w:rsidR="00784538" w:rsidRPr="00B27753" w:rsidRDefault="00784538" w:rsidP="00B27753">
            <w:pPr>
              <w:tabs>
                <w:tab w:val="left" w:pos="720"/>
                <w:tab w:val="left" w:pos="1440"/>
                <w:tab w:val="left" w:pos="2160"/>
              </w:tabs>
              <w:jc w:val="both"/>
              <w:rPr>
                <w:b/>
                <w:bCs/>
                <w:color w:val="0000CC"/>
                <w:sz w:val="24"/>
                <w:szCs w:val="24"/>
              </w:rPr>
            </w:pPr>
            <w:r w:rsidRPr="00B27753">
              <w:rPr>
                <w:b/>
                <w:bCs/>
                <w:sz w:val="24"/>
                <w:szCs w:val="24"/>
              </w:rPr>
              <w:t xml:space="preserve">       </w:t>
            </w:r>
            <w:r w:rsidRPr="00B27753">
              <w:rPr>
                <w:b/>
                <w:bCs/>
                <w:color w:val="0000CC"/>
                <w:sz w:val="24"/>
                <w:szCs w:val="24"/>
              </w:rPr>
              <w:t>Postproc</w:t>
            </w:r>
          </w:p>
          <w:p w14:paraId="686CD54D" w14:textId="77777777" w:rsidR="00784538" w:rsidRPr="00B27753" w:rsidRDefault="00784538" w:rsidP="00B27753">
            <w:pPr>
              <w:tabs>
                <w:tab w:val="left" w:pos="720"/>
                <w:tab w:val="left" w:pos="1440"/>
                <w:tab w:val="left" w:pos="2160"/>
              </w:tabs>
              <w:jc w:val="both"/>
              <w:rPr>
                <w:b/>
                <w:bCs/>
                <w:sz w:val="24"/>
                <w:szCs w:val="24"/>
              </w:rPr>
            </w:pPr>
          </w:p>
          <w:p w14:paraId="323FDBBE" w14:textId="77777777" w:rsidR="00784538" w:rsidRPr="00B27753" w:rsidRDefault="00784538" w:rsidP="00B27753">
            <w:pPr>
              <w:tabs>
                <w:tab w:val="left" w:pos="720"/>
                <w:tab w:val="left" w:pos="1440"/>
                <w:tab w:val="left" w:pos="2160"/>
              </w:tabs>
              <w:jc w:val="both"/>
              <w:rPr>
                <w:b/>
                <w:bCs/>
                <w:i/>
                <w:iCs/>
                <w:color w:val="00B050"/>
              </w:rPr>
            </w:pPr>
            <w:r w:rsidRPr="00B27753">
              <w:rPr>
                <w:b/>
                <w:bCs/>
                <w:sz w:val="24"/>
                <w:szCs w:val="24"/>
              </w:rPr>
              <w:t xml:space="preserve">       x          = </w:t>
            </w:r>
            <w:r w:rsidRPr="00B27753">
              <w:rPr>
                <w:b/>
                <w:bCs/>
                <w:color w:val="0000CC"/>
                <w:sz w:val="24"/>
                <w:szCs w:val="24"/>
              </w:rPr>
              <w:t>TBLCOL</w:t>
            </w:r>
            <w:r w:rsidRPr="00B27753">
              <w:rPr>
                <w:b/>
                <w:bCs/>
                <w:color w:val="FF0000"/>
                <w:sz w:val="24"/>
                <w:szCs w:val="24"/>
              </w:rPr>
              <w:t xml:space="preserve">( </w:t>
            </w:r>
            <w:r w:rsidRPr="00B27753">
              <w:rPr>
                <w:b/>
                <w:bCs/>
                <w:sz w:val="24"/>
                <w:szCs w:val="24"/>
              </w:rPr>
              <w:t>Table1, Var2 = 0</w:t>
            </w:r>
            <w:r w:rsidRPr="00B27753">
              <w:rPr>
                <w:b/>
                <w:bCs/>
                <w:color w:val="FF0000"/>
                <w:sz w:val="24"/>
                <w:szCs w:val="24"/>
              </w:rPr>
              <w:t>)</w:t>
            </w:r>
            <w:r w:rsidRPr="00B27753">
              <w:rPr>
                <w:b/>
                <w:bCs/>
                <w:sz w:val="24"/>
                <w:szCs w:val="24"/>
              </w:rPr>
              <w:t xml:space="preserve">;     </w:t>
            </w:r>
            <w:r w:rsidRPr="00B27753">
              <w:rPr>
                <w:b/>
                <w:bCs/>
                <w:color w:val="00B050"/>
              </w:rPr>
              <w:t>{</w:t>
            </w:r>
            <w:r w:rsidRPr="00B27753">
              <w:rPr>
                <w:b/>
                <w:bCs/>
                <w:i/>
                <w:iCs/>
                <w:color w:val="00B050"/>
              </w:rPr>
              <w:t>“0” is the valueset for TOTAL}</w:t>
            </w:r>
          </w:p>
          <w:p w14:paraId="56DDC9A9" w14:textId="77777777" w:rsidR="00784538" w:rsidRPr="00B27753" w:rsidRDefault="00784538" w:rsidP="00B27753">
            <w:pPr>
              <w:tabs>
                <w:tab w:val="left" w:pos="720"/>
                <w:tab w:val="left" w:pos="1440"/>
                <w:tab w:val="left" w:pos="2160"/>
              </w:tabs>
              <w:jc w:val="both"/>
              <w:rPr>
                <w:b/>
                <w:bCs/>
                <w:sz w:val="22"/>
                <w:szCs w:val="22"/>
              </w:rPr>
            </w:pPr>
            <w:r w:rsidRPr="00B27753">
              <w:rPr>
                <w:b/>
                <w:bCs/>
                <w:i/>
                <w:iCs/>
                <w:color w:val="00B050"/>
              </w:rPr>
              <w:t xml:space="preserve">       </w:t>
            </w:r>
            <w:r>
              <w:rPr>
                <w:b/>
                <w:bCs/>
              </w:rPr>
              <w:t xml:space="preserve"> </w:t>
            </w:r>
            <w:r w:rsidRPr="00B27753">
              <w:rPr>
                <w:b/>
                <w:bCs/>
                <w:sz w:val="24"/>
                <w:szCs w:val="24"/>
                <w:highlight w:val="yellow"/>
              </w:rPr>
              <w:t>FirstC</w:t>
            </w:r>
            <w:r w:rsidRPr="00B27753">
              <w:rPr>
                <w:b/>
                <w:bCs/>
                <w:sz w:val="24"/>
                <w:szCs w:val="24"/>
              </w:rPr>
              <w:t xml:space="preserve"> = </w:t>
            </w:r>
            <w:r w:rsidRPr="00B27753">
              <w:rPr>
                <w:b/>
                <w:bCs/>
                <w:color w:val="0000CC"/>
                <w:sz w:val="24"/>
                <w:szCs w:val="24"/>
              </w:rPr>
              <w:t>TBLCOL</w:t>
            </w:r>
            <w:r w:rsidRPr="00B27753">
              <w:rPr>
                <w:b/>
                <w:bCs/>
                <w:color w:val="FF0000"/>
                <w:sz w:val="24"/>
                <w:szCs w:val="24"/>
              </w:rPr>
              <w:t xml:space="preserve">( </w:t>
            </w:r>
            <w:r w:rsidRPr="00B27753">
              <w:rPr>
                <w:b/>
                <w:bCs/>
                <w:sz w:val="24"/>
                <w:szCs w:val="24"/>
              </w:rPr>
              <w:t>Table1, Var1 =1</w:t>
            </w:r>
            <w:r w:rsidRPr="00B27753">
              <w:rPr>
                <w:b/>
                <w:bCs/>
                <w:color w:val="FF0000"/>
                <w:sz w:val="24"/>
                <w:szCs w:val="24"/>
              </w:rPr>
              <w:t>)</w:t>
            </w:r>
            <w:r w:rsidRPr="00B27753">
              <w:rPr>
                <w:b/>
                <w:bCs/>
                <w:sz w:val="24"/>
                <w:szCs w:val="24"/>
              </w:rPr>
              <w:t xml:space="preserve">;      </w:t>
            </w:r>
            <w:r w:rsidRPr="00B27753">
              <w:rPr>
                <w:b/>
                <w:bCs/>
                <w:color w:val="00B050"/>
              </w:rPr>
              <w:t xml:space="preserve">{ First column </w:t>
            </w:r>
            <w:r w:rsidRPr="00B27753">
              <w:rPr>
                <w:b/>
                <w:bCs/>
                <w:i/>
                <w:iCs/>
                <w:color w:val="00B050"/>
              </w:rPr>
              <w:t>}</w:t>
            </w:r>
          </w:p>
          <w:p w14:paraId="158E36BB" w14:textId="77777777" w:rsidR="00784538" w:rsidRPr="00B27753" w:rsidRDefault="00784538" w:rsidP="00B27753">
            <w:pPr>
              <w:tabs>
                <w:tab w:val="left" w:pos="720"/>
                <w:tab w:val="left" w:pos="1440"/>
                <w:tab w:val="left" w:pos="2160"/>
              </w:tabs>
              <w:jc w:val="both"/>
              <w:rPr>
                <w:b/>
                <w:bCs/>
                <w:sz w:val="24"/>
                <w:szCs w:val="24"/>
              </w:rPr>
            </w:pPr>
            <w:r w:rsidRPr="00B27753">
              <w:rPr>
                <w:b/>
                <w:bCs/>
                <w:i/>
                <w:iCs/>
                <w:color w:val="00B050"/>
              </w:rPr>
              <w:t xml:space="preserve">       </w:t>
            </w:r>
            <w:r>
              <w:rPr>
                <w:b/>
                <w:bCs/>
              </w:rPr>
              <w:t xml:space="preserve"> </w:t>
            </w:r>
            <w:r w:rsidRPr="00B27753">
              <w:rPr>
                <w:b/>
                <w:bCs/>
                <w:sz w:val="24"/>
                <w:szCs w:val="24"/>
                <w:highlight w:val="yellow"/>
              </w:rPr>
              <w:t>LastC</w:t>
            </w:r>
            <w:r w:rsidRPr="00B27753">
              <w:rPr>
                <w:b/>
                <w:bCs/>
                <w:sz w:val="24"/>
                <w:szCs w:val="24"/>
              </w:rPr>
              <w:t xml:space="preserve">  = </w:t>
            </w:r>
            <w:r w:rsidRPr="00B27753">
              <w:rPr>
                <w:b/>
                <w:bCs/>
                <w:color w:val="0000CC"/>
                <w:sz w:val="24"/>
                <w:szCs w:val="24"/>
              </w:rPr>
              <w:t>TBLCOL</w:t>
            </w:r>
            <w:r w:rsidRPr="00B27753">
              <w:rPr>
                <w:b/>
                <w:bCs/>
                <w:color w:val="FF0000"/>
                <w:sz w:val="24"/>
                <w:szCs w:val="24"/>
              </w:rPr>
              <w:t xml:space="preserve">( </w:t>
            </w:r>
            <w:r w:rsidRPr="00B27753">
              <w:rPr>
                <w:b/>
                <w:bCs/>
                <w:sz w:val="24"/>
                <w:szCs w:val="24"/>
              </w:rPr>
              <w:t>Table1, Var1 =2</w:t>
            </w:r>
            <w:r w:rsidRPr="00B27753">
              <w:rPr>
                <w:b/>
                <w:bCs/>
                <w:color w:val="FF0000"/>
                <w:sz w:val="24"/>
                <w:szCs w:val="24"/>
              </w:rPr>
              <w:t>)</w:t>
            </w:r>
            <w:r w:rsidRPr="00B27753">
              <w:rPr>
                <w:b/>
                <w:bCs/>
                <w:sz w:val="24"/>
                <w:szCs w:val="24"/>
              </w:rPr>
              <w:t xml:space="preserve">;      </w:t>
            </w:r>
            <w:r w:rsidRPr="00B27753">
              <w:rPr>
                <w:b/>
                <w:bCs/>
                <w:color w:val="00B050"/>
              </w:rPr>
              <w:t xml:space="preserve">{Last column </w:t>
            </w:r>
            <w:r w:rsidRPr="00B27753">
              <w:rPr>
                <w:b/>
                <w:bCs/>
                <w:i/>
                <w:iCs/>
                <w:color w:val="00B050"/>
              </w:rPr>
              <w:t>}</w:t>
            </w:r>
          </w:p>
          <w:p w14:paraId="0BD671B6" w14:textId="77777777" w:rsidR="00784538" w:rsidRPr="00B27753" w:rsidRDefault="00784538" w:rsidP="00B27753">
            <w:pPr>
              <w:tabs>
                <w:tab w:val="left" w:pos="720"/>
                <w:tab w:val="left" w:pos="1440"/>
                <w:tab w:val="left" w:pos="2160"/>
              </w:tabs>
              <w:jc w:val="both"/>
              <w:rPr>
                <w:b/>
                <w:bCs/>
                <w:sz w:val="22"/>
                <w:szCs w:val="22"/>
              </w:rPr>
            </w:pPr>
          </w:p>
          <w:p w14:paraId="3CD51B6C" w14:textId="77777777" w:rsidR="00784538" w:rsidRPr="00B27753" w:rsidRDefault="00784538" w:rsidP="00B27753">
            <w:pPr>
              <w:tabs>
                <w:tab w:val="left" w:pos="720"/>
                <w:tab w:val="left" w:pos="1440"/>
                <w:tab w:val="left" w:pos="2160"/>
              </w:tabs>
              <w:jc w:val="both"/>
              <w:rPr>
                <w:b/>
                <w:bCs/>
                <w:i/>
                <w:iCs/>
                <w:sz w:val="22"/>
                <w:szCs w:val="22"/>
              </w:rPr>
            </w:pPr>
            <w:r w:rsidRPr="00B27753">
              <w:rPr>
                <w:b/>
                <w:bCs/>
                <w:sz w:val="24"/>
                <w:szCs w:val="24"/>
              </w:rPr>
              <w:t xml:space="preserve">       x = </w:t>
            </w:r>
            <w:r w:rsidRPr="00B27753">
              <w:rPr>
                <w:b/>
                <w:bCs/>
                <w:color w:val="0000CC"/>
                <w:sz w:val="24"/>
                <w:szCs w:val="24"/>
              </w:rPr>
              <w:t>TBLSUM</w:t>
            </w:r>
            <w:r w:rsidRPr="00B27753">
              <w:rPr>
                <w:b/>
                <w:bCs/>
                <w:i/>
                <w:iCs/>
                <w:color w:val="FF0000"/>
                <w:sz w:val="32"/>
                <w:szCs w:val="32"/>
              </w:rPr>
              <w:t>(</w:t>
            </w:r>
            <w:r w:rsidRPr="00B27753">
              <w:rPr>
                <w:b/>
                <w:bCs/>
                <w:i/>
                <w:iCs/>
                <w:color w:val="FF0000"/>
                <w:sz w:val="22"/>
                <w:szCs w:val="22"/>
              </w:rPr>
              <w:t xml:space="preserve"> COLUMN</w:t>
            </w:r>
            <w:r w:rsidRPr="00B27753">
              <w:rPr>
                <w:b/>
                <w:bCs/>
                <w:i/>
                <w:iCs/>
                <w:sz w:val="22"/>
                <w:szCs w:val="22"/>
              </w:rPr>
              <w:t>, Table1</w:t>
            </w:r>
            <w:r w:rsidRPr="00B27753">
              <w:rPr>
                <w:b/>
                <w:bCs/>
                <w:i/>
                <w:iCs/>
                <w:color w:val="00B050"/>
                <w:sz w:val="32"/>
                <w:szCs w:val="32"/>
              </w:rPr>
              <w:t>[</w:t>
            </w:r>
            <w:r w:rsidRPr="00B27753">
              <w:rPr>
                <w:b/>
                <w:bCs/>
                <w:i/>
                <w:iCs/>
                <w:color w:val="00B050"/>
                <w:sz w:val="28"/>
                <w:szCs w:val="28"/>
              </w:rPr>
              <w:t xml:space="preserve"> </w:t>
            </w:r>
            <w:r w:rsidRPr="00B27753">
              <w:rPr>
                <w:b/>
                <w:bCs/>
                <w:i/>
                <w:iCs/>
                <w:sz w:val="28"/>
                <w:szCs w:val="28"/>
              </w:rPr>
              <w:t>*</w:t>
            </w:r>
            <w:r w:rsidRPr="00B27753">
              <w:rPr>
                <w:b/>
                <w:bCs/>
                <w:i/>
                <w:iCs/>
                <w:sz w:val="22"/>
                <w:szCs w:val="22"/>
              </w:rPr>
              <w:t xml:space="preserve">, </w:t>
            </w:r>
            <w:r w:rsidRPr="00B27753">
              <w:rPr>
                <w:b/>
                <w:bCs/>
                <w:i/>
                <w:iCs/>
                <w:color w:val="C45911"/>
                <w:sz w:val="28"/>
                <w:szCs w:val="28"/>
                <w:highlight w:val="yellow"/>
              </w:rPr>
              <w:t>FirstC</w:t>
            </w:r>
            <w:r w:rsidRPr="00B27753">
              <w:rPr>
                <w:b/>
                <w:bCs/>
                <w:i/>
                <w:iCs/>
                <w:sz w:val="22"/>
                <w:szCs w:val="22"/>
                <w:highlight w:val="yellow"/>
              </w:rPr>
              <w:t xml:space="preserve"> </w:t>
            </w:r>
            <w:r w:rsidRPr="00B27753">
              <w:rPr>
                <w:b/>
                <w:bCs/>
                <w:i/>
                <w:iCs/>
                <w:sz w:val="28"/>
                <w:szCs w:val="28"/>
                <w:highlight w:val="yellow"/>
              </w:rPr>
              <w:t xml:space="preserve">: </w:t>
            </w:r>
            <w:r w:rsidRPr="00B27753">
              <w:rPr>
                <w:b/>
                <w:bCs/>
                <w:i/>
                <w:iCs/>
                <w:color w:val="C45911"/>
                <w:sz w:val="28"/>
                <w:szCs w:val="28"/>
                <w:highlight w:val="yellow"/>
              </w:rPr>
              <w:t>LastC</w:t>
            </w:r>
            <w:r w:rsidRPr="00B27753">
              <w:rPr>
                <w:b/>
                <w:bCs/>
                <w:i/>
                <w:iCs/>
                <w:color w:val="00B050"/>
                <w:sz w:val="22"/>
                <w:szCs w:val="22"/>
              </w:rPr>
              <w:t xml:space="preserve"> </w:t>
            </w:r>
            <w:r w:rsidRPr="00B27753">
              <w:rPr>
                <w:b/>
                <w:bCs/>
                <w:i/>
                <w:iCs/>
                <w:color w:val="00B050"/>
                <w:sz w:val="32"/>
                <w:szCs w:val="32"/>
              </w:rPr>
              <w:t>]</w:t>
            </w:r>
            <w:r w:rsidRPr="00B27753">
              <w:rPr>
                <w:b/>
                <w:bCs/>
                <w:i/>
                <w:iCs/>
                <w:color w:val="FF0000"/>
                <w:sz w:val="32"/>
                <w:szCs w:val="32"/>
              </w:rPr>
              <w:t xml:space="preserve"> )</w:t>
            </w:r>
            <w:r w:rsidRPr="00B27753">
              <w:rPr>
                <w:b/>
                <w:bCs/>
                <w:i/>
                <w:iCs/>
                <w:sz w:val="22"/>
                <w:szCs w:val="22"/>
              </w:rPr>
              <w:t>;</w:t>
            </w:r>
          </w:p>
        </w:tc>
      </w:tr>
      <w:tr w:rsidR="00784538" w:rsidRPr="00B27753" w14:paraId="17A434F1" w14:textId="77777777" w:rsidTr="002F2B13">
        <w:trPr>
          <w:gridBefore w:val="1"/>
          <w:wBefore w:w="611" w:type="dxa"/>
        </w:trPr>
        <w:tc>
          <w:tcPr>
            <w:tcW w:w="8748" w:type="dxa"/>
            <w:shd w:val="clear" w:color="auto" w:fill="auto"/>
          </w:tcPr>
          <w:p w14:paraId="02D3EFD3" w14:textId="77777777" w:rsidR="00784538" w:rsidRPr="002F2B13" w:rsidRDefault="00784538" w:rsidP="00B27753">
            <w:pPr>
              <w:tabs>
                <w:tab w:val="left" w:pos="720"/>
                <w:tab w:val="left" w:pos="1440"/>
                <w:tab w:val="left" w:pos="2160"/>
              </w:tabs>
              <w:jc w:val="both"/>
              <w:rPr>
                <w:b/>
                <w:bCs/>
                <w:sz w:val="22"/>
                <w:szCs w:val="22"/>
              </w:rPr>
            </w:pPr>
          </w:p>
        </w:tc>
      </w:tr>
      <w:tr w:rsidR="00784538" w:rsidRPr="00B27753" w14:paraId="51C76EB7" w14:textId="77777777" w:rsidTr="002F2B13">
        <w:tc>
          <w:tcPr>
            <w:tcW w:w="9360" w:type="dxa"/>
            <w:gridSpan w:val="2"/>
            <w:shd w:val="clear" w:color="auto" w:fill="EDEDED"/>
          </w:tcPr>
          <w:p w14:paraId="118FB961" w14:textId="62C2B425" w:rsidR="00784538" w:rsidRPr="00B27753" w:rsidRDefault="00EB428E" w:rsidP="00D1350E">
            <w:pPr>
              <w:tabs>
                <w:tab w:val="left" w:pos="720"/>
                <w:tab w:val="left" w:pos="1440"/>
                <w:tab w:val="left" w:pos="2160"/>
              </w:tabs>
              <w:jc w:val="both"/>
              <w:rPr>
                <w:b/>
                <w:bCs/>
                <w:sz w:val="24"/>
                <w:szCs w:val="24"/>
              </w:rPr>
            </w:pPr>
            <w:r>
              <w:rPr>
                <w:b/>
                <w:bCs/>
                <w:noProof/>
                <w:sz w:val="24"/>
                <w:szCs w:val="24"/>
              </w:rPr>
              <w:drawing>
                <wp:inline distT="0" distB="0" distL="0" distR="0" wp14:anchorId="063BEC18" wp14:editId="32FB0384">
                  <wp:extent cx="5809615" cy="2956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09615" cy="2956560"/>
                          </a:xfrm>
                          <a:prstGeom prst="rect">
                            <a:avLst/>
                          </a:prstGeom>
                          <a:noFill/>
                          <a:ln>
                            <a:noFill/>
                          </a:ln>
                        </pic:spPr>
                      </pic:pic>
                    </a:graphicData>
                  </a:graphic>
                </wp:inline>
              </w:drawing>
            </w:r>
          </w:p>
        </w:tc>
      </w:tr>
    </w:tbl>
    <w:p w14:paraId="6AEF5053" w14:textId="77777777" w:rsidR="00784538" w:rsidRPr="002F2B13" w:rsidRDefault="00784538" w:rsidP="00784538">
      <w:pPr>
        <w:ind w:left="720"/>
        <w:jc w:val="both"/>
        <w:rPr>
          <w:sz w:val="22"/>
          <w:szCs w:val="22"/>
        </w:rPr>
      </w:pPr>
    </w:p>
    <w:p w14:paraId="79E964ED" w14:textId="0F9D6DE2" w:rsidR="00784538" w:rsidRDefault="004D4491" w:rsidP="00D63C73">
      <w:pPr>
        <w:pStyle w:val="LISTINGTEXT"/>
        <w:ind w:left="720"/>
        <w:jc w:val="both"/>
        <w:rPr>
          <w:rFonts w:ascii="Times New Roman" w:hAnsi="Times New Roman" w:cs="Times New Roman"/>
          <w:sz w:val="20"/>
          <w:szCs w:val="20"/>
        </w:rPr>
      </w:pPr>
      <w:r>
        <w:rPr>
          <w:rFonts w:ascii="Times New Roman" w:hAnsi="Times New Roman" w:cs="Times New Roman"/>
          <w:sz w:val="20"/>
          <w:szCs w:val="20"/>
        </w:rPr>
        <w:br w:type="page"/>
      </w:r>
    </w:p>
    <w:tbl>
      <w:tblPr>
        <w:tblW w:w="0" w:type="auto"/>
        <w:tblInd w:w="198" w:type="dxa"/>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Look w:val="04A0" w:firstRow="1" w:lastRow="0" w:firstColumn="1" w:lastColumn="0" w:noHBand="0" w:noVBand="1"/>
      </w:tblPr>
      <w:tblGrid>
        <w:gridCol w:w="9152"/>
      </w:tblGrid>
      <w:tr w:rsidR="004D4491" w:rsidRPr="00B63F77" w14:paraId="43797897" w14:textId="77777777" w:rsidTr="009B011C">
        <w:tc>
          <w:tcPr>
            <w:tcW w:w="9378" w:type="dxa"/>
            <w:tcBorders>
              <w:top w:val="nil"/>
              <w:left w:val="single" w:sz="4" w:space="0" w:color="ED7D31"/>
              <w:bottom w:val="single" w:sz="4" w:space="0" w:color="ED7D31"/>
              <w:right w:val="single" w:sz="4" w:space="0" w:color="ED7D31"/>
            </w:tcBorders>
            <w:shd w:val="clear" w:color="auto" w:fill="ED7D31"/>
          </w:tcPr>
          <w:p w14:paraId="456B611D" w14:textId="3F027D45" w:rsidR="004D4491" w:rsidRPr="00B63F77" w:rsidRDefault="004D4491" w:rsidP="009B011C">
            <w:pPr>
              <w:jc w:val="both"/>
              <w:rPr>
                <w:b/>
                <w:bCs/>
                <w:color w:val="000000"/>
                <w:sz w:val="32"/>
                <w:szCs w:val="32"/>
              </w:rPr>
            </w:pPr>
            <w:r w:rsidRPr="00B63F77">
              <w:rPr>
                <w:b/>
                <w:bCs/>
                <w:color w:val="000000"/>
                <w:sz w:val="32"/>
                <w:szCs w:val="32"/>
              </w:rPr>
              <w:t>Exercise #</w:t>
            </w:r>
            <w:r>
              <w:rPr>
                <w:b/>
                <w:bCs/>
                <w:color w:val="000000"/>
                <w:sz w:val="32"/>
                <w:szCs w:val="32"/>
              </w:rPr>
              <w:t xml:space="preserve">6a – Post Processing </w:t>
            </w:r>
            <w:r w:rsidR="002F2B13">
              <w:rPr>
                <w:b/>
                <w:bCs/>
                <w:color w:val="000000"/>
                <w:sz w:val="32"/>
                <w:szCs w:val="32"/>
              </w:rPr>
              <w:t>F</w:t>
            </w:r>
            <w:r>
              <w:rPr>
                <w:b/>
                <w:bCs/>
                <w:color w:val="000000"/>
                <w:sz w:val="32"/>
                <w:szCs w:val="32"/>
              </w:rPr>
              <w:t xml:space="preserve">unctions </w:t>
            </w:r>
            <w:r w:rsidR="002F2B13">
              <w:rPr>
                <w:b/>
                <w:bCs/>
                <w:color w:val="000000"/>
                <w:sz w:val="32"/>
                <w:szCs w:val="32"/>
              </w:rPr>
              <w:t>T</w:t>
            </w:r>
            <w:r>
              <w:rPr>
                <w:b/>
                <w:bCs/>
                <w:color w:val="000000"/>
                <w:sz w:val="32"/>
                <w:szCs w:val="32"/>
              </w:rPr>
              <w:t>est</w:t>
            </w:r>
          </w:p>
        </w:tc>
      </w:tr>
      <w:tr w:rsidR="004D4491" w:rsidRPr="00B63F77" w14:paraId="1C2E397F" w14:textId="77777777" w:rsidTr="009B011C">
        <w:tc>
          <w:tcPr>
            <w:tcW w:w="9378" w:type="dxa"/>
            <w:shd w:val="clear" w:color="auto" w:fill="FBE4D5"/>
          </w:tcPr>
          <w:p w14:paraId="261417A4" w14:textId="35C74230" w:rsidR="004D4491" w:rsidRDefault="004D4491" w:rsidP="002F2B13">
            <w:pPr>
              <w:numPr>
                <w:ilvl w:val="0"/>
                <w:numId w:val="11"/>
              </w:numPr>
              <w:ind w:left="314"/>
              <w:jc w:val="both"/>
              <w:rPr>
                <w:i/>
                <w:iCs/>
                <w:sz w:val="22"/>
                <w:szCs w:val="22"/>
              </w:rPr>
            </w:pPr>
            <w:r>
              <w:rPr>
                <w:i/>
                <w:iCs/>
                <w:sz w:val="22"/>
                <w:szCs w:val="22"/>
              </w:rPr>
              <w:t>The table printed below shows all the information needed for this test: table name, variable names, value labels and value set, CSPro coordinates. The main objective is to create the logic that will populate the column highlighted in dark gray color.</w:t>
            </w:r>
          </w:p>
          <w:p w14:paraId="5D8F5688" w14:textId="27707041" w:rsidR="004D4491" w:rsidRPr="00A44804" w:rsidRDefault="004D4491" w:rsidP="002F2B13">
            <w:pPr>
              <w:ind w:left="314"/>
              <w:jc w:val="both"/>
              <w:rPr>
                <w:color w:val="0066FF"/>
                <w:sz w:val="22"/>
                <w:szCs w:val="22"/>
              </w:rPr>
            </w:pPr>
            <w:r w:rsidRPr="00A44804">
              <w:rPr>
                <w:b/>
                <w:bCs/>
                <w:i/>
                <w:iCs/>
                <w:sz w:val="22"/>
                <w:szCs w:val="22"/>
              </w:rPr>
              <w:t>Note: temporary working variables</w:t>
            </w:r>
            <w:r>
              <w:rPr>
                <w:b/>
                <w:bCs/>
                <w:i/>
                <w:iCs/>
                <w:sz w:val="22"/>
                <w:szCs w:val="22"/>
              </w:rPr>
              <w:t>’ names</w:t>
            </w:r>
            <w:r w:rsidRPr="00A44804">
              <w:rPr>
                <w:b/>
                <w:bCs/>
                <w:i/>
                <w:iCs/>
                <w:sz w:val="22"/>
                <w:szCs w:val="22"/>
              </w:rPr>
              <w:t xml:space="preserve"> are </w:t>
            </w:r>
            <w:r>
              <w:rPr>
                <w:b/>
                <w:bCs/>
                <w:i/>
                <w:iCs/>
                <w:sz w:val="22"/>
                <w:szCs w:val="22"/>
              </w:rPr>
              <w:t xml:space="preserve">as </w:t>
            </w:r>
            <w:r w:rsidRPr="00A44804">
              <w:rPr>
                <w:b/>
                <w:bCs/>
                <w:i/>
                <w:iCs/>
                <w:sz w:val="22"/>
                <w:szCs w:val="22"/>
              </w:rPr>
              <w:t>fallow</w:t>
            </w:r>
            <w:r>
              <w:rPr>
                <w:i/>
                <w:iCs/>
                <w:sz w:val="22"/>
                <w:szCs w:val="22"/>
              </w:rPr>
              <w:t>:</w:t>
            </w:r>
            <w:r>
              <w:rPr>
                <w:color w:val="0066FF"/>
                <w:sz w:val="22"/>
                <w:szCs w:val="22"/>
              </w:rPr>
              <w:t xml:space="preserve"> </w:t>
            </w:r>
            <w:r w:rsidRPr="00A44804">
              <w:rPr>
                <w:color w:val="0066FF"/>
                <w:sz w:val="22"/>
                <w:szCs w:val="22"/>
              </w:rPr>
              <w:t>For column =&gt; j0, j5, j6</w:t>
            </w:r>
          </w:p>
          <w:p w14:paraId="5EF7963E" w14:textId="77777777" w:rsidR="004D4491" w:rsidRDefault="004D4491" w:rsidP="002F2B13">
            <w:pPr>
              <w:jc w:val="both"/>
              <w:rPr>
                <w:i/>
                <w:iCs/>
                <w:sz w:val="22"/>
                <w:szCs w:val="22"/>
              </w:rPr>
            </w:pPr>
          </w:p>
          <w:p w14:paraId="5B4BA582" w14:textId="77777777" w:rsidR="004D4491" w:rsidRDefault="004D4491" w:rsidP="002F2B13">
            <w:pPr>
              <w:ind w:left="674"/>
              <w:jc w:val="both"/>
              <w:rPr>
                <w:i/>
                <w:iCs/>
                <w:sz w:val="22"/>
                <w:szCs w:val="22"/>
              </w:rPr>
            </w:pPr>
            <w:r>
              <w:rPr>
                <w:i/>
                <w:iCs/>
                <w:sz w:val="22"/>
                <w:szCs w:val="22"/>
              </w:rPr>
              <w:t xml:space="preserve">Using the table </w:t>
            </w:r>
            <w:r w:rsidRPr="005F5425">
              <w:rPr>
                <w:b/>
                <w:bCs/>
                <w:sz w:val="22"/>
                <w:szCs w:val="22"/>
              </w:rPr>
              <w:t>T3021</w:t>
            </w:r>
            <w:r>
              <w:rPr>
                <w:i/>
                <w:iCs/>
                <w:sz w:val="22"/>
                <w:szCs w:val="22"/>
              </w:rPr>
              <w:t xml:space="preserve"> below, write the following statements:</w:t>
            </w:r>
          </w:p>
          <w:p w14:paraId="2E549AF6" w14:textId="77777777" w:rsidR="004D4491" w:rsidRDefault="004D4491" w:rsidP="002F2B13">
            <w:pPr>
              <w:ind w:left="674"/>
              <w:jc w:val="both"/>
              <w:rPr>
                <w:sz w:val="22"/>
                <w:szCs w:val="22"/>
              </w:rPr>
            </w:pPr>
          </w:p>
          <w:p w14:paraId="7EC98AAB" w14:textId="77777777" w:rsidR="004D4491" w:rsidRPr="00145830" w:rsidRDefault="004D4491" w:rsidP="002F2B13">
            <w:pPr>
              <w:numPr>
                <w:ilvl w:val="0"/>
                <w:numId w:val="36"/>
              </w:numPr>
              <w:ind w:left="674"/>
              <w:jc w:val="both"/>
              <w:rPr>
                <w:i/>
                <w:iCs/>
                <w:sz w:val="22"/>
                <w:szCs w:val="22"/>
              </w:rPr>
            </w:pPr>
            <w:r w:rsidRPr="00145830">
              <w:rPr>
                <w:i/>
                <w:iCs/>
                <w:sz w:val="22"/>
                <w:szCs w:val="22"/>
              </w:rPr>
              <w:t>Using function TBLCOL write the logic that return the coordinate</w:t>
            </w:r>
            <w:r>
              <w:rPr>
                <w:i/>
                <w:iCs/>
                <w:sz w:val="22"/>
                <w:szCs w:val="22"/>
              </w:rPr>
              <w:t>s</w:t>
            </w:r>
            <w:r w:rsidRPr="00145830">
              <w:rPr>
                <w:i/>
                <w:iCs/>
                <w:sz w:val="22"/>
                <w:szCs w:val="22"/>
              </w:rPr>
              <w:t xml:space="preserve"> </w:t>
            </w:r>
            <w:r>
              <w:rPr>
                <w:i/>
                <w:iCs/>
                <w:sz w:val="22"/>
                <w:szCs w:val="22"/>
              </w:rPr>
              <w:t>for:</w:t>
            </w:r>
            <w:r w:rsidRPr="00145830">
              <w:rPr>
                <w:i/>
                <w:iCs/>
                <w:sz w:val="22"/>
                <w:szCs w:val="22"/>
              </w:rPr>
              <w:t xml:space="preserve"> a) “No education”, b) higher education</w:t>
            </w:r>
            <w:r>
              <w:rPr>
                <w:i/>
                <w:iCs/>
                <w:sz w:val="22"/>
                <w:szCs w:val="22"/>
              </w:rPr>
              <w:t>,</w:t>
            </w:r>
            <w:r w:rsidRPr="00145830">
              <w:rPr>
                <w:i/>
                <w:iCs/>
                <w:sz w:val="22"/>
                <w:szCs w:val="22"/>
              </w:rPr>
              <w:t xml:space="preserve"> and c) Total.</w:t>
            </w:r>
          </w:p>
          <w:p w14:paraId="14D9CCA1" w14:textId="77777777" w:rsidR="004D4491" w:rsidRPr="00145830" w:rsidRDefault="004D4491" w:rsidP="002F2B13">
            <w:pPr>
              <w:ind w:left="674"/>
              <w:jc w:val="both"/>
              <w:rPr>
                <w:i/>
                <w:iCs/>
                <w:sz w:val="22"/>
                <w:szCs w:val="22"/>
              </w:rPr>
            </w:pPr>
            <w:r w:rsidRPr="00145830">
              <w:rPr>
                <w:i/>
                <w:iCs/>
                <w:sz w:val="22"/>
                <w:szCs w:val="22"/>
              </w:rPr>
              <w:t>a)______________________________________________</w:t>
            </w:r>
          </w:p>
          <w:p w14:paraId="028BFA29" w14:textId="77777777" w:rsidR="004D4491" w:rsidRPr="00145830" w:rsidRDefault="004D4491" w:rsidP="002F2B13">
            <w:pPr>
              <w:ind w:left="674"/>
              <w:jc w:val="both"/>
              <w:rPr>
                <w:i/>
                <w:iCs/>
                <w:sz w:val="22"/>
                <w:szCs w:val="22"/>
              </w:rPr>
            </w:pPr>
            <w:r w:rsidRPr="00145830">
              <w:rPr>
                <w:i/>
                <w:iCs/>
                <w:sz w:val="22"/>
                <w:szCs w:val="22"/>
              </w:rPr>
              <w:t>b)______________________________________________</w:t>
            </w:r>
          </w:p>
          <w:p w14:paraId="4F0896D0" w14:textId="77777777" w:rsidR="004D4491" w:rsidRPr="00145830" w:rsidRDefault="004D4491" w:rsidP="002F2B13">
            <w:pPr>
              <w:ind w:left="674"/>
              <w:jc w:val="both"/>
              <w:rPr>
                <w:i/>
                <w:iCs/>
                <w:sz w:val="22"/>
                <w:szCs w:val="22"/>
              </w:rPr>
            </w:pPr>
            <w:r w:rsidRPr="00145830">
              <w:rPr>
                <w:i/>
                <w:iCs/>
                <w:sz w:val="22"/>
                <w:szCs w:val="22"/>
              </w:rPr>
              <w:t>c)______________________________________________</w:t>
            </w:r>
          </w:p>
          <w:p w14:paraId="178E91F1" w14:textId="77777777" w:rsidR="004D4491" w:rsidRPr="00145830" w:rsidRDefault="004D4491" w:rsidP="002F2B13">
            <w:pPr>
              <w:numPr>
                <w:ilvl w:val="0"/>
                <w:numId w:val="36"/>
              </w:numPr>
              <w:ind w:left="674"/>
              <w:jc w:val="both"/>
              <w:rPr>
                <w:i/>
                <w:iCs/>
                <w:sz w:val="22"/>
                <w:szCs w:val="22"/>
              </w:rPr>
            </w:pPr>
            <w:r w:rsidRPr="00145830">
              <w:rPr>
                <w:i/>
                <w:iCs/>
                <w:sz w:val="22"/>
                <w:szCs w:val="22"/>
              </w:rPr>
              <w:t xml:space="preserve">Using the </w:t>
            </w:r>
            <w:r>
              <w:rPr>
                <w:i/>
                <w:iCs/>
                <w:sz w:val="22"/>
                <w:szCs w:val="22"/>
              </w:rPr>
              <w:t xml:space="preserve">working </w:t>
            </w:r>
            <w:r w:rsidRPr="00145830">
              <w:rPr>
                <w:i/>
                <w:iCs/>
                <w:sz w:val="22"/>
                <w:szCs w:val="22"/>
              </w:rPr>
              <w:t>variables defined in point 5) and the Function TBLSUM, write the statement that will add up the values in columns 0 to 5.</w:t>
            </w:r>
          </w:p>
          <w:p w14:paraId="53819601" w14:textId="77777777" w:rsidR="004D4491" w:rsidRDefault="004D4491" w:rsidP="002F2B13">
            <w:pPr>
              <w:ind w:left="674"/>
              <w:jc w:val="both"/>
              <w:rPr>
                <w:sz w:val="22"/>
                <w:szCs w:val="22"/>
              </w:rPr>
            </w:pPr>
            <w:r>
              <w:rPr>
                <w:sz w:val="22"/>
                <w:szCs w:val="22"/>
              </w:rPr>
              <w:t>________________________________________________</w:t>
            </w:r>
          </w:p>
          <w:p w14:paraId="2D647AD5" w14:textId="77777777" w:rsidR="004D4491" w:rsidRDefault="004D4491" w:rsidP="009B011C">
            <w:pPr>
              <w:ind w:left="1080"/>
              <w:jc w:val="both"/>
              <w:rPr>
                <w:sz w:val="22"/>
                <w:szCs w:val="22"/>
              </w:rPr>
            </w:pPr>
          </w:p>
          <w:p w14:paraId="02C90863" w14:textId="3188EE16" w:rsidR="004D4491" w:rsidRPr="006914FC" w:rsidRDefault="00EB428E" w:rsidP="009B011C">
            <w:pPr>
              <w:jc w:val="both"/>
              <w:rPr>
                <w:sz w:val="22"/>
                <w:szCs w:val="22"/>
              </w:rPr>
            </w:pPr>
            <w:r>
              <w:rPr>
                <w:noProof/>
                <w:sz w:val="22"/>
                <w:szCs w:val="22"/>
              </w:rPr>
              <w:drawing>
                <wp:inline distT="0" distB="0" distL="0" distR="0" wp14:anchorId="63E958A1" wp14:editId="6E64F146">
                  <wp:extent cx="5949950" cy="23228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9950" cy="2322830"/>
                          </a:xfrm>
                          <a:prstGeom prst="rect">
                            <a:avLst/>
                          </a:prstGeom>
                          <a:noFill/>
                          <a:ln>
                            <a:noFill/>
                          </a:ln>
                        </pic:spPr>
                      </pic:pic>
                    </a:graphicData>
                  </a:graphic>
                </wp:inline>
              </w:drawing>
            </w:r>
          </w:p>
          <w:p w14:paraId="75536A9F" w14:textId="77777777" w:rsidR="004D4491" w:rsidRPr="00B63F77" w:rsidRDefault="004D4491" w:rsidP="009B011C">
            <w:pPr>
              <w:ind w:left="720"/>
              <w:jc w:val="both"/>
              <w:rPr>
                <w:b/>
                <w:bCs/>
              </w:rPr>
            </w:pPr>
          </w:p>
        </w:tc>
      </w:tr>
    </w:tbl>
    <w:p w14:paraId="34607E8D" w14:textId="77777777" w:rsidR="004D4491" w:rsidRDefault="004D4491" w:rsidP="004D4491">
      <w:pPr>
        <w:pStyle w:val="LISTINGTEXT"/>
        <w:ind w:left="720"/>
        <w:jc w:val="both"/>
        <w:rPr>
          <w:rFonts w:ascii="Times New Roman" w:hAnsi="Times New Roman" w:cs="Times New Roman"/>
          <w:sz w:val="24"/>
          <w:szCs w:val="24"/>
        </w:rPr>
      </w:pPr>
    </w:p>
    <w:p w14:paraId="09D1E424" w14:textId="77777777" w:rsidR="00CD2C60" w:rsidRDefault="00CD2C60">
      <w:r>
        <w:br w:type="page"/>
      </w:r>
    </w:p>
    <w:tbl>
      <w:tblPr>
        <w:tblW w:w="0" w:type="auto"/>
        <w:tblInd w:w="828" w:type="dxa"/>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Look w:val="04A0" w:firstRow="1" w:lastRow="0" w:firstColumn="1" w:lastColumn="0" w:noHBand="0" w:noVBand="1"/>
      </w:tblPr>
      <w:tblGrid>
        <w:gridCol w:w="8522"/>
      </w:tblGrid>
      <w:tr w:rsidR="008C30CD" w:rsidRPr="00B63F77" w14:paraId="6A3374ED" w14:textId="77777777" w:rsidTr="00342F5D">
        <w:tc>
          <w:tcPr>
            <w:tcW w:w="8748" w:type="dxa"/>
            <w:tcBorders>
              <w:top w:val="nil"/>
              <w:left w:val="single" w:sz="4" w:space="0" w:color="ED7D31"/>
              <w:bottom w:val="single" w:sz="4" w:space="0" w:color="ED7D31"/>
              <w:right w:val="single" w:sz="4" w:space="0" w:color="ED7D31"/>
            </w:tcBorders>
            <w:shd w:val="clear" w:color="auto" w:fill="ED7D31"/>
          </w:tcPr>
          <w:p w14:paraId="5429FF49" w14:textId="38FBA36C" w:rsidR="008C30CD" w:rsidRPr="00B63F77" w:rsidRDefault="00CD2C60" w:rsidP="00342F5D">
            <w:pPr>
              <w:jc w:val="both"/>
              <w:rPr>
                <w:b/>
                <w:bCs/>
                <w:color w:val="000000"/>
                <w:sz w:val="32"/>
                <w:szCs w:val="32"/>
              </w:rPr>
            </w:pPr>
            <w:r>
              <w:rPr>
                <w:rFonts w:ascii="Courier New" w:hAnsi="Courier New" w:cs="Courier New"/>
              </w:rPr>
              <w:br w:type="page"/>
            </w:r>
            <w:r w:rsidR="008C30CD" w:rsidRPr="00B63F77">
              <w:rPr>
                <w:b/>
                <w:bCs/>
                <w:color w:val="000000"/>
                <w:sz w:val="32"/>
                <w:szCs w:val="32"/>
              </w:rPr>
              <w:t>Exercise #</w:t>
            </w:r>
            <w:r w:rsidR="00E2522E">
              <w:rPr>
                <w:b/>
                <w:bCs/>
                <w:color w:val="000000"/>
                <w:sz w:val="32"/>
                <w:szCs w:val="32"/>
              </w:rPr>
              <w:t>6</w:t>
            </w:r>
            <w:r w:rsidR="00A506C4">
              <w:rPr>
                <w:b/>
                <w:bCs/>
                <w:color w:val="000000"/>
                <w:sz w:val="32"/>
                <w:szCs w:val="32"/>
              </w:rPr>
              <w:t>b</w:t>
            </w:r>
          </w:p>
        </w:tc>
      </w:tr>
      <w:tr w:rsidR="008C30CD" w14:paraId="09B5863D" w14:textId="77777777" w:rsidTr="00342F5D">
        <w:tc>
          <w:tcPr>
            <w:tcW w:w="8748" w:type="dxa"/>
            <w:shd w:val="clear" w:color="auto" w:fill="FBE4D5"/>
          </w:tcPr>
          <w:p w14:paraId="53198708" w14:textId="77777777" w:rsidR="002D6CA5" w:rsidRDefault="00CD2C60" w:rsidP="00CD2C60">
            <w:pPr>
              <w:jc w:val="both"/>
              <w:rPr>
                <w:i/>
                <w:iCs/>
                <w:sz w:val="22"/>
                <w:szCs w:val="22"/>
              </w:rPr>
            </w:pPr>
            <w:r w:rsidRPr="002D6CA5">
              <w:rPr>
                <w:i/>
                <w:iCs/>
                <w:sz w:val="22"/>
                <w:szCs w:val="22"/>
              </w:rPr>
              <w:t xml:space="preserve">There is one final step to finalize the table “example 1”. Since this table is a percent distribution, </w:t>
            </w:r>
            <w:r w:rsidR="00157762" w:rsidRPr="002D6CA5">
              <w:rPr>
                <w:i/>
                <w:iCs/>
                <w:sz w:val="22"/>
                <w:szCs w:val="22"/>
              </w:rPr>
              <w:t>all</w:t>
            </w:r>
            <w:r w:rsidRPr="002D6CA5">
              <w:rPr>
                <w:i/>
                <w:iCs/>
                <w:sz w:val="22"/>
                <w:szCs w:val="22"/>
              </w:rPr>
              <w:t xml:space="preserve"> row</w:t>
            </w:r>
            <w:r w:rsidR="00157762" w:rsidRPr="002D6CA5">
              <w:rPr>
                <w:i/>
                <w:iCs/>
                <w:sz w:val="22"/>
                <w:szCs w:val="22"/>
              </w:rPr>
              <w:t>s</w:t>
            </w:r>
            <w:r w:rsidRPr="002D6CA5">
              <w:rPr>
                <w:i/>
                <w:iCs/>
                <w:sz w:val="22"/>
                <w:szCs w:val="22"/>
              </w:rPr>
              <w:t xml:space="preserve"> need to be added  for each column using the function TBLSUM</w:t>
            </w:r>
            <w:r w:rsidR="00157762" w:rsidRPr="002D6CA5">
              <w:rPr>
                <w:i/>
                <w:iCs/>
                <w:sz w:val="22"/>
                <w:szCs w:val="22"/>
              </w:rPr>
              <w:t>. The sum should be equal to 100</w:t>
            </w:r>
            <w:r w:rsidR="002D6CA5">
              <w:rPr>
                <w:i/>
                <w:iCs/>
                <w:sz w:val="22"/>
                <w:szCs w:val="22"/>
              </w:rPr>
              <w:t>. The table below shows the cells in yellow color that need to be populated with the sum</w:t>
            </w:r>
            <w:r w:rsidR="002D6CA5" w:rsidRPr="002D6CA5">
              <w:rPr>
                <w:i/>
                <w:iCs/>
                <w:sz w:val="22"/>
                <w:szCs w:val="22"/>
              </w:rPr>
              <w:t xml:space="preserve"> </w:t>
            </w:r>
            <w:r w:rsidR="002D6CA5">
              <w:rPr>
                <w:i/>
                <w:iCs/>
                <w:sz w:val="22"/>
                <w:szCs w:val="22"/>
              </w:rPr>
              <w:t>of the percentages.</w:t>
            </w:r>
          </w:p>
          <w:p w14:paraId="155E1D11" w14:textId="7ACEBC4F" w:rsidR="00157762" w:rsidRDefault="00EB428E" w:rsidP="002D6CA5">
            <w:pPr>
              <w:ind w:left="360"/>
              <w:jc w:val="both"/>
              <w:rPr>
                <w:b/>
                <w:bCs/>
                <w:i/>
                <w:iCs/>
                <w:sz w:val="22"/>
                <w:szCs w:val="22"/>
              </w:rPr>
            </w:pPr>
            <w:r>
              <w:rPr>
                <w:b/>
                <w:i/>
                <w:noProof/>
                <w:sz w:val="22"/>
                <w:szCs w:val="22"/>
              </w:rPr>
              <w:drawing>
                <wp:inline distT="0" distB="0" distL="0" distR="0" wp14:anchorId="43DD0ABE" wp14:editId="578740D3">
                  <wp:extent cx="4724400" cy="29686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24400" cy="2968625"/>
                          </a:xfrm>
                          <a:prstGeom prst="rect">
                            <a:avLst/>
                          </a:prstGeom>
                          <a:noFill/>
                          <a:ln>
                            <a:noFill/>
                          </a:ln>
                        </pic:spPr>
                      </pic:pic>
                    </a:graphicData>
                  </a:graphic>
                </wp:inline>
              </w:drawing>
            </w:r>
          </w:p>
          <w:p w14:paraId="568DE2E0" w14:textId="77777777" w:rsidR="00157762" w:rsidRDefault="00157762" w:rsidP="00CD2C60">
            <w:pPr>
              <w:jc w:val="both"/>
              <w:rPr>
                <w:b/>
                <w:bCs/>
                <w:i/>
                <w:iCs/>
                <w:sz w:val="22"/>
                <w:szCs w:val="22"/>
              </w:rPr>
            </w:pPr>
          </w:p>
          <w:p w14:paraId="1C459314" w14:textId="77777777" w:rsidR="002D6CA5" w:rsidRPr="002D6CA5" w:rsidRDefault="002D6CA5" w:rsidP="00CD2C60">
            <w:pPr>
              <w:jc w:val="both"/>
              <w:rPr>
                <w:i/>
                <w:iCs/>
                <w:sz w:val="22"/>
                <w:szCs w:val="22"/>
              </w:rPr>
            </w:pPr>
            <w:r w:rsidRPr="002D6CA5">
              <w:rPr>
                <w:i/>
                <w:iCs/>
                <w:sz w:val="22"/>
                <w:szCs w:val="22"/>
              </w:rPr>
              <w:t>Instructions:</w:t>
            </w:r>
          </w:p>
          <w:p w14:paraId="342828BA" w14:textId="77777777" w:rsidR="00CD2C60" w:rsidRPr="002D6CA5" w:rsidRDefault="002D6CA5" w:rsidP="00CD2C60">
            <w:pPr>
              <w:numPr>
                <w:ilvl w:val="0"/>
                <w:numId w:val="17"/>
              </w:numPr>
              <w:jc w:val="both"/>
              <w:rPr>
                <w:i/>
                <w:iCs/>
                <w:sz w:val="22"/>
                <w:szCs w:val="22"/>
              </w:rPr>
            </w:pPr>
            <w:r>
              <w:rPr>
                <w:i/>
                <w:iCs/>
                <w:sz w:val="22"/>
                <w:szCs w:val="22"/>
              </w:rPr>
              <w:t>Because variable TOTAL2 has only one category “1= Number”</w:t>
            </w:r>
            <w:r w:rsidR="00093977">
              <w:rPr>
                <w:i/>
                <w:iCs/>
                <w:sz w:val="22"/>
                <w:szCs w:val="22"/>
              </w:rPr>
              <w:t>, g</w:t>
            </w:r>
            <w:r w:rsidR="00CD2C60" w:rsidRPr="002D6CA5">
              <w:rPr>
                <w:i/>
                <w:iCs/>
                <w:sz w:val="22"/>
                <w:szCs w:val="22"/>
              </w:rPr>
              <w:t xml:space="preserve">o to the working dictionary and add a </w:t>
            </w:r>
            <w:r w:rsidR="00093977">
              <w:rPr>
                <w:i/>
                <w:iCs/>
                <w:sz w:val="22"/>
                <w:szCs w:val="22"/>
              </w:rPr>
              <w:t xml:space="preserve">new </w:t>
            </w:r>
            <w:r w:rsidR="00CD2C60" w:rsidRPr="002D6CA5">
              <w:rPr>
                <w:i/>
                <w:iCs/>
                <w:sz w:val="22"/>
                <w:szCs w:val="22"/>
              </w:rPr>
              <w:t xml:space="preserve">category to </w:t>
            </w:r>
            <w:r w:rsidR="00093977">
              <w:rPr>
                <w:i/>
                <w:iCs/>
                <w:sz w:val="22"/>
                <w:szCs w:val="22"/>
              </w:rPr>
              <w:t xml:space="preserve">this </w:t>
            </w:r>
            <w:r w:rsidR="00CD2C60" w:rsidRPr="002D6CA5">
              <w:rPr>
                <w:i/>
                <w:iCs/>
                <w:sz w:val="22"/>
                <w:szCs w:val="22"/>
              </w:rPr>
              <w:t xml:space="preserve">variable </w:t>
            </w:r>
            <w:r w:rsidR="00093977">
              <w:rPr>
                <w:i/>
                <w:iCs/>
                <w:sz w:val="22"/>
                <w:szCs w:val="22"/>
              </w:rPr>
              <w:t>“0 = Total percent”. This category will be used as the coordinate where the</w:t>
            </w:r>
            <w:r w:rsidR="00CD2C60" w:rsidRPr="002D6CA5">
              <w:rPr>
                <w:i/>
                <w:iCs/>
                <w:sz w:val="22"/>
                <w:szCs w:val="22"/>
              </w:rPr>
              <w:t xml:space="preserve"> summarization</w:t>
            </w:r>
            <w:r w:rsidR="00093977">
              <w:rPr>
                <w:i/>
                <w:iCs/>
                <w:sz w:val="22"/>
                <w:szCs w:val="22"/>
              </w:rPr>
              <w:t xml:space="preserve"> of the percentages will be displayed.</w:t>
            </w:r>
          </w:p>
          <w:p w14:paraId="03AF45D6" w14:textId="77777777" w:rsidR="00157762" w:rsidRPr="002D6CA5" w:rsidRDefault="00CD2C60" w:rsidP="00093977">
            <w:pPr>
              <w:ind w:left="1440"/>
              <w:jc w:val="both"/>
              <w:rPr>
                <w:i/>
                <w:iCs/>
                <w:sz w:val="22"/>
                <w:szCs w:val="22"/>
              </w:rPr>
            </w:pPr>
            <w:r w:rsidRPr="002D6CA5">
              <w:rPr>
                <w:i/>
                <w:iCs/>
                <w:sz w:val="22"/>
                <w:szCs w:val="22"/>
              </w:rPr>
              <w:t>TOTAL2 will now have t</w:t>
            </w:r>
            <w:r w:rsidR="00157762" w:rsidRPr="002D6CA5">
              <w:rPr>
                <w:i/>
                <w:iCs/>
                <w:sz w:val="22"/>
                <w:szCs w:val="22"/>
              </w:rPr>
              <w:t>w</w:t>
            </w:r>
            <w:r w:rsidRPr="002D6CA5">
              <w:rPr>
                <w:i/>
                <w:iCs/>
                <w:sz w:val="22"/>
                <w:szCs w:val="22"/>
              </w:rPr>
              <w:t>o valueset</w:t>
            </w:r>
            <w:r w:rsidR="00157762" w:rsidRPr="002D6CA5">
              <w:rPr>
                <w:i/>
                <w:iCs/>
                <w:sz w:val="22"/>
                <w:szCs w:val="22"/>
              </w:rPr>
              <w:t>:</w:t>
            </w:r>
            <w:r w:rsidRPr="002D6CA5">
              <w:rPr>
                <w:i/>
                <w:iCs/>
                <w:sz w:val="22"/>
                <w:szCs w:val="22"/>
              </w:rPr>
              <w:t xml:space="preserve"> </w:t>
            </w:r>
          </w:p>
          <w:p w14:paraId="7616C32F" w14:textId="77777777" w:rsidR="00157762" w:rsidRPr="002D6CA5" w:rsidRDefault="00CD2C60" w:rsidP="00093977">
            <w:pPr>
              <w:numPr>
                <w:ilvl w:val="2"/>
                <w:numId w:val="17"/>
              </w:numPr>
              <w:jc w:val="both"/>
              <w:rPr>
                <w:i/>
                <w:iCs/>
                <w:sz w:val="22"/>
                <w:szCs w:val="22"/>
              </w:rPr>
            </w:pPr>
            <w:r w:rsidRPr="002D6CA5">
              <w:rPr>
                <w:i/>
                <w:iCs/>
                <w:sz w:val="22"/>
                <w:szCs w:val="22"/>
              </w:rPr>
              <w:t xml:space="preserve">0 = Total  </w:t>
            </w:r>
            <w:r w:rsidR="00093977">
              <w:rPr>
                <w:i/>
                <w:iCs/>
                <w:sz w:val="22"/>
                <w:szCs w:val="22"/>
              </w:rPr>
              <w:t>percent</w:t>
            </w:r>
          </w:p>
          <w:p w14:paraId="624AD4DD" w14:textId="77777777" w:rsidR="00CD2C60" w:rsidRPr="002D6CA5" w:rsidRDefault="00CD2C60" w:rsidP="00093977">
            <w:pPr>
              <w:numPr>
                <w:ilvl w:val="2"/>
                <w:numId w:val="17"/>
              </w:numPr>
              <w:jc w:val="both"/>
              <w:rPr>
                <w:i/>
                <w:iCs/>
                <w:sz w:val="22"/>
                <w:szCs w:val="22"/>
              </w:rPr>
            </w:pPr>
            <w:r w:rsidRPr="002D6CA5">
              <w:rPr>
                <w:i/>
                <w:iCs/>
                <w:sz w:val="22"/>
                <w:szCs w:val="22"/>
              </w:rPr>
              <w:t>1 = Number</w:t>
            </w:r>
          </w:p>
          <w:p w14:paraId="6BD5069D" w14:textId="77777777" w:rsidR="00CD2C60" w:rsidRDefault="00CD2C60" w:rsidP="00CD2C60">
            <w:pPr>
              <w:numPr>
                <w:ilvl w:val="0"/>
                <w:numId w:val="17"/>
              </w:numPr>
              <w:jc w:val="both"/>
              <w:rPr>
                <w:i/>
                <w:iCs/>
                <w:sz w:val="22"/>
                <w:szCs w:val="22"/>
              </w:rPr>
            </w:pPr>
            <w:r w:rsidRPr="002D6CA5">
              <w:rPr>
                <w:i/>
                <w:iCs/>
                <w:sz w:val="22"/>
                <w:szCs w:val="22"/>
              </w:rPr>
              <w:t xml:space="preserve">Go to the logic to </w:t>
            </w:r>
            <w:r w:rsidR="00157762" w:rsidRPr="002D6CA5">
              <w:rPr>
                <w:i/>
                <w:iCs/>
                <w:sz w:val="22"/>
                <w:szCs w:val="22"/>
              </w:rPr>
              <w:t>“</w:t>
            </w:r>
            <w:r w:rsidRPr="002D6CA5">
              <w:rPr>
                <w:i/>
                <w:iCs/>
                <w:sz w:val="22"/>
                <w:szCs w:val="22"/>
              </w:rPr>
              <w:t>PROC ZMIR71_FF</w:t>
            </w:r>
            <w:r w:rsidR="00157762" w:rsidRPr="002D6CA5">
              <w:rPr>
                <w:i/>
                <w:iCs/>
                <w:sz w:val="22"/>
                <w:szCs w:val="22"/>
              </w:rPr>
              <w:t>”</w:t>
            </w:r>
            <w:r w:rsidRPr="002D6CA5">
              <w:rPr>
                <w:i/>
                <w:iCs/>
                <w:sz w:val="22"/>
                <w:szCs w:val="22"/>
              </w:rPr>
              <w:t>, postproc</w:t>
            </w:r>
            <w:r w:rsidR="00093977">
              <w:rPr>
                <w:i/>
                <w:iCs/>
                <w:sz w:val="22"/>
                <w:szCs w:val="22"/>
              </w:rPr>
              <w:t xml:space="preserve"> to write the statements </w:t>
            </w:r>
          </w:p>
          <w:p w14:paraId="666B9730" w14:textId="77777777" w:rsidR="00044A43" w:rsidRDefault="00044A43" w:rsidP="00044A43">
            <w:pPr>
              <w:numPr>
                <w:ilvl w:val="1"/>
                <w:numId w:val="17"/>
              </w:numPr>
              <w:jc w:val="both"/>
              <w:rPr>
                <w:i/>
                <w:iCs/>
                <w:sz w:val="22"/>
                <w:szCs w:val="22"/>
              </w:rPr>
            </w:pPr>
            <w:r>
              <w:rPr>
                <w:i/>
                <w:iCs/>
                <w:sz w:val="22"/>
                <w:szCs w:val="22"/>
              </w:rPr>
              <w:t>Define the coordinate that point to the row receiving the sum of the rows</w:t>
            </w:r>
          </w:p>
          <w:p w14:paraId="48940AD7" w14:textId="77777777" w:rsidR="00044A43" w:rsidRPr="002D6CA5" w:rsidRDefault="00044A43" w:rsidP="00044A43">
            <w:pPr>
              <w:numPr>
                <w:ilvl w:val="2"/>
                <w:numId w:val="17"/>
              </w:numPr>
              <w:jc w:val="both"/>
              <w:rPr>
                <w:i/>
                <w:iCs/>
                <w:sz w:val="22"/>
                <w:szCs w:val="22"/>
              </w:rPr>
            </w:pPr>
            <w:r w:rsidRPr="000654B2">
              <w:rPr>
                <w:b/>
                <w:bCs/>
                <w:i/>
                <w:iCs/>
                <w:color w:val="FF0000"/>
                <w:sz w:val="22"/>
                <w:szCs w:val="22"/>
              </w:rPr>
              <w:t>i0</w:t>
            </w:r>
            <w:r>
              <w:rPr>
                <w:i/>
                <w:iCs/>
                <w:sz w:val="22"/>
                <w:szCs w:val="22"/>
              </w:rPr>
              <w:t xml:space="preserve"> = TBLROW( example1, TOTAL2=0); </w:t>
            </w:r>
          </w:p>
          <w:p w14:paraId="7270C45A" w14:textId="77777777" w:rsidR="00044A43" w:rsidRDefault="00044A43" w:rsidP="00093977">
            <w:pPr>
              <w:numPr>
                <w:ilvl w:val="1"/>
                <w:numId w:val="17"/>
              </w:numPr>
              <w:jc w:val="both"/>
              <w:rPr>
                <w:i/>
                <w:iCs/>
                <w:sz w:val="22"/>
                <w:szCs w:val="22"/>
              </w:rPr>
            </w:pPr>
            <w:r>
              <w:rPr>
                <w:i/>
                <w:iCs/>
                <w:sz w:val="22"/>
                <w:szCs w:val="22"/>
              </w:rPr>
              <w:t>Define the coordinate that return the first row to be added (V015 = 1)</w:t>
            </w:r>
          </w:p>
          <w:p w14:paraId="6B29A043" w14:textId="77777777" w:rsidR="00044A43" w:rsidRDefault="00044A43" w:rsidP="00044A43">
            <w:pPr>
              <w:numPr>
                <w:ilvl w:val="2"/>
                <w:numId w:val="17"/>
              </w:numPr>
              <w:jc w:val="both"/>
              <w:rPr>
                <w:i/>
                <w:iCs/>
                <w:sz w:val="22"/>
                <w:szCs w:val="22"/>
              </w:rPr>
            </w:pPr>
            <w:r w:rsidRPr="000654B2">
              <w:rPr>
                <w:b/>
                <w:bCs/>
                <w:i/>
                <w:iCs/>
                <w:color w:val="FF0000"/>
                <w:sz w:val="22"/>
                <w:szCs w:val="22"/>
              </w:rPr>
              <w:t>iFirst</w:t>
            </w:r>
            <w:r>
              <w:rPr>
                <w:i/>
                <w:iCs/>
                <w:sz w:val="22"/>
                <w:szCs w:val="22"/>
              </w:rPr>
              <w:t xml:space="preserve"> = TBLROW( example1, V015 = 1);</w:t>
            </w:r>
          </w:p>
          <w:p w14:paraId="36F61603" w14:textId="77777777" w:rsidR="00044A43" w:rsidRDefault="00044A43" w:rsidP="00093977">
            <w:pPr>
              <w:numPr>
                <w:ilvl w:val="1"/>
                <w:numId w:val="17"/>
              </w:numPr>
              <w:jc w:val="both"/>
              <w:rPr>
                <w:i/>
                <w:iCs/>
                <w:sz w:val="22"/>
                <w:szCs w:val="22"/>
              </w:rPr>
            </w:pPr>
            <w:r>
              <w:rPr>
                <w:i/>
                <w:iCs/>
                <w:sz w:val="22"/>
                <w:szCs w:val="22"/>
              </w:rPr>
              <w:t>Define the coordinate that return the last coordinate to be added (V015=7)</w:t>
            </w:r>
          </w:p>
          <w:p w14:paraId="19B74BAE" w14:textId="77777777" w:rsidR="00044A43" w:rsidRDefault="00044A43" w:rsidP="00044A43">
            <w:pPr>
              <w:numPr>
                <w:ilvl w:val="2"/>
                <w:numId w:val="17"/>
              </w:numPr>
              <w:jc w:val="both"/>
              <w:rPr>
                <w:i/>
                <w:iCs/>
                <w:sz w:val="22"/>
                <w:szCs w:val="22"/>
              </w:rPr>
            </w:pPr>
            <w:r w:rsidRPr="000654B2">
              <w:rPr>
                <w:b/>
                <w:bCs/>
                <w:i/>
                <w:iCs/>
                <w:color w:val="FF0000"/>
                <w:sz w:val="22"/>
                <w:szCs w:val="22"/>
              </w:rPr>
              <w:t>iLast</w:t>
            </w:r>
            <w:r>
              <w:rPr>
                <w:i/>
                <w:iCs/>
                <w:sz w:val="22"/>
                <w:szCs w:val="22"/>
              </w:rPr>
              <w:t xml:space="preserve"> = TBLROW( example1, V015 = 7);</w:t>
            </w:r>
          </w:p>
          <w:p w14:paraId="27DF1CD7" w14:textId="77777777" w:rsidR="00044A43" w:rsidRDefault="00044A43" w:rsidP="00CD2C60">
            <w:pPr>
              <w:numPr>
                <w:ilvl w:val="0"/>
                <w:numId w:val="17"/>
              </w:numPr>
              <w:jc w:val="both"/>
              <w:rPr>
                <w:i/>
                <w:iCs/>
                <w:sz w:val="22"/>
                <w:szCs w:val="22"/>
              </w:rPr>
            </w:pPr>
            <w:r>
              <w:rPr>
                <w:i/>
                <w:iCs/>
                <w:sz w:val="22"/>
                <w:szCs w:val="22"/>
              </w:rPr>
              <w:t>Using the coordinates i0, iFirst, and iLast, define the statement that will add the range of rows</w:t>
            </w:r>
          </w:p>
          <w:p w14:paraId="35623AA6" w14:textId="77777777" w:rsidR="00044A43" w:rsidRDefault="00044A43" w:rsidP="00044A43">
            <w:pPr>
              <w:numPr>
                <w:ilvl w:val="1"/>
                <w:numId w:val="17"/>
              </w:numPr>
              <w:jc w:val="both"/>
              <w:rPr>
                <w:i/>
                <w:iCs/>
                <w:sz w:val="22"/>
                <w:szCs w:val="22"/>
              </w:rPr>
            </w:pPr>
            <w:r>
              <w:rPr>
                <w:i/>
                <w:iCs/>
                <w:sz w:val="22"/>
                <w:szCs w:val="22"/>
              </w:rPr>
              <w:t>Example1[</w:t>
            </w:r>
            <w:r w:rsidRPr="00044A43">
              <w:rPr>
                <w:b/>
                <w:bCs/>
                <w:i/>
                <w:iCs/>
                <w:color w:val="FF0000"/>
                <w:sz w:val="22"/>
                <w:szCs w:val="22"/>
              </w:rPr>
              <w:t>i0</w:t>
            </w:r>
            <w:r w:rsidR="00380188">
              <w:rPr>
                <w:b/>
                <w:bCs/>
                <w:i/>
                <w:iCs/>
                <w:color w:val="FF0000"/>
                <w:sz w:val="22"/>
                <w:szCs w:val="22"/>
              </w:rPr>
              <w:t>,</w:t>
            </w:r>
            <w:r>
              <w:rPr>
                <w:i/>
                <w:iCs/>
                <w:sz w:val="22"/>
                <w:szCs w:val="22"/>
              </w:rPr>
              <w:t>*] = TBLSUM( ROW example1[</w:t>
            </w:r>
            <w:r w:rsidRPr="000654B2">
              <w:rPr>
                <w:b/>
                <w:bCs/>
                <w:i/>
                <w:iCs/>
                <w:color w:val="FF0000"/>
                <w:sz w:val="22"/>
                <w:szCs w:val="22"/>
              </w:rPr>
              <w:t>iFirst:iLast</w:t>
            </w:r>
            <w:r>
              <w:rPr>
                <w:i/>
                <w:iCs/>
                <w:sz w:val="22"/>
                <w:szCs w:val="22"/>
              </w:rPr>
              <w:t>, * ] );</w:t>
            </w:r>
          </w:p>
          <w:p w14:paraId="1470C447" w14:textId="77777777" w:rsidR="000654B2" w:rsidRPr="000654B2" w:rsidRDefault="000654B2" w:rsidP="000654B2">
            <w:pPr>
              <w:pStyle w:val="LISTINGTEXT"/>
              <w:ind w:left="1440"/>
              <w:jc w:val="both"/>
              <w:rPr>
                <w:rFonts w:ascii="Times New Roman" w:hAnsi="Times New Roman" w:cs="Times New Roman"/>
                <w:i/>
                <w:iCs/>
                <w:color w:val="00B050"/>
              </w:rPr>
            </w:pPr>
            <w:r w:rsidRPr="000654B2">
              <w:rPr>
                <w:rFonts w:ascii="Times New Roman" w:hAnsi="Times New Roman" w:cs="Times New Roman"/>
                <w:i/>
                <w:iCs/>
                <w:color w:val="00B050"/>
              </w:rPr>
              <w:t>{This statement will set the “Total Percent” row equal to the sum of the rows from row “iFirst" (V015 = 1) to row “iLast” (V015 = 7)}</w:t>
            </w:r>
          </w:p>
          <w:p w14:paraId="4526A6B1" w14:textId="77777777" w:rsidR="008C30CD" w:rsidRPr="002D6CA5" w:rsidRDefault="000654B2" w:rsidP="000654B2">
            <w:pPr>
              <w:numPr>
                <w:ilvl w:val="0"/>
                <w:numId w:val="18"/>
              </w:numPr>
              <w:jc w:val="both"/>
              <w:rPr>
                <w:i/>
                <w:iCs/>
                <w:sz w:val="22"/>
                <w:szCs w:val="22"/>
              </w:rPr>
            </w:pPr>
            <w:r>
              <w:rPr>
                <w:i/>
                <w:iCs/>
                <w:sz w:val="22"/>
                <w:szCs w:val="22"/>
              </w:rPr>
              <w:t>Run your application and verify that the table “example1” displays the sum of the percentage as “100.0”</w:t>
            </w:r>
          </w:p>
          <w:p w14:paraId="76D5B867" w14:textId="77777777" w:rsidR="008C30CD" w:rsidRPr="004E2567" w:rsidRDefault="008C30CD" w:rsidP="00342F5D">
            <w:pPr>
              <w:jc w:val="both"/>
              <w:rPr>
                <w:i/>
                <w:iCs/>
                <w:sz w:val="22"/>
                <w:szCs w:val="22"/>
              </w:rPr>
            </w:pPr>
          </w:p>
          <w:p w14:paraId="00103B09" w14:textId="77777777" w:rsidR="008C30CD" w:rsidRPr="00B63F77" w:rsidRDefault="008C30CD" w:rsidP="00342F5D">
            <w:pPr>
              <w:ind w:left="360"/>
              <w:jc w:val="both"/>
              <w:rPr>
                <w:b/>
                <w:bCs/>
              </w:rPr>
            </w:pPr>
          </w:p>
        </w:tc>
      </w:tr>
    </w:tbl>
    <w:p w14:paraId="13EB8DF5" w14:textId="409FCC73" w:rsidR="00C47935" w:rsidRDefault="008228C9" w:rsidP="002F2B13">
      <w:pPr>
        <w:jc w:val="both"/>
        <w:rPr>
          <w:sz w:val="22"/>
          <w:szCs w:val="22"/>
        </w:rPr>
      </w:pPr>
      <w:r>
        <w:rPr>
          <w:sz w:val="24"/>
          <w:szCs w:val="24"/>
        </w:rPr>
        <w:br w:type="page"/>
      </w:r>
      <w:r w:rsidR="00C47935" w:rsidRPr="002F2B13">
        <w:rPr>
          <w:sz w:val="22"/>
          <w:szCs w:val="22"/>
        </w:rPr>
        <w:t>The final code</w:t>
      </w:r>
      <w:r w:rsidR="00253B46" w:rsidRPr="002F2B13">
        <w:rPr>
          <w:sz w:val="22"/>
          <w:szCs w:val="22"/>
        </w:rPr>
        <w:t xml:space="preserve"> for table “example1”</w:t>
      </w:r>
      <w:r w:rsidR="00C47935" w:rsidRPr="002F2B13">
        <w:rPr>
          <w:sz w:val="22"/>
          <w:szCs w:val="22"/>
        </w:rPr>
        <w:t xml:space="preserve"> is therefore as follows:</w:t>
      </w:r>
    </w:p>
    <w:p w14:paraId="4D732986" w14:textId="77777777" w:rsidR="002F2B13" w:rsidRPr="002F2B13" w:rsidRDefault="002F2B13" w:rsidP="00887ABB">
      <w:pPr>
        <w:ind w:left="720"/>
        <w:jc w:val="both"/>
        <w:rPr>
          <w:sz w:val="22"/>
          <w:szCs w:val="22"/>
        </w:rPr>
      </w:pPr>
    </w:p>
    <w:p w14:paraId="4EB1AF30" w14:textId="2C33FF8D" w:rsidR="00253B46" w:rsidRPr="009E5757" w:rsidRDefault="00EB428E" w:rsidP="002F2B13">
      <w:pPr>
        <w:jc w:val="center"/>
        <w:rPr>
          <w:sz w:val="24"/>
          <w:szCs w:val="24"/>
        </w:rPr>
      </w:pPr>
      <w:r>
        <w:rPr>
          <w:noProof/>
          <w:sz w:val="24"/>
          <w:szCs w:val="24"/>
        </w:rPr>
        <w:drawing>
          <wp:inline distT="0" distB="0" distL="0" distR="0" wp14:anchorId="11F1F371" wp14:editId="3E3FAF47">
            <wp:extent cx="5943600" cy="39077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907790"/>
                    </a:xfrm>
                    <a:prstGeom prst="rect">
                      <a:avLst/>
                    </a:prstGeom>
                    <a:noFill/>
                    <a:ln>
                      <a:noFill/>
                    </a:ln>
                  </pic:spPr>
                </pic:pic>
              </a:graphicData>
            </a:graphic>
          </wp:inline>
        </w:drawing>
      </w:r>
    </w:p>
    <w:p w14:paraId="119A9B27" w14:textId="77777777" w:rsidR="00C47935" w:rsidRDefault="00C47935" w:rsidP="00887ABB">
      <w:pPr>
        <w:ind w:left="720"/>
        <w:jc w:val="both"/>
      </w:pPr>
    </w:p>
    <w:p w14:paraId="733ED8D8" w14:textId="77777777" w:rsidR="00F72BB5" w:rsidRDefault="00F72BB5" w:rsidP="00887ABB">
      <w:pPr>
        <w:ind w:left="720"/>
        <w:jc w:val="both"/>
        <w:rPr>
          <w:color w:val="FF0000"/>
          <w:sz w:val="24"/>
          <w:szCs w:val="24"/>
        </w:rPr>
      </w:pPr>
    </w:p>
    <w:p w14:paraId="4D11C0B7" w14:textId="77777777" w:rsidR="00977C3E" w:rsidRDefault="00977C3E" w:rsidP="00253B46">
      <w:pPr>
        <w:ind w:left="720"/>
        <w:jc w:val="both"/>
        <w:rPr>
          <w:b/>
          <w:bCs/>
        </w:rPr>
      </w:pPr>
    </w:p>
    <w:p w14:paraId="3D1B1C33" w14:textId="3FA910A3" w:rsidR="00887ABB" w:rsidRPr="003B10B0" w:rsidRDefault="00971D25" w:rsidP="003B10B0">
      <w:pPr>
        <w:pStyle w:val="Heading1"/>
      </w:pPr>
      <w:r>
        <w:rPr>
          <w:sz w:val="24"/>
          <w:szCs w:val="24"/>
          <w:lang w:val="en-CA"/>
        </w:rPr>
        <w:br w:type="page"/>
      </w:r>
      <w:bookmarkStart w:id="149" w:name="_Toc44523303"/>
      <w:bookmarkStart w:id="150" w:name="_Toc44524597"/>
      <w:bookmarkStart w:id="151" w:name="_Toc44524721"/>
      <w:bookmarkStart w:id="152" w:name="_Toc44525263"/>
      <w:bookmarkStart w:id="153" w:name="_Toc44537578"/>
      <w:bookmarkStart w:id="154" w:name="_Toc44537716"/>
      <w:bookmarkStart w:id="155" w:name="_Toc45704604"/>
      <w:bookmarkStart w:id="156" w:name="_Toc52605523"/>
      <w:r w:rsidR="005C7027">
        <w:t>8</w:t>
      </w:r>
      <w:r w:rsidR="005C42DA" w:rsidRPr="003B10B0">
        <w:t>.</w:t>
      </w:r>
      <w:r w:rsidR="002F2B13">
        <w:t xml:space="preserve">  </w:t>
      </w:r>
      <w:r w:rsidR="00887ABB" w:rsidRPr="003B10B0">
        <w:fldChar w:fldCharType="begin"/>
      </w:r>
      <w:r w:rsidR="00887ABB" w:rsidRPr="003B10B0">
        <w:instrText xml:space="preserve"> SEQ CHAPTER \h \r 1</w:instrText>
      </w:r>
      <w:r w:rsidR="00887ABB" w:rsidRPr="003B10B0">
        <w:fldChar w:fldCharType="end"/>
      </w:r>
      <w:r w:rsidR="00887ABB" w:rsidRPr="003B10B0">
        <w:t>Tabbing Multiple Times</w:t>
      </w:r>
      <w:bookmarkEnd w:id="149"/>
      <w:bookmarkEnd w:id="150"/>
      <w:bookmarkEnd w:id="151"/>
      <w:bookmarkEnd w:id="152"/>
      <w:bookmarkEnd w:id="153"/>
      <w:bookmarkEnd w:id="154"/>
      <w:bookmarkEnd w:id="155"/>
      <w:bookmarkEnd w:id="156"/>
    </w:p>
    <w:p w14:paraId="5415A3B2" w14:textId="77777777" w:rsidR="00887ABB" w:rsidRPr="002F2B13" w:rsidRDefault="00887ABB" w:rsidP="009E3EA8">
      <w:pPr>
        <w:jc w:val="both"/>
        <w:rPr>
          <w:sz w:val="18"/>
          <w:szCs w:val="18"/>
        </w:rPr>
      </w:pPr>
    </w:p>
    <w:p w14:paraId="7EACF6EA" w14:textId="20AA0FD4" w:rsidR="004849B3" w:rsidRPr="002F2B13" w:rsidRDefault="00330028" w:rsidP="009E3EA8">
      <w:pPr>
        <w:jc w:val="both"/>
        <w:rPr>
          <w:sz w:val="22"/>
          <w:szCs w:val="22"/>
        </w:rPr>
      </w:pPr>
      <w:r w:rsidRPr="002F2B13">
        <w:rPr>
          <w:sz w:val="22"/>
          <w:szCs w:val="22"/>
        </w:rPr>
        <w:t xml:space="preserve">For some types of tables, a useful technique is to call the </w:t>
      </w:r>
      <w:r w:rsidR="00887ABB" w:rsidRPr="002F2B13">
        <w:rPr>
          <w:sz w:val="22"/>
          <w:szCs w:val="22"/>
        </w:rPr>
        <w:t xml:space="preserve">XTAB function multiple times for the same Table. </w:t>
      </w:r>
      <w:r w:rsidR="004849B3" w:rsidRPr="002F2B13">
        <w:rPr>
          <w:sz w:val="22"/>
          <w:szCs w:val="22"/>
        </w:rPr>
        <w:t xml:space="preserve">Most often, this technique works well for tables that are not simple percent distributions. </w:t>
      </w:r>
    </w:p>
    <w:p w14:paraId="4D62B479" w14:textId="77777777" w:rsidR="004849B3" w:rsidRPr="002F2B13" w:rsidRDefault="004849B3" w:rsidP="009E3EA8">
      <w:pPr>
        <w:jc w:val="both"/>
        <w:rPr>
          <w:sz w:val="22"/>
          <w:szCs w:val="22"/>
        </w:rPr>
      </w:pPr>
    </w:p>
    <w:p w14:paraId="5D35D554" w14:textId="4C896133" w:rsidR="00887ABB" w:rsidRPr="002F2B13" w:rsidRDefault="00887ABB" w:rsidP="009E3EA8">
      <w:pPr>
        <w:jc w:val="both"/>
        <w:rPr>
          <w:sz w:val="22"/>
          <w:szCs w:val="22"/>
        </w:rPr>
      </w:pPr>
      <w:r w:rsidRPr="002F2B13">
        <w:rPr>
          <w:sz w:val="22"/>
          <w:szCs w:val="22"/>
        </w:rPr>
        <w:t>To illustrate, consider the following example.</w:t>
      </w:r>
    </w:p>
    <w:p w14:paraId="7545E668" w14:textId="77777777" w:rsidR="00887ABB" w:rsidRPr="002F2B13" w:rsidRDefault="00887ABB" w:rsidP="009E3EA8">
      <w:pPr>
        <w:jc w:val="both"/>
        <w:rPr>
          <w:sz w:val="22"/>
          <w:szCs w:val="22"/>
        </w:rPr>
      </w:pPr>
    </w:p>
    <w:p w14:paraId="15A51D65" w14:textId="5833A177" w:rsidR="00F54CF6" w:rsidRPr="002F2B13" w:rsidRDefault="00887ABB" w:rsidP="009E3EA8">
      <w:pPr>
        <w:jc w:val="both"/>
        <w:rPr>
          <w:sz w:val="22"/>
          <w:szCs w:val="22"/>
        </w:rPr>
      </w:pPr>
      <w:r w:rsidRPr="002F2B13">
        <w:rPr>
          <w:sz w:val="22"/>
          <w:szCs w:val="22"/>
        </w:rPr>
        <w:t xml:space="preserve">A researcher is interested in the percentage of women who </w:t>
      </w:r>
      <w:r w:rsidR="0048239F" w:rsidRPr="002F2B13">
        <w:rPr>
          <w:sz w:val="22"/>
          <w:szCs w:val="22"/>
        </w:rPr>
        <w:t>i</w:t>
      </w:r>
      <w:r w:rsidR="00CF160E" w:rsidRPr="002F2B13">
        <w:rPr>
          <w:sz w:val="22"/>
          <w:szCs w:val="22"/>
        </w:rPr>
        <w:t>s currently</w:t>
      </w:r>
      <w:r w:rsidR="00FE2118" w:rsidRPr="002F2B13">
        <w:rPr>
          <w:sz w:val="22"/>
          <w:szCs w:val="22"/>
        </w:rPr>
        <w:t xml:space="preserve"> using</w:t>
      </w:r>
      <w:r w:rsidRPr="002F2B13">
        <w:rPr>
          <w:sz w:val="22"/>
          <w:szCs w:val="22"/>
        </w:rPr>
        <w:t xml:space="preserve"> certain contraceptive methods (based on </w:t>
      </w:r>
      <w:r w:rsidR="00B7378C" w:rsidRPr="002F2B13">
        <w:rPr>
          <w:sz w:val="22"/>
          <w:szCs w:val="22"/>
        </w:rPr>
        <w:t>Section 31 (REC31) of the recode file</w:t>
      </w:r>
      <w:r w:rsidRPr="002F2B13">
        <w:rPr>
          <w:sz w:val="22"/>
          <w:szCs w:val="22"/>
        </w:rPr>
        <w:t>) broken down by urban/rural residence.</w:t>
      </w:r>
      <w:r w:rsidR="00971D25" w:rsidRPr="002F2B13">
        <w:rPr>
          <w:sz w:val="22"/>
          <w:szCs w:val="22"/>
        </w:rPr>
        <w:t xml:space="preserve"> This table will not be a percent distribution, since some women may </w:t>
      </w:r>
      <w:r w:rsidR="00FE2118" w:rsidRPr="002F2B13">
        <w:rPr>
          <w:sz w:val="22"/>
          <w:szCs w:val="22"/>
        </w:rPr>
        <w:t>be currently using</w:t>
      </w:r>
      <w:r w:rsidR="00971D25" w:rsidRPr="002F2B13">
        <w:rPr>
          <w:sz w:val="22"/>
          <w:szCs w:val="22"/>
        </w:rPr>
        <w:t xml:space="preserve"> more than one method combined.</w:t>
      </w:r>
      <w:r w:rsidRPr="002F2B13">
        <w:rPr>
          <w:sz w:val="22"/>
          <w:szCs w:val="22"/>
        </w:rPr>
        <w:t xml:space="preserve"> The table that the researcher wants to construct is structured as follows:</w:t>
      </w:r>
    </w:p>
    <w:p w14:paraId="4FC6391B" w14:textId="77777777" w:rsidR="00754F98" w:rsidRPr="002F2B13" w:rsidRDefault="00754F98" w:rsidP="009E3EA8">
      <w:pPr>
        <w:jc w:val="both"/>
        <w:rPr>
          <w:sz w:val="22"/>
          <w:szCs w:val="22"/>
        </w:rPr>
      </w:pPr>
    </w:p>
    <w:p w14:paraId="6AF6E35C" w14:textId="2FC28903" w:rsidR="00754F98" w:rsidRDefault="00EB428E" w:rsidP="009E3EA8">
      <w:pPr>
        <w:jc w:val="both"/>
        <w:rPr>
          <w:sz w:val="24"/>
          <w:szCs w:val="24"/>
        </w:rPr>
      </w:pPr>
      <w:r>
        <w:rPr>
          <w:noProof/>
          <w:sz w:val="24"/>
          <w:szCs w:val="24"/>
        </w:rPr>
        <w:drawing>
          <wp:inline distT="0" distB="0" distL="0" distR="0" wp14:anchorId="1632BC53" wp14:editId="7C003A1E">
            <wp:extent cx="5943600" cy="2993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993390"/>
                    </a:xfrm>
                    <a:prstGeom prst="rect">
                      <a:avLst/>
                    </a:prstGeom>
                    <a:noFill/>
                    <a:ln>
                      <a:noFill/>
                    </a:ln>
                  </pic:spPr>
                </pic:pic>
              </a:graphicData>
            </a:graphic>
          </wp:inline>
        </w:drawing>
      </w:r>
    </w:p>
    <w:p w14:paraId="7A6557AC" w14:textId="106FA5C1" w:rsidR="007A5307" w:rsidRPr="00576BF2" w:rsidRDefault="007A5307" w:rsidP="00576BF2">
      <w:pPr>
        <w:jc w:val="both"/>
        <w:rPr>
          <w:sz w:val="22"/>
          <w:szCs w:val="22"/>
        </w:rPr>
      </w:pPr>
    </w:p>
    <w:p w14:paraId="0B42A7B9" w14:textId="6886D158" w:rsidR="00D053A2" w:rsidRPr="00576BF2" w:rsidRDefault="007A5307" w:rsidP="009E3EA8">
      <w:pPr>
        <w:jc w:val="both"/>
        <w:rPr>
          <w:sz w:val="22"/>
          <w:szCs w:val="22"/>
        </w:rPr>
      </w:pPr>
      <w:r w:rsidRPr="00576BF2">
        <w:rPr>
          <w:sz w:val="22"/>
          <w:szCs w:val="22"/>
        </w:rPr>
        <w:t>V307 (the variable for “</w:t>
      </w:r>
      <w:r w:rsidR="0046712D" w:rsidRPr="00576BF2">
        <w:rPr>
          <w:sz w:val="22"/>
          <w:szCs w:val="22"/>
        </w:rPr>
        <w:t>Type of method c</w:t>
      </w:r>
      <w:r w:rsidRPr="00576BF2">
        <w:rPr>
          <w:sz w:val="22"/>
          <w:szCs w:val="22"/>
        </w:rPr>
        <w:t xml:space="preserve">urrently using”) cannot be used directly because CSPro does not allow the use of Multiple Variables or Variables in Multiple Sections in tables. Therefore, the </w:t>
      </w:r>
      <w:r w:rsidR="004849B3" w:rsidRPr="00576BF2">
        <w:rPr>
          <w:sz w:val="22"/>
          <w:szCs w:val="22"/>
        </w:rPr>
        <w:t xml:space="preserve">programmer will </w:t>
      </w:r>
      <w:r w:rsidRPr="00576BF2">
        <w:rPr>
          <w:sz w:val="22"/>
          <w:szCs w:val="22"/>
        </w:rPr>
        <w:t xml:space="preserve">create </w:t>
      </w:r>
      <w:r w:rsidR="0046712D" w:rsidRPr="00576BF2">
        <w:rPr>
          <w:sz w:val="22"/>
          <w:szCs w:val="22"/>
        </w:rPr>
        <w:t xml:space="preserve">three </w:t>
      </w:r>
      <w:r w:rsidR="004849B3" w:rsidRPr="00576BF2">
        <w:rPr>
          <w:sz w:val="22"/>
          <w:szCs w:val="22"/>
        </w:rPr>
        <w:t>w</w:t>
      </w:r>
      <w:r w:rsidRPr="00576BF2">
        <w:rPr>
          <w:sz w:val="22"/>
          <w:szCs w:val="22"/>
        </w:rPr>
        <w:t xml:space="preserve">orking </w:t>
      </w:r>
      <w:r w:rsidR="004849B3" w:rsidRPr="00576BF2">
        <w:rPr>
          <w:sz w:val="22"/>
          <w:szCs w:val="22"/>
        </w:rPr>
        <w:t>s</w:t>
      </w:r>
      <w:r w:rsidRPr="00576BF2">
        <w:rPr>
          <w:sz w:val="22"/>
          <w:szCs w:val="22"/>
        </w:rPr>
        <w:t xml:space="preserve">torage </w:t>
      </w:r>
      <w:r w:rsidR="004849B3" w:rsidRPr="00576BF2">
        <w:rPr>
          <w:sz w:val="22"/>
          <w:szCs w:val="22"/>
        </w:rPr>
        <w:t>v</w:t>
      </w:r>
      <w:r w:rsidRPr="00576BF2">
        <w:rPr>
          <w:sz w:val="22"/>
          <w:szCs w:val="22"/>
        </w:rPr>
        <w:t xml:space="preserve">ariables </w:t>
      </w:r>
      <w:r w:rsidR="004849B3" w:rsidRPr="00576BF2">
        <w:rPr>
          <w:sz w:val="22"/>
          <w:szCs w:val="22"/>
        </w:rPr>
        <w:t>for the row dimension of the table</w:t>
      </w:r>
      <w:r w:rsidR="00D053A2" w:rsidRPr="00576BF2">
        <w:rPr>
          <w:sz w:val="22"/>
          <w:szCs w:val="22"/>
        </w:rPr>
        <w:t>:</w:t>
      </w:r>
    </w:p>
    <w:p w14:paraId="17291AE8" w14:textId="77777777" w:rsidR="0046712D" w:rsidRPr="00576BF2" w:rsidRDefault="0046712D" w:rsidP="00576BF2">
      <w:pPr>
        <w:jc w:val="both"/>
        <w:rPr>
          <w:sz w:val="22"/>
          <w:szCs w:val="22"/>
          <w:highlight w:val="yellow"/>
        </w:rPr>
      </w:pPr>
    </w:p>
    <w:tbl>
      <w:tblPr>
        <w:tblW w:w="0" w:type="auto"/>
        <w:jc w:val="center"/>
        <w:tblLook w:val="04A0" w:firstRow="1" w:lastRow="0" w:firstColumn="1" w:lastColumn="0" w:noHBand="0" w:noVBand="1"/>
      </w:tblPr>
      <w:tblGrid>
        <w:gridCol w:w="1912"/>
        <w:gridCol w:w="3324"/>
        <w:gridCol w:w="950"/>
        <w:gridCol w:w="2454"/>
      </w:tblGrid>
      <w:tr w:rsidR="00D053A2" w:rsidRPr="00B27753" w14:paraId="2CED82DE" w14:textId="77777777" w:rsidTr="00576BF2">
        <w:trPr>
          <w:jc w:val="center"/>
        </w:trPr>
        <w:tc>
          <w:tcPr>
            <w:tcW w:w="1912" w:type="dxa"/>
            <w:shd w:val="clear" w:color="auto" w:fill="auto"/>
          </w:tcPr>
          <w:p w14:paraId="1EFA00B0" w14:textId="77777777" w:rsidR="0046712D" w:rsidRPr="00B27753" w:rsidRDefault="00D053A2" w:rsidP="00B27753">
            <w:pPr>
              <w:jc w:val="both"/>
              <w:rPr>
                <w:b/>
                <w:bCs/>
                <w:sz w:val="24"/>
                <w:szCs w:val="24"/>
              </w:rPr>
            </w:pPr>
            <w:r w:rsidRPr="00B27753">
              <w:rPr>
                <w:b/>
                <w:bCs/>
                <w:sz w:val="24"/>
                <w:szCs w:val="24"/>
              </w:rPr>
              <w:t>Variable Name</w:t>
            </w:r>
          </w:p>
        </w:tc>
        <w:tc>
          <w:tcPr>
            <w:tcW w:w="3324" w:type="dxa"/>
            <w:shd w:val="clear" w:color="auto" w:fill="auto"/>
          </w:tcPr>
          <w:p w14:paraId="77F92192" w14:textId="77777777" w:rsidR="0046712D" w:rsidRPr="00B27753" w:rsidRDefault="00D053A2" w:rsidP="00B27753">
            <w:pPr>
              <w:jc w:val="both"/>
              <w:rPr>
                <w:b/>
                <w:bCs/>
                <w:sz w:val="24"/>
                <w:szCs w:val="24"/>
              </w:rPr>
            </w:pPr>
            <w:r w:rsidRPr="00B27753">
              <w:rPr>
                <w:b/>
                <w:bCs/>
                <w:sz w:val="24"/>
                <w:szCs w:val="24"/>
              </w:rPr>
              <w:t>Variable Label</w:t>
            </w:r>
          </w:p>
        </w:tc>
        <w:tc>
          <w:tcPr>
            <w:tcW w:w="950" w:type="dxa"/>
            <w:shd w:val="clear" w:color="auto" w:fill="auto"/>
          </w:tcPr>
          <w:p w14:paraId="2B89E2BD" w14:textId="77777777" w:rsidR="0046712D" w:rsidRPr="00B27753" w:rsidRDefault="00D053A2" w:rsidP="00B27753">
            <w:pPr>
              <w:jc w:val="center"/>
              <w:rPr>
                <w:b/>
                <w:bCs/>
                <w:sz w:val="24"/>
                <w:szCs w:val="24"/>
              </w:rPr>
            </w:pPr>
            <w:r w:rsidRPr="00B27753">
              <w:rPr>
                <w:b/>
                <w:bCs/>
                <w:sz w:val="24"/>
                <w:szCs w:val="24"/>
              </w:rPr>
              <w:t>Length</w:t>
            </w:r>
          </w:p>
        </w:tc>
        <w:tc>
          <w:tcPr>
            <w:tcW w:w="2454" w:type="dxa"/>
            <w:shd w:val="clear" w:color="auto" w:fill="auto"/>
          </w:tcPr>
          <w:p w14:paraId="63CC3A82" w14:textId="77777777" w:rsidR="0046712D" w:rsidRPr="00B27753" w:rsidRDefault="00D053A2" w:rsidP="00D053A2">
            <w:pPr>
              <w:rPr>
                <w:b/>
                <w:bCs/>
                <w:sz w:val="24"/>
                <w:szCs w:val="24"/>
              </w:rPr>
            </w:pPr>
            <w:r w:rsidRPr="00B27753">
              <w:rPr>
                <w:b/>
                <w:bCs/>
                <w:sz w:val="24"/>
                <w:szCs w:val="24"/>
              </w:rPr>
              <w:t>Valueset</w:t>
            </w:r>
          </w:p>
        </w:tc>
      </w:tr>
      <w:tr w:rsidR="00D053A2" w:rsidRPr="00B27753" w14:paraId="1798B1E8" w14:textId="77777777" w:rsidTr="00576BF2">
        <w:trPr>
          <w:jc w:val="center"/>
        </w:trPr>
        <w:tc>
          <w:tcPr>
            <w:tcW w:w="1912" w:type="dxa"/>
            <w:shd w:val="clear" w:color="auto" w:fill="F2F2F2"/>
          </w:tcPr>
          <w:p w14:paraId="2EC238DE" w14:textId="77777777" w:rsidR="0046712D" w:rsidRPr="00B27753" w:rsidRDefault="00D053A2" w:rsidP="00B27753">
            <w:pPr>
              <w:jc w:val="both"/>
              <w:rPr>
                <w:b/>
                <w:bCs/>
                <w:sz w:val="24"/>
                <w:szCs w:val="24"/>
              </w:rPr>
            </w:pPr>
            <w:r w:rsidRPr="00B27753">
              <w:rPr>
                <w:b/>
                <w:bCs/>
                <w:sz w:val="24"/>
                <w:szCs w:val="24"/>
              </w:rPr>
              <w:t>METHODS</w:t>
            </w:r>
          </w:p>
        </w:tc>
        <w:tc>
          <w:tcPr>
            <w:tcW w:w="3324" w:type="dxa"/>
            <w:shd w:val="clear" w:color="auto" w:fill="F2F2F2"/>
          </w:tcPr>
          <w:p w14:paraId="6C0C7BA8" w14:textId="77777777" w:rsidR="0046712D" w:rsidRPr="00B27753" w:rsidRDefault="00D053A2" w:rsidP="00B27753">
            <w:pPr>
              <w:jc w:val="both"/>
              <w:rPr>
                <w:sz w:val="24"/>
                <w:szCs w:val="24"/>
              </w:rPr>
            </w:pPr>
            <w:r w:rsidRPr="00B27753">
              <w:rPr>
                <w:sz w:val="24"/>
                <w:szCs w:val="24"/>
              </w:rPr>
              <w:t>Contraceptive Method</w:t>
            </w:r>
          </w:p>
        </w:tc>
        <w:tc>
          <w:tcPr>
            <w:tcW w:w="950" w:type="dxa"/>
            <w:shd w:val="clear" w:color="auto" w:fill="F2F2F2"/>
          </w:tcPr>
          <w:p w14:paraId="35F0C229" w14:textId="77777777" w:rsidR="0046712D" w:rsidRPr="00B27753" w:rsidRDefault="00D053A2" w:rsidP="00B27753">
            <w:pPr>
              <w:jc w:val="center"/>
              <w:rPr>
                <w:sz w:val="24"/>
                <w:szCs w:val="24"/>
              </w:rPr>
            </w:pPr>
            <w:r w:rsidRPr="00B27753">
              <w:rPr>
                <w:sz w:val="24"/>
                <w:szCs w:val="24"/>
              </w:rPr>
              <w:t>2</w:t>
            </w:r>
          </w:p>
        </w:tc>
        <w:tc>
          <w:tcPr>
            <w:tcW w:w="2454" w:type="dxa"/>
            <w:shd w:val="clear" w:color="auto" w:fill="F2F2F2"/>
          </w:tcPr>
          <w:p w14:paraId="7055688C" w14:textId="77777777" w:rsidR="0046712D" w:rsidRPr="00B27753" w:rsidRDefault="00D053A2" w:rsidP="00B27753">
            <w:pPr>
              <w:jc w:val="both"/>
              <w:rPr>
                <w:sz w:val="24"/>
                <w:szCs w:val="24"/>
              </w:rPr>
            </w:pPr>
            <w:r w:rsidRPr="00B27753">
              <w:rPr>
                <w:sz w:val="24"/>
                <w:szCs w:val="24"/>
              </w:rPr>
              <w:t>1-15 as table above</w:t>
            </w:r>
          </w:p>
        </w:tc>
      </w:tr>
      <w:tr w:rsidR="00D053A2" w:rsidRPr="00B27753" w14:paraId="53B01FFB" w14:textId="77777777" w:rsidTr="00576BF2">
        <w:trPr>
          <w:jc w:val="center"/>
        </w:trPr>
        <w:tc>
          <w:tcPr>
            <w:tcW w:w="1912" w:type="dxa"/>
            <w:shd w:val="clear" w:color="auto" w:fill="auto"/>
          </w:tcPr>
          <w:p w14:paraId="57EDCC40" w14:textId="77777777" w:rsidR="00D053A2" w:rsidRPr="00B27753" w:rsidRDefault="00D053A2" w:rsidP="00B27753">
            <w:pPr>
              <w:jc w:val="both"/>
              <w:rPr>
                <w:b/>
                <w:bCs/>
                <w:sz w:val="24"/>
                <w:szCs w:val="24"/>
              </w:rPr>
            </w:pPr>
            <w:r w:rsidRPr="00B27753">
              <w:rPr>
                <w:b/>
                <w:bCs/>
                <w:sz w:val="24"/>
                <w:szCs w:val="24"/>
              </w:rPr>
              <w:t>ANYMETH</w:t>
            </w:r>
          </w:p>
        </w:tc>
        <w:tc>
          <w:tcPr>
            <w:tcW w:w="3324" w:type="dxa"/>
            <w:shd w:val="clear" w:color="auto" w:fill="auto"/>
          </w:tcPr>
          <w:p w14:paraId="58C18B37" w14:textId="77777777" w:rsidR="00D053A2" w:rsidRPr="00B27753" w:rsidRDefault="00D053A2" w:rsidP="00B27753">
            <w:pPr>
              <w:jc w:val="both"/>
              <w:rPr>
                <w:sz w:val="24"/>
                <w:szCs w:val="24"/>
              </w:rPr>
            </w:pPr>
            <w:r w:rsidRPr="00B27753">
              <w:rPr>
                <w:sz w:val="24"/>
                <w:szCs w:val="24"/>
              </w:rPr>
              <w:t>(“.”)</w:t>
            </w:r>
          </w:p>
        </w:tc>
        <w:tc>
          <w:tcPr>
            <w:tcW w:w="950" w:type="dxa"/>
            <w:shd w:val="clear" w:color="auto" w:fill="auto"/>
          </w:tcPr>
          <w:p w14:paraId="1406A043" w14:textId="77777777" w:rsidR="00D053A2" w:rsidRPr="00B27753" w:rsidRDefault="00D053A2" w:rsidP="00B27753">
            <w:pPr>
              <w:jc w:val="center"/>
              <w:rPr>
                <w:sz w:val="24"/>
                <w:szCs w:val="24"/>
              </w:rPr>
            </w:pPr>
            <w:r w:rsidRPr="00B27753">
              <w:rPr>
                <w:sz w:val="24"/>
                <w:szCs w:val="24"/>
              </w:rPr>
              <w:t>1</w:t>
            </w:r>
          </w:p>
        </w:tc>
        <w:tc>
          <w:tcPr>
            <w:tcW w:w="2454" w:type="dxa"/>
            <w:shd w:val="clear" w:color="auto" w:fill="auto"/>
          </w:tcPr>
          <w:p w14:paraId="5D3EF7AA" w14:textId="77777777" w:rsidR="00D053A2" w:rsidRPr="00B27753" w:rsidRDefault="00D053A2" w:rsidP="00B27753">
            <w:pPr>
              <w:jc w:val="both"/>
              <w:rPr>
                <w:sz w:val="24"/>
                <w:szCs w:val="24"/>
              </w:rPr>
            </w:pPr>
            <w:r w:rsidRPr="00B27753">
              <w:rPr>
                <w:sz w:val="24"/>
                <w:szCs w:val="24"/>
              </w:rPr>
              <w:t>1= Any Method</w:t>
            </w:r>
          </w:p>
        </w:tc>
      </w:tr>
      <w:tr w:rsidR="00D053A2" w:rsidRPr="00B27753" w14:paraId="03BC76F3" w14:textId="77777777" w:rsidTr="00576BF2">
        <w:trPr>
          <w:jc w:val="center"/>
        </w:trPr>
        <w:tc>
          <w:tcPr>
            <w:tcW w:w="1912" w:type="dxa"/>
            <w:shd w:val="clear" w:color="auto" w:fill="F2F2F2"/>
          </w:tcPr>
          <w:p w14:paraId="26C7B741" w14:textId="77777777" w:rsidR="0046712D" w:rsidRPr="00B27753" w:rsidRDefault="00D053A2" w:rsidP="00B27753">
            <w:pPr>
              <w:jc w:val="both"/>
              <w:rPr>
                <w:b/>
                <w:bCs/>
                <w:sz w:val="24"/>
                <w:szCs w:val="24"/>
              </w:rPr>
            </w:pPr>
            <w:r w:rsidRPr="00B27753">
              <w:rPr>
                <w:b/>
                <w:bCs/>
                <w:sz w:val="24"/>
                <w:szCs w:val="24"/>
              </w:rPr>
              <w:t>TOTNUM</w:t>
            </w:r>
          </w:p>
        </w:tc>
        <w:tc>
          <w:tcPr>
            <w:tcW w:w="3324" w:type="dxa"/>
            <w:shd w:val="clear" w:color="auto" w:fill="F2F2F2"/>
          </w:tcPr>
          <w:p w14:paraId="56CDEEA3" w14:textId="77777777" w:rsidR="0046712D" w:rsidRPr="00B27753" w:rsidRDefault="00D053A2" w:rsidP="00B27753">
            <w:pPr>
              <w:jc w:val="both"/>
              <w:rPr>
                <w:sz w:val="24"/>
                <w:szCs w:val="24"/>
              </w:rPr>
            </w:pPr>
            <w:r w:rsidRPr="00B27753">
              <w:rPr>
                <w:sz w:val="24"/>
                <w:szCs w:val="24"/>
              </w:rPr>
              <w:t>(“.”)</w:t>
            </w:r>
          </w:p>
        </w:tc>
        <w:tc>
          <w:tcPr>
            <w:tcW w:w="950" w:type="dxa"/>
            <w:shd w:val="clear" w:color="auto" w:fill="F2F2F2"/>
          </w:tcPr>
          <w:p w14:paraId="3548BBA2" w14:textId="77777777" w:rsidR="0046712D" w:rsidRPr="00B27753" w:rsidRDefault="00D053A2" w:rsidP="00B27753">
            <w:pPr>
              <w:jc w:val="center"/>
              <w:rPr>
                <w:sz w:val="24"/>
                <w:szCs w:val="24"/>
              </w:rPr>
            </w:pPr>
            <w:r w:rsidRPr="00B27753">
              <w:rPr>
                <w:sz w:val="24"/>
                <w:szCs w:val="24"/>
              </w:rPr>
              <w:t>1</w:t>
            </w:r>
          </w:p>
        </w:tc>
        <w:tc>
          <w:tcPr>
            <w:tcW w:w="2454" w:type="dxa"/>
            <w:shd w:val="clear" w:color="auto" w:fill="F2F2F2"/>
          </w:tcPr>
          <w:p w14:paraId="4252F637" w14:textId="77777777" w:rsidR="0046712D" w:rsidRPr="00B27753" w:rsidRDefault="00D053A2" w:rsidP="00B27753">
            <w:pPr>
              <w:jc w:val="both"/>
              <w:rPr>
                <w:sz w:val="24"/>
                <w:szCs w:val="24"/>
              </w:rPr>
            </w:pPr>
            <w:r w:rsidRPr="00B27753">
              <w:rPr>
                <w:sz w:val="24"/>
                <w:szCs w:val="24"/>
              </w:rPr>
              <w:t>1 =Number of women</w:t>
            </w:r>
          </w:p>
        </w:tc>
      </w:tr>
    </w:tbl>
    <w:p w14:paraId="702BE905" w14:textId="3656A0F6" w:rsidR="007A5307" w:rsidRPr="00576BF2" w:rsidRDefault="007A5307" w:rsidP="00576BF2">
      <w:pPr>
        <w:jc w:val="both"/>
        <w:rPr>
          <w:sz w:val="22"/>
          <w:szCs w:val="22"/>
        </w:rPr>
      </w:pPr>
    </w:p>
    <w:p w14:paraId="5F974D1D" w14:textId="09A68724" w:rsidR="00887ABB" w:rsidRPr="00576BF2" w:rsidRDefault="00D102E3" w:rsidP="009E3EA8">
      <w:pPr>
        <w:jc w:val="both"/>
        <w:rPr>
          <w:sz w:val="22"/>
          <w:szCs w:val="22"/>
        </w:rPr>
      </w:pPr>
      <w:r w:rsidRPr="00576BF2">
        <w:rPr>
          <w:sz w:val="22"/>
          <w:szCs w:val="22"/>
        </w:rPr>
        <w:t xml:space="preserve">For the column dimension there are two variables: </w:t>
      </w:r>
      <w:r w:rsidR="001E4FAB" w:rsidRPr="00576BF2">
        <w:rPr>
          <w:b/>
          <w:bCs/>
          <w:sz w:val="22"/>
          <w:szCs w:val="22"/>
        </w:rPr>
        <w:t>V025</w:t>
      </w:r>
      <w:r w:rsidRPr="00576BF2">
        <w:rPr>
          <w:sz w:val="22"/>
          <w:szCs w:val="22"/>
        </w:rPr>
        <w:t xml:space="preserve"> and </w:t>
      </w:r>
      <w:r w:rsidR="001E4FAB" w:rsidRPr="00576BF2">
        <w:rPr>
          <w:b/>
          <w:bCs/>
          <w:sz w:val="22"/>
          <w:szCs w:val="22"/>
        </w:rPr>
        <w:t>TOTAL1</w:t>
      </w:r>
      <w:r w:rsidR="001E4FAB" w:rsidRPr="00576BF2">
        <w:rPr>
          <w:sz w:val="22"/>
          <w:szCs w:val="22"/>
        </w:rPr>
        <w:t xml:space="preserve">. Both variables are already defined; V025 is part of the data dictionary and </w:t>
      </w:r>
      <w:r w:rsidR="001E4FAB" w:rsidRPr="00576BF2">
        <w:rPr>
          <w:b/>
          <w:bCs/>
          <w:sz w:val="22"/>
          <w:szCs w:val="22"/>
        </w:rPr>
        <w:t>TOTAL1</w:t>
      </w:r>
      <w:r w:rsidR="001E4FAB" w:rsidRPr="00576BF2">
        <w:rPr>
          <w:sz w:val="22"/>
          <w:szCs w:val="22"/>
        </w:rPr>
        <w:t xml:space="preserve"> was added to the working storage for previous table “example1”. </w:t>
      </w:r>
      <w:r w:rsidR="004849B3" w:rsidRPr="00576BF2">
        <w:rPr>
          <w:sz w:val="22"/>
          <w:szCs w:val="22"/>
        </w:rPr>
        <w:t>It can be reused for our current table</w:t>
      </w:r>
      <w:r w:rsidR="00FE2118" w:rsidRPr="00576BF2">
        <w:rPr>
          <w:sz w:val="22"/>
          <w:szCs w:val="22"/>
        </w:rPr>
        <w:t>.</w:t>
      </w:r>
    </w:p>
    <w:p w14:paraId="4A764BBE" w14:textId="77777777" w:rsidR="00887ABB" w:rsidRPr="00576BF2" w:rsidRDefault="00887ABB" w:rsidP="009E3EA8">
      <w:pPr>
        <w:jc w:val="both"/>
        <w:rPr>
          <w:sz w:val="18"/>
          <w:szCs w:val="18"/>
        </w:rPr>
      </w:pPr>
    </w:p>
    <w:p w14:paraId="37449BAE" w14:textId="7E525820" w:rsidR="00887ABB" w:rsidRDefault="00887ABB" w:rsidP="009E3EA8">
      <w:pPr>
        <w:jc w:val="both"/>
        <w:rPr>
          <w:sz w:val="22"/>
          <w:szCs w:val="22"/>
        </w:rPr>
      </w:pPr>
      <w:r w:rsidRPr="00576BF2">
        <w:rPr>
          <w:sz w:val="22"/>
          <w:szCs w:val="22"/>
        </w:rPr>
        <w:t xml:space="preserve">The </w:t>
      </w:r>
      <w:r w:rsidR="004849B3" w:rsidRPr="00576BF2">
        <w:rPr>
          <w:sz w:val="22"/>
          <w:szCs w:val="22"/>
        </w:rPr>
        <w:t>c</w:t>
      </w:r>
      <w:r w:rsidRPr="00576BF2">
        <w:rPr>
          <w:sz w:val="22"/>
          <w:szCs w:val="22"/>
        </w:rPr>
        <w:t xml:space="preserve">ommands to create and fill the desired table can be placed in the </w:t>
      </w:r>
      <w:r w:rsidR="001E4FAB" w:rsidRPr="00576BF2">
        <w:rPr>
          <w:sz w:val="22"/>
          <w:szCs w:val="22"/>
        </w:rPr>
        <w:t>same application “MyBatchTables”,</w:t>
      </w:r>
      <w:r w:rsidRPr="00576BF2">
        <w:rPr>
          <w:sz w:val="22"/>
          <w:szCs w:val="22"/>
        </w:rPr>
        <w:t xml:space="preserve"> alongside the commands which created the previous table</w:t>
      </w:r>
      <w:r w:rsidR="001E4FAB" w:rsidRPr="00576BF2">
        <w:rPr>
          <w:sz w:val="22"/>
          <w:szCs w:val="22"/>
        </w:rPr>
        <w:t xml:space="preserve"> “example1”</w:t>
      </w:r>
      <w:r w:rsidRPr="00576BF2">
        <w:rPr>
          <w:sz w:val="22"/>
          <w:szCs w:val="22"/>
        </w:rPr>
        <w:t xml:space="preserve">. The following Table </w:t>
      </w:r>
      <w:r w:rsidR="004849B3" w:rsidRPr="00576BF2">
        <w:rPr>
          <w:sz w:val="22"/>
          <w:szCs w:val="22"/>
        </w:rPr>
        <w:t>crosstab c</w:t>
      </w:r>
      <w:r w:rsidRPr="00576BF2">
        <w:rPr>
          <w:sz w:val="22"/>
          <w:szCs w:val="22"/>
        </w:rPr>
        <w:t>ommand define</w:t>
      </w:r>
      <w:r w:rsidR="004849B3" w:rsidRPr="00576BF2">
        <w:rPr>
          <w:sz w:val="22"/>
          <w:szCs w:val="22"/>
        </w:rPr>
        <w:t>s</w:t>
      </w:r>
      <w:r w:rsidRPr="00576BF2">
        <w:rPr>
          <w:sz w:val="22"/>
          <w:szCs w:val="22"/>
        </w:rPr>
        <w:t xml:space="preserve"> the structure of the table</w:t>
      </w:r>
      <w:r w:rsidR="004849B3" w:rsidRPr="00576BF2">
        <w:rPr>
          <w:sz w:val="22"/>
          <w:szCs w:val="22"/>
        </w:rPr>
        <w:t>,</w:t>
      </w:r>
      <w:r w:rsidRPr="00576BF2">
        <w:rPr>
          <w:sz w:val="22"/>
          <w:szCs w:val="22"/>
        </w:rPr>
        <w:t xml:space="preserve"> which is named “</w:t>
      </w:r>
      <w:r w:rsidR="001E4FAB" w:rsidRPr="00576BF2">
        <w:rPr>
          <w:sz w:val="22"/>
          <w:szCs w:val="22"/>
        </w:rPr>
        <w:t>example2</w:t>
      </w:r>
      <w:r w:rsidR="004849B3" w:rsidRPr="00576BF2">
        <w:rPr>
          <w:sz w:val="22"/>
          <w:szCs w:val="22"/>
        </w:rPr>
        <w:t>”.</w:t>
      </w:r>
    </w:p>
    <w:p w14:paraId="380BC3E7" w14:textId="36674D8F" w:rsidR="00576BF2" w:rsidRDefault="00576BF2" w:rsidP="009E3EA8">
      <w:pPr>
        <w:jc w:val="both"/>
        <w:rPr>
          <w:sz w:val="22"/>
          <w:szCs w:val="22"/>
        </w:rPr>
      </w:pPr>
    </w:p>
    <w:p w14:paraId="34173C38" w14:textId="77777777" w:rsidR="00576BF2" w:rsidRPr="00576BF2" w:rsidRDefault="00576BF2" w:rsidP="009E3EA8">
      <w:pPr>
        <w:jc w:val="both"/>
        <w:rPr>
          <w:sz w:val="22"/>
          <w:szCs w:val="22"/>
        </w:rPr>
      </w:pPr>
    </w:p>
    <w:tbl>
      <w:tblPr>
        <w:tblW w:w="0" w:type="auto"/>
        <w:tblInd w:w="828" w:type="dxa"/>
        <w:tblLook w:val="04A0" w:firstRow="1" w:lastRow="0" w:firstColumn="1" w:lastColumn="0" w:noHBand="0" w:noVBand="1"/>
      </w:tblPr>
      <w:tblGrid>
        <w:gridCol w:w="8532"/>
      </w:tblGrid>
      <w:tr w:rsidR="001E4FAB" w:rsidRPr="00576BF2" w14:paraId="6D466C11" w14:textId="77777777" w:rsidTr="00B27753">
        <w:tc>
          <w:tcPr>
            <w:tcW w:w="8748" w:type="dxa"/>
            <w:shd w:val="clear" w:color="auto" w:fill="auto"/>
          </w:tcPr>
          <w:p w14:paraId="5E152C04" w14:textId="77777777" w:rsidR="001E4FAB" w:rsidRPr="00576BF2" w:rsidRDefault="001E4FAB" w:rsidP="00B27753">
            <w:pPr>
              <w:jc w:val="both"/>
              <w:rPr>
                <w:b/>
                <w:bCs/>
                <w:sz w:val="18"/>
                <w:szCs w:val="18"/>
              </w:rPr>
            </w:pPr>
          </w:p>
        </w:tc>
      </w:tr>
      <w:tr w:rsidR="001E4FAB" w14:paraId="6253AAC5" w14:textId="77777777" w:rsidTr="00B27753">
        <w:tc>
          <w:tcPr>
            <w:tcW w:w="8748" w:type="dxa"/>
            <w:shd w:val="clear" w:color="auto" w:fill="F2F2F2"/>
          </w:tcPr>
          <w:p w14:paraId="41ACC77B" w14:textId="77777777" w:rsidR="00342F5D" w:rsidRPr="00B27753" w:rsidRDefault="001E4FAB" w:rsidP="00B27753">
            <w:pPr>
              <w:jc w:val="both"/>
              <w:rPr>
                <w:b/>
                <w:bCs/>
                <w:sz w:val="22"/>
                <w:szCs w:val="22"/>
              </w:rPr>
            </w:pPr>
            <w:r w:rsidRPr="00B27753">
              <w:rPr>
                <w:b/>
                <w:bCs/>
                <w:color w:val="0066FF"/>
                <w:sz w:val="22"/>
                <w:szCs w:val="22"/>
              </w:rPr>
              <w:t>Crosstab</w:t>
            </w:r>
            <w:r w:rsidRPr="00B27753">
              <w:rPr>
                <w:b/>
                <w:bCs/>
                <w:sz w:val="22"/>
                <w:szCs w:val="22"/>
              </w:rPr>
              <w:t xml:space="preserve">  </w:t>
            </w:r>
            <w:r w:rsidRPr="00B27753">
              <w:rPr>
                <w:b/>
                <w:bCs/>
                <w:color w:val="0066FF"/>
                <w:sz w:val="22"/>
                <w:szCs w:val="22"/>
              </w:rPr>
              <w:t>float</w:t>
            </w:r>
            <w:r w:rsidRPr="00B27753">
              <w:rPr>
                <w:b/>
                <w:bCs/>
                <w:sz w:val="22"/>
                <w:szCs w:val="22"/>
              </w:rPr>
              <w:t>(</w:t>
            </w:r>
            <w:r w:rsidRPr="00B27753">
              <w:rPr>
                <w:b/>
                <w:bCs/>
                <w:color w:val="FF0000"/>
                <w:sz w:val="22"/>
                <w:szCs w:val="22"/>
              </w:rPr>
              <w:t>1</w:t>
            </w:r>
            <w:r w:rsidRPr="00B27753">
              <w:rPr>
                <w:b/>
                <w:bCs/>
                <w:sz w:val="22"/>
                <w:szCs w:val="22"/>
              </w:rPr>
              <w:t xml:space="preserve">)   example2    </w:t>
            </w:r>
            <w:r w:rsidR="00342F5D" w:rsidRPr="00B27753">
              <w:rPr>
                <w:b/>
                <w:bCs/>
                <w:sz w:val="22"/>
                <w:szCs w:val="22"/>
              </w:rPr>
              <w:t>M</w:t>
            </w:r>
            <w:r w:rsidRPr="00B27753">
              <w:rPr>
                <w:b/>
                <w:bCs/>
                <w:sz w:val="22"/>
                <w:szCs w:val="22"/>
              </w:rPr>
              <w:t>ethod</w:t>
            </w:r>
            <w:r w:rsidR="00342F5D" w:rsidRPr="00B27753">
              <w:rPr>
                <w:b/>
                <w:bCs/>
                <w:sz w:val="22"/>
                <w:szCs w:val="22"/>
              </w:rPr>
              <w:t>s</w:t>
            </w:r>
            <w:r w:rsidRPr="00B27753">
              <w:rPr>
                <w:b/>
                <w:bCs/>
                <w:sz w:val="22"/>
                <w:szCs w:val="22"/>
              </w:rPr>
              <w:t>+</w:t>
            </w:r>
            <w:r w:rsidR="00342F5D" w:rsidRPr="00B27753">
              <w:rPr>
                <w:b/>
                <w:bCs/>
                <w:sz w:val="22"/>
                <w:szCs w:val="22"/>
              </w:rPr>
              <w:t>AnyMeth+TotNum</w:t>
            </w:r>
            <w:r w:rsidRPr="00B27753">
              <w:rPr>
                <w:b/>
                <w:bCs/>
                <w:sz w:val="22"/>
                <w:szCs w:val="22"/>
              </w:rPr>
              <w:t xml:space="preserve">   V025+</w:t>
            </w:r>
            <w:r w:rsidR="00342F5D" w:rsidRPr="00B27753">
              <w:rPr>
                <w:b/>
                <w:bCs/>
                <w:sz w:val="22"/>
                <w:szCs w:val="22"/>
              </w:rPr>
              <w:t>TOTAL1</w:t>
            </w:r>
          </w:p>
          <w:p w14:paraId="1C6D848A" w14:textId="77777777" w:rsidR="00342F5D" w:rsidRPr="00B27753" w:rsidRDefault="00342F5D" w:rsidP="00B27753">
            <w:pPr>
              <w:jc w:val="both"/>
              <w:rPr>
                <w:b/>
                <w:bCs/>
                <w:sz w:val="22"/>
                <w:szCs w:val="22"/>
              </w:rPr>
            </w:pPr>
            <w:r w:rsidRPr="00B27753">
              <w:rPr>
                <w:b/>
                <w:bCs/>
                <w:color w:val="0066FF"/>
                <w:sz w:val="22"/>
                <w:szCs w:val="22"/>
              </w:rPr>
              <w:t xml:space="preserve">    </w:t>
            </w:r>
            <w:r w:rsidR="001E4FAB" w:rsidRPr="00B27753">
              <w:rPr>
                <w:b/>
                <w:bCs/>
                <w:color w:val="0066FF"/>
                <w:sz w:val="22"/>
                <w:szCs w:val="22"/>
              </w:rPr>
              <w:t>exclude</w:t>
            </w:r>
            <w:r w:rsidR="001E4FAB" w:rsidRPr="00B27753">
              <w:rPr>
                <w:b/>
                <w:bCs/>
                <w:sz w:val="22"/>
                <w:szCs w:val="22"/>
              </w:rPr>
              <w:t>(rowzero,colzero,specval,totals,percents)</w:t>
            </w:r>
          </w:p>
          <w:p w14:paraId="30826738" w14:textId="77777777" w:rsidR="001E4FAB" w:rsidRPr="00B27753" w:rsidRDefault="00342F5D" w:rsidP="00B27753">
            <w:pPr>
              <w:jc w:val="both"/>
              <w:rPr>
                <w:b/>
                <w:bCs/>
                <w:sz w:val="22"/>
                <w:szCs w:val="22"/>
              </w:rPr>
            </w:pPr>
            <w:r w:rsidRPr="00B27753">
              <w:rPr>
                <w:b/>
                <w:bCs/>
                <w:color w:val="0066FF"/>
                <w:sz w:val="22"/>
                <w:szCs w:val="22"/>
              </w:rPr>
              <w:t xml:space="preserve">    </w:t>
            </w:r>
            <w:r w:rsidR="001E4FAB" w:rsidRPr="00B27753">
              <w:rPr>
                <w:b/>
                <w:bCs/>
                <w:color w:val="0066FF"/>
                <w:sz w:val="22"/>
                <w:szCs w:val="22"/>
              </w:rPr>
              <w:t>title</w:t>
            </w:r>
            <w:r w:rsidR="001E4FAB" w:rsidRPr="00B27753">
              <w:rPr>
                <w:b/>
                <w:bCs/>
                <w:sz w:val="22"/>
                <w:szCs w:val="22"/>
              </w:rPr>
              <w:t>(</w:t>
            </w:r>
            <w:r w:rsidR="001E4FAB" w:rsidRPr="00B27753">
              <w:rPr>
                <w:b/>
                <w:bCs/>
                <w:color w:val="FF66FF"/>
                <w:sz w:val="22"/>
                <w:szCs w:val="22"/>
              </w:rPr>
              <w:t>"Example 2. Contraceptive methods”,"",</w:t>
            </w:r>
          </w:p>
          <w:p w14:paraId="15BE94F4" w14:textId="77777777" w:rsidR="001E4FAB" w:rsidRPr="00B27753" w:rsidRDefault="001E4FAB" w:rsidP="00B27753">
            <w:pPr>
              <w:jc w:val="both"/>
              <w:rPr>
                <w:b/>
                <w:bCs/>
                <w:color w:val="FF66FF"/>
                <w:sz w:val="22"/>
                <w:szCs w:val="22"/>
              </w:rPr>
            </w:pPr>
            <w:r w:rsidRPr="00B27753">
              <w:rPr>
                <w:b/>
                <w:bCs/>
                <w:sz w:val="22"/>
                <w:szCs w:val="22"/>
              </w:rPr>
              <w:t xml:space="preserve">    </w:t>
            </w:r>
            <w:r w:rsidR="00342F5D" w:rsidRPr="00B27753">
              <w:rPr>
                <w:b/>
                <w:bCs/>
                <w:sz w:val="22"/>
                <w:szCs w:val="22"/>
              </w:rPr>
              <w:t xml:space="preserve">        </w:t>
            </w:r>
            <w:r w:rsidRPr="00B27753">
              <w:rPr>
                <w:b/>
                <w:bCs/>
                <w:color w:val="FF66FF"/>
                <w:sz w:val="22"/>
                <w:szCs w:val="22"/>
              </w:rPr>
              <w:t xml:space="preserve">"Percent of women who </w:t>
            </w:r>
            <w:r w:rsidR="00342F5D" w:rsidRPr="00B27753">
              <w:rPr>
                <w:b/>
                <w:bCs/>
                <w:color w:val="FF66FF"/>
                <w:sz w:val="22"/>
                <w:szCs w:val="22"/>
              </w:rPr>
              <w:t>is currently using</w:t>
            </w:r>
            <w:r w:rsidRPr="00B27753">
              <w:rPr>
                <w:b/>
                <w:bCs/>
                <w:color w:val="FF66FF"/>
                <w:sz w:val="22"/>
                <w:szCs w:val="22"/>
              </w:rPr>
              <w:t xml:space="preserve"> specific methods of”,</w:t>
            </w:r>
          </w:p>
          <w:p w14:paraId="4B6524AA" w14:textId="77777777" w:rsidR="001E4FAB" w:rsidRPr="00B27753" w:rsidRDefault="001E4FAB" w:rsidP="00B27753">
            <w:pPr>
              <w:jc w:val="both"/>
              <w:rPr>
                <w:b/>
                <w:bCs/>
                <w:color w:val="FF66FF"/>
                <w:sz w:val="22"/>
                <w:szCs w:val="22"/>
              </w:rPr>
            </w:pPr>
            <w:r w:rsidRPr="00B27753">
              <w:rPr>
                <w:b/>
                <w:bCs/>
                <w:sz w:val="22"/>
                <w:szCs w:val="22"/>
              </w:rPr>
              <w:t xml:space="preserve">    </w:t>
            </w:r>
            <w:r w:rsidR="00342F5D" w:rsidRPr="00B27753">
              <w:rPr>
                <w:b/>
                <w:bCs/>
                <w:sz w:val="22"/>
                <w:szCs w:val="22"/>
              </w:rPr>
              <w:t xml:space="preserve">        </w:t>
            </w:r>
            <w:r w:rsidRPr="00B27753">
              <w:rPr>
                <w:b/>
                <w:bCs/>
                <w:color w:val="FF66FF"/>
                <w:sz w:val="22"/>
                <w:szCs w:val="22"/>
              </w:rPr>
              <w:t>"contraception, or any method of contraception, by”,</w:t>
            </w:r>
          </w:p>
          <w:p w14:paraId="023C674D" w14:textId="77777777" w:rsidR="001E4FAB" w:rsidRPr="00B27753" w:rsidRDefault="00342F5D" w:rsidP="00B27753">
            <w:pPr>
              <w:jc w:val="both"/>
              <w:rPr>
                <w:b/>
                <w:bCs/>
                <w:color w:val="FF66FF"/>
              </w:rPr>
            </w:pPr>
            <w:r w:rsidRPr="00B27753">
              <w:rPr>
                <w:b/>
                <w:bCs/>
                <w:color w:val="FF66FF"/>
                <w:sz w:val="22"/>
                <w:szCs w:val="22"/>
              </w:rPr>
              <w:t xml:space="preserve">            </w:t>
            </w:r>
            <w:r w:rsidR="001E4FAB" w:rsidRPr="00B27753">
              <w:rPr>
                <w:b/>
                <w:bCs/>
                <w:color w:val="FF66FF"/>
                <w:sz w:val="22"/>
                <w:szCs w:val="22"/>
              </w:rPr>
              <w:t>"urban/rural residence, Zambia DHS 2018-19" );</w:t>
            </w:r>
          </w:p>
        </w:tc>
      </w:tr>
    </w:tbl>
    <w:p w14:paraId="3ECB3171" w14:textId="77777777" w:rsidR="00887ABB" w:rsidRPr="00576BF2" w:rsidRDefault="00887ABB" w:rsidP="00576BF2">
      <w:pPr>
        <w:jc w:val="both"/>
        <w:rPr>
          <w:sz w:val="18"/>
          <w:szCs w:val="18"/>
        </w:rPr>
      </w:pPr>
    </w:p>
    <w:p w14:paraId="14349FC9" w14:textId="53F1EC0B" w:rsidR="0092736B" w:rsidRPr="00576BF2" w:rsidRDefault="0092736B" w:rsidP="009E3EA8">
      <w:pPr>
        <w:jc w:val="both"/>
        <w:rPr>
          <w:sz w:val="22"/>
          <w:szCs w:val="22"/>
        </w:rPr>
      </w:pPr>
      <w:r w:rsidRPr="00576BF2">
        <w:rPr>
          <w:sz w:val="22"/>
          <w:szCs w:val="22"/>
        </w:rPr>
        <w:t>There are 2 new steps that need to be implemented to compute this table: 1) non-complete questionnaires should be excluded, and 2) the weight factor</w:t>
      </w:r>
      <w:r w:rsidR="00842D30" w:rsidRPr="00576BF2">
        <w:rPr>
          <w:sz w:val="22"/>
          <w:szCs w:val="22"/>
        </w:rPr>
        <w:t xml:space="preserve"> should be applied</w:t>
      </w:r>
      <w:r w:rsidR="00501451" w:rsidRPr="00576BF2">
        <w:rPr>
          <w:sz w:val="22"/>
          <w:szCs w:val="22"/>
        </w:rPr>
        <w:t xml:space="preserve"> (see section 10 of the tables in batch manual)</w:t>
      </w:r>
      <w:r w:rsidRPr="00576BF2">
        <w:rPr>
          <w:sz w:val="22"/>
          <w:szCs w:val="22"/>
        </w:rPr>
        <w:t>.</w:t>
      </w:r>
    </w:p>
    <w:p w14:paraId="41E28C6E" w14:textId="77777777" w:rsidR="00EC1649" w:rsidRPr="00576BF2" w:rsidRDefault="00EC1649" w:rsidP="009E3EA8">
      <w:pPr>
        <w:jc w:val="both"/>
        <w:rPr>
          <w:sz w:val="22"/>
          <w:szCs w:val="22"/>
        </w:rPr>
      </w:pPr>
    </w:p>
    <w:p w14:paraId="2B322A75" w14:textId="2DE74E4B" w:rsidR="00842D30" w:rsidRPr="00576BF2" w:rsidRDefault="0092736B" w:rsidP="009E3EA8">
      <w:pPr>
        <w:numPr>
          <w:ilvl w:val="1"/>
          <w:numId w:val="18"/>
        </w:numPr>
        <w:ind w:left="720"/>
        <w:jc w:val="both"/>
        <w:rPr>
          <w:sz w:val="22"/>
          <w:szCs w:val="22"/>
        </w:rPr>
      </w:pPr>
      <w:r w:rsidRPr="00576BF2">
        <w:rPr>
          <w:sz w:val="22"/>
          <w:szCs w:val="22"/>
        </w:rPr>
        <w:t xml:space="preserve">The </w:t>
      </w:r>
      <w:r w:rsidRPr="00576BF2">
        <w:rPr>
          <w:color w:val="0066FF"/>
          <w:sz w:val="22"/>
          <w:szCs w:val="22"/>
        </w:rPr>
        <w:t>SKIP-CASE</w:t>
      </w:r>
      <w:r w:rsidRPr="00576BF2">
        <w:rPr>
          <w:sz w:val="22"/>
          <w:szCs w:val="22"/>
        </w:rPr>
        <w:t xml:space="preserve"> command will be used to </w:t>
      </w:r>
      <w:r w:rsidR="00887ABB" w:rsidRPr="00576BF2">
        <w:rPr>
          <w:sz w:val="22"/>
          <w:szCs w:val="22"/>
        </w:rPr>
        <w:t xml:space="preserve">exclude non-complete questionnaires (based on </w:t>
      </w:r>
      <w:r w:rsidR="00521C03" w:rsidRPr="00576BF2">
        <w:rPr>
          <w:sz w:val="22"/>
          <w:szCs w:val="22"/>
        </w:rPr>
        <w:t>V015</w:t>
      </w:r>
      <w:r w:rsidR="00887ABB" w:rsidRPr="00576BF2">
        <w:rPr>
          <w:sz w:val="22"/>
          <w:szCs w:val="22"/>
        </w:rPr>
        <w:t>)</w:t>
      </w:r>
      <w:r w:rsidRPr="00576BF2">
        <w:rPr>
          <w:sz w:val="22"/>
          <w:szCs w:val="22"/>
        </w:rPr>
        <w:t xml:space="preserve">. This command should be placed on </w:t>
      </w:r>
      <w:r w:rsidR="00842D30" w:rsidRPr="00576BF2">
        <w:rPr>
          <w:sz w:val="22"/>
          <w:szCs w:val="22"/>
        </w:rPr>
        <w:t xml:space="preserve">the </w:t>
      </w:r>
      <w:r w:rsidR="00887ABB" w:rsidRPr="00576BF2">
        <w:rPr>
          <w:color w:val="0066FF"/>
          <w:sz w:val="22"/>
          <w:szCs w:val="22"/>
        </w:rPr>
        <w:t>PreProc</w:t>
      </w:r>
      <w:r w:rsidRPr="00576BF2">
        <w:rPr>
          <w:color w:val="0066FF"/>
          <w:sz w:val="22"/>
          <w:szCs w:val="22"/>
        </w:rPr>
        <w:t xml:space="preserve"> </w:t>
      </w:r>
      <w:r w:rsidRPr="00576BF2">
        <w:rPr>
          <w:sz w:val="22"/>
          <w:szCs w:val="22"/>
        </w:rPr>
        <w:t>of the</w:t>
      </w:r>
      <w:r w:rsidRPr="00576BF2">
        <w:rPr>
          <w:color w:val="0066FF"/>
          <w:sz w:val="22"/>
          <w:szCs w:val="22"/>
        </w:rPr>
        <w:t xml:space="preserve"> </w:t>
      </w:r>
      <w:r w:rsidRPr="00576BF2">
        <w:rPr>
          <w:sz w:val="22"/>
          <w:szCs w:val="22"/>
        </w:rPr>
        <w:t xml:space="preserve"> “</w:t>
      </w:r>
      <w:r w:rsidRPr="00576BF2">
        <w:rPr>
          <w:color w:val="0066FF"/>
          <w:sz w:val="22"/>
          <w:szCs w:val="22"/>
        </w:rPr>
        <w:t>PROC</w:t>
      </w:r>
      <w:r w:rsidRPr="00576BF2">
        <w:rPr>
          <w:sz w:val="22"/>
          <w:szCs w:val="22"/>
        </w:rPr>
        <w:t xml:space="preserve"> </w:t>
      </w:r>
      <w:r w:rsidRPr="00576BF2">
        <w:rPr>
          <w:color w:val="0066FF"/>
          <w:sz w:val="22"/>
          <w:szCs w:val="22"/>
        </w:rPr>
        <w:t>WOMAN</w:t>
      </w:r>
      <w:r w:rsidRPr="00576BF2">
        <w:rPr>
          <w:sz w:val="22"/>
          <w:szCs w:val="22"/>
        </w:rPr>
        <w:t>” level</w:t>
      </w:r>
      <w:r w:rsidR="00887ABB" w:rsidRPr="00576BF2">
        <w:rPr>
          <w:sz w:val="22"/>
          <w:szCs w:val="22"/>
        </w:rPr>
        <w:t>.</w:t>
      </w:r>
      <w:r w:rsidR="00EC1649" w:rsidRPr="00576BF2">
        <w:rPr>
          <w:sz w:val="22"/>
          <w:szCs w:val="22"/>
        </w:rPr>
        <w:t xml:space="preserve"> This command can only be used in the PreProc of a Level Procedure</w:t>
      </w:r>
    </w:p>
    <w:p w14:paraId="3E93A3D2" w14:textId="77777777" w:rsidR="00842D30" w:rsidRPr="00576BF2" w:rsidRDefault="00842D30" w:rsidP="009E3EA8">
      <w:pPr>
        <w:jc w:val="both"/>
        <w:rPr>
          <w:sz w:val="22"/>
          <w:szCs w:val="22"/>
        </w:rPr>
      </w:pPr>
    </w:p>
    <w:p w14:paraId="4100768C" w14:textId="7CF3350F" w:rsidR="00842D30" w:rsidRPr="00576BF2" w:rsidRDefault="00842D30" w:rsidP="009E3EA8">
      <w:pPr>
        <w:numPr>
          <w:ilvl w:val="1"/>
          <w:numId w:val="18"/>
        </w:numPr>
        <w:ind w:left="720"/>
        <w:jc w:val="both"/>
        <w:rPr>
          <w:sz w:val="22"/>
          <w:szCs w:val="22"/>
        </w:rPr>
      </w:pPr>
      <w:r w:rsidRPr="00576BF2">
        <w:rPr>
          <w:sz w:val="22"/>
          <w:szCs w:val="22"/>
        </w:rPr>
        <w:t xml:space="preserve">The weight variable (V005) has 6 implicit decimals, meaning that there </w:t>
      </w:r>
      <w:r w:rsidR="00391335" w:rsidRPr="00576BF2">
        <w:rPr>
          <w:sz w:val="22"/>
          <w:szCs w:val="22"/>
        </w:rPr>
        <w:t>is</w:t>
      </w:r>
      <w:r w:rsidRPr="00576BF2">
        <w:rPr>
          <w:sz w:val="22"/>
          <w:szCs w:val="22"/>
        </w:rPr>
        <w:t xml:space="preserve"> no decimal</w:t>
      </w:r>
      <w:r w:rsidR="00EC1649" w:rsidRPr="00576BF2">
        <w:rPr>
          <w:sz w:val="22"/>
          <w:szCs w:val="22"/>
        </w:rPr>
        <w:t xml:space="preserve"> </w:t>
      </w:r>
      <w:r w:rsidR="00240225" w:rsidRPr="00576BF2">
        <w:rPr>
          <w:sz w:val="22"/>
          <w:szCs w:val="22"/>
        </w:rPr>
        <w:t xml:space="preserve">point (“.”) </w:t>
      </w:r>
      <w:r w:rsidR="00EC1649" w:rsidRPr="00576BF2">
        <w:rPr>
          <w:sz w:val="22"/>
          <w:szCs w:val="22"/>
        </w:rPr>
        <w:t>in</w:t>
      </w:r>
      <w:r w:rsidRPr="00576BF2">
        <w:rPr>
          <w:sz w:val="22"/>
          <w:szCs w:val="22"/>
        </w:rPr>
        <w:t xml:space="preserve"> </w:t>
      </w:r>
      <w:r w:rsidR="00A96E53" w:rsidRPr="00576BF2">
        <w:rPr>
          <w:sz w:val="22"/>
          <w:szCs w:val="22"/>
        </w:rPr>
        <w:t xml:space="preserve">the </w:t>
      </w:r>
      <w:r w:rsidRPr="00576BF2">
        <w:rPr>
          <w:sz w:val="22"/>
          <w:szCs w:val="22"/>
        </w:rPr>
        <w:t>dataset. In order to add the 6 decimals, the variable should be divided by 1 million.  It is necessary to create a</w:t>
      </w:r>
      <w:r w:rsidR="00240225" w:rsidRPr="00576BF2">
        <w:rPr>
          <w:sz w:val="22"/>
          <w:szCs w:val="22"/>
        </w:rPr>
        <w:t xml:space="preserve"> temporary </w:t>
      </w:r>
      <w:r w:rsidRPr="00576BF2">
        <w:rPr>
          <w:sz w:val="22"/>
          <w:szCs w:val="22"/>
        </w:rPr>
        <w:t xml:space="preserve">“on-the-fly working variable named “rweight” to compute the weight. This variable will be assigned on the </w:t>
      </w:r>
      <w:r w:rsidRPr="00576BF2">
        <w:rPr>
          <w:color w:val="0066FF"/>
          <w:sz w:val="22"/>
          <w:szCs w:val="22"/>
        </w:rPr>
        <w:t xml:space="preserve">PreProc </w:t>
      </w:r>
      <w:r w:rsidRPr="00576BF2">
        <w:rPr>
          <w:sz w:val="22"/>
          <w:szCs w:val="22"/>
        </w:rPr>
        <w:t>of the</w:t>
      </w:r>
      <w:r w:rsidRPr="00576BF2">
        <w:rPr>
          <w:color w:val="0066FF"/>
          <w:sz w:val="22"/>
          <w:szCs w:val="22"/>
        </w:rPr>
        <w:t xml:space="preserve"> </w:t>
      </w:r>
      <w:r w:rsidRPr="00576BF2">
        <w:rPr>
          <w:sz w:val="22"/>
          <w:szCs w:val="22"/>
        </w:rPr>
        <w:t xml:space="preserve"> “</w:t>
      </w:r>
      <w:r w:rsidRPr="00576BF2">
        <w:rPr>
          <w:color w:val="0066FF"/>
          <w:sz w:val="22"/>
          <w:szCs w:val="22"/>
        </w:rPr>
        <w:t>PROC</w:t>
      </w:r>
      <w:r w:rsidRPr="00576BF2">
        <w:rPr>
          <w:sz w:val="22"/>
          <w:szCs w:val="22"/>
        </w:rPr>
        <w:t xml:space="preserve"> </w:t>
      </w:r>
      <w:r w:rsidRPr="00576BF2">
        <w:rPr>
          <w:color w:val="0066FF"/>
          <w:sz w:val="22"/>
          <w:szCs w:val="22"/>
        </w:rPr>
        <w:t>WOMAN</w:t>
      </w:r>
      <w:r w:rsidRPr="00576BF2">
        <w:rPr>
          <w:sz w:val="22"/>
          <w:szCs w:val="22"/>
        </w:rPr>
        <w:t>” level.</w:t>
      </w:r>
    </w:p>
    <w:p w14:paraId="49D0A8BC" w14:textId="77777777" w:rsidR="00EC1649" w:rsidRPr="00576BF2" w:rsidRDefault="00EC1649" w:rsidP="009E3EA8">
      <w:pPr>
        <w:pStyle w:val="ListParagraph"/>
        <w:ind w:left="0"/>
        <w:rPr>
          <w:sz w:val="22"/>
          <w:szCs w:val="22"/>
        </w:rPr>
      </w:pPr>
    </w:p>
    <w:p w14:paraId="64E5FFE6" w14:textId="77777777" w:rsidR="00EC1649" w:rsidRPr="00576BF2" w:rsidRDefault="00EC1649" w:rsidP="009E3EA8">
      <w:pPr>
        <w:numPr>
          <w:ilvl w:val="1"/>
          <w:numId w:val="18"/>
        </w:numPr>
        <w:ind w:left="720"/>
        <w:jc w:val="both"/>
        <w:rPr>
          <w:sz w:val="22"/>
          <w:szCs w:val="22"/>
        </w:rPr>
      </w:pPr>
      <w:r w:rsidRPr="00576BF2">
        <w:rPr>
          <w:sz w:val="22"/>
          <w:szCs w:val="22"/>
        </w:rPr>
        <w:t xml:space="preserve">The variable </w:t>
      </w:r>
      <w:r w:rsidRPr="00576BF2">
        <w:rPr>
          <w:b/>
          <w:bCs/>
          <w:sz w:val="22"/>
          <w:szCs w:val="22"/>
        </w:rPr>
        <w:t>TOT</w:t>
      </w:r>
      <w:r w:rsidR="007D23FB" w:rsidRPr="00576BF2">
        <w:rPr>
          <w:b/>
          <w:bCs/>
          <w:sz w:val="22"/>
          <w:szCs w:val="22"/>
        </w:rPr>
        <w:t>AL1</w:t>
      </w:r>
      <w:r w:rsidRPr="00576BF2">
        <w:rPr>
          <w:sz w:val="22"/>
          <w:szCs w:val="22"/>
        </w:rPr>
        <w:t xml:space="preserve"> </w:t>
      </w:r>
      <w:r w:rsidR="007D23FB" w:rsidRPr="00576BF2">
        <w:rPr>
          <w:sz w:val="22"/>
          <w:szCs w:val="22"/>
        </w:rPr>
        <w:t>was</w:t>
      </w:r>
      <w:r w:rsidRPr="00576BF2">
        <w:rPr>
          <w:sz w:val="22"/>
          <w:szCs w:val="22"/>
        </w:rPr>
        <w:t xml:space="preserve"> initialized </w:t>
      </w:r>
      <w:r w:rsidR="007D23FB" w:rsidRPr="00576BF2">
        <w:rPr>
          <w:sz w:val="22"/>
          <w:szCs w:val="22"/>
        </w:rPr>
        <w:t xml:space="preserve">for the previous table so </w:t>
      </w:r>
      <w:r w:rsidR="00240225" w:rsidRPr="00576BF2">
        <w:rPr>
          <w:sz w:val="22"/>
          <w:szCs w:val="22"/>
        </w:rPr>
        <w:t>it is</w:t>
      </w:r>
      <w:r w:rsidR="007D23FB" w:rsidRPr="00576BF2">
        <w:rPr>
          <w:sz w:val="22"/>
          <w:szCs w:val="22"/>
        </w:rPr>
        <w:t xml:space="preserve"> not necessary to do it again</w:t>
      </w:r>
      <w:r w:rsidRPr="00576BF2">
        <w:rPr>
          <w:sz w:val="22"/>
          <w:szCs w:val="22"/>
        </w:rPr>
        <w:t>.</w:t>
      </w:r>
    </w:p>
    <w:p w14:paraId="6696FEF5" w14:textId="1DB34FF1" w:rsidR="00EC1649" w:rsidRPr="00576BF2" w:rsidRDefault="00EC1649" w:rsidP="00576BF2">
      <w:pPr>
        <w:jc w:val="both"/>
        <w:rPr>
          <w:sz w:val="22"/>
          <w:szCs w:val="22"/>
        </w:rPr>
      </w:pPr>
    </w:p>
    <w:p w14:paraId="49BFE621" w14:textId="77777777" w:rsidR="00842D30" w:rsidRPr="00576BF2" w:rsidRDefault="00A8259E" w:rsidP="009E3EA8">
      <w:pPr>
        <w:ind w:left="360"/>
        <w:jc w:val="both"/>
        <w:rPr>
          <w:sz w:val="22"/>
          <w:szCs w:val="22"/>
        </w:rPr>
      </w:pPr>
      <w:r w:rsidRPr="00576BF2">
        <w:rPr>
          <w:sz w:val="22"/>
          <w:szCs w:val="22"/>
        </w:rPr>
        <w:t>All of these tasks are accomplished in the following syntax:</w:t>
      </w:r>
    </w:p>
    <w:p w14:paraId="61EC53C2" w14:textId="42503B62" w:rsidR="00A8259E" w:rsidRDefault="00EB428E" w:rsidP="00887ABB">
      <w:pPr>
        <w:ind w:left="720"/>
        <w:jc w:val="both"/>
        <w:rPr>
          <w:noProof/>
          <w:sz w:val="24"/>
          <w:szCs w:val="24"/>
        </w:rPr>
      </w:pPr>
      <w:r>
        <w:rPr>
          <w:noProof/>
          <w:sz w:val="24"/>
          <w:szCs w:val="24"/>
        </w:rPr>
        <w:drawing>
          <wp:inline distT="0" distB="0" distL="0" distR="0" wp14:anchorId="613E1B78" wp14:editId="56E24A7B">
            <wp:extent cx="2365375" cy="5549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65375" cy="554990"/>
                    </a:xfrm>
                    <a:prstGeom prst="rect">
                      <a:avLst/>
                    </a:prstGeom>
                    <a:noFill/>
                    <a:ln>
                      <a:noFill/>
                    </a:ln>
                  </pic:spPr>
                </pic:pic>
              </a:graphicData>
            </a:graphic>
          </wp:inline>
        </w:drawing>
      </w:r>
    </w:p>
    <w:p w14:paraId="4256162A" w14:textId="61110069" w:rsidR="00A8259E" w:rsidRDefault="00EB428E" w:rsidP="00887ABB">
      <w:pPr>
        <w:ind w:left="720"/>
        <w:jc w:val="both"/>
        <w:rPr>
          <w:sz w:val="24"/>
          <w:szCs w:val="24"/>
        </w:rPr>
      </w:pPr>
      <w:r>
        <w:rPr>
          <w:noProof/>
          <w:sz w:val="24"/>
          <w:szCs w:val="24"/>
        </w:rPr>
        <w:drawing>
          <wp:inline distT="0" distB="0" distL="0" distR="0" wp14:anchorId="18E87C6D" wp14:editId="7A8BD255">
            <wp:extent cx="3542030" cy="16217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42030" cy="1621790"/>
                    </a:xfrm>
                    <a:prstGeom prst="rect">
                      <a:avLst/>
                    </a:prstGeom>
                    <a:noFill/>
                    <a:ln>
                      <a:noFill/>
                    </a:ln>
                  </pic:spPr>
                </pic:pic>
              </a:graphicData>
            </a:graphic>
          </wp:inline>
        </w:drawing>
      </w:r>
    </w:p>
    <w:p w14:paraId="7B9D172E" w14:textId="77777777" w:rsidR="007D23FB" w:rsidRPr="00576BF2" w:rsidRDefault="007D23FB" w:rsidP="00576BF2">
      <w:pPr>
        <w:jc w:val="both"/>
        <w:rPr>
          <w:sz w:val="22"/>
          <w:szCs w:val="22"/>
        </w:rPr>
      </w:pPr>
    </w:p>
    <w:p w14:paraId="548F3C51" w14:textId="374A735D" w:rsidR="007D23FB" w:rsidRPr="00576BF2" w:rsidRDefault="007D23FB" w:rsidP="009E3EA8">
      <w:pPr>
        <w:jc w:val="both"/>
        <w:rPr>
          <w:sz w:val="22"/>
          <w:szCs w:val="22"/>
        </w:rPr>
      </w:pPr>
      <w:r w:rsidRPr="00576BF2">
        <w:rPr>
          <w:sz w:val="22"/>
          <w:szCs w:val="22"/>
        </w:rPr>
        <w:t xml:space="preserve">All of the </w:t>
      </w:r>
      <w:r w:rsidRPr="00576BF2">
        <w:rPr>
          <w:b/>
          <w:bCs/>
          <w:color w:val="0066FF"/>
          <w:sz w:val="22"/>
          <w:szCs w:val="22"/>
        </w:rPr>
        <w:t>xtab</w:t>
      </w:r>
      <w:r w:rsidRPr="00576BF2">
        <w:rPr>
          <w:sz w:val="22"/>
          <w:szCs w:val="22"/>
        </w:rPr>
        <w:t xml:space="preserve"> functions will be in </w:t>
      </w:r>
      <w:r w:rsidRPr="00576BF2">
        <w:rPr>
          <w:color w:val="0066FF"/>
          <w:sz w:val="22"/>
          <w:szCs w:val="22"/>
        </w:rPr>
        <w:t>PROC</w:t>
      </w:r>
      <w:r w:rsidRPr="00576BF2">
        <w:rPr>
          <w:sz w:val="22"/>
          <w:szCs w:val="22"/>
        </w:rPr>
        <w:t xml:space="preserve"> WOMAN </w:t>
      </w:r>
      <w:r w:rsidRPr="00576BF2">
        <w:rPr>
          <w:color w:val="0066FF"/>
          <w:sz w:val="22"/>
          <w:szCs w:val="22"/>
        </w:rPr>
        <w:t>PostProc</w:t>
      </w:r>
      <w:r w:rsidRPr="00576BF2">
        <w:rPr>
          <w:sz w:val="22"/>
          <w:szCs w:val="22"/>
        </w:rPr>
        <w:t xml:space="preserve"> because the appropriate cells of the table should be tallied once for each respondent.  More precisely, the appropriate cells should be tallied once for each method a woman is currently using, based on the values for each occurrence of V307</w:t>
      </w:r>
      <w:r w:rsidR="00B932B3" w:rsidRPr="00576BF2">
        <w:rPr>
          <w:sz w:val="22"/>
          <w:szCs w:val="22"/>
        </w:rPr>
        <w:t>( )</w:t>
      </w:r>
      <w:r w:rsidRPr="00576BF2">
        <w:rPr>
          <w:sz w:val="22"/>
          <w:szCs w:val="22"/>
        </w:rPr>
        <w:t xml:space="preserve">. </w:t>
      </w:r>
    </w:p>
    <w:p w14:paraId="3E387799" w14:textId="77777777" w:rsidR="004849B3" w:rsidRPr="00576BF2" w:rsidRDefault="004849B3" w:rsidP="009E3EA8">
      <w:pPr>
        <w:jc w:val="both"/>
        <w:rPr>
          <w:sz w:val="22"/>
          <w:szCs w:val="22"/>
        </w:rPr>
      </w:pPr>
    </w:p>
    <w:p w14:paraId="2E5D20DD" w14:textId="030E88FA" w:rsidR="004849B3" w:rsidRPr="00576BF2" w:rsidRDefault="004849B3" w:rsidP="009E3EA8">
      <w:pPr>
        <w:jc w:val="both"/>
        <w:rPr>
          <w:sz w:val="22"/>
          <w:szCs w:val="22"/>
        </w:rPr>
      </w:pPr>
      <w:r w:rsidRPr="00576BF2">
        <w:rPr>
          <w:sz w:val="22"/>
          <w:szCs w:val="22"/>
        </w:rPr>
        <w:t xml:space="preserve">When writing the code for tables where there are multiple tallies to the same table for the same case, the programmer </w:t>
      </w:r>
      <w:r w:rsidR="0003111F" w:rsidRPr="00576BF2">
        <w:rPr>
          <w:sz w:val="22"/>
          <w:szCs w:val="22"/>
        </w:rPr>
        <w:t>needs to carefully manage assignment of values to variables in the table to avoid unwanted tallies to cells in that table. Usually, in a table constructed with multiple tallies, there will be one dimension which remains “fixed”, that is, is always tallied, and another dimension where the values of variables are changed for each multiple tally. In our example, the “fixed” dimension is the</w:t>
      </w:r>
      <w:r w:rsidR="00DF34A6" w:rsidRPr="00576BF2">
        <w:rPr>
          <w:sz w:val="22"/>
          <w:szCs w:val="22"/>
        </w:rPr>
        <w:t xml:space="preserve"> column</w:t>
      </w:r>
      <w:r w:rsidR="0003111F" w:rsidRPr="00576BF2">
        <w:rPr>
          <w:sz w:val="22"/>
          <w:szCs w:val="22"/>
        </w:rPr>
        <w:t xml:space="preserve"> dimension containing </w:t>
      </w:r>
      <w:r w:rsidR="00DF34A6" w:rsidRPr="00576BF2">
        <w:rPr>
          <w:sz w:val="22"/>
          <w:szCs w:val="22"/>
        </w:rPr>
        <w:t xml:space="preserve">the urban-rural (V025) and the total (total1) variables. For the row dimension, we have three variables </w:t>
      </w:r>
      <w:r w:rsidR="00C048B2" w:rsidRPr="00576BF2">
        <w:rPr>
          <w:sz w:val="22"/>
          <w:szCs w:val="22"/>
        </w:rPr>
        <w:t>METHODS</w:t>
      </w:r>
      <w:r w:rsidR="00DF34A6" w:rsidRPr="00576BF2">
        <w:rPr>
          <w:sz w:val="22"/>
          <w:szCs w:val="22"/>
        </w:rPr>
        <w:t xml:space="preserve">, </w:t>
      </w:r>
      <w:r w:rsidR="00C048B2" w:rsidRPr="00576BF2">
        <w:rPr>
          <w:sz w:val="22"/>
          <w:szCs w:val="22"/>
        </w:rPr>
        <w:t>ANYMETH</w:t>
      </w:r>
      <w:r w:rsidR="00DF34A6" w:rsidRPr="00576BF2">
        <w:rPr>
          <w:sz w:val="22"/>
          <w:szCs w:val="22"/>
        </w:rPr>
        <w:t xml:space="preserve">, and </w:t>
      </w:r>
      <w:r w:rsidR="00C048B2" w:rsidRPr="00576BF2">
        <w:rPr>
          <w:sz w:val="22"/>
          <w:szCs w:val="22"/>
        </w:rPr>
        <w:t>TOTNUM</w:t>
      </w:r>
      <w:r w:rsidR="00DF34A6" w:rsidRPr="00576BF2">
        <w:rPr>
          <w:sz w:val="22"/>
          <w:szCs w:val="22"/>
        </w:rPr>
        <w:t xml:space="preserve">, which will be tallied separately using multiple calls to the </w:t>
      </w:r>
      <w:r w:rsidR="00753780" w:rsidRPr="00576BF2">
        <w:rPr>
          <w:sz w:val="22"/>
          <w:szCs w:val="22"/>
        </w:rPr>
        <w:t xml:space="preserve">XTAB </w:t>
      </w:r>
      <w:r w:rsidR="00DF34A6" w:rsidRPr="00576BF2">
        <w:rPr>
          <w:sz w:val="22"/>
          <w:szCs w:val="22"/>
        </w:rPr>
        <w:t>function. The values of all three variables must be carefully managed, as described below, to ensure that only one variable is tallied at a time.</w:t>
      </w:r>
    </w:p>
    <w:p w14:paraId="680E68E3" w14:textId="77777777" w:rsidR="004849B3" w:rsidRPr="00576BF2" w:rsidRDefault="004849B3" w:rsidP="009E3EA8">
      <w:pPr>
        <w:jc w:val="both"/>
        <w:rPr>
          <w:sz w:val="22"/>
          <w:szCs w:val="22"/>
        </w:rPr>
      </w:pPr>
    </w:p>
    <w:p w14:paraId="1609CBF7" w14:textId="4CB4ABE2" w:rsidR="007D23FB" w:rsidRPr="00576BF2" w:rsidRDefault="007D23FB" w:rsidP="009E3EA8">
      <w:pPr>
        <w:jc w:val="both"/>
        <w:rPr>
          <w:sz w:val="22"/>
          <w:szCs w:val="22"/>
        </w:rPr>
      </w:pPr>
      <w:r w:rsidRPr="00576BF2">
        <w:rPr>
          <w:sz w:val="22"/>
          <w:szCs w:val="22"/>
        </w:rPr>
        <w:t>Before</w:t>
      </w:r>
      <w:r w:rsidR="00502412" w:rsidRPr="00576BF2">
        <w:rPr>
          <w:sz w:val="22"/>
          <w:szCs w:val="22"/>
        </w:rPr>
        <w:t xml:space="preserve"> tallying, the working variables METHODS, ANYMETH, and TOTNUM </w:t>
      </w:r>
      <w:r w:rsidR="00DF34A6" w:rsidRPr="00576BF2">
        <w:rPr>
          <w:sz w:val="22"/>
          <w:szCs w:val="22"/>
        </w:rPr>
        <w:t xml:space="preserve">must </w:t>
      </w:r>
      <w:r w:rsidR="00502412" w:rsidRPr="00576BF2">
        <w:rPr>
          <w:sz w:val="22"/>
          <w:szCs w:val="22"/>
        </w:rPr>
        <w:t>be initialized to NOTAPPL. This has to be done so that the initial values are reset for each respondent</w:t>
      </w:r>
      <w:r w:rsidR="00502412" w:rsidRPr="00576BF2">
        <w:rPr>
          <w:rStyle w:val="FootnoteReference"/>
          <w:sz w:val="22"/>
          <w:szCs w:val="22"/>
        </w:rPr>
        <w:footnoteReference w:id="2"/>
      </w:r>
      <w:r w:rsidR="00502412" w:rsidRPr="00576BF2">
        <w:rPr>
          <w:sz w:val="22"/>
          <w:szCs w:val="22"/>
        </w:rPr>
        <w:t xml:space="preserve">.  If initial values are not reset for each woman, the values will be retained from the previous woman. </w:t>
      </w:r>
      <w:r w:rsidR="00DF34A6" w:rsidRPr="00576BF2">
        <w:rPr>
          <w:sz w:val="22"/>
          <w:szCs w:val="22"/>
        </w:rPr>
        <w:t>Also, since we will begin by multiple tallying to the METHODS variable, we need to prevent any unwanted tallies to ANYMETH and TOTNUM.</w:t>
      </w:r>
    </w:p>
    <w:p w14:paraId="10E282B9" w14:textId="77777777" w:rsidR="007D23FB" w:rsidRPr="00576BF2" w:rsidRDefault="007D23FB" w:rsidP="009E3EA8">
      <w:pPr>
        <w:jc w:val="both"/>
        <w:rPr>
          <w:sz w:val="22"/>
          <w:szCs w:val="22"/>
        </w:rPr>
      </w:pPr>
    </w:p>
    <w:p w14:paraId="5CBDAB54" w14:textId="0BCCB0E5" w:rsidR="007D23FB" w:rsidRPr="00576BF2" w:rsidRDefault="007D23FB" w:rsidP="009E3EA8">
      <w:pPr>
        <w:jc w:val="both"/>
        <w:rPr>
          <w:sz w:val="22"/>
          <w:szCs w:val="22"/>
        </w:rPr>
      </w:pPr>
      <w:r w:rsidRPr="00576BF2">
        <w:rPr>
          <w:sz w:val="22"/>
          <w:szCs w:val="22"/>
        </w:rPr>
        <w:t xml:space="preserve">For the first </w:t>
      </w:r>
      <w:r w:rsidR="00B932B3" w:rsidRPr="00576BF2">
        <w:rPr>
          <w:sz w:val="22"/>
          <w:szCs w:val="22"/>
        </w:rPr>
        <w:t xml:space="preserve">method “Female Sterilization” in table </w:t>
      </w:r>
      <w:r w:rsidR="00B932B3" w:rsidRPr="00576BF2">
        <w:rPr>
          <w:i/>
          <w:iCs/>
          <w:sz w:val="22"/>
          <w:szCs w:val="22"/>
        </w:rPr>
        <w:t>example</w:t>
      </w:r>
      <w:r w:rsidR="0041498C" w:rsidRPr="00576BF2">
        <w:rPr>
          <w:i/>
          <w:iCs/>
          <w:sz w:val="22"/>
          <w:szCs w:val="22"/>
        </w:rPr>
        <w:t>2</w:t>
      </w:r>
      <w:r w:rsidR="00B932B3" w:rsidRPr="00576BF2">
        <w:rPr>
          <w:sz w:val="22"/>
          <w:szCs w:val="22"/>
        </w:rPr>
        <w:t xml:space="preserve">, </w:t>
      </w:r>
      <w:r w:rsidRPr="00576BF2">
        <w:rPr>
          <w:sz w:val="22"/>
          <w:szCs w:val="22"/>
        </w:rPr>
        <w:t>occurrence</w:t>
      </w:r>
      <w:r w:rsidR="00B932B3" w:rsidRPr="00576BF2">
        <w:rPr>
          <w:sz w:val="22"/>
          <w:szCs w:val="22"/>
        </w:rPr>
        <w:t xml:space="preserve"> V307(6)</w:t>
      </w:r>
      <w:r w:rsidRPr="00576BF2">
        <w:rPr>
          <w:sz w:val="22"/>
          <w:szCs w:val="22"/>
        </w:rPr>
        <w:t>, the statements could be as follows.</w:t>
      </w:r>
    </w:p>
    <w:p w14:paraId="7362913A" w14:textId="3360646C" w:rsidR="007D23FB" w:rsidRDefault="00EB428E" w:rsidP="007D23FB">
      <w:pPr>
        <w:pStyle w:val="LISTINGTEXT"/>
        <w:ind w:left="720"/>
        <w:jc w:val="both"/>
      </w:pPr>
      <w:r>
        <w:rPr>
          <w:noProof/>
        </w:rPr>
        <w:drawing>
          <wp:inline distT="0" distB="0" distL="0" distR="0" wp14:anchorId="3E8ABF18" wp14:editId="32459B37">
            <wp:extent cx="5151120" cy="1524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51120" cy="1524000"/>
                    </a:xfrm>
                    <a:prstGeom prst="rect">
                      <a:avLst/>
                    </a:prstGeom>
                    <a:noFill/>
                    <a:ln>
                      <a:noFill/>
                    </a:ln>
                  </pic:spPr>
                </pic:pic>
              </a:graphicData>
            </a:graphic>
          </wp:inline>
        </w:drawing>
      </w:r>
    </w:p>
    <w:p w14:paraId="276A4480" w14:textId="77777777" w:rsidR="00570083" w:rsidRPr="00576BF2" w:rsidRDefault="00570083" w:rsidP="00576BF2">
      <w:pPr>
        <w:jc w:val="both"/>
        <w:rPr>
          <w:sz w:val="22"/>
          <w:szCs w:val="22"/>
        </w:rPr>
      </w:pPr>
    </w:p>
    <w:p w14:paraId="32D2A1AA" w14:textId="6D734228" w:rsidR="00C70A51" w:rsidRPr="00576BF2" w:rsidRDefault="00C70A51" w:rsidP="009E3EA8">
      <w:pPr>
        <w:jc w:val="both"/>
        <w:rPr>
          <w:sz w:val="22"/>
          <w:szCs w:val="22"/>
        </w:rPr>
      </w:pPr>
      <w:r w:rsidRPr="00576BF2">
        <w:rPr>
          <w:sz w:val="22"/>
          <w:szCs w:val="22"/>
        </w:rPr>
        <w:t>These statements will increase the value of the cell in the table where Method = 1 and V025 is the value from the data file</w:t>
      </w:r>
      <w:r w:rsidR="00570083" w:rsidRPr="00576BF2">
        <w:rPr>
          <w:sz w:val="22"/>
          <w:szCs w:val="22"/>
        </w:rPr>
        <w:t xml:space="preserve"> (urban or rural)</w:t>
      </w:r>
      <w:r w:rsidRPr="00576BF2">
        <w:rPr>
          <w:sz w:val="22"/>
          <w:szCs w:val="22"/>
        </w:rPr>
        <w:t xml:space="preserve"> by an amount equal to RWEIGHT for the current woman.  </w:t>
      </w:r>
      <w:r w:rsidR="00570083" w:rsidRPr="00576BF2">
        <w:rPr>
          <w:sz w:val="22"/>
          <w:szCs w:val="22"/>
        </w:rPr>
        <w:t xml:space="preserve">Notices that METHOD is </w:t>
      </w:r>
      <w:r w:rsidR="00240225" w:rsidRPr="00576BF2">
        <w:rPr>
          <w:sz w:val="22"/>
          <w:szCs w:val="22"/>
        </w:rPr>
        <w:t xml:space="preserve">the </w:t>
      </w:r>
      <w:r w:rsidR="00570083" w:rsidRPr="00576BF2">
        <w:rPr>
          <w:sz w:val="22"/>
          <w:szCs w:val="22"/>
        </w:rPr>
        <w:t>only variable that is tall</w:t>
      </w:r>
      <w:r w:rsidR="00240225" w:rsidRPr="00576BF2">
        <w:rPr>
          <w:sz w:val="22"/>
          <w:szCs w:val="22"/>
        </w:rPr>
        <w:t>ied</w:t>
      </w:r>
      <w:r w:rsidR="00017F00" w:rsidRPr="00576BF2">
        <w:rPr>
          <w:sz w:val="22"/>
          <w:szCs w:val="22"/>
        </w:rPr>
        <w:t xml:space="preserve">. ANYMETH and TOTNUM  are </w:t>
      </w:r>
      <w:r w:rsidR="00DF34A6" w:rsidRPr="00576BF2">
        <w:rPr>
          <w:sz w:val="22"/>
          <w:szCs w:val="22"/>
        </w:rPr>
        <w:t xml:space="preserve">not tallied </w:t>
      </w:r>
      <w:r w:rsidR="00017F00" w:rsidRPr="00576BF2">
        <w:rPr>
          <w:sz w:val="22"/>
          <w:szCs w:val="22"/>
        </w:rPr>
        <w:t>because their values were set to NotAppl.</w:t>
      </w:r>
    </w:p>
    <w:p w14:paraId="5590D551" w14:textId="77777777" w:rsidR="00C70A51" w:rsidRPr="00576BF2" w:rsidRDefault="00C70A51" w:rsidP="009E3EA8">
      <w:pPr>
        <w:jc w:val="both"/>
        <w:rPr>
          <w:sz w:val="22"/>
          <w:szCs w:val="22"/>
        </w:rPr>
      </w:pPr>
    </w:p>
    <w:p w14:paraId="3054671C" w14:textId="46AAEBFA" w:rsidR="00C70A51" w:rsidRDefault="00C70A51" w:rsidP="009E3EA8">
      <w:pPr>
        <w:jc w:val="both"/>
        <w:rPr>
          <w:sz w:val="22"/>
          <w:szCs w:val="22"/>
        </w:rPr>
      </w:pPr>
      <w:r w:rsidRPr="00576BF2">
        <w:rPr>
          <w:sz w:val="22"/>
          <w:szCs w:val="22"/>
        </w:rPr>
        <w:t>Similar statements could then be written for the second</w:t>
      </w:r>
      <w:r w:rsidR="00245109" w:rsidRPr="00576BF2">
        <w:rPr>
          <w:sz w:val="22"/>
          <w:szCs w:val="22"/>
        </w:rPr>
        <w:t xml:space="preserve"> and </w:t>
      </w:r>
      <w:r w:rsidR="00B932B3" w:rsidRPr="00576BF2">
        <w:rPr>
          <w:sz w:val="22"/>
          <w:szCs w:val="22"/>
        </w:rPr>
        <w:t>so on for all fifteen methods</w:t>
      </w:r>
      <w:r w:rsidRPr="00576BF2">
        <w:rPr>
          <w:sz w:val="22"/>
          <w:szCs w:val="22"/>
        </w:rPr>
        <w:t>:</w:t>
      </w:r>
    </w:p>
    <w:p w14:paraId="262BA4CC" w14:textId="77777777" w:rsidR="00576BF2" w:rsidRPr="00576BF2" w:rsidRDefault="00576BF2" w:rsidP="009E3EA8">
      <w:pPr>
        <w:jc w:val="both"/>
        <w:rPr>
          <w:sz w:val="22"/>
          <w:szCs w:val="22"/>
        </w:rPr>
      </w:pPr>
    </w:p>
    <w:p w14:paraId="3104591E" w14:textId="0ABEE708" w:rsidR="008D468A" w:rsidRDefault="00EB428E" w:rsidP="00576BF2">
      <w:pPr>
        <w:ind w:left="630"/>
        <w:jc w:val="both"/>
        <w:rPr>
          <w:sz w:val="24"/>
          <w:szCs w:val="24"/>
        </w:rPr>
      </w:pPr>
      <w:r>
        <w:rPr>
          <w:noProof/>
          <w:sz w:val="24"/>
          <w:szCs w:val="24"/>
        </w:rPr>
        <w:drawing>
          <wp:inline distT="0" distB="0" distL="0" distR="0" wp14:anchorId="6BD1E2AB" wp14:editId="48EEC315">
            <wp:extent cx="5620385" cy="17799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20385" cy="1779905"/>
                    </a:xfrm>
                    <a:prstGeom prst="rect">
                      <a:avLst/>
                    </a:prstGeom>
                    <a:noFill/>
                    <a:ln>
                      <a:noFill/>
                    </a:ln>
                  </pic:spPr>
                </pic:pic>
              </a:graphicData>
            </a:graphic>
          </wp:inline>
        </w:drawing>
      </w:r>
    </w:p>
    <w:p w14:paraId="0EDB935E" w14:textId="77777777" w:rsidR="00F72D29" w:rsidRPr="00576BF2" w:rsidRDefault="00F72D29" w:rsidP="00576BF2">
      <w:pPr>
        <w:jc w:val="both"/>
        <w:rPr>
          <w:sz w:val="22"/>
          <w:szCs w:val="22"/>
        </w:rPr>
      </w:pPr>
    </w:p>
    <w:p w14:paraId="18B12ADC" w14:textId="77777777" w:rsidR="00C12E16" w:rsidRPr="00576BF2" w:rsidRDefault="00B932B3" w:rsidP="009E3EA8">
      <w:pPr>
        <w:jc w:val="both"/>
        <w:rPr>
          <w:sz w:val="22"/>
          <w:szCs w:val="22"/>
        </w:rPr>
      </w:pPr>
      <w:r w:rsidRPr="00576BF2">
        <w:rPr>
          <w:sz w:val="22"/>
          <w:szCs w:val="22"/>
        </w:rPr>
        <w:t xml:space="preserve">This will result in 15 </w:t>
      </w:r>
      <w:r w:rsidRPr="00576BF2">
        <w:rPr>
          <w:color w:val="0066FF"/>
          <w:sz w:val="22"/>
          <w:szCs w:val="22"/>
        </w:rPr>
        <w:t>IF</w:t>
      </w:r>
      <w:r w:rsidRPr="00576BF2">
        <w:rPr>
          <w:sz w:val="22"/>
          <w:szCs w:val="22"/>
        </w:rPr>
        <w:t>..</w:t>
      </w:r>
      <w:r w:rsidRPr="00576BF2">
        <w:rPr>
          <w:color w:val="0066FF"/>
          <w:sz w:val="22"/>
          <w:szCs w:val="22"/>
        </w:rPr>
        <w:t>THEN</w:t>
      </w:r>
      <w:r w:rsidRPr="00576BF2">
        <w:rPr>
          <w:sz w:val="22"/>
          <w:szCs w:val="22"/>
        </w:rPr>
        <w:t>..</w:t>
      </w:r>
      <w:r w:rsidRPr="00576BF2">
        <w:rPr>
          <w:color w:val="0066FF"/>
          <w:sz w:val="22"/>
          <w:szCs w:val="22"/>
        </w:rPr>
        <w:t>ENDIF</w:t>
      </w:r>
      <w:r w:rsidRPr="00576BF2">
        <w:rPr>
          <w:sz w:val="22"/>
          <w:szCs w:val="22"/>
        </w:rPr>
        <w:t xml:space="preserve"> commands, each with its own </w:t>
      </w:r>
      <w:r w:rsidRPr="00576BF2">
        <w:rPr>
          <w:color w:val="0066FF"/>
          <w:sz w:val="22"/>
          <w:szCs w:val="22"/>
        </w:rPr>
        <w:t>Xtab</w:t>
      </w:r>
      <w:r w:rsidRPr="00576BF2">
        <w:rPr>
          <w:sz w:val="22"/>
          <w:szCs w:val="22"/>
        </w:rPr>
        <w:t xml:space="preserve"> function.  </w:t>
      </w:r>
      <w:r w:rsidR="007D3B09" w:rsidRPr="00576BF2">
        <w:rPr>
          <w:sz w:val="22"/>
          <w:szCs w:val="22"/>
        </w:rPr>
        <w:t>It is</w:t>
      </w:r>
      <w:r w:rsidR="00017F00" w:rsidRPr="00576BF2">
        <w:rPr>
          <w:sz w:val="22"/>
          <w:szCs w:val="22"/>
        </w:rPr>
        <w:t xml:space="preserve"> important to highlight that the order of contraceptive methods in the table is different from the </w:t>
      </w:r>
      <w:r w:rsidR="00240225" w:rsidRPr="00576BF2">
        <w:rPr>
          <w:sz w:val="22"/>
          <w:szCs w:val="22"/>
        </w:rPr>
        <w:t>occurrence</w:t>
      </w:r>
      <w:r w:rsidR="00017F00" w:rsidRPr="00576BF2">
        <w:rPr>
          <w:sz w:val="22"/>
          <w:szCs w:val="22"/>
        </w:rPr>
        <w:t xml:space="preserve"> on V307</w:t>
      </w:r>
      <w:r w:rsidR="00240225" w:rsidRPr="00576BF2">
        <w:rPr>
          <w:sz w:val="22"/>
          <w:szCs w:val="22"/>
        </w:rPr>
        <w:t>()</w:t>
      </w:r>
      <w:r w:rsidR="00C12E16" w:rsidRPr="00576BF2">
        <w:rPr>
          <w:sz w:val="22"/>
          <w:szCs w:val="22"/>
        </w:rPr>
        <w:t xml:space="preserve"> so in order of tallying the information in the proper contraceptive label, an extra step of verifying the right occurrence for each method on V307</w:t>
      </w:r>
      <w:r w:rsidR="00240225" w:rsidRPr="00576BF2">
        <w:rPr>
          <w:sz w:val="22"/>
          <w:szCs w:val="22"/>
        </w:rPr>
        <w:t>()</w:t>
      </w:r>
      <w:r w:rsidR="00C12E16" w:rsidRPr="00576BF2">
        <w:rPr>
          <w:sz w:val="22"/>
          <w:szCs w:val="22"/>
        </w:rPr>
        <w:t xml:space="preserve"> should be done</w:t>
      </w:r>
      <w:r w:rsidR="00017F00" w:rsidRPr="00576BF2">
        <w:rPr>
          <w:sz w:val="22"/>
          <w:szCs w:val="22"/>
        </w:rPr>
        <w:t>.</w:t>
      </w:r>
    </w:p>
    <w:p w14:paraId="5FC5E5C1" w14:textId="77777777" w:rsidR="00C12E16" w:rsidRPr="00576BF2" w:rsidRDefault="00C12E16" w:rsidP="009E3EA8">
      <w:pPr>
        <w:jc w:val="both"/>
        <w:rPr>
          <w:sz w:val="22"/>
          <w:szCs w:val="22"/>
        </w:rPr>
      </w:pPr>
    </w:p>
    <w:p w14:paraId="460C00EB" w14:textId="115C7173" w:rsidR="00710F2E" w:rsidRPr="00576BF2" w:rsidRDefault="00C12E16" w:rsidP="009E3EA8">
      <w:pPr>
        <w:jc w:val="both"/>
        <w:rPr>
          <w:sz w:val="22"/>
          <w:szCs w:val="22"/>
        </w:rPr>
      </w:pPr>
      <w:r w:rsidRPr="00576BF2">
        <w:rPr>
          <w:sz w:val="22"/>
          <w:szCs w:val="22"/>
        </w:rPr>
        <w:t>After all contraceptive have been tallied, the next is to tally the row “Any method”.</w:t>
      </w:r>
      <w:r w:rsidR="00E07C1E" w:rsidRPr="00576BF2">
        <w:rPr>
          <w:sz w:val="22"/>
          <w:szCs w:val="22"/>
        </w:rPr>
        <w:t xml:space="preserve"> The </w:t>
      </w:r>
      <w:r w:rsidR="00240225" w:rsidRPr="00576BF2">
        <w:rPr>
          <w:sz w:val="22"/>
          <w:szCs w:val="22"/>
        </w:rPr>
        <w:t xml:space="preserve">value assigned to </w:t>
      </w:r>
      <w:r w:rsidR="00E07C1E" w:rsidRPr="00576BF2">
        <w:rPr>
          <w:sz w:val="22"/>
          <w:szCs w:val="22"/>
        </w:rPr>
        <w:t xml:space="preserve">variable METHOD can be used to </w:t>
      </w:r>
      <w:r w:rsidR="00240225" w:rsidRPr="00576BF2">
        <w:rPr>
          <w:sz w:val="22"/>
          <w:szCs w:val="22"/>
        </w:rPr>
        <w:t xml:space="preserve">define </w:t>
      </w:r>
      <w:r w:rsidR="00E07C1E" w:rsidRPr="00576BF2">
        <w:rPr>
          <w:sz w:val="22"/>
          <w:szCs w:val="22"/>
        </w:rPr>
        <w:t>if the respondent has used any method. After the 15 statements, if METHOD has a valid value</w:t>
      </w:r>
      <w:r w:rsidR="00710F2E" w:rsidRPr="00576BF2">
        <w:rPr>
          <w:sz w:val="22"/>
          <w:szCs w:val="22"/>
        </w:rPr>
        <w:t>, means that the respondent has used at least one. Notice that before using the Xtab function to tally “ANYMETH”</w:t>
      </w:r>
      <w:r w:rsidR="00E950D5" w:rsidRPr="00576BF2">
        <w:rPr>
          <w:sz w:val="22"/>
          <w:szCs w:val="22"/>
        </w:rPr>
        <w:t>,</w:t>
      </w:r>
      <w:r w:rsidR="00710F2E" w:rsidRPr="00576BF2">
        <w:rPr>
          <w:sz w:val="22"/>
          <w:szCs w:val="22"/>
        </w:rPr>
        <w:t xml:space="preserve"> t</w:t>
      </w:r>
      <w:r w:rsidR="00E07C1E" w:rsidRPr="00576BF2">
        <w:rPr>
          <w:sz w:val="22"/>
          <w:szCs w:val="22"/>
        </w:rPr>
        <w:t xml:space="preserve">he variable METHOD should be set back to NotAppl to </w:t>
      </w:r>
      <w:r w:rsidR="00CE4BCE" w:rsidRPr="00576BF2">
        <w:rPr>
          <w:sz w:val="22"/>
          <w:szCs w:val="22"/>
        </w:rPr>
        <w:t>prevent</w:t>
      </w:r>
      <w:r w:rsidR="00E07C1E" w:rsidRPr="00576BF2">
        <w:rPr>
          <w:sz w:val="22"/>
          <w:szCs w:val="22"/>
        </w:rPr>
        <w:t xml:space="preserve"> double </w:t>
      </w:r>
      <w:r w:rsidR="00CE4BCE" w:rsidRPr="00576BF2">
        <w:rPr>
          <w:sz w:val="22"/>
          <w:szCs w:val="22"/>
        </w:rPr>
        <w:t>counting</w:t>
      </w:r>
      <w:r w:rsidR="00E07C1E" w:rsidRPr="00576BF2">
        <w:rPr>
          <w:sz w:val="22"/>
          <w:szCs w:val="22"/>
        </w:rPr>
        <w:t xml:space="preserve"> the last method used.</w:t>
      </w:r>
      <w:r w:rsidR="00710F2E" w:rsidRPr="00576BF2">
        <w:rPr>
          <w:sz w:val="22"/>
          <w:szCs w:val="22"/>
        </w:rPr>
        <w:t xml:space="preserve"> See the logic below.</w:t>
      </w:r>
    </w:p>
    <w:p w14:paraId="558C0F1C" w14:textId="77777777" w:rsidR="00CE4BCE" w:rsidRPr="00576BF2" w:rsidRDefault="00CE4BCE" w:rsidP="00576BF2">
      <w:pPr>
        <w:jc w:val="both"/>
        <w:rPr>
          <w:sz w:val="22"/>
          <w:szCs w:val="22"/>
        </w:rPr>
      </w:pPr>
    </w:p>
    <w:p w14:paraId="792C99E8" w14:textId="279D85A9" w:rsidR="00C12E16" w:rsidRDefault="00EB428E" w:rsidP="00B932B3">
      <w:pPr>
        <w:ind w:left="720"/>
        <w:jc w:val="both"/>
        <w:rPr>
          <w:sz w:val="24"/>
          <w:szCs w:val="24"/>
        </w:rPr>
      </w:pPr>
      <w:r>
        <w:rPr>
          <w:noProof/>
          <w:sz w:val="24"/>
          <w:szCs w:val="24"/>
        </w:rPr>
        <w:drawing>
          <wp:inline distT="0" distB="0" distL="0" distR="0" wp14:anchorId="6DF1A9FD" wp14:editId="63816D9C">
            <wp:extent cx="3371215" cy="908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71215" cy="908050"/>
                    </a:xfrm>
                    <a:prstGeom prst="rect">
                      <a:avLst/>
                    </a:prstGeom>
                    <a:noFill/>
                    <a:ln>
                      <a:noFill/>
                    </a:ln>
                  </pic:spPr>
                </pic:pic>
              </a:graphicData>
            </a:graphic>
          </wp:inline>
        </w:drawing>
      </w:r>
      <w:r w:rsidR="00E07C1E">
        <w:rPr>
          <w:sz w:val="24"/>
          <w:szCs w:val="24"/>
        </w:rPr>
        <w:t xml:space="preserve"> </w:t>
      </w:r>
      <w:r w:rsidR="00C12E16">
        <w:rPr>
          <w:sz w:val="24"/>
          <w:szCs w:val="24"/>
        </w:rPr>
        <w:t xml:space="preserve"> </w:t>
      </w:r>
    </w:p>
    <w:p w14:paraId="611D6595" w14:textId="77777777" w:rsidR="00576BF2" w:rsidRPr="00576BF2" w:rsidRDefault="00576BF2" w:rsidP="00576BF2">
      <w:pPr>
        <w:jc w:val="both"/>
        <w:rPr>
          <w:sz w:val="22"/>
          <w:szCs w:val="22"/>
        </w:rPr>
      </w:pPr>
    </w:p>
    <w:p w14:paraId="3F195956" w14:textId="7E74DFF4" w:rsidR="00710F2E" w:rsidRDefault="00CE4BCE" w:rsidP="009E3EA8">
      <w:pPr>
        <w:jc w:val="both"/>
        <w:rPr>
          <w:sz w:val="22"/>
          <w:szCs w:val="22"/>
        </w:rPr>
      </w:pPr>
      <w:r w:rsidRPr="00576BF2">
        <w:rPr>
          <w:sz w:val="22"/>
          <w:szCs w:val="22"/>
        </w:rPr>
        <w:t>The final step is to increment the Row for the total number of women for every woman</w:t>
      </w:r>
      <w:r w:rsidR="00710F2E" w:rsidRPr="00576BF2">
        <w:rPr>
          <w:sz w:val="22"/>
          <w:szCs w:val="22"/>
        </w:rPr>
        <w:t xml:space="preserve"> (TOTNUM). </w:t>
      </w:r>
      <w:r w:rsidRPr="00576BF2">
        <w:rPr>
          <w:sz w:val="22"/>
          <w:szCs w:val="22"/>
        </w:rPr>
        <w:t>To prevent duplicating the number of women using any method, t</w:t>
      </w:r>
      <w:r w:rsidR="00710F2E" w:rsidRPr="00576BF2">
        <w:rPr>
          <w:sz w:val="22"/>
          <w:szCs w:val="22"/>
        </w:rPr>
        <w:t xml:space="preserve">he same principle </w:t>
      </w:r>
      <w:r w:rsidRPr="00576BF2">
        <w:rPr>
          <w:sz w:val="22"/>
          <w:szCs w:val="22"/>
        </w:rPr>
        <w:t xml:space="preserve">of setting ANYMETH </w:t>
      </w:r>
      <w:r w:rsidR="00B903B1" w:rsidRPr="00576BF2">
        <w:rPr>
          <w:sz w:val="22"/>
          <w:szCs w:val="22"/>
        </w:rPr>
        <w:t>to NotAppl should be followed</w:t>
      </w:r>
      <w:r w:rsidR="00710F2E" w:rsidRPr="00576BF2">
        <w:rPr>
          <w:sz w:val="22"/>
          <w:szCs w:val="22"/>
        </w:rPr>
        <w:t>. See logic below.</w:t>
      </w:r>
    </w:p>
    <w:p w14:paraId="64C0800F" w14:textId="77777777" w:rsidR="00576BF2" w:rsidRPr="00576BF2" w:rsidRDefault="00576BF2" w:rsidP="009E3EA8">
      <w:pPr>
        <w:jc w:val="both"/>
        <w:rPr>
          <w:sz w:val="22"/>
          <w:szCs w:val="22"/>
        </w:rPr>
      </w:pPr>
    </w:p>
    <w:p w14:paraId="4A84FC0D" w14:textId="3838BDDD" w:rsidR="00710F2E" w:rsidRDefault="00EB428E" w:rsidP="00B932B3">
      <w:pPr>
        <w:ind w:left="720"/>
        <w:jc w:val="both"/>
        <w:rPr>
          <w:noProof/>
          <w:sz w:val="24"/>
          <w:szCs w:val="24"/>
        </w:rPr>
      </w:pPr>
      <w:r>
        <w:rPr>
          <w:noProof/>
          <w:sz w:val="24"/>
          <w:szCs w:val="24"/>
        </w:rPr>
        <w:drawing>
          <wp:inline distT="0" distB="0" distL="0" distR="0" wp14:anchorId="61878580" wp14:editId="19504A22">
            <wp:extent cx="3486785" cy="609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86785" cy="609600"/>
                    </a:xfrm>
                    <a:prstGeom prst="rect">
                      <a:avLst/>
                    </a:prstGeom>
                    <a:noFill/>
                    <a:ln>
                      <a:noFill/>
                    </a:ln>
                  </pic:spPr>
                </pic:pic>
              </a:graphicData>
            </a:graphic>
          </wp:inline>
        </w:drawing>
      </w:r>
    </w:p>
    <w:p w14:paraId="6AC66752" w14:textId="77777777" w:rsidR="00710F2E" w:rsidRPr="00576BF2" w:rsidRDefault="00710F2E" w:rsidP="00576BF2">
      <w:pPr>
        <w:jc w:val="both"/>
        <w:rPr>
          <w:sz w:val="22"/>
          <w:szCs w:val="22"/>
        </w:rPr>
      </w:pPr>
    </w:p>
    <w:p w14:paraId="5876A482" w14:textId="440C932E" w:rsidR="00B932B3" w:rsidRDefault="007D3B09" w:rsidP="009E3EA8">
      <w:pPr>
        <w:jc w:val="both"/>
        <w:rPr>
          <w:sz w:val="22"/>
          <w:szCs w:val="22"/>
        </w:rPr>
      </w:pPr>
      <w:r w:rsidRPr="00576BF2">
        <w:rPr>
          <w:sz w:val="22"/>
          <w:szCs w:val="22"/>
        </w:rPr>
        <w:t>Even though these statements produce the expected result, t</w:t>
      </w:r>
      <w:r w:rsidR="00B932B3" w:rsidRPr="00576BF2">
        <w:rPr>
          <w:sz w:val="22"/>
          <w:szCs w:val="22"/>
        </w:rPr>
        <w:t xml:space="preserve">his can be accomplished more quickly with the following </w:t>
      </w:r>
      <w:r w:rsidR="00D635BA" w:rsidRPr="00576BF2">
        <w:rPr>
          <w:color w:val="0066FF"/>
          <w:sz w:val="22"/>
          <w:szCs w:val="22"/>
        </w:rPr>
        <w:t>FOR</w:t>
      </w:r>
      <w:r w:rsidR="00B932B3" w:rsidRPr="00576BF2">
        <w:rPr>
          <w:sz w:val="22"/>
          <w:szCs w:val="22"/>
        </w:rPr>
        <w:t xml:space="preserve"> loop</w:t>
      </w:r>
      <w:r w:rsidR="000F2684" w:rsidRPr="00576BF2">
        <w:rPr>
          <w:sz w:val="22"/>
          <w:szCs w:val="22"/>
        </w:rPr>
        <w:t xml:space="preserve"> </w:t>
      </w:r>
      <w:r w:rsidRPr="00576BF2">
        <w:rPr>
          <w:sz w:val="22"/>
          <w:szCs w:val="22"/>
        </w:rPr>
        <w:t>command. Th</w:t>
      </w:r>
      <w:r w:rsidR="00710F2E" w:rsidRPr="00576BF2">
        <w:rPr>
          <w:sz w:val="22"/>
          <w:szCs w:val="22"/>
        </w:rPr>
        <w:t>e FOR</w:t>
      </w:r>
      <w:r w:rsidRPr="00576BF2">
        <w:rPr>
          <w:sz w:val="22"/>
          <w:szCs w:val="22"/>
        </w:rPr>
        <w:t xml:space="preserve"> command will execute the statement(s) for each occurrence of </w:t>
      </w:r>
      <w:r w:rsidR="00710F2E" w:rsidRPr="00576BF2">
        <w:rPr>
          <w:sz w:val="22"/>
          <w:szCs w:val="22"/>
        </w:rPr>
        <w:t>contraceptive method (</w:t>
      </w:r>
      <w:r w:rsidRPr="00576BF2">
        <w:rPr>
          <w:sz w:val="22"/>
          <w:szCs w:val="22"/>
        </w:rPr>
        <w:t xml:space="preserve"> multiple record or group</w:t>
      </w:r>
      <w:r w:rsidR="00710F2E" w:rsidRPr="00576BF2">
        <w:rPr>
          <w:sz w:val="22"/>
          <w:szCs w:val="22"/>
        </w:rPr>
        <w:t>)</w:t>
      </w:r>
      <w:r w:rsidRPr="00576BF2">
        <w:rPr>
          <w:sz w:val="22"/>
          <w:szCs w:val="22"/>
        </w:rPr>
        <w:t>.</w:t>
      </w:r>
      <w:r w:rsidR="007C2AA0" w:rsidRPr="00576BF2">
        <w:rPr>
          <w:sz w:val="22"/>
          <w:szCs w:val="22"/>
        </w:rPr>
        <w:t xml:space="preserve"> </w:t>
      </w:r>
      <w:r w:rsidR="007C2AA0" w:rsidRPr="00576BF2">
        <w:rPr>
          <w:color w:val="0066FF"/>
          <w:sz w:val="22"/>
          <w:szCs w:val="22"/>
        </w:rPr>
        <w:t xml:space="preserve">RECODE-ENDRECODE </w:t>
      </w:r>
      <w:r w:rsidR="007C2AA0" w:rsidRPr="00576BF2">
        <w:rPr>
          <w:sz w:val="22"/>
          <w:szCs w:val="22"/>
        </w:rPr>
        <w:t>command is used to reclassify the valueset of each contraceptive method in V307 into the working variable METHOD.</w:t>
      </w:r>
    </w:p>
    <w:p w14:paraId="317720E8" w14:textId="77777777" w:rsidR="00576BF2" w:rsidRPr="00576BF2" w:rsidRDefault="00576BF2" w:rsidP="009E3EA8">
      <w:pPr>
        <w:jc w:val="both"/>
        <w:rPr>
          <w:sz w:val="22"/>
          <w:szCs w:val="22"/>
        </w:rPr>
      </w:pPr>
    </w:p>
    <w:p w14:paraId="5A91E278" w14:textId="72DC822A" w:rsidR="007C2AA0" w:rsidRDefault="00EB428E" w:rsidP="00576BF2">
      <w:pPr>
        <w:jc w:val="center"/>
        <w:rPr>
          <w:sz w:val="24"/>
          <w:szCs w:val="24"/>
        </w:rPr>
      </w:pPr>
      <w:r>
        <w:rPr>
          <w:noProof/>
          <w:sz w:val="24"/>
          <w:szCs w:val="24"/>
        </w:rPr>
        <w:drawing>
          <wp:inline distT="0" distB="0" distL="0" distR="0" wp14:anchorId="6B133017" wp14:editId="4D69E755">
            <wp:extent cx="5736590" cy="4114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6590" cy="4114800"/>
                    </a:xfrm>
                    <a:prstGeom prst="rect">
                      <a:avLst/>
                    </a:prstGeom>
                    <a:noFill/>
                    <a:ln>
                      <a:noFill/>
                    </a:ln>
                  </pic:spPr>
                </pic:pic>
              </a:graphicData>
            </a:graphic>
          </wp:inline>
        </w:drawing>
      </w:r>
    </w:p>
    <w:p w14:paraId="29AA0E3B" w14:textId="77777777" w:rsidR="002340E1" w:rsidRPr="00576BF2" w:rsidRDefault="002340E1" w:rsidP="00576BF2">
      <w:pPr>
        <w:jc w:val="both"/>
        <w:rPr>
          <w:noProof/>
          <w:sz w:val="22"/>
          <w:szCs w:val="22"/>
        </w:rPr>
      </w:pPr>
    </w:p>
    <w:p w14:paraId="7BF0B1D7" w14:textId="4AE8C090" w:rsidR="0002526D" w:rsidRDefault="00714E55" w:rsidP="009E3EA8">
      <w:pPr>
        <w:jc w:val="both"/>
        <w:rPr>
          <w:sz w:val="22"/>
          <w:szCs w:val="22"/>
        </w:rPr>
      </w:pPr>
      <w:r w:rsidRPr="00576BF2">
        <w:rPr>
          <w:noProof/>
          <w:sz w:val="22"/>
          <w:szCs w:val="22"/>
        </w:rPr>
        <w:t xml:space="preserve">There will be some variation to tally ANYMETH. In the data dictionary </w:t>
      </w:r>
      <w:r w:rsidRPr="00576BF2">
        <w:rPr>
          <w:noProof/>
          <w:color w:val="0066FF"/>
          <w:sz w:val="22"/>
          <w:szCs w:val="22"/>
        </w:rPr>
        <w:t>ZMIR71.DCF</w:t>
      </w:r>
      <w:r w:rsidRPr="00576BF2">
        <w:rPr>
          <w:noProof/>
          <w:sz w:val="22"/>
          <w:szCs w:val="22"/>
        </w:rPr>
        <w:t xml:space="preserve">, the multiple group </w:t>
      </w:r>
      <w:r w:rsidRPr="00576BF2">
        <w:rPr>
          <w:noProof/>
          <w:color w:val="0066FF"/>
          <w:sz w:val="22"/>
          <w:szCs w:val="22"/>
        </w:rPr>
        <w:t>REC31_GROUP000</w:t>
      </w:r>
      <w:r w:rsidRPr="00576BF2">
        <w:rPr>
          <w:noProof/>
          <w:sz w:val="22"/>
          <w:szCs w:val="22"/>
        </w:rPr>
        <w:t xml:space="preserve"> has 20 occurences but only 15 of them where asked. The last line in the </w:t>
      </w:r>
      <w:r w:rsidRPr="00576BF2">
        <w:rPr>
          <w:noProof/>
          <w:color w:val="0066FF"/>
          <w:sz w:val="22"/>
          <w:szCs w:val="22"/>
        </w:rPr>
        <w:t>RECODE</w:t>
      </w:r>
      <w:r w:rsidRPr="00576BF2">
        <w:rPr>
          <w:noProof/>
          <w:sz w:val="22"/>
          <w:szCs w:val="22"/>
        </w:rPr>
        <w:t xml:space="preserve"> statement set to </w:t>
      </w:r>
      <w:r w:rsidRPr="00576BF2">
        <w:rPr>
          <w:noProof/>
          <w:color w:val="0066FF"/>
          <w:sz w:val="22"/>
          <w:szCs w:val="22"/>
        </w:rPr>
        <w:t xml:space="preserve">NotAppl </w:t>
      </w:r>
      <w:r w:rsidRPr="00576BF2">
        <w:rPr>
          <w:noProof/>
          <w:sz w:val="22"/>
          <w:szCs w:val="22"/>
        </w:rPr>
        <w:t xml:space="preserve">any occurrence not asked. This will prevent to </w:t>
      </w:r>
      <w:r w:rsidR="0002526D" w:rsidRPr="00576BF2">
        <w:rPr>
          <w:noProof/>
          <w:sz w:val="22"/>
          <w:szCs w:val="22"/>
        </w:rPr>
        <w:t>increment the last method used for each case.</w:t>
      </w:r>
      <w:r w:rsidRPr="00576BF2">
        <w:rPr>
          <w:noProof/>
          <w:sz w:val="22"/>
          <w:szCs w:val="22"/>
        </w:rPr>
        <w:t xml:space="preserve">  </w:t>
      </w:r>
      <w:r w:rsidR="0002526D" w:rsidRPr="00576BF2">
        <w:rPr>
          <w:noProof/>
          <w:sz w:val="22"/>
          <w:szCs w:val="22"/>
        </w:rPr>
        <w:t xml:space="preserve">The </w:t>
      </w:r>
      <w:r w:rsidR="0002526D" w:rsidRPr="00576BF2">
        <w:rPr>
          <w:b/>
          <w:bCs/>
          <w:noProof/>
          <w:sz w:val="22"/>
          <w:szCs w:val="22"/>
        </w:rPr>
        <w:t>COUNT</w:t>
      </w:r>
      <w:r w:rsidR="0002526D" w:rsidRPr="00576BF2">
        <w:rPr>
          <w:noProof/>
          <w:sz w:val="22"/>
          <w:szCs w:val="22"/>
        </w:rPr>
        <w:t xml:space="preserve"> function is </w:t>
      </w:r>
      <w:r w:rsidR="004D26B9" w:rsidRPr="00576BF2">
        <w:rPr>
          <w:noProof/>
          <w:sz w:val="22"/>
          <w:szCs w:val="22"/>
        </w:rPr>
        <w:t xml:space="preserve">a </w:t>
      </w:r>
      <w:r w:rsidR="0002526D" w:rsidRPr="00576BF2">
        <w:rPr>
          <w:noProof/>
          <w:sz w:val="22"/>
          <w:szCs w:val="22"/>
        </w:rPr>
        <w:t xml:space="preserve">simple command that will be used to set ANYMETH. The format of this command is </w:t>
      </w:r>
      <w:r w:rsidR="0002526D" w:rsidRPr="00576BF2">
        <w:rPr>
          <w:i/>
          <w:iCs/>
          <w:noProof/>
          <w:sz w:val="22"/>
          <w:szCs w:val="22"/>
        </w:rPr>
        <w:t>“</w:t>
      </w:r>
      <w:r w:rsidR="0002526D" w:rsidRPr="00576BF2">
        <w:rPr>
          <w:i/>
          <w:iCs/>
          <w:color w:val="000000"/>
          <w:sz w:val="22"/>
          <w:szCs w:val="22"/>
        </w:rPr>
        <w:t>i =</w:t>
      </w:r>
      <w:r w:rsidR="0002526D" w:rsidRPr="00576BF2">
        <w:rPr>
          <w:i/>
          <w:iCs/>
          <w:sz w:val="22"/>
          <w:szCs w:val="22"/>
        </w:rPr>
        <w:t xml:space="preserve"> </w:t>
      </w:r>
      <w:r w:rsidR="0002526D" w:rsidRPr="00576BF2">
        <w:rPr>
          <w:b/>
          <w:bCs/>
          <w:i/>
          <w:iCs/>
          <w:color w:val="0000FF"/>
          <w:sz w:val="22"/>
          <w:szCs w:val="22"/>
        </w:rPr>
        <w:t>count</w:t>
      </w:r>
      <w:r w:rsidR="0002526D" w:rsidRPr="00576BF2">
        <w:rPr>
          <w:i/>
          <w:iCs/>
          <w:color w:val="000000"/>
          <w:sz w:val="22"/>
          <w:szCs w:val="22"/>
        </w:rPr>
        <w:t>(multiple-item</w:t>
      </w:r>
      <w:r w:rsidR="0002526D" w:rsidRPr="00576BF2">
        <w:rPr>
          <w:i/>
          <w:iCs/>
          <w:sz w:val="22"/>
          <w:szCs w:val="22"/>
        </w:rPr>
        <w:t xml:space="preserve"> </w:t>
      </w:r>
      <w:r w:rsidR="0002526D" w:rsidRPr="00576BF2">
        <w:rPr>
          <w:i/>
          <w:iCs/>
          <w:color w:val="FF00FF"/>
          <w:sz w:val="22"/>
          <w:szCs w:val="22"/>
        </w:rPr>
        <w:t>[</w:t>
      </w:r>
      <w:r w:rsidR="0002526D" w:rsidRPr="00576BF2">
        <w:rPr>
          <w:b/>
          <w:bCs/>
          <w:i/>
          <w:iCs/>
          <w:color w:val="0000FF"/>
          <w:sz w:val="22"/>
          <w:szCs w:val="22"/>
        </w:rPr>
        <w:t>where</w:t>
      </w:r>
      <w:r w:rsidR="0002526D" w:rsidRPr="00576BF2">
        <w:rPr>
          <w:i/>
          <w:iCs/>
          <w:sz w:val="22"/>
          <w:szCs w:val="22"/>
        </w:rPr>
        <w:t xml:space="preserve"> </w:t>
      </w:r>
      <w:r w:rsidR="0002526D" w:rsidRPr="00576BF2">
        <w:rPr>
          <w:i/>
          <w:iCs/>
          <w:color w:val="000000"/>
          <w:sz w:val="22"/>
          <w:szCs w:val="22"/>
        </w:rPr>
        <w:t>condition</w:t>
      </w:r>
      <w:r w:rsidR="0002526D" w:rsidRPr="00576BF2">
        <w:rPr>
          <w:i/>
          <w:iCs/>
          <w:color w:val="FF00FF"/>
          <w:sz w:val="22"/>
          <w:szCs w:val="22"/>
        </w:rPr>
        <w:t>]</w:t>
      </w:r>
      <w:r w:rsidR="0002526D" w:rsidRPr="00576BF2">
        <w:rPr>
          <w:i/>
          <w:iCs/>
          <w:color w:val="000000"/>
          <w:sz w:val="22"/>
          <w:szCs w:val="22"/>
        </w:rPr>
        <w:t>);”</w:t>
      </w:r>
      <w:r w:rsidR="0002526D" w:rsidRPr="00576BF2">
        <w:rPr>
          <w:rFonts w:ascii="Courier New" w:hAnsi="Courier New" w:cs="Courier New"/>
          <w:color w:val="000000"/>
          <w:sz w:val="18"/>
          <w:szCs w:val="18"/>
        </w:rPr>
        <w:t xml:space="preserve"> </w:t>
      </w:r>
      <w:r w:rsidR="0002526D" w:rsidRPr="00576BF2">
        <w:rPr>
          <w:noProof/>
          <w:sz w:val="22"/>
          <w:szCs w:val="22"/>
        </w:rPr>
        <w:t>In batch application, this function will always return the total number of occurrences of a multiple record or group.  If the “</w:t>
      </w:r>
      <w:r w:rsidR="0002526D" w:rsidRPr="00576BF2">
        <w:rPr>
          <w:i/>
          <w:iCs/>
          <w:color w:val="FF00FF"/>
          <w:sz w:val="22"/>
          <w:szCs w:val="22"/>
        </w:rPr>
        <w:t>[</w:t>
      </w:r>
      <w:r w:rsidR="0002526D" w:rsidRPr="00576BF2">
        <w:rPr>
          <w:b/>
          <w:bCs/>
          <w:i/>
          <w:iCs/>
          <w:color w:val="0000FF"/>
          <w:sz w:val="22"/>
          <w:szCs w:val="22"/>
        </w:rPr>
        <w:t>where</w:t>
      </w:r>
      <w:r w:rsidR="0002526D" w:rsidRPr="00576BF2">
        <w:rPr>
          <w:i/>
          <w:iCs/>
          <w:sz w:val="22"/>
          <w:szCs w:val="22"/>
        </w:rPr>
        <w:t xml:space="preserve"> </w:t>
      </w:r>
      <w:r w:rsidR="0002526D" w:rsidRPr="00576BF2">
        <w:rPr>
          <w:i/>
          <w:iCs/>
          <w:color w:val="000000"/>
          <w:sz w:val="22"/>
          <w:szCs w:val="22"/>
        </w:rPr>
        <w:t>condition</w:t>
      </w:r>
      <w:r w:rsidR="0002526D" w:rsidRPr="00576BF2">
        <w:rPr>
          <w:i/>
          <w:iCs/>
          <w:color w:val="FF00FF"/>
          <w:sz w:val="22"/>
          <w:szCs w:val="22"/>
        </w:rPr>
        <w:t xml:space="preserve">]” </w:t>
      </w:r>
      <w:r w:rsidR="0002526D" w:rsidRPr="00576BF2">
        <w:rPr>
          <w:sz w:val="22"/>
          <w:szCs w:val="22"/>
        </w:rPr>
        <w:t>is included , the function will return the number of occurrences</w:t>
      </w:r>
      <w:r w:rsidR="00AD116F" w:rsidRPr="00576BF2">
        <w:rPr>
          <w:sz w:val="22"/>
          <w:szCs w:val="22"/>
        </w:rPr>
        <w:t xml:space="preserve"> for which the condition is true.</w:t>
      </w:r>
      <w:r w:rsidR="00AD116F" w:rsidRPr="00576BF2">
        <w:rPr>
          <w:i/>
          <w:iCs/>
          <w:sz w:val="22"/>
          <w:szCs w:val="22"/>
        </w:rPr>
        <w:t xml:space="preserve"> </w:t>
      </w:r>
      <w:r w:rsidR="00AD116F" w:rsidRPr="00576BF2">
        <w:rPr>
          <w:sz w:val="22"/>
          <w:szCs w:val="22"/>
        </w:rPr>
        <w:t xml:space="preserve">Notice that the statement below </w:t>
      </w:r>
      <w:r w:rsidR="00573B92" w:rsidRPr="00576BF2">
        <w:rPr>
          <w:sz w:val="22"/>
          <w:szCs w:val="22"/>
        </w:rPr>
        <w:t>includes</w:t>
      </w:r>
      <w:r w:rsidR="00AD116F" w:rsidRPr="00576BF2">
        <w:rPr>
          <w:sz w:val="22"/>
          <w:szCs w:val="22"/>
        </w:rPr>
        <w:t xml:space="preserve"> an extra condition </w:t>
      </w:r>
      <w:r w:rsidR="00573B92" w:rsidRPr="00576BF2">
        <w:rPr>
          <w:b/>
          <w:bCs/>
          <w:sz w:val="22"/>
          <w:szCs w:val="22"/>
        </w:rPr>
        <w:t>“</w:t>
      </w:r>
      <w:r w:rsidR="00AD116F" w:rsidRPr="00576BF2">
        <w:rPr>
          <w:b/>
          <w:bCs/>
          <w:sz w:val="22"/>
          <w:szCs w:val="22"/>
        </w:rPr>
        <w:t>&gt; 0”</w:t>
      </w:r>
      <w:r w:rsidR="00AD116F" w:rsidRPr="00576BF2">
        <w:rPr>
          <w:sz w:val="22"/>
          <w:szCs w:val="22"/>
        </w:rPr>
        <w:t xml:space="preserve"> to convert the final out</w:t>
      </w:r>
      <w:r w:rsidR="00573B92" w:rsidRPr="00576BF2">
        <w:rPr>
          <w:sz w:val="22"/>
          <w:szCs w:val="22"/>
        </w:rPr>
        <w:t>put</w:t>
      </w:r>
      <w:r w:rsidR="00AD116F" w:rsidRPr="00576BF2">
        <w:rPr>
          <w:sz w:val="22"/>
          <w:szCs w:val="22"/>
        </w:rPr>
        <w:t xml:space="preserve"> </w:t>
      </w:r>
      <w:r w:rsidR="00F72D29" w:rsidRPr="00576BF2">
        <w:rPr>
          <w:sz w:val="22"/>
          <w:szCs w:val="22"/>
        </w:rPr>
        <w:t xml:space="preserve">in two possible values </w:t>
      </w:r>
      <w:r w:rsidR="00AD116F" w:rsidRPr="00576BF2">
        <w:rPr>
          <w:sz w:val="22"/>
          <w:szCs w:val="22"/>
        </w:rPr>
        <w:t xml:space="preserve"> “1=</w:t>
      </w:r>
      <w:r w:rsidR="00F72D29" w:rsidRPr="00576BF2">
        <w:rPr>
          <w:sz w:val="22"/>
          <w:szCs w:val="22"/>
        </w:rPr>
        <w:t>true</w:t>
      </w:r>
      <w:r w:rsidR="00AD116F" w:rsidRPr="00576BF2">
        <w:rPr>
          <w:sz w:val="22"/>
          <w:szCs w:val="22"/>
        </w:rPr>
        <w:t>/0=</w:t>
      </w:r>
      <w:r w:rsidR="00F72D29" w:rsidRPr="00576BF2">
        <w:rPr>
          <w:sz w:val="22"/>
          <w:szCs w:val="22"/>
        </w:rPr>
        <w:t>false</w:t>
      </w:r>
      <w:r w:rsidR="00AD116F" w:rsidRPr="00576BF2">
        <w:rPr>
          <w:sz w:val="22"/>
          <w:szCs w:val="22"/>
        </w:rPr>
        <w:t>”</w:t>
      </w:r>
      <w:r w:rsidR="00F72D29" w:rsidRPr="00576BF2">
        <w:rPr>
          <w:sz w:val="22"/>
          <w:szCs w:val="22"/>
        </w:rPr>
        <w:t xml:space="preserve"> (Boolean)</w:t>
      </w:r>
      <w:r w:rsidR="00AD116F" w:rsidRPr="00576BF2">
        <w:rPr>
          <w:sz w:val="22"/>
          <w:szCs w:val="22"/>
        </w:rPr>
        <w:t>; saying that</w:t>
      </w:r>
      <w:r w:rsidR="00F72D29" w:rsidRPr="00576BF2">
        <w:rPr>
          <w:sz w:val="22"/>
          <w:szCs w:val="22"/>
        </w:rPr>
        <w:t>,</w:t>
      </w:r>
      <w:r w:rsidR="00AD116F" w:rsidRPr="00576BF2">
        <w:rPr>
          <w:sz w:val="22"/>
          <w:szCs w:val="22"/>
        </w:rPr>
        <w:t xml:space="preserve"> if the count of </w:t>
      </w:r>
      <w:r w:rsidR="00573B92" w:rsidRPr="00576BF2">
        <w:rPr>
          <w:sz w:val="22"/>
          <w:szCs w:val="22"/>
        </w:rPr>
        <w:t xml:space="preserve"> “yes” is greater than zero, the </w:t>
      </w:r>
      <w:r w:rsidR="00F72D29" w:rsidRPr="00576BF2">
        <w:rPr>
          <w:sz w:val="22"/>
          <w:szCs w:val="22"/>
        </w:rPr>
        <w:t xml:space="preserve">condition is true and the </w:t>
      </w:r>
      <w:r w:rsidR="00573B92" w:rsidRPr="00576BF2">
        <w:rPr>
          <w:sz w:val="22"/>
          <w:szCs w:val="22"/>
        </w:rPr>
        <w:t>return will be “1” and if it is equal to zero</w:t>
      </w:r>
      <w:r w:rsidR="00F72D29" w:rsidRPr="00576BF2">
        <w:rPr>
          <w:sz w:val="22"/>
          <w:szCs w:val="22"/>
        </w:rPr>
        <w:t>, the condition is false and the return will be</w:t>
      </w:r>
      <w:r w:rsidR="00AD116F" w:rsidRPr="00576BF2">
        <w:rPr>
          <w:sz w:val="22"/>
          <w:szCs w:val="22"/>
        </w:rPr>
        <w:t>“</w:t>
      </w:r>
      <w:r w:rsidR="00F72D29" w:rsidRPr="00576BF2">
        <w:rPr>
          <w:sz w:val="22"/>
          <w:szCs w:val="22"/>
        </w:rPr>
        <w:t>0”. The IF statement below will only consider when the return is true.</w:t>
      </w:r>
    </w:p>
    <w:p w14:paraId="5E302010" w14:textId="77777777" w:rsidR="00576BF2" w:rsidRPr="00576BF2" w:rsidRDefault="00576BF2" w:rsidP="009E3EA8">
      <w:pPr>
        <w:jc w:val="both"/>
        <w:rPr>
          <w:sz w:val="22"/>
          <w:szCs w:val="22"/>
        </w:rPr>
      </w:pPr>
    </w:p>
    <w:p w14:paraId="5BE37F16" w14:textId="563435CB" w:rsidR="00AD116F" w:rsidRPr="00AD116F" w:rsidRDefault="00EB428E" w:rsidP="00B932B3">
      <w:pPr>
        <w:ind w:left="720"/>
        <w:jc w:val="both"/>
        <w:rPr>
          <w:sz w:val="24"/>
          <w:szCs w:val="24"/>
        </w:rPr>
      </w:pPr>
      <w:r>
        <w:rPr>
          <w:noProof/>
          <w:sz w:val="24"/>
          <w:szCs w:val="24"/>
        </w:rPr>
        <w:drawing>
          <wp:inline distT="0" distB="0" distL="0" distR="0" wp14:anchorId="5A28D2D2" wp14:editId="52DF28FC">
            <wp:extent cx="3712210" cy="14262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12210" cy="1426210"/>
                    </a:xfrm>
                    <a:prstGeom prst="rect">
                      <a:avLst/>
                    </a:prstGeom>
                    <a:noFill/>
                    <a:ln>
                      <a:noFill/>
                    </a:ln>
                  </pic:spPr>
                </pic:pic>
              </a:graphicData>
            </a:graphic>
          </wp:inline>
        </w:drawing>
      </w:r>
    </w:p>
    <w:p w14:paraId="418F641B" w14:textId="77777777" w:rsidR="00F72D29" w:rsidRPr="00576BF2" w:rsidRDefault="00F72D29" w:rsidP="00421EE2">
      <w:pPr>
        <w:jc w:val="both"/>
        <w:rPr>
          <w:sz w:val="22"/>
          <w:szCs w:val="22"/>
        </w:rPr>
      </w:pPr>
    </w:p>
    <w:p w14:paraId="350035FA" w14:textId="774AF826" w:rsidR="00887ABB" w:rsidRDefault="00887ABB" w:rsidP="009E3EA8">
      <w:pPr>
        <w:jc w:val="both"/>
        <w:rPr>
          <w:sz w:val="22"/>
          <w:szCs w:val="22"/>
        </w:rPr>
      </w:pPr>
      <w:r w:rsidRPr="00576BF2">
        <w:rPr>
          <w:sz w:val="22"/>
          <w:szCs w:val="22"/>
        </w:rPr>
        <w:t xml:space="preserve">If the Application is written and executed as described so far, it will produce the Table shown </w:t>
      </w:r>
      <w:r w:rsidR="00A86B10" w:rsidRPr="00576BF2">
        <w:rPr>
          <w:sz w:val="22"/>
          <w:szCs w:val="22"/>
        </w:rPr>
        <w:t>below</w:t>
      </w:r>
      <w:r w:rsidRPr="00576BF2">
        <w:rPr>
          <w:sz w:val="22"/>
          <w:szCs w:val="22"/>
        </w:rPr>
        <w:t>:</w:t>
      </w:r>
    </w:p>
    <w:p w14:paraId="121ED10E" w14:textId="77777777" w:rsidR="00576BF2" w:rsidRPr="00576BF2" w:rsidRDefault="00576BF2" w:rsidP="009E3EA8">
      <w:pPr>
        <w:jc w:val="both"/>
        <w:rPr>
          <w:sz w:val="22"/>
          <w:szCs w:val="22"/>
        </w:rPr>
      </w:pPr>
    </w:p>
    <w:p w14:paraId="64238D50" w14:textId="305E5E27" w:rsidR="003D410B" w:rsidRDefault="00EB428E" w:rsidP="003D410B">
      <w:pPr>
        <w:ind w:left="2160"/>
        <w:jc w:val="both"/>
        <w:rPr>
          <w:sz w:val="24"/>
          <w:szCs w:val="24"/>
        </w:rPr>
      </w:pPr>
      <w:r>
        <w:rPr>
          <w:noProof/>
          <w:sz w:val="24"/>
          <w:szCs w:val="24"/>
        </w:rPr>
        <w:drawing>
          <wp:inline distT="0" distB="0" distL="0" distR="0" wp14:anchorId="6B2CB4DA" wp14:editId="0BAABE97">
            <wp:extent cx="2767330" cy="29197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67330" cy="2919730"/>
                    </a:xfrm>
                    <a:prstGeom prst="rect">
                      <a:avLst/>
                    </a:prstGeom>
                    <a:noFill/>
                    <a:ln>
                      <a:noFill/>
                    </a:ln>
                  </pic:spPr>
                </pic:pic>
              </a:graphicData>
            </a:graphic>
          </wp:inline>
        </w:drawing>
      </w:r>
    </w:p>
    <w:p w14:paraId="42F11991" w14:textId="158595B2" w:rsidR="00F60DB2" w:rsidRDefault="00F60DB2" w:rsidP="00576BF2">
      <w:pPr>
        <w:jc w:val="both"/>
        <w:rPr>
          <w:sz w:val="22"/>
          <w:szCs w:val="22"/>
        </w:rPr>
      </w:pPr>
    </w:p>
    <w:p w14:paraId="40CC9359" w14:textId="77777777" w:rsidR="00A211FC" w:rsidRPr="00A211FC" w:rsidRDefault="00A211FC" w:rsidP="00576BF2">
      <w:pPr>
        <w:jc w:val="both"/>
        <w:rPr>
          <w:sz w:val="22"/>
          <w:szCs w:val="22"/>
        </w:rPr>
      </w:pPr>
    </w:p>
    <w:p w14:paraId="366EB1E8" w14:textId="3081EDE5" w:rsidR="00887ABB" w:rsidRPr="003B10B0" w:rsidRDefault="005C7027" w:rsidP="00A211FC">
      <w:pPr>
        <w:pStyle w:val="Title"/>
        <w:ind w:left="0"/>
      </w:pPr>
      <w:bookmarkStart w:id="157" w:name="11_46_11_32_Post_32_Processing_32__40_A_"/>
      <w:bookmarkStart w:id="158" w:name="_Toc44523304"/>
      <w:bookmarkStart w:id="159" w:name="_Toc44524598"/>
      <w:bookmarkStart w:id="160" w:name="_Toc44524722"/>
      <w:bookmarkStart w:id="161" w:name="_Toc44525264"/>
      <w:bookmarkStart w:id="162" w:name="_Toc44537579"/>
      <w:bookmarkStart w:id="163" w:name="_Toc44537717"/>
      <w:bookmarkStart w:id="164" w:name="_Toc45704605"/>
      <w:bookmarkStart w:id="165" w:name="_Toc52605524"/>
      <w:bookmarkEnd w:id="157"/>
      <w:r>
        <w:t>8</w:t>
      </w:r>
      <w:r w:rsidR="005C42DA" w:rsidRPr="003B10B0">
        <w:t>.1</w:t>
      </w:r>
      <w:r w:rsidR="00A211FC">
        <w:t xml:space="preserve">  </w:t>
      </w:r>
      <w:r w:rsidR="00887ABB" w:rsidRPr="003B10B0">
        <w:t>Post Processing</w:t>
      </w:r>
      <w:bookmarkEnd w:id="158"/>
      <w:bookmarkEnd w:id="159"/>
      <w:bookmarkEnd w:id="160"/>
      <w:bookmarkEnd w:id="161"/>
      <w:bookmarkEnd w:id="162"/>
      <w:bookmarkEnd w:id="163"/>
      <w:bookmarkEnd w:id="164"/>
      <w:bookmarkEnd w:id="165"/>
      <w:r w:rsidR="00887ABB" w:rsidRPr="003B10B0">
        <w:fldChar w:fldCharType="begin"/>
      </w:r>
      <w:r w:rsidR="00887ABB" w:rsidRPr="003B10B0">
        <w:instrText>tc "11.11</w:instrText>
      </w:r>
      <w:r w:rsidR="00887ABB" w:rsidRPr="003B10B0">
        <w:tab/>
        <w:instrText>Post Processing (A Slight Return) " \l 2</w:instrText>
      </w:r>
      <w:r w:rsidR="00887ABB" w:rsidRPr="003B10B0">
        <w:fldChar w:fldCharType="end"/>
      </w:r>
    </w:p>
    <w:p w14:paraId="4FABF024" w14:textId="77777777" w:rsidR="00887ABB" w:rsidRPr="006E7762" w:rsidRDefault="00887ABB" w:rsidP="00A211FC">
      <w:pPr>
        <w:jc w:val="both"/>
        <w:rPr>
          <w:sz w:val="18"/>
          <w:szCs w:val="18"/>
        </w:rPr>
      </w:pPr>
    </w:p>
    <w:p w14:paraId="12286D46" w14:textId="13BBC17E" w:rsidR="00887ABB" w:rsidRPr="006E7762" w:rsidRDefault="00887ABB" w:rsidP="009E3EA8">
      <w:pPr>
        <w:jc w:val="both"/>
        <w:rPr>
          <w:sz w:val="22"/>
          <w:szCs w:val="22"/>
        </w:rPr>
      </w:pPr>
      <w:r w:rsidRPr="006E7762">
        <w:rPr>
          <w:sz w:val="22"/>
          <w:szCs w:val="22"/>
        </w:rPr>
        <w:t xml:space="preserve">There are two tasks remaining. First, all of the cells in the </w:t>
      </w:r>
      <w:r w:rsidR="00FD16CA" w:rsidRPr="006E7762">
        <w:rPr>
          <w:sz w:val="22"/>
          <w:szCs w:val="22"/>
        </w:rPr>
        <w:t xml:space="preserve">example2 </w:t>
      </w:r>
      <w:r w:rsidR="005F2163" w:rsidRPr="006E7762">
        <w:rPr>
          <w:sz w:val="22"/>
          <w:szCs w:val="22"/>
        </w:rPr>
        <w:t>t</w:t>
      </w:r>
      <w:r w:rsidRPr="006E7762">
        <w:rPr>
          <w:sz w:val="22"/>
          <w:szCs w:val="22"/>
        </w:rPr>
        <w:t>able</w:t>
      </w:r>
      <w:r w:rsidR="005F2163" w:rsidRPr="006E7762">
        <w:rPr>
          <w:sz w:val="22"/>
          <w:szCs w:val="22"/>
        </w:rPr>
        <w:t xml:space="preserve"> </w:t>
      </w:r>
      <w:r w:rsidRPr="006E7762">
        <w:rPr>
          <w:sz w:val="22"/>
          <w:szCs w:val="22"/>
        </w:rPr>
        <w:t xml:space="preserve"> (except on the Row for Number of Women) must be calculated as percents of the numbers of women in the respective Columns. Second, the Number of Women should be rounded off to zero decimal places.  </w:t>
      </w:r>
      <w:r w:rsidR="004D26B9" w:rsidRPr="006E7762">
        <w:rPr>
          <w:sz w:val="22"/>
          <w:szCs w:val="22"/>
        </w:rPr>
        <w:t>The first</w:t>
      </w:r>
      <w:r w:rsidRPr="006E7762">
        <w:rPr>
          <w:sz w:val="22"/>
          <w:szCs w:val="22"/>
        </w:rPr>
        <w:t xml:space="preserve"> of these tasks must be done in the </w:t>
      </w:r>
      <w:r w:rsidR="005F2163" w:rsidRPr="006E7762">
        <w:rPr>
          <w:color w:val="000000"/>
          <w:sz w:val="22"/>
          <w:szCs w:val="22"/>
        </w:rPr>
        <w:t xml:space="preserve">PROC </w:t>
      </w:r>
      <w:r w:rsidR="00A45DB1" w:rsidRPr="006E7762">
        <w:rPr>
          <w:color w:val="000000"/>
          <w:sz w:val="22"/>
          <w:szCs w:val="22"/>
        </w:rPr>
        <w:t>DICTIONARY_FF</w:t>
      </w:r>
      <w:r w:rsidR="005F2163" w:rsidRPr="006E7762">
        <w:rPr>
          <w:sz w:val="22"/>
          <w:szCs w:val="22"/>
        </w:rPr>
        <w:t xml:space="preserve"> </w:t>
      </w:r>
      <w:r w:rsidR="004D26B9" w:rsidRPr="006E7762">
        <w:rPr>
          <w:b/>
          <w:bCs/>
          <w:sz w:val="22"/>
          <w:szCs w:val="22"/>
        </w:rPr>
        <w:t>Postproc</w:t>
      </w:r>
      <w:r w:rsidRPr="006E7762">
        <w:rPr>
          <w:sz w:val="22"/>
          <w:szCs w:val="22"/>
        </w:rPr>
        <w:t xml:space="preserve"> because they are to be performed after all data are processed.</w:t>
      </w:r>
      <w:r w:rsidR="004D26B9" w:rsidRPr="006E7762">
        <w:rPr>
          <w:sz w:val="22"/>
          <w:szCs w:val="22"/>
        </w:rPr>
        <w:t xml:space="preserve"> The rounding can be done with TablesEditor.</w:t>
      </w:r>
    </w:p>
    <w:p w14:paraId="33F4C1E4" w14:textId="77777777" w:rsidR="00887ABB" w:rsidRPr="006E7762" w:rsidRDefault="00887ABB" w:rsidP="009E3EA8">
      <w:pPr>
        <w:jc w:val="both"/>
        <w:rPr>
          <w:sz w:val="22"/>
          <w:szCs w:val="22"/>
        </w:rPr>
      </w:pPr>
    </w:p>
    <w:p w14:paraId="4FBF08CA" w14:textId="77777777" w:rsidR="00887ABB" w:rsidRPr="006E7762" w:rsidRDefault="00887ABB" w:rsidP="009E3EA8">
      <w:pPr>
        <w:jc w:val="both"/>
        <w:rPr>
          <w:sz w:val="22"/>
          <w:szCs w:val="22"/>
        </w:rPr>
      </w:pPr>
      <w:r w:rsidRPr="006E7762">
        <w:rPr>
          <w:sz w:val="22"/>
          <w:szCs w:val="22"/>
        </w:rPr>
        <w:t xml:space="preserve">To calculate the percentages, each of the Rows for the Variable METHOD should be divided by the “Number of Women” Row (where </w:t>
      </w:r>
      <w:r w:rsidR="00B903B1" w:rsidRPr="006E7762">
        <w:rPr>
          <w:sz w:val="22"/>
          <w:szCs w:val="22"/>
        </w:rPr>
        <w:t>TOT</w:t>
      </w:r>
      <w:r w:rsidRPr="006E7762">
        <w:rPr>
          <w:sz w:val="22"/>
          <w:szCs w:val="22"/>
        </w:rPr>
        <w:t xml:space="preserve">NUM = 1). The first step is to locate the Rows with the minimum and maximum values for METHOD and </w:t>
      </w:r>
      <w:r w:rsidR="004D26B9" w:rsidRPr="006E7762">
        <w:rPr>
          <w:sz w:val="22"/>
          <w:szCs w:val="22"/>
        </w:rPr>
        <w:t>TOT</w:t>
      </w:r>
      <w:r w:rsidRPr="006E7762">
        <w:rPr>
          <w:sz w:val="22"/>
          <w:szCs w:val="22"/>
        </w:rPr>
        <w:t>NUM:</w:t>
      </w:r>
    </w:p>
    <w:p w14:paraId="6EC119BA" w14:textId="77777777" w:rsidR="004D26B9" w:rsidRPr="006E7762" w:rsidRDefault="004D26B9" w:rsidP="00887ABB">
      <w:pPr>
        <w:ind w:left="720"/>
        <w:jc w:val="both"/>
        <w:rPr>
          <w:sz w:val="22"/>
          <w:szCs w:val="22"/>
        </w:rPr>
      </w:pPr>
    </w:p>
    <w:p w14:paraId="0104E771" w14:textId="1E12C4E0" w:rsidR="00887ABB" w:rsidRDefault="00EB428E" w:rsidP="00887ABB">
      <w:pPr>
        <w:ind w:left="720"/>
        <w:jc w:val="both"/>
      </w:pPr>
      <w:r>
        <w:rPr>
          <w:noProof/>
        </w:rPr>
        <w:drawing>
          <wp:inline distT="0" distB="0" distL="0" distR="0" wp14:anchorId="2D2304FC" wp14:editId="5FBE2EB5">
            <wp:extent cx="4517390" cy="7435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17390" cy="743585"/>
                    </a:xfrm>
                    <a:prstGeom prst="rect">
                      <a:avLst/>
                    </a:prstGeom>
                    <a:noFill/>
                    <a:ln>
                      <a:noFill/>
                    </a:ln>
                  </pic:spPr>
                </pic:pic>
              </a:graphicData>
            </a:graphic>
          </wp:inline>
        </w:drawing>
      </w:r>
    </w:p>
    <w:p w14:paraId="29BCB2A7" w14:textId="77777777" w:rsidR="006E7762" w:rsidRPr="006E7762" w:rsidRDefault="006E7762" w:rsidP="009E3EA8">
      <w:pPr>
        <w:jc w:val="both"/>
        <w:rPr>
          <w:sz w:val="22"/>
          <w:szCs w:val="22"/>
        </w:rPr>
      </w:pPr>
    </w:p>
    <w:p w14:paraId="342F78B3" w14:textId="471E8004" w:rsidR="00887ABB" w:rsidRDefault="00887ABB" w:rsidP="009E3EA8">
      <w:pPr>
        <w:jc w:val="both"/>
        <w:rPr>
          <w:sz w:val="22"/>
          <w:szCs w:val="22"/>
        </w:rPr>
      </w:pPr>
      <w:r w:rsidRPr="006E7762">
        <w:rPr>
          <w:sz w:val="22"/>
          <w:szCs w:val="22"/>
        </w:rPr>
        <w:t>Percents can then be calculated by dividing each METHOD row by the “Number of Women” Row:</w:t>
      </w:r>
    </w:p>
    <w:p w14:paraId="78220100" w14:textId="77777777" w:rsidR="006E7762" w:rsidRPr="006E7762" w:rsidRDefault="006E7762" w:rsidP="009E3EA8">
      <w:pPr>
        <w:jc w:val="both"/>
        <w:rPr>
          <w:sz w:val="22"/>
          <w:szCs w:val="22"/>
        </w:rPr>
      </w:pPr>
    </w:p>
    <w:p w14:paraId="1C3629AC" w14:textId="0C980C42" w:rsidR="00887ABB" w:rsidRDefault="00EB428E" w:rsidP="00887ABB">
      <w:pPr>
        <w:ind w:left="720"/>
        <w:jc w:val="both"/>
      </w:pPr>
      <w:r>
        <w:rPr>
          <w:noProof/>
        </w:rPr>
        <w:drawing>
          <wp:inline distT="0" distB="0" distL="0" distR="0" wp14:anchorId="177037A3" wp14:editId="112D295A">
            <wp:extent cx="3999230" cy="6400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99230" cy="640080"/>
                    </a:xfrm>
                    <a:prstGeom prst="rect">
                      <a:avLst/>
                    </a:prstGeom>
                    <a:noFill/>
                    <a:ln>
                      <a:noFill/>
                    </a:ln>
                  </pic:spPr>
                </pic:pic>
              </a:graphicData>
            </a:graphic>
          </wp:inline>
        </w:drawing>
      </w:r>
    </w:p>
    <w:p w14:paraId="0965A3D5" w14:textId="77777777" w:rsidR="006E7762" w:rsidRPr="006E7762" w:rsidRDefault="006E7762" w:rsidP="009E3EA8">
      <w:pPr>
        <w:jc w:val="both"/>
        <w:rPr>
          <w:sz w:val="22"/>
          <w:szCs w:val="22"/>
        </w:rPr>
      </w:pPr>
    </w:p>
    <w:p w14:paraId="64E964C4" w14:textId="4B8D5E40" w:rsidR="009D397C" w:rsidRPr="006E7762" w:rsidRDefault="00887ABB" w:rsidP="009E3EA8">
      <w:pPr>
        <w:jc w:val="both"/>
        <w:rPr>
          <w:sz w:val="22"/>
          <w:szCs w:val="22"/>
        </w:rPr>
      </w:pPr>
      <w:r w:rsidRPr="006E7762">
        <w:rPr>
          <w:sz w:val="22"/>
          <w:szCs w:val="22"/>
        </w:rPr>
        <w:t>To round the numbers of women in the “Number of Women” Row</w:t>
      </w:r>
      <w:r w:rsidR="009D397C" w:rsidRPr="006E7762">
        <w:rPr>
          <w:sz w:val="22"/>
          <w:szCs w:val="22"/>
        </w:rPr>
        <w:t xml:space="preserve">. Open the “TablesEditor” utility and set </w:t>
      </w:r>
      <w:r w:rsidR="004D26B9" w:rsidRPr="006E7762">
        <w:rPr>
          <w:sz w:val="22"/>
          <w:szCs w:val="22"/>
        </w:rPr>
        <w:t xml:space="preserve">to </w:t>
      </w:r>
      <w:r w:rsidR="009D397C" w:rsidRPr="006E7762">
        <w:rPr>
          <w:sz w:val="22"/>
          <w:szCs w:val="22"/>
        </w:rPr>
        <w:t>“no decimals” for the last row. (See tables editor section).</w:t>
      </w:r>
    </w:p>
    <w:p w14:paraId="68CB9B04" w14:textId="77777777" w:rsidR="00A97E6B" w:rsidRPr="006E7762" w:rsidRDefault="00A97E6B" w:rsidP="006E7762">
      <w:pPr>
        <w:pStyle w:val="LISTINGTEXT"/>
        <w:jc w:val="both"/>
        <w:rPr>
          <w:rFonts w:ascii="Times New Roman" w:hAnsi="Times New Roman" w:cs="Times New Roman"/>
          <w:sz w:val="22"/>
          <w:szCs w:val="22"/>
        </w:rPr>
      </w:pPr>
    </w:p>
    <w:p w14:paraId="6606C882" w14:textId="421A92C3" w:rsidR="00D4108D" w:rsidRDefault="00887ABB" w:rsidP="00887ABB">
      <w:pPr>
        <w:ind w:left="720"/>
        <w:jc w:val="both"/>
        <w:rPr>
          <w:sz w:val="22"/>
          <w:szCs w:val="22"/>
        </w:rPr>
      </w:pPr>
      <w:r w:rsidRPr="006E7762">
        <w:rPr>
          <w:sz w:val="22"/>
          <w:szCs w:val="22"/>
        </w:rPr>
        <w:t>This will produce the following Table:</w:t>
      </w:r>
    </w:p>
    <w:p w14:paraId="107D1CD5" w14:textId="77777777" w:rsidR="006E7762" w:rsidRPr="006E7762" w:rsidRDefault="006E7762" w:rsidP="00887ABB">
      <w:pPr>
        <w:ind w:left="720"/>
        <w:jc w:val="both"/>
        <w:rPr>
          <w:sz w:val="22"/>
          <w:szCs w:val="22"/>
        </w:rPr>
      </w:pPr>
    </w:p>
    <w:p w14:paraId="2D471E2F" w14:textId="67D5AC5A" w:rsidR="003D410B" w:rsidRDefault="00EB428E" w:rsidP="00887ABB">
      <w:pPr>
        <w:ind w:left="720"/>
        <w:jc w:val="both"/>
        <w:rPr>
          <w:sz w:val="24"/>
          <w:szCs w:val="24"/>
        </w:rPr>
      </w:pPr>
      <w:r>
        <w:rPr>
          <w:noProof/>
          <w:sz w:val="24"/>
          <w:szCs w:val="24"/>
        </w:rPr>
        <w:drawing>
          <wp:inline distT="0" distB="0" distL="0" distR="0" wp14:anchorId="3382FFB4" wp14:editId="43E5F430">
            <wp:extent cx="4687570" cy="30295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87570" cy="3029585"/>
                    </a:xfrm>
                    <a:prstGeom prst="rect">
                      <a:avLst/>
                    </a:prstGeom>
                    <a:noFill/>
                    <a:ln>
                      <a:noFill/>
                    </a:ln>
                  </pic:spPr>
                </pic:pic>
              </a:graphicData>
            </a:graphic>
          </wp:inline>
        </w:drawing>
      </w:r>
    </w:p>
    <w:p w14:paraId="1C5DCDB0" w14:textId="2AC7D0A0" w:rsidR="003D410B" w:rsidRDefault="003D410B" w:rsidP="006E7762">
      <w:pPr>
        <w:jc w:val="both"/>
        <w:rPr>
          <w:sz w:val="22"/>
          <w:szCs w:val="22"/>
        </w:rPr>
      </w:pPr>
    </w:p>
    <w:p w14:paraId="4E9B5B46" w14:textId="77777777" w:rsidR="006E7762" w:rsidRPr="006E7762" w:rsidRDefault="006E7762" w:rsidP="006E7762">
      <w:pPr>
        <w:jc w:val="both"/>
        <w:rPr>
          <w:sz w:val="22"/>
          <w:szCs w:val="22"/>
        </w:rPr>
      </w:pPr>
    </w:p>
    <w:p w14:paraId="55A89FE5" w14:textId="1B2C9387" w:rsidR="00887ABB" w:rsidRPr="003B10B0" w:rsidRDefault="005C7027" w:rsidP="006E7762">
      <w:pPr>
        <w:pStyle w:val="Title"/>
        <w:ind w:left="0"/>
      </w:pPr>
      <w:bookmarkStart w:id="166" w:name="_Toc44523305"/>
      <w:bookmarkStart w:id="167" w:name="_Toc44524599"/>
      <w:bookmarkStart w:id="168" w:name="_Toc44524723"/>
      <w:bookmarkStart w:id="169" w:name="_Toc44525265"/>
      <w:bookmarkStart w:id="170" w:name="_Toc44537580"/>
      <w:bookmarkStart w:id="171" w:name="_Toc44537718"/>
      <w:bookmarkStart w:id="172" w:name="_Toc45704606"/>
      <w:bookmarkStart w:id="173" w:name="_Toc52605525"/>
      <w:r>
        <w:t>8</w:t>
      </w:r>
      <w:r w:rsidR="005C42DA" w:rsidRPr="003B10B0">
        <w:t>.2</w:t>
      </w:r>
      <w:r w:rsidR="006E7762">
        <w:t xml:space="preserve">  </w:t>
      </w:r>
      <w:r w:rsidR="00887ABB" w:rsidRPr="003B10B0">
        <w:t>Creating Tables with Layers</w:t>
      </w:r>
      <w:bookmarkEnd w:id="166"/>
      <w:bookmarkEnd w:id="167"/>
      <w:bookmarkEnd w:id="168"/>
      <w:bookmarkEnd w:id="169"/>
      <w:bookmarkEnd w:id="170"/>
      <w:bookmarkEnd w:id="171"/>
      <w:bookmarkEnd w:id="172"/>
      <w:bookmarkEnd w:id="173"/>
      <w:r w:rsidR="00887ABB" w:rsidRPr="003B10B0">
        <w:t xml:space="preserve"> </w:t>
      </w:r>
      <w:r w:rsidR="00887ABB" w:rsidRPr="003B10B0">
        <w:fldChar w:fldCharType="begin"/>
      </w:r>
      <w:r w:rsidR="00887ABB" w:rsidRPr="003B10B0">
        <w:instrText>tc "11.12</w:instrText>
      </w:r>
      <w:r w:rsidR="00887ABB" w:rsidRPr="003B10B0">
        <w:tab/>
        <w:instrText>Creating Tables with Layers " \l 2</w:instrText>
      </w:r>
      <w:r w:rsidR="00887ABB" w:rsidRPr="003B10B0">
        <w:fldChar w:fldCharType="end"/>
      </w:r>
    </w:p>
    <w:p w14:paraId="410AEE8E" w14:textId="77777777" w:rsidR="00887ABB" w:rsidRPr="007C53CE" w:rsidRDefault="00887ABB" w:rsidP="006E7762">
      <w:pPr>
        <w:jc w:val="both"/>
        <w:rPr>
          <w:sz w:val="18"/>
          <w:szCs w:val="18"/>
        </w:rPr>
      </w:pPr>
    </w:p>
    <w:p w14:paraId="5B6E99AC" w14:textId="77777777" w:rsidR="0094241E" w:rsidRPr="007C53CE" w:rsidRDefault="00887ABB" w:rsidP="009E3EA8">
      <w:pPr>
        <w:jc w:val="both"/>
        <w:rPr>
          <w:sz w:val="22"/>
          <w:szCs w:val="22"/>
        </w:rPr>
      </w:pPr>
      <w:r w:rsidRPr="007C53CE">
        <w:rPr>
          <w:sz w:val="22"/>
          <w:szCs w:val="22"/>
        </w:rPr>
        <w:t xml:space="preserve">Now suppose that the information in the </w:t>
      </w:r>
      <w:r w:rsidR="009A07EB" w:rsidRPr="007C53CE">
        <w:rPr>
          <w:sz w:val="22"/>
          <w:szCs w:val="22"/>
        </w:rPr>
        <w:t>EXAMPLE2</w:t>
      </w:r>
      <w:r w:rsidRPr="007C53CE">
        <w:rPr>
          <w:sz w:val="22"/>
          <w:szCs w:val="22"/>
        </w:rPr>
        <w:t xml:space="preserve"> table should be given separately for women who have had children and those who have not (based on the response to </w:t>
      </w:r>
      <w:r w:rsidR="00841118" w:rsidRPr="007C53CE">
        <w:rPr>
          <w:sz w:val="22"/>
          <w:szCs w:val="22"/>
        </w:rPr>
        <w:t>V</w:t>
      </w:r>
      <w:r w:rsidR="00EF726D" w:rsidRPr="007C53CE">
        <w:rPr>
          <w:sz w:val="22"/>
          <w:szCs w:val="22"/>
        </w:rPr>
        <w:t>201</w:t>
      </w:r>
      <w:r w:rsidRPr="007C53CE">
        <w:rPr>
          <w:sz w:val="22"/>
          <w:szCs w:val="22"/>
        </w:rPr>
        <w:t>).  This can be accomplished by using Layers</w:t>
      </w:r>
      <w:r w:rsidR="00EF726D" w:rsidRPr="007C53CE">
        <w:rPr>
          <w:rStyle w:val="FootnoteReference"/>
          <w:sz w:val="22"/>
          <w:szCs w:val="22"/>
        </w:rPr>
        <w:footnoteReference w:id="3"/>
      </w:r>
      <w:r w:rsidRPr="007C53CE">
        <w:rPr>
          <w:sz w:val="22"/>
          <w:szCs w:val="22"/>
        </w:rPr>
        <w:t>.</w:t>
      </w:r>
      <w:r w:rsidR="009A07EB" w:rsidRPr="007C53CE">
        <w:rPr>
          <w:sz w:val="22"/>
          <w:szCs w:val="22"/>
        </w:rPr>
        <w:t xml:space="preserve"> </w:t>
      </w:r>
      <w:r w:rsidR="00187593" w:rsidRPr="007C53CE">
        <w:rPr>
          <w:sz w:val="22"/>
          <w:szCs w:val="22"/>
        </w:rPr>
        <w:t xml:space="preserve">Two working variables will be added as a third dimension (layers) to the table declaration: V201w+TOTAL3. </w:t>
      </w:r>
    </w:p>
    <w:p w14:paraId="3D0A3E64" w14:textId="77777777" w:rsidR="0094241E" w:rsidRPr="007C53CE" w:rsidRDefault="0094241E" w:rsidP="007C53CE">
      <w:pPr>
        <w:jc w:val="both"/>
        <w:rPr>
          <w:sz w:val="22"/>
          <w:szCs w:val="22"/>
        </w:rPr>
      </w:pPr>
    </w:p>
    <w:p w14:paraId="4D08532D" w14:textId="4245DD0D" w:rsidR="00277EF5" w:rsidRDefault="00277EF5" w:rsidP="009E3EA8">
      <w:pPr>
        <w:jc w:val="both"/>
        <w:rPr>
          <w:sz w:val="22"/>
          <w:szCs w:val="22"/>
        </w:rPr>
      </w:pPr>
      <w:r w:rsidRPr="007C53CE">
        <w:rPr>
          <w:sz w:val="22"/>
          <w:szCs w:val="22"/>
        </w:rPr>
        <w:t>To use Layers, add a list of Layer Variables to the Crosstab Command. The Layer Variables should be placed after the list of Column Variables. The following table definition (a modification of the existing table definition) will create the table structure described above:</w:t>
      </w:r>
    </w:p>
    <w:p w14:paraId="0D3E0442" w14:textId="77777777" w:rsidR="007C53CE" w:rsidRPr="007C53CE" w:rsidRDefault="007C53CE" w:rsidP="009E3EA8">
      <w:pPr>
        <w:jc w:val="both"/>
        <w:rPr>
          <w:sz w:val="22"/>
          <w:szCs w:val="22"/>
        </w:rPr>
      </w:pPr>
    </w:p>
    <w:p w14:paraId="536BBED0" w14:textId="3A4A0C05" w:rsidR="00277EF5" w:rsidRDefault="00EB428E" w:rsidP="007C53CE">
      <w:pPr>
        <w:ind w:left="360"/>
        <w:jc w:val="both"/>
        <w:rPr>
          <w:sz w:val="24"/>
          <w:szCs w:val="24"/>
        </w:rPr>
      </w:pPr>
      <w:r>
        <w:rPr>
          <w:noProof/>
          <w:sz w:val="24"/>
          <w:szCs w:val="24"/>
        </w:rPr>
        <w:drawing>
          <wp:inline distT="0" distB="0" distL="0" distR="0" wp14:anchorId="43987328" wp14:editId="6044304F">
            <wp:extent cx="5626735" cy="10179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26735" cy="1017905"/>
                    </a:xfrm>
                    <a:prstGeom prst="rect">
                      <a:avLst/>
                    </a:prstGeom>
                    <a:noFill/>
                    <a:ln>
                      <a:noFill/>
                    </a:ln>
                  </pic:spPr>
                </pic:pic>
              </a:graphicData>
            </a:graphic>
          </wp:inline>
        </w:drawing>
      </w:r>
    </w:p>
    <w:p w14:paraId="45BBE94B" w14:textId="77777777" w:rsidR="007C53CE" w:rsidRPr="007C53CE" w:rsidRDefault="007C53CE" w:rsidP="007C53CE">
      <w:pPr>
        <w:jc w:val="both"/>
        <w:rPr>
          <w:sz w:val="22"/>
          <w:szCs w:val="22"/>
        </w:rPr>
      </w:pPr>
    </w:p>
    <w:p w14:paraId="678406C1" w14:textId="77777777" w:rsidR="0094241E" w:rsidRPr="007C53CE" w:rsidRDefault="0094241E" w:rsidP="009E3EA8">
      <w:pPr>
        <w:jc w:val="both"/>
        <w:rPr>
          <w:sz w:val="22"/>
          <w:szCs w:val="22"/>
        </w:rPr>
      </w:pPr>
      <w:r w:rsidRPr="007C53CE">
        <w:rPr>
          <w:sz w:val="22"/>
          <w:szCs w:val="22"/>
        </w:rPr>
        <w:t>The TOTAL</w:t>
      </w:r>
      <w:r w:rsidR="00187593" w:rsidRPr="007C53CE">
        <w:rPr>
          <w:sz w:val="22"/>
          <w:szCs w:val="22"/>
        </w:rPr>
        <w:t>3</w:t>
      </w:r>
      <w:r w:rsidR="00277EF5" w:rsidRPr="007C53CE">
        <w:rPr>
          <w:sz w:val="22"/>
          <w:szCs w:val="22"/>
        </w:rPr>
        <w:t xml:space="preserve"> and V201w</w:t>
      </w:r>
      <w:r w:rsidRPr="007C53CE">
        <w:rPr>
          <w:sz w:val="22"/>
          <w:szCs w:val="22"/>
        </w:rPr>
        <w:t xml:space="preserve"> Variable</w:t>
      </w:r>
      <w:r w:rsidR="00277EF5" w:rsidRPr="007C53CE">
        <w:rPr>
          <w:sz w:val="22"/>
          <w:szCs w:val="22"/>
        </w:rPr>
        <w:t>s will have to be defined in the working storage. TOTAL3</w:t>
      </w:r>
      <w:r w:rsidRPr="007C53CE">
        <w:rPr>
          <w:sz w:val="22"/>
          <w:szCs w:val="22"/>
        </w:rPr>
        <w:t xml:space="preserve"> will provide a “total” Layer which will include all women. Define the variable label</w:t>
      </w:r>
      <w:r w:rsidR="00A22EF9" w:rsidRPr="007C53CE">
        <w:rPr>
          <w:sz w:val="22"/>
          <w:szCs w:val="22"/>
        </w:rPr>
        <w:t>, value label and length as follow:</w:t>
      </w:r>
    </w:p>
    <w:p w14:paraId="4F04081B" w14:textId="77777777" w:rsidR="0094241E" w:rsidRPr="007C53CE" w:rsidRDefault="0094241E" w:rsidP="00A97E6B">
      <w:pPr>
        <w:ind w:left="720"/>
        <w:jc w:val="both"/>
        <w:rPr>
          <w:sz w:val="22"/>
          <w:szCs w:val="22"/>
        </w:rPr>
      </w:pPr>
    </w:p>
    <w:tbl>
      <w:tblPr>
        <w:tblW w:w="0" w:type="auto"/>
        <w:tblInd w:w="720" w:type="dxa"/>
        <w:tblLook w:val="04A0" w:firstRow="1" w:lastRow="0" w:firstColumn="1" w:lastColumn="0" w:noHBand="0" w:noVBand="1"/>
      </w:tblPr>
      <w:tblGrid>
        <w:gridCol w:w="1904"/>
        <w:gridCol w:w="2793"/>
        <w:gridCol w:w="989"/>
        <w:gridCol w:w="2954"/>
      </w:tblGrid>
      <w:tr w:rsidR="00187593" w:rsidRPr="00B27753" w14:paraId="427B2BAC" w14:textId="77777777" w:rsidTr="00B27753">
        <w:tc>
          <w:tcPr>
            <w:tcW w:w="1932" w:type="dxa"/>
            <w:shd w:val="clear" w:color="auto" w:fill="auto"/>
          </w:tcPr>
          <w:p w14:paraId="68B7E686" w14:textId="77777777" w:rsidR="00187593" w:rsidRPr="00B27753" w:rsidRDefault="00187593" w:rsidP="00B27753">
            <w:pPr>
              <w:jc w:val="both"/>
              <w:rPr>
                <w:b/>
                <w:bCs/>
                <w:sz w:val="24"/>
                <w:szCs w:val="24"/>
              </w:rPr>
            </w:pPr>
            <w:r w:rsidRPr="00B27753">
              <w:rPr>
                <w:b/>
                <w:bCs/>
                <w:sz w:val="24"/>
                <w:szCs w:val="24"/>
              </w:rPr>
              <w:t>Variable Name</w:t>
            </w:r>
          </w:p>
        </w:tc>
        <w:tc>
          <w:tcPr>
            <w:tcW w:w="2856" w:type="dxa"/>
            <w:shd w:val="clear" w:color="auto" w:fill="auto"/>
          </w:tcPr>
          <w:p w14:paraId="7213800A" w14:textId="77777777" w:rsidR="00187593" w:rsidRPr="00B27753" w:rsidRDefault="00187593" w:rsidP="00B27753">
            <w:pPr>
              <w:jc w:val="both"/>
              <w:rPr>
                <w:b/>
                <w:bCs/>
                <w:sz w:val="24"/>
                <w:szCs w:val="24"/>
              </w:rPr>
            </w:pPr>
            <w:r w:rsidRPr="00B27753">
              <w:rPr>
                <w:b/>
                <w:bCs/>
                <w:sz w:val="24"/>
                <w:szCs w:val="24"/>
              </w:rPr>
              <w:t>Variable Label</w:t>
            </w:r>
          </w:p>
        </w:tc>
        <w:tc>
          <w:tcPr>
            <w:tcW w:w="990" w:type="dxa"/>
            <w:shd w:val="clear" w:color="auto" w:fill="auto"/>
          </w:tcPr>
          <w:p w14:paraId="7123E5E8" w14:textId="77777777" w:rsidR="00187593" w:rsidRPr="00B27753" w:rsidRDefault="00187593" w:rsidP="00B27753">
            <w:pPr>
              <w:jc w:val="center"/>
              <w:rPr>
                <w:b/>
                <w:bCs/>
                <w:sz w:val="24"/>
                <w:szCs w:val="24"/>
              </w:rPr>
            </w:pPr>
            <w:r w:rsidRPr="00B27753">
              <w:rPr>
                <w:b/>
                <w:bCs/>
                <w:sz w:val="24"/>
                <w:szCs w:val="24"/>
              </w:rPr>
              <w:t>Length</w:t>
            </w:r>
          </w:p>
        </w:tc>
        <w:tc>
          <w:tcPr>
            <w:tcW w:w="3024" w:type="dxa"/>
            <w:shd w:val="clear" w:color="auto" w:fill="auto"/>
          </w:tcPr>
          <w:p w14:paraId="0937F33D" w14:textId="77777777" w:rsidR="00187593" w:rsidRPr="00B27753" w:rsidRDefault="00187593" w:rsidP="007E58DB">
            <w:pPr>
              <w:rPr>
                <w:b/>
                <w:bCs/>
                <w:sz w:val="24"/>
                <w:szCs w:val="24"/>
              </w:rPr>
            </w:pPr>
            <w:r w:rsidRPr="00B27753">
              <w:rPr>
                <w:b/>
                <w:bCs/>
                <w:sz w:val="24"/>
                <w:szCs w:val="24"/>
              </w:rPr>
              <w:t>Valueset</w:t>
            </w:r>
          </w:p>
        </w:tc>
      </w:tr>
      <w:tr w:rsidR="00187593" w:rsidRPr="00B27753" w14:paraId="0616C4B2" w14:textId="77777777" w:rsidTr="00B27753">
        <w:tc>
          <w:tcPr>
            <w:tcW w:w="1932" w:type="dxa"/>
            <w:shd w:val="clear" w:color="auto" w:fill="F2F2F2"/>
          </w:tcPr>
          <w:p w14:paraId="0A474E63" w14:textId="77777777" w:rsidR="00187593" w:rsidRPr="00B27753" w:rsidRDefault="00187593" w:rsidP="00B27753">
            <w:pPr>
              <w:jc w:val="both"/>
              <w:rPr>
                <w:b/>
                <w:bCs/>
                <w:sz w:val="24"/>
                <w:szCs w:val="24"/>
              </w:rPr>
            </w:pPr>
            <w:r w:rsidRPr="00B27753">
              <w:rPr>
                <w:b/>
                <w:bCs/>
                <w:sz w:val="24"/>
                <w:szCs w:val="24"/>
              </w:rPr>
              <w:t>V201w</w:t>
            </w:r>
          </w:p>
        </w:tc>
        <w:tc>
          <w:tcPr>
            <w:tcW w:w="2856" w:type="dxa"/>
            <w:shd w:val="clear" w:color="auto" w:fill="F2F2F2"/>
          </w:tcPr>
          <w:p w14:paraId="6C96EAD4" w14:textId="77777777" w:rsidR="00187593" w:rsidRPr="00B27753" w:rsidRDefault="00187593" w:rsidP="00B27753">
            <w:pPr>
              <w:jc w:val="both"/>
              <w:rPr>
                <w:sz w:val="24"/>
                <w:szCs w:val="24"/>
              </w:rPr>
            </w:pPr>
            <w:r w:rsidRPr="00B27753">
              <w:rPr>
                <w:sz w:val="24"/>
                <w:szCs w:val="24"/>
              </w:rPr>
              <w:t>(“.”)</w:t>
            </w:r>
          </w:p>
        </w:tc>
        <w:tc>
          <w:tcPr>
            <w:tcW w:w="990" w:type="dxa"/>
            <w:shd w:val="clear" w:color="auto" w:fill="F2F2F2"/>
          </w:tcPr>
          <w:p w14:paraId="74BBB010" w14:textId="77777777" w:rsidR="00187593" w:rsidRPr="00B27753" w:rsidRDefault="00A22EF9" w:rsidP="00B27753">
            <w:pPr>
              <w:jc w:val="center"/>
              <w:rPr>
                <w:sz w:val="24"/>
                <w:szCs w:val="24"/>
              </w:rPr>
            </w:pPr>
            <w:r w:rsidRPr="00B27753">
              <w:rPr>
                <w:sz w:val="24"/>
                <w:szCs w:val="24"/>
              </w:rPr>
              <w:t>1</w:t>
            </w:r>
          </w:p>
        </w:tc>
        <w:tc>
          <w:tcPr>
            <w:tcW w:w="3024" w:type="dxa"/>
            <w:shd w:val="clear" w:color="auto" w:fill="F2F2F2"/>
          </w:tcPr>
          <w:p w14:paraId="5F5E4920" w14:textId="77777777" w:rsidR="00187593" w:rsidRPr="00B27753" w:rsidRDefault="00A22EF9" w:rsidP="00B27753">
            <w:pPr>
              <w:jc w:val="both"/>
              <w:rPr>
                <w:sz w:val="24"/>
                <w:szCs w:val="24"/>
              </w:rPr>
            </w:pPr>
            <w:r w:rsidRPr="00B27753">
              <w:rPr>
                <w:sz w:val="24"/>
                <w:szCs w:val="24"/>
              </w:rPr>
              <w:t>0 “Has Had children</w:t>
            </w:r>
          </w:p>
          <w:p w14:paraId="3F283F72" w14:textId="77777777" w:rsidR="00A22EF9" w:rsidRPr="00B27753" w:rsidRDefault="00A22EF9" w:rsidP="00B27753">
            <w:pPr>
              <w:jc w:val="both"/>
              <w:rPr>
                <w:sz w:val="24"/>
                <w:szCs w:val="24"/>
              </w:rPr>
            </w:pPr>
            <w:r w:rsidRPr="00B27753">
              <w:rPr>
                <w:sz w:val="24"/>
                <w:szCs w:val="24"/>
              </w:rPr>
              <w:t>1 “Has Never Had Children</w:t>
            </w:r>
          </w:p>
        </w:tc>
      </w:tr>
      <w:tr w:rsidR="00187593" w:rsidRPr="00B27753" w14:paraId="7BC5091C" w14:textId="77777777" w:rsidTr="00B27753">
        <w:tc>
          <w:tcPr>
            <w:tcW w:w="1932" w:type="dxa"/>
            <w:shd w:val="clear" w:color="auto" w:fill="auto"/>
          </w:tcPr>
          <w:p w14:paraId="328490B2" w14:textId="77777777" w:rsidR="00187593" w:rsidRPr="00B27753" w:rsidRDefault="00A22EF9" w:rsidP="00B27753">
            <w:pPr>
              <w:jc w:val="both"/>
              <w:rPr>
                <w:b/>
                <w:bCs/>
                <w:sz w:val="24"/>
                <w:szCs w:val="24"/>
              </w:rPr>
            </w:pPr>
            <w:r w:rsidRPr="00B27753">
              <w:rPr>
                <w:b/>
                <w:bCs/>
                <w:sz w:val="24"/>
                <w:szCs w:val="24"/>
              </w:rPr>
              <w:t>TOTAL3</w:t>
            </w:r>
          </w:p>
        </w:tc>
        <w:tc>
          <w:tcPr>
            <w:tcW w:w="2856" w:type="dxa"/>
            <w:shd w:val="clear" w:color="auto" w:fill="auto"/>
          </w:tcPr>
          <w:p w14:paraId="22AFC0B3" w14:textId="77777777" w:rsidR="00187593" w:rsidRPr="00B27753" w:rsidRDefault="00187593" w:rsidP="00B27753">
            <w:pPr>
              <w:jc w:val="both"/>
              <w:rPr>
                <w:sz w:val="24"/>
                <w:szCs w:val="24"/>
              </w:rPr>
            </w:pPr>
            <w:r w:rsidRPr="00B27753">
              <w:rPr>
                <w:sz w:val="24"/>
                <w:szCs w:val="24"/>
              </w:rPr>
              <w:t>(“.”)</w:t>
            </w:r>
          </w:p>
        </w:tc>
        <w:tc>
          <w:tcPr>
            <w:tcW w:w="990" w:type="dxa"/>
            <w:shd w:val="clear" w:color="auto" w:fill="auto"/>
          </w:tcPr>
          <w:p w14:paraId="4B806A2B" w14:textId="77777777" w:rsidR="00187593" w:rsidRPr="00B27753" w:rsidRDefault="00187593" w:rsidP="00B27753">
            <w:pPr>
              <w:jc w:val="center"/>
              <w:rPr>
                <w:sz w:val="24"/>
                <w:szCs w:val="24"/>
              </w:rPr>
            </w:pPr>
            <w:r w:rsidRPr="00B27753">
              <w:rPr>
                <w:sz w:val="24"/>
                <w:szCs w:val="24"/>
              </w:rPr>
              <w:t>1</w:t>
            </w:r>
          </w:p>
        </w:tc>
        <w:tc>
          <w:tcPr>
            <w:tcW w:w="3024" w:type="dxa"/>
            <w:shd w:val="clear" w:color="auto" w:fill="auto"/>
          </w:tcPr>
          <w:p w14:paraId="1875D6FB" w14:textId="77777777" w:rsidR="00187593" w:rsidRPr="00B27753" w:rsidRDefault="00187593" w:rsidP="00B27753">
            <w:pPr>
              <w:jc w:val="both"/>
              <w:rPr>
                <w:sz w:val="24"/>
                <w:szCs w:val="24"/>
              </w:rPr>
            </w:pPr>
            <w:r w:rsidRPr="00B27753">
              <w:rPr>
                <w:sz w:val="24"/>
                <w:szCs w:val="24"/>
              </w:rPr>
              <w:t>1= A</w:t>
            </w:r>
            <w:r w:rsidR="00A22EF9" w:rsidRPr="00B27753">
              <w:rPr>
                <w:sz w:val="24"/>
                <w:szCs w:val="24"/>
              </w:rPr>
              <w:t>ll Women</w:t>
            </w:r>
          </w:p>
        </w:tc>
      </w:tr>
      <w:tr w:rsidR="00187593" w:rsidRPr="00B27753" w14:paraId="1BDD4C63" w14:textId="77777777" w:rsidTr="00B27753">
        <w:tc>
          <w:tcPr>
            <w:tcW w:w="1932" w:type="dxa"/>
            <w:shd w:val="clear" w:color="auto" w:fill="F2F2F2"/>
          </w:tcPr>
          <w:p w14:paraId="50FB84A3" w14:textId="77777777" w:rsidR="00187593" w:rsidRPr="00B27753" w:rsidRDefault="00187593" w:rsidP="00B27753">
            <w:pPr>
              <w:jc w:val="both"/>
              <w:rPr>
                <w:b/>
                <w:bCs/>
                <w:sz w:val="24"/>
                <w:szCs w:val="24"/>
              </w:rPr>
            </w:pPr>
          </w:p>
        </w:tc>
        <w:tc>
          <w:tcPr>
            <w:tcW w:w="2856" w:type="dxa"/>
            <w:shd w:val="clear" w:color="auto" w:fill="F2F2F2"/>
          </w:tcPr>
          <w:p w14:paraId="5C1C38A8" w14:textId="77777777" w:rsidR="00187593" w:rsidRPr="00B27753" w:rsidRDefault="00187593" w:rsidP="00B27753">
            <w:pPr>
              <w:jc w:val="both"/>
              <w:rPr>
                <w:sz w:val="24"/>
                <w:szCs w:val="24"/>
              </w:rPr>
            </w:pPr>
          </w:p>
        </w:tc>
        <w:tc>
          <w:tcPr>
            <w:tcW w:w="990" w:type="dxa"/>
            <w:shd w:val="clear" w:color="auto" w:fill="F2F2F2"/>
          </w:tcPr>
          <w:p w14:paraId="41B65DE5" w14:textId="77777777" w:rsidR="00187593" w:rsidRPr="00B27753" w:rsidRDefault="00187593" w:rsidP="00B27753">
            <w:pPr>
              <w:jc w:val="center"/>
              <w:rPr>
                <w:sz w:val="24"/>
                <w:szCs w:val="24"/>
              </w:rPr>
            </w:pPr>
          </w:p>
        </w:tc>
        <w:tc>
          <w:tcPr>
            <w:tcW w:w="3024" w:type="dxa"/>
            <w:shd w:val="clear" w:color="auto" w:fill="F2F2F2"/>
          </w:tcPr>
          <w:p w14:paraId="0C3D045E" w14:textId="77777777" w:rsidR="00187593" w:rsidRPr="00B27753" w:rsidRDefault="00187593" w:rsidP="00B27753">
            <w:pPr>
              <w:jc w:val="both"/>
              <w:rPr>
                <w:sz w:val="24"/>
                <w:szCs w:val="24"/>
              </w:rPr>
            </w:pPr>
          </w:p>
        </w:tc>
      </w:tr>
    </w:tbl>
    <w:p w14:paraId="13C83B53" w14:textId="77777777" w:rsidR="00A22EF9" w:rsidRPr="007C53CE" w:rsidRDefault="00A22EF9" w:rsidP="007C53CE">
      <w:pPr>
        <w:jc w:val="both"/>
        <w:rPr>
          <w:sz w:val="22"/>
          <w:szCs w:val="22"/>
        </w:rPr>
      </w:pPr>
    </w:p>
    <w:p w14:paraId="03988BF7" w14:textId="54F1B50A" w:rsidR="00A22EF9" w:rsidRDefault="00277EF5" w:rsidP="009E3EA8">
      <w:pPr>
        <w:jc w:val="both"/>
        <w:rPr>
          <w:sz w:val="22"/>
          <w:szCs w:val="22"/>
        </w:rPr>
      </w:pPr>
      <w:r w:rsidRPr="007C53CE">
        <w:rPr>
          <w:sz w:val="22"/>
          <w:szCs w:val="22"/>
        </w:rPr>
        <w:t xml:space="preserve">Since </w:t>
      </w:r>
      <w:r w:rsidR="00A22EF9" w:rsidRPr="007C53CE">
        <w:rPr>
          <w:sz w:val="22"/>
          <w:szCs w:val="22"/>
        </w:rPr>
        <w:t xml:space="preserve">TOTAL3 </w:t>
      </w:r>
      <w:r w:rsidRPr="007C53CE">
        <w:rPr>
          <w:sz w:val="22"/>
          <w:szCs w:val="22"/>
        </w:rPr>
        <w:t xml:space="preserve">will accumulate the number of women, it </w:t>
      </w:r>
      <w:r w:rsidR="00A22EF9" w:rsidRPr="007C53CE">
        <w:rPr>
          <w:sz w:val="22"/>
          <w:szCs w:val="22"/>
        </w:rPr>
        <w:t xml:space="preserve">should be initialized </w:t>
      </w:r>
      <w:r w:rsidRPr="007C53CE">
        <w:rPr>
          <w:sz w:val="22"/>
          <w:szCs w:val="22"/>
        </w:rPr>
        <w:t>in the PreProc of the dictionary level.</w:t>
      </w:r>
      <w:r w:rsidR="00A22EF9" w:rsidRPr="007C53CE">
        <w:rPr>
          <w:sz w:val="22"/>
          <w:szCs w:val="22"/>
        </w:rPr>
        <w:t xml:space="preserve"> V201w will also have to be assigned in PROC WOMAN, e.g.:</w:t>
      </w:r>
    </w:p>
    <w:p w14:paraId="57BB35D2" w14:textId="77777777" w:rsidR="007C53CE" w:rsidRPr="007C53CE" w:rsidRDefault="007C53CE" w:rsidP="009E3EA8">
      <w:pPr>
        <w:jc w:val="both"/>
        <w:rPr>
          <w:sz w:val="22"/>
          <w:szCs w:val="22"/>
        </w:rPr>
      </w:pPr>
    </w:p>
    <w:p w14:paraId="0E3E27AC" w14:textId="124C3D1F" w:rsidR="00A22EF9" w:rsidRDefault="00EB428E" w:rsidP="00A97E6B">
      <w:pPr>
        <w:ind w:left="720"/>
        <w:jc w:val="both"/>
        <w:rPr>
          <w:sz w:val="24"/>
          <w:szCs w:val="24"/>
        </w:rPr>
      </w:pPr>
      <w:r>
        <w:rPr>
          <w:noProof/>
          <w:sz w:val="24"/>
          <w:szCs w:val="24"/>
        </w:rPr>
        <w:drawing>
          <wp:inline distT="0" distB="0" distL="0" distR="0" wp14:anchorId="4A86AC68" wp14:editId="230502E1">
            <wp:extent cx="2407920" cy="920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07920" cy="920750"/>
                    </a:xfrm>
                    <a:prstGeom prst="rect">
                      <a:avLst/>
                    </a:prstGeom>
                    <a:noFill/>
                    <a:ln>
                      <a:noFill/>
                    </a:ln>
                  </pic:spPr>
                </pic:pic>
              </a:graphicData>
            </a:graphic>
          </wp:inline>
        </w:drawing>
      </w:r>
      <w:r w:rsidR="00C065F9">
        <w:rPr>
          <w:noProof/>
          <w:sz w:val="24"/>
          <w:szCs w:val="24"/>
        </w:rPr>
        <w:t xml:space="preserve">  </w:t>
      </w:r>
      <w:r w:rsidR="00C065F9" w:rsidRPr="00C065F9">
        <w:rPr>
          <w:noProof/>
        </w:rPr>
        <w:t xml:space="preserve"> </w:t>
      </w:r>
    </w:p>
    <w:p w14:paraId="31F3A4F9" w14:textId="77777777" w:rsidR="007C53CE" w:rsidRPr="007C53CE" w:rsidRDefault="007C53CE" w:rsidP="007C53CE">
      <w:pPr>
        <w:jc w:val="both"/>
        <w:rPr>
          <w:sz w:val="22"/>
          <w:szCs w:val="22"/>
        </w:rPr>
      </w:pPr>
    </w:p>
    <w:p w14:paraId="0184BA05" w14:textId="440C966D" w:rsidR="00887ABB" w:rsidRPr="007C53CE" w:rsidRDefault="00887ABB" w:rsidP="007C53CE">
      <w:pPr>
        <w:jc w:val="both"/>
        <w:rPr>
          <w:sz w:val="22"/>
          <w:szCs w:val="22"/>
        </w:rPr>
      </w:pPr>
      <w:r w:rsidRPr="007C53CE">
        <w:rPr>
          <w:sz w:val="22"/>
          <w:szCs w:val="22"/>
        </w:rPr>
        <w:t xml:space="preserve">The </w:t>
      </w:r>
      <w:r w:rsidR="00EF726D" w:rsidRPr="007C53CE">
        <w:rPr>
          <w:color w:val="000000"/>
          <w:sz w:val="22"/>
          <w:szCs w:val="22"/>
        </w:rPr>
        <w:t xml:space="preserve">PROC </w:t>
      </w:r>
      <w:r w:rsidR="00A45DB1" w:rsidRPr="007C53CE">
        <w:rPr>
          <w:color w:val="000000"/>
          <w:sz w:val="22"/>
          <w:szCs w:val="22"/>
        </w:rPr>
        <w:t>DICTIONARY_FF</w:t>
      </w:r>
      <w:r w:rsidR="00EF726D" w:rsidRPr="007C53CE">
        <w:rPr>
          <w:sz w:val="22"/>
          <w:szCs w:val="22"/>
        </w:rPr>
        <w:t xml:space="preserve"> </w:t>
      </w:r>
      <w:r w:rsidRPr="007C53CE">
        <w:rPr>
          <w:sz w:val="22"/>
          <w:szCs w:val="22"/>
        </w:rPr>
        <w:t xml:space="preserve">PostProc, however, will require some minor changes due to the addition of another dimension (Layer).  The number of dimensions used in the </w:t>
      </w:r>
      <w:r w:rsidR="009F473A" w:rsidRPr="007C53CE">
        <w:rPr>
          <w:color w:val="000000"/>
          <w:sz w:val="22"/>
          <w:szCs w:val="22"/>
        </w:rPr>
        <w:t xml:space="preserve">PROC </w:t>
      </w:r>
      <w:r w:rsidR="004B5172" w:rsidRPr="007C53CE">
        <w:rPr>
          <w:color w:val="000000"/>
          <w:sz w:val="22"/>
          <w:szCs w:val="22"/>
        </w:rPr>
        <w:t>DICTIONARY_FF</w:t>
      </w:r>
      <w:r w:rsidRPr="007C53CE">
        <w:rPr>
          <w:sz w:val="22"/>
          <w:szCs w:val="22"/>
        </w:rPr>
        <w:t xml:space="preserve"> PostProc must be consistent with the number of dimensions defined in the </w:t>
      </w:r>
      <w:r w:rsidR="00A0211A" w:rsidRPr="007C53CE">
        <w:rPr>
          <w:sz w:val="22"/>
          <w:szCs w:val="22"/>
        </w:rPr>
        <w:t xml:space="preserve">crosstab </w:t>
      </w:r>
      <w:r w:rsidRPr="007C53CE">
        <w:rPr>
          <w:sz w:val="22"/>
          <w:szCs w:val="22"/>
        </w:rPr>
        <w:t>Command</w:t>
      </w:r>
      <w:r w:rsidR="009F473A" w:rsidRPr="007C53CE">
        <w:rPr>
          <w:rStyle w:val="FootnoteReference"/>
          <w:sz w:val="22"/>
          <w:szCs w:val="22"/>
        </w:rPr>
        <w:footnoteReference w:id="4"/>
      </w:r>
      <w:r w:rsidRPr="007C53CE">
        <w:rPr>
          <w:sz w:val="22"/>
          <w:szCs w:val="22"/>
        </w:rPr>
        <w:t>.  A Table that uses only Rows and Columns has 2 dimensions.  A table that uses Rows, Columns, and Layers has three dimensions.</w:t>
      </w:r>
    </w:p>
    <w:p w14:paraId="5BE0FEB2" w14:textId="77777777" w:rsidR="00887ABB" w:rsidRPr="007C53CE" w:rsidRDefault="00887ABB" w:rsidP="007C53CE">
      <w:pPr>
        <w:jc w:val="both"/>
        <w:rPr>
          <w:sz w:val="22"/>
          <w:szCs w:val="22"/>
        </w:rPr>
      </w:pPr>
    </w:p>
    <w:p w14:paraId="6197EB4C" w14:textId="6F330546" w:rsidR="009808FD" w:rsidRDefault="00887ABB" w:rsidP="007C53CE">
      <w:pPr>
        <w:pStyle w:val="FootnoteText"/>
        <w:jc w:val="both"/>
        <w:rPr>
          <w:sz w:val="22"/>
          <w:szCs w:val="22"/>
        </w:rPr>
      </w:pPr>
      <w:r w:rsidRPr="007C53CE">
        <w:rPr>
          <w:sz w:val="22"/>
          <w:szCs w:val="22"/>
        </w:rPr>
        <w:t xml:space="preserve">The first step is to change the calculation of percents to </w:t>
      </w:r>
      <w:r w:rsidR="00A0211A" w:rsidRPr="007C53CE">
        <w:rPr>
          <w:sz w:val="22"/>
          <w:szCs w:val="22"/>
        </w:rPr>
        <w:t>consider</w:t>
      </w:r>
      <w:r w:rsidRPr="007C53CE">
        <w:rPr>
          <w:sz w:val="22"/>
          <w:szCs w:val="22"/>
        </w:rPr>
        <w:t xml:space="preserve"> La</w:t>
      </w:r>
      <w:r w:rsidR="009F473A" w:rsidRPr="007C53CE">
        <w:rPr>
          <w:sz w:val="22"/>
          <w:szCs w:val="22"/>
        </w:rPr>
        <w:t>y</w:t>
      </w:r>
      <w:r w:rsidRPr="007C53CE">
        <w:rPr>
          <w:sz w:val="22"/>
          <w:szCs w:val="22"/>
        </w:rPr>
        <w:t>ers. These calculations can be modified by adding “*”</w:t>
      </w:r>
      <w:r w:rsidR="00A0211A" w:rsidRPr="007C53CE">
        <w:rPr>
          <w:sz w:val="22"/>
          <w:szCs w:val="22"/>
        </w:rPr>
        <w:t xml:space="preserve"> wild code</w:t>
      </w:r>
      <w:r w:rsidRPr="007C53CE">
        <w:rPr>
          <w:sz w:val="22"/>
          <w:szCs w:val="22"/>
        </w:rPr>
        <w:t xml:space="preserve"> in the third dimension of table references</w:t>
      </w:r>
      <w:r w:rsidR="009808FD" w:rsidRPr="007C53CE">
        <w:rPr>
          <w:sz w:val="22"/>
          <w:szCs w:val="22"/>
        </w:rPr>
        <w:t>.</w:t>
      </w:r>
    </w:p>
    <w:p w14:paraId="135E408C" w14:textId="77777777" w:rsidR="007C53CE" w:rsidRPr="007C53CE" w:rsidRDefault="007C53CE" w:rsidP="007C53CE">
      <w:pPr>
        <w:pStyle w:val="FootnoteText"/>
        <w:jc w:val="both"/>
        <w:rPr>
          <w:sz w:val="18"/>
          <w:szCs w:val="18"/>
        </w:rPr>
      </w:pPr>
    </w:p>
    <w:p w14:paraId="1C2AB8D9" w14:textId="535AFD89" w:rsidR="00277EF5" w:rsidRDefault="00EB428E" w:rsidP="00A97E6B">
      <w:pPr>
        <w:pStyle w:val="LISTINGTEXT"/>
        <w:ind w:left="720"/>
        <w:jc w:val="both"/>
        <w:rPr>
          <w:noProof/>
        </w:rPr>
      </w:pPr>
      <w:r>
        <w:rPr>
          <w:noProof/>
        </w:rPr>
        <w:drawing>
          <wp:inline distT="0" distB="0" distL="0" distR="0" wp14:anchorId="2B90FAAF" wp14:editId="68B3C35F">
            <wp:extent cx="4590415" cy="914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90415" cy="914400"/>
                    </a:xfrm>
                    <a:prstGeom prst="rect">
                      <a:avLst/>
                    </a:prstGeom>
                    <a:noFill/>
                    <a:ln>
                      <a:noFill/>
                    </a:ln>
                  </pic:spPr>
                </pic:pic>
              </a:graphicData>
            </a:graphic>
          </wp:inline>
        </w:drawing>
      </w:r>
    </w:p>
    <w:p w14:paraId="2E022870" w14:textId="77777777" w:rsidR="009808FD" w:rsidRPr="009808FD" w:rsidRDefault="009808FD" w:rsidP="00A97E6B">
      <w:pPr>
        <w:pStyle w:val="LISTINGTEXT"/>
        <w:ind w:left="720"/>
        <w:jc w:val="both"/>
        <w:rPr>
          <w:rFonts w:ascii="Times New Roman" w:hAnsi="Times New Roman" w:cs="Times New Roman"/>
          <w:i/>
          <w:iCs/>
        </w:rPr>
      </w:pPr>
      <w:r w:rsidRPr="009808FD">
        <w:rPr>
          <w:rFonts w:ascii="Times New Roman" w:hAnsi="Times New Roman" w:cs="Times New Roman"/>
          <w:i/>
          <w:iCs/>
          <w:sz w:val="24"/>
          <w:szCs w:val="24"/>
        </w:rPr>
        <w:t xml:space="preserve">( </w:t>
      </w:r>
      <w:r w:rsidRPr="009808FD">
        <w:rPr>
          <w:rFonts w:ascii="Times New Roman" w:hAnsi="Times New Roman" w:cs="Times New Roman"/>
          <w:i/>
          <w:iCs/>
        </w:rPr>
        <w:t>In this context, the “*” wild code will refer to all Layers.  The result will be that percent</w:t>
      </w:r>
      <w:r>
        <w:rPr>
          <w:rFonts w:ascii="Times New Roman" w:hAnsi="Times New Roman" w:cs="Times New Roman"/>
          <w:i/>
          <w:iCs/>
        </w:rPr>
        <w:t>age</w:t>
      </w:r>
      <w:r w:rsidRPr="009808FD">
        <w:rPr>
          <w:rFonts w:ascii="Times New Roman" w:hAnsi="Times New Roman" w:cs="Times New Roman"/>
          <w:i/>
          <w:iCs/>
        </w:rPr>
        <w:t>s will be calculated in the same way for all Layers</w:t>
      </w:r>
      <w:r>
        <w:rPr>
          <w:rFonts w:ascii="Times New Roman" w:hAnsi="Times New Roman" w:cs="Times New Roman"/>
          <w:i/>
          <w:iCs/>
        </w:rPr>
        <w:t>)</w:t>
      </w:r>
    </w:p>
    <w:p w14:paraId="23D60EBB" w14:textId="77777777" w:rsidR="009808FD" w:rsidRPr="007C53CE" w:rsidRDefault="009808FD" w:rsidP="007C53CE">
      <w:pPr>
        <w:pStyle w:val="LISTINGTEXT"/>
        <w:jc w:val="both"/>
        <w:rPr>
          <w:rFonts w:ascii="Times New Roman" w:hAnsi="Times New Roman" w:cs="Times New Roman"/>
          <w:sz w:val="22"/>
          <w:szCs w:val="22"/>
        </w:rPr>
      </w:pPr>
    </w:p>
    <w:p w14:paraId="65FFDEB1" w14:textId="77777777" w:rsidR="008C1068" w:rsidRPr="007C53CE" w:rsidRDefault="008C1068" w:rsidP="00B9101D">
      <w:pPr>
        <w:jc w:val="both"/>
        <w:rPr>
          <w:sz w:val="22"/>
          <w:szCs w:val="22"/>
        </w:rPr>
      </w:pPr>
      <w:r w:rsidRPr="007C53CE">
        <w:rPr>
          <w:sz w:val="22"/>
          <w:szCs w:val="22"/>
        </w:rPr>
        <w:t xml:space="preserve">The rounding </w:t>
      </w:r>
      <w:r w:rsidR="00A0211A" w:rsidRPr="007C53CE">
        <w:rPr>
          <w:sz w:val="22"/>
          <w:szCs w:val="22"/>
        </w:rPr>
        <w:t xml:space="preserve">of </w:t>
      </w:r>
      <w:r w:rsidRPr="007C53CE">
        <w:rPr>
          <w:sz w:val="22"/>
          <w:szCs w:val="22"/>
        </w:rPr>
        <w:t xml:space="preserve">the numbers of women need to be done </w:t>
      </w:r>
      <w:r w:rsidR="00A0211A" w:rsidRPr="007C53CE">
        <w:rPr>
          <w:sz w:val="22"/>
          <w:szCs w:val="22"/>
        </w:rPr>
        <w:t>using</w:t>
      </w:r>
      <w:r w:rsidRPr="007C53CE">
        <w:rPr>
          <w:sz w:val="22"/>
          <w:szCs w:val="22"/>
        </w:rPr>
        <w:t xml:space="preserve"> the </w:t>
      </w:r>
      <w:r w:rsidRPr="007C53CE">
        <w:rPr>
          <w:sz w:val="22"/>
          <w:szCs w:val="22"/>
          <w:highlight w:val="yellow"/>
        </w:rPr>
        <w:t>Tables Editor</w:t>
      </w:r>
      <w:r w:rsidRPr="007C53CE">
        <w:rPr>
          <w:sz w:val="22"/>
          <w:szCs w:val="22"/>
        </w:rPr>
        <w:t xml:space="preserve"> as explained in 1.12 and can thus be ignored in the tabulation application.</w:t>
      </w:r>
    </w:p>
    <w:p w14:paraId="240F2670" w14:textId="77777777" w:rsidR="00460069" w:rsidRPr="007C53CE" w:rsidRDefault="00460069" w:rsidP="007C53CE">
      <w:pPr>
        <w:jc w:val="both"/>
        <w:rPr>
          <w:sz w:val="18"/>
          <w:szCs w:val="18"/>
        </w:rPr>
      </w:pPr>
    </w:p>
    <w:p w14:paraId="74424D02" w14:textId="36F508C5" w:rsidR="00887ABB" w:rsidRPr="007C53CE" w:rsidRDefault="00887ABB" w:rsidP="00B9101D">
      <w:pPr>
        <w:jc w:val="both"/>
        <w:rPr>
          <w:sz w:val="22"/>
          <w:szCs w:val="22"/>
        </w:rPr>
      </w:pPr>
      <w:r w:rsidRPr="007C53CE">
        <w:rPr>
          <w:sz w:val="22"/>
          <w:szCs w:val="22"/>
        </w:rPr>
        <w:t xml:space="preserve">This updated syntax will produce </w:t>
      </w:r>
      <w:r w:rsidR="00460069" w:rsidRPr="007C53CE">
        <w:rPr>
          <w:sz w:val="22"/>
          <w:szCs w:val="22"/>
        </w:rPr>
        <w:t>t</w:t>
      </w:r>
      <w:r w:rsidRPr="007C53CE">
        <w:rPr>
          <w:sz w:val="22"/>
          <w:szCs w:val="22"/>
        </w:rPr>
        <w:t>hree sub-tables, one for each Layer</w:t>
      </w:r>
      <w:r w:rsidR="00460069" w:rsidRPr="007C53CE">
        <w:rPr>
          <w:sz w:val="22"/>
          <w:szCs w:val="22"/>
        </w:rPr>
        <w:t xml:space="preserve">. The table is displayed </w:t>
      </w:r>
      <w:r w:rsidR="00FA1AC7" w:rsidRPr="007C53CE">
        <w:rPr>
          <w:sz w:val="22"/>
          <w:szCs w:val="22"/>
        </w:rPr>
        <w:t>below</w:t>
      </w:r>
      <w:r w:rsidR="00460069" w:rsidRPr="007C53CE">
        <w:rPr>
          <w:sz w:val="22"/>
          <w:szCs w:val="22"/>
        </w:rPr>
        <w:t>.</w:t>
      </w:r>
    </w:p>
    <w:p w14:paraId="2E913A04" w14:textId="77777777" w:rsidR="00C359A6" w:rsidRPr="007C53CE" w:rsidRDefault="00C359A6" w:rsidP="00A97E6B">
      <w:pPr>
        <w:ind w:left="720"/>
        <w:jc w:val="both"/>
        <w:rPr>
          <w:sz w:val="22"/>
          <w:szCs w:val="22"/>
        </w:rPr>
        <w:sectPr w:rsidR="00C359A6" w:rsidRPr="007C53CE" w:rsidSect="000E6583">
          <w:footerReference w:type="even" r:id="rId59"/>
          <w:footerReference w:type="default" r:id="rId60"/>
          <w:endnotePr>
            <w:numFmt w:val="decimal"/>
          </w:endnotePr>
          <w:pgSz w:w="12240" w:h="15840"/>
          <w:pgMar w:top="1152" w:right="1440" w:bottom="1152" w:left="1440" w:header="1440" w:footer="1440" w:gutter="0"/>
          <w:cols w:space="720"/>
          <w:titlePg/>
          <w:docGrid w:linePitch="272"/>
        </w:sectPr>
      </w:pPr>
    </w:p>
    <w:p w14:paraId="146B81B3" w14:textId="77777777" w:rsidR="009808FD" w:rsidRPr="007C53CE" w:rsidRDefault="009808FD" w:rsidP="00A97E6B">
      <w:pPr>
        <w:ind w:left="720"/>
        <w:jc w:val="both"/>
        <w:rPr>
          <w:sz w:val="22"/>
          <w:szCs w:val="22"/>
        </w:rPr>
      </w:pPr>
    </w:p>
    <w:p w14:paraId="7B5B661F" w14:textId="77777777" w:rsidR="00F03F7F" w:rsidRPr="007C53CE" w:rsidRDefault="00F03F7F" w:rsidP="009808FD">
      <w:pPr>
        <w:widowControl w:val="0"/>
        <w:rPr>
          <w:rFonts w:ascii="ZapfHumnst BT" w:hAnsi="ZapfHumnst BT" w:cs="ZapfHumnst BT"/>
          <w:sz w:val="12"/>
          <w:szCs w:val="12"/>
          <w:u w:val="single"/>
        </w:rPr>
        <w:sectPr w:rsidR="00F03F7F" w:rsidRPr="007C53CE" w:rsidSect="00C359A6">
          <w:endnotePr>
            <w:numFmt w:val="decimal"/>
          </w:endnotePr>
          <w:type w:val="continuous"/>
          <w:pgSz w:w="12240" w:h="15840"/>
          <w:pgMar w:top="1152" w:right="1440" w:bottom="1152" w:left="1440" w:header="1440" w:footer="1440" w:gutter="0"/>
          <w:cols w:space="720"/>
        </w:sectPr>
      </w:pPr>
    </w:p>
    <w:tbl>
      <w:tblPr>
        <w:tblW w:w="0" w:type="auto"/>
        <w:jc w:val="center"/>
        <w:tblLayout w:type="fixed"/>
        <w:tblCellMar>
          <w:left w:w="30" w:type="dxa"/>
          <w:right w:w="30" w:type="dxa"/>
        </w:tblCellMar>
        <w:tblLook w:val="0000" w:firstRow="0" w:lastRow="0" w:firstColumn="0" w:lastColumn="0" w:noHBand="0" w:noVBand="0"/>
      </w:tblPr>
      <w:tblGrid>
        <w:gridCol w:w="2152"/>
        <w:gridCol w:w="775"/>
        <w:gridCol w:w="775"/>
        <w:gridCol w:w="775"/>
      </w:tblGrid>
      <w:tr w:rsidR="009808FD" w:rsidRPr="00D1350E" w14:paraId="7EEB6467" w14:textId="77777777" w:rsidTr="00B27753">
        <w:trPr>
          <w:jc w:val="center"/>
        </w:trPr>
        <w:tc>
          <w:tcPr>
            <w:tcW w:w="4477" w:type="dxa"/>
            <w:gridSpan w:val="4"/>
            <w:tcBorders>
              <w:top w:val="single" w:sz="4" w:space="0" w:color="5B9BD5"/>
              <w:left w:val="single" w:sz="4" w:space="0" w:color="5B9BD5"/>
              <w:bottom w:val="nil"/>
              <w:right w:val="single" w:sz="4" w:space="0" w:color="5B9BD5"/>
            </w:tcBorders>
          </w:tcPr>
          <w:p w14:paraId="7C69B901" w14:textId="77777777" w:rsidR="009808FD" w:rsidRPr="00D1350E" w:rsidRDefault="009808FD" w:rsidP="009808FD">
            <w:pPr>
              <w:widowControl w:val="0"/>
              <w:rPr>
                <w:rFonts w:ascii="ZapfHumnst BT" w:hAnsi="ZapfHumnst BT" w:cs="ZapfHumnst BT"/>
                <w:sz w:val="14"/>
                <w:szCs w:val="14"/>
              </w:rPr>
            </w:pPr>
            <w:r w:rsidRPr="00D1350E">
              <w:rPr>
                <w:rFonts w:ascii="ZapfHumnst BT" w:hAnsi="ZapfHumnst BT" w:cs="ZapfHumnst BT"/>
                <w:sz w:val="14"/>
                <w:szCs w:val="14"/>
                <w:u w:val="single"/>
              </w:rPr>
              <w:t>Example 2. Contraceptive methods ever used</w:t>
            </w:r>
          </w:p>
        </w:tc>
      </w:tr>
      <w:tr w:rsidR="009808FD" w:rsidRPr="00D1350E" w14:paraId="39E02DC4" w14:textId="77777777" w:rsidTr="00B27753">
        <w:trPr>
          <w:jc w:val="center"/>
        </w:trPr>
        <w:tc>
          <w:tcPr>
            <w:tcW w:w="4477" w:type="dxa"/>
            <w:gridSpan w:val="4"/>
            <w:tcBorders>
              <w:top w:val="nil"/>
              <w:left w:val="single" w:sz="4" w:space="0" w:color="5B9BD5"/>
              <w:bottom w:val="nil"/>
              <w:right w:val="single" w:sz="4" w:space="0" w:color="5B9BD5"/>
            </w:tcBorders>
            <w:vAlign w:val="bottom"/>
          </w:tcPr>
          <w:p w14:paraId="2777CC2A" w14:textId="77777777" w:rsidR="009808FD" w:rsidRPr="00D1350E" w:rsidRDefault="009808FD" w:rsidP="009808FD">
            <w:pPr>
              <w:widowControl w:val="0"/>
              <w:jc w:val="both"/>
              <w:rPr>
                <w:rFonts w:ascii="ZapfHumnst BT" w:hAnsi="ZapfHumnst BT" w:cs="ZapfHumnst BT"/>
                <w:sz w:val="14"/>
                <w:szCs w:val="14"/>
              </w:rPr>
            </w:pPr>
            <w:r w:rsidRPr="00D1350E">
              <w:rPr>
                <w:rFonts w:ascii="ZapfHumnst BT" w:hAnsi="ZapfHumnst BT" w:cs="ZapfHumnst BT"/>
                <w:sz w:val="14"/>
                <w:szCs w:val="14"/>
              </w:rPr>
              <w:t xml:space="preserve">Percent of women who have ever used specific methods of contraception, or any method of contraception, by urban/rural residence, Zambia DHS 2018-19 </w:t>
            </w:r>
          </w:p>
        </w:tc>
      </w:tr>
      <w:tr w:rsidR="009808FD" w:rsidRPr="00D1350E" w14:paraId="742175E7"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single" w:sz="4" w:space="0" w:color="auto"/>
              <w:left w:val="single" w:sz="4" w:space="0" w:color="5B9BD5"/>
              <w:bottom w:val="nil"/>
              <w:right w:val="nil"/>
            </w:tcBorders>
          </w:tcPr>
          <w:p w14:paraId="68488F1E" w14:textId="77777777" w:rsidR="009808FD" w:rsidRPr="00D1350E" w:rsidRDefault="009808FD" w:rsidP="009808FD">
            <w:pPr>
              <w:widowControl w:val="0"/>
              <w:rPr>
                <w:rFonts w:ascii="ZapfHumnst BT" w:hAnsi="ZapfHumnst BT" w:cs="ZapfHumnst BT"/>
                <w:sz w:val="14"/>
                <w:szCs w:val="14"/>
              </w:rPr>
            </w:pPr>
          </w:p>
        </w:tc>
        <w:tc>
          <w:tcPr>
            <w:tcW w:w="1550" w:type="dxa"/>
            <w:gridSpan w:val="2"/>
            <w:tcBorders>
              <w:top w:val="single" w:sz="4" w:space="0" w:color="auto"/>
              <w:left w:val="nil"/>
              <w:bottom w:val="nil"/>
              <w:right w:val="nil"/>
            </w:tcBorders>
          </w:tcPr>
          <w:p w14:paraId="42A766B6" w14:textId="77777777" w:rsidR="009808FD" w:rsidRPr="00D1350E" w:rsidRDefault="009808FD" w:rsidP="009808FD">
            <w:pPr>
              <w:widowControl w:val="0"/>
              <w:jc w:val="center"/>
              <w:rPr>
                <w:rFonts w:ascii="ZapfHumnst BT" w:hAnsi="ZapfHumnst BT" w:cs="ZapfHumnst BT"/>
                <w:sz w:val="14"/>
                <w:szCs w:val="14"/>
              </w:rPr>
            </w:pPr>
            <w:r w:rsidRPr="00D1350E">
              <w:rPr>
                <w:rFonts w:ascii="ZapfHumnst BT" w:hAnsi="ZapfHumnst BT" w:cs="ZapfHumnst BT"/>
                <w:sz w:val="14"/>
                <w:szCs w:val="14"/>
              </w:rPr>
              <w:t>Type of place of residence</w:t>
            </w:r>
          </w:p>
        </w:tc>
        <w:tc>
          <w:tcPr>
            <w:tcW w:w="775" w:type="dxa"/>
            <w:tcBorders>
              <w:top w:val="single" w:sz="4" w:space="0" w:color="auto"/>
              <w:left w:val="nil"/>
              <w:bottom w:val="nil"/>
              <w:right w:val="single" w:sz="4" w:space="0" w:color="5B9BD5"/>
            </w:tcBorders>
          </w:tcPr>
          <w:p w14:paraId="2B1C34C7" w14:textId="77777777" w:rsidR="009808FD" w:rsidRPr="00D1350E" w:rsidRDefault="009808FD" w:rsidP="009808FD">
            <w:pPr>
              <w:widowControl w:val="0"/>
              <w:jc w:val="center"/>
              <w:rPr>
                <w:rFonts w:ascii="ZapfHumnst BT" w:hAnsi="ZapfHumnst BT" w:cs="ZapfHumnst BT"/>
                <w:sz w:val="14"/>
                <w:szCs w:val="14"/>
              </w:rPr>
            </w:pPr>
          </w:p>
        </w:tc>
      </w:tr>
      <w:tr w:rsidR="009808FD" w:rsidRPr="00D1350E" w14:paraId="2393E33B"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single" w:sz="4" w:space="0" w:color="auto"/>
              <w:right w:val="nil"/>
            </w:tcBorders>
            <w:vAlign w:val="bottom"/>
          </w:tcPr>
          <w:p w14:paraId="42B5274A" w14:textId="77777777" w:rsidR="009808FD" w:rsidRPr="00D1350E" w:rsidRDefault="009808FD" w:rsidP="009808FD">
            <w:pPr>
              <w:widowControl w:val="0"/>
              <w:rPr>
                <w:rFonts w:ascii="ZapfHumnst BT" w:hAnsi="ZapfHumnst BT" w:cs="ZapfHumnst BT"/>
                <w:sz w:val="14"/>
                <w:szCs w:val="14"/>
              </w:rPr>
            </w:pPr>
          </w:p>
        </w:tc>
        <w:tc>
          <w:tcPr>
            <w:tcW w:w="775" w:type="dxa"/>
            <w:tcBorders>
              <w:top w:val="nil"/>
              <w:left w:val="nil"/>
              <w:bottom w:val="single" w:sz="4" w:space="0" w:color="auto"/>
              <w:right w:val="nil"/>
            </w:tcBorders>
            <w:vAlign w:val="bottom"/>
          </w:tcPr>
          <w:p w14:paraId="3AB10BD6" w14:textId="77777777" w:rsidR="009808FD" w:rsidRPr="00D1350E" w:rsidRDefault="009808FD" w:rsidP="009808FD">
            <w:pPr>
              <w:widowControl w:val="0"/>
              <w:jc w:val="center"/>
              <w:rPr>
                <w:rFonts w:ascii="ZapfHumnst BT" w:hAnsi="ZapfHumnst BT" w:cs="ZapfHumnst BT"/>
                <w:sz w:val="14"/>
                <w:szCs w:val="14"/>
              </w:rPr>
            </w:pPr>
            <w:r w:rsidRPr="00D1350E">
              <w:rPr>
                <w:rFonts w:ascii="ZapfHumnst BT" w:hAnsi="ZapfHumnst BT" w:cs="ZapfHumnst BT"/>
                <w:sz w:val="14"/>
                <w:szCs w:val="14"/>
              </w:rPr>
              <w:t>Urban</w:t>
            </w:r>
          </w:p>
        </w:tc>
        <w:tc>
          <w:tcPr>
            <w:tcW w:w="775" w:type="dxa"/>
            <w:tcBorders>
              <w:top w:val="nil"/>
              <w:left w:val="nil"/>
              <w:bottom w:val="single" w:sz="4" w:space="0" w:color="auto"/>
              <w:right w:val="nil"/>
            </w:tcBorders>
            <w:vAlign w:val="bottom"/>
          </w:tcPr>
          <w:p w14:paraId="351FF54C" w14:textId="77777777" w:rsidR="009808FD" w:rsidRPr="00D1350E" w:rsidRDefault="009808FD" w:rsidP="009808FD">
            <w:pPr>
              <w:widowControl w:val="0"/>
              <w:jc w:val="center"/>
              <w:rPr>
                <w:rFonts w:ascii="ZapfHumnst BT" w:hAnsi="ZapfHumnst BT" w:cs="ZapfHumnst BT"/>
                <w:sz w:val="14"/>
                <w:szCs w:val="14"/>
              </w:rPr>
            </w:pPr>
            <w:r w:rsidRPr="00D1350E">
              <w:rPr>
                <w:rFonts w:ascii="ZapfHumnst BT" w:hAnsi="ZapfHumnst BT" w:cs="ZapfHumnst BT"/>
                <w:sz w:val="14"/>
                <w:szCs w:val="14"/>
              </w:rPr>
              <w:t>Rural</w:t>
            </w:r>
          </w:p>
        </w:tc>
        <w:tc>
          <w:tcPr>
            <w:tcW w:w="775" w:type="dxa"/>
            <w:tcBorders>
              <w:top w:val="nil"/>
              <w:left w:val="nil"/>
              <w:bottom w:val="single" w:sz="4" w:space="0" w:color="auto"/>
              <w:right w:val="single" w:sz="4" w:space="0" w:color="5B9BD5"/>
            </w:tcBorders>
            <w:vAlign w:val="bottom"/>
          </w:tcPr>
          <w:p w14:paraId="2612354F" w14:textId="77777777" w:rsidR="009808FD" w:rsidRPr="00D1350E" w:rsidRDefault="009808FD" w:rsidP="009808FD">
            <w:pPr>
              <w:widowControl w:val="0"/>
              <w:jc w:val="center"/>
              <w:rPr>
                <w:rFonts w:ascii="ZapfHumnst BT" w:hAnsi="ZapfHumnst BT" w:cs="ZapfHumnst BT"/>
                <w:sz w:val="14"/>
                <w:szCs w:val="14"/>
              </w:rPr>
            </w:pPr>
            <w:r w:rsidRPr="00D1350E">
              <w:rPr>
                <w:rFonts w:ascii="ZapfHumnst BT" w:hAnsi="ZapfHumnst BT" w:cs="ZapfHumnst BT"/>
                <w:sz w:val="14"/>
                <w:szCs w:val="14"/>
              </w:rPr>
              <w:t>Total</w:t>
            </w:r>
          </w:p>
        </w:tc>
      </w:tr>
      <w:tr w:rsidR="00F03F7F" w:rsidRPr="00D1350E" w14:paraId="1FBD131C"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4477" w:type="dxa"/>
            <w:gridSpan w:val="4"/>
            <w:tcBorders>
              <w:top w:val="nil"/>
              <w:left w:val="single" w:sz="4" w:space="0" w:color="5B9BD5"/>
              <w:bottom w:val="single" w:sz="4" w:space="0" w:color="auto"/>
              <w:right w:val="single" w:sz="4" w:space="0" w:color="5B9BD5"/>
            </w:tcBorders>
            <w:shd w:val="clear" w:color="auto" w:fill="F2F2F2"/>
            <w:vAlign w:val="bottom"/>
          </w:tcPr>
          <w:p w14:paraId="7B810581" w14:textId="77777777" w:rsidR="009808FD" w:rsidRPr="00D1350E" w:rsidRDefault="009808FD" w:rsidP="009808FD">
            <w:pPr>
              <w:widowControl w:val="0"/>
              <w:jc w:val="center"/>
              <w:rPr>
                <w:rFonts w:ascii="ZapfHumnst BT" w:hAnsi="ZapfHumnst BT" w:cs="ZapfHumnst BT"/>
                <w:sz w:val="14"/>
                <w:szCs w:val="14"/>
              </w:rPr>
            </w:pPr>
            <w:r w:rsidRPr="00D1350E">
              <w:rPr>
                <w:rFonts w:ascii="ZapfHumnst BT" w:hAnsi="ZapfHumnst BT" w:cs="ZapfHumnst BT"/>
                <w:sz w:val="14"/>
                <w:szCs w:val="14"/>
              </w:rPr>
              <w:t>HAS HAD CHILDREN</w:t>
            </w:r>
          </w:p>
        </w:tc>
      </w:tr>
      <w:tr w:rsidR="009808FD" w:rsidRPr="00D1350E" w14:paraId="582C3E27"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3392ECB8" w14:textId="77777777" w:rsidR="009808FD" w:rsidRPr="00D1350E" w:rsidRDefault="009808FD" w:rsidP="009808FD">
            <w:pPr>
              <w:widowControl w:val="0"/>
              <w:rPr>
                <w:rFonts w:ascii="ZapfHumnst BT" w:hAnsi="ZapfHumnst BT" w:cs="ZapfHumnst BT"/>
                <w:sz w:val="14"/>
                <w:szCs w:val="14"/>
              </w:rPr>
            </w:pPr>
            <w:r w:rsidRPr="00D1350E">
              <w:rPr>
                <w:rFonts w:ascii="ZapfHumnst BT" w:hAnsi="ZapfHumnst BT" w:cs="ZapfHumnst BT"/>
                <w:b/>
                <w:bCs/>
                <w:sz w:val="14"/>
                <w:szCs w:val="14"/>
              </w:rPr>
              <w:t>Contraceptive method</w:t>
            </w:r>
          </w:p>
        </w:tc>
        <w:tc>
          <w:tcPr>
            <w:tcW w:w="775" w:type="dxa"/>
            <w:tcBorders>
              <w:top w:val="nil"/>
              <w:left w:val="nil"/>
              <w:bottom w:val="nil"/>
              <w:right w:val="nil"/>
            </w:tcBorders>
            <w:vAlign w:val="bottom"/>
          </w:tcPr>
          <w:p w14:paraId="269016A0" w14:textId="77777777" w:rsidR="009808FD" w:rsidRPr="00D1350E" w:rsidRDefault="009808FD" w:rsidP="009808FD">
            <w:pPr>
              <w:widowControl w:val="0"/>
              <w:rPr>
                <w:rFonts w:ascii="ZapfHumnst BT" w:hAnsi="ZapfHumnst BT" w:cs="ZapfHumnst BT"/>
                <w:sz w:val="14"/>
                <w:szCs w:val="14"/>
              </w:rPr>
            </w:pPr>
          </w:p>
        </w:tc>
        <w:tc>
          <w:tcPr>
            <w:tcW w:w="775" w:type="dxa"/>
            <w:tcBorders>
              <w:top w:val="nil"/>
              <w:left w:val="nil"/>
              <w:bottom w:val="nil"/>
              <w:right w:val="nil"/>
            </w:tcBorders>
            <w:vAlign w:val="bottom"/>
          </w:tcPr>
          <w:p w14:paraId="00C0D26B" w14:textId="77777777" w:rsidR="009808FD" w:rsidRPr="00D1350E" w:rsidRDefault="009808FD" w:rsidP="009808FD">
            <w:pPr>
              <w:widowControl w:val="0"/>
              <w:rPr>
                <w:rFonts w:ascii="ZapfHumnst BT" w:hAnsi="ZapfHumnst BT" w:cs="ZapfHumnst BT"/>
                <w:sz w:val="14"/>
                <w:szCs w:val="14"/>
              </w:rPr>
            </w:pPr>
          </w:p>
        </w:tc>
        <w:tc>
          <w:tcPr>
            <w:tcW w:w="775" w:type="dxa"/>
            <w:tcBorders>
              <w:top w:val="nil"/>
              <w:left w:val="nil"/>
              <w:bottom w:val="nil"/>
              <w:right w:val="single" w:sz="4" w:space="0" w:color="5B9BD5"/>
            </w:tcBorders>
            <w:vAlign w:val="bottom"/>
          </w:tcPr>
          <w:p w14:paraId="005501A1" w14:textId="77777777" w:rsidR="009808FD" w:rsidRPr="00D1350E" w:rsidRDefault="009808FD" w:rsidP="009808FD">
            <w:pPr>
              <w:widowControl w:val="0"/>
              <w:rPr>
                <w:rFonts w:ascii="ZapfHumnst BT" w:hAnsi="ZapfHumnst BT" w:cs="ZapfHumnst BT"/>
                <w:sz w:val="14"/>
                <w:szCs w:val="14"/>
              </w:rPr>
            </w:pPr>
          </w:p>
        </w:tc>
      </w:tr>
      <w:tr w:rsidR="009808FD" w:rsidRPr="00D1350E" w14:paraId="7B51B1E7"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34593A24"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Female sterilization </w:t>
            </w:r>
          </w:p>
        </w:tc>
        <w:tc>
          <w:tcPr>
            <w:tcW w:w="775" w:type="dxa"/>
            <w:tcBorders>
              <w:top w:val="nil"/>
              <w:left w:val="nil"/>
              <w:bottom w:val="nil"/>
              <w:right w:val="nil"/>
            </w:tcBorders>
            <w:vAlign w:val="bottom"/>
          </w:tcPr>
          <w:p w14:paraId="5E184E98"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nil"/>
            </w:tcBorders>
            <w:vAlign w:val="bottom"/>
          </w:tcPr>
          <w:p w14:paraId="658BFD0D"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single" w:sz="4" w:space="0" w:color="5B9BD5"/>
            </w:tcBorders>
            <w:vAlign w:val="bottom"/>
          </w:tcPr>
          <w:p w14:paraId="4677C1C6"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r>
      <w:tr w:rsidR="009808FD" w:rsidRPr="00D1350E" w14:paraId="430F1C7C"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0822D71E"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Male sterilization </w:t>
            </w:r>
          </w:p>
        </w:tc>
        <w:tc>
          <w:tcPr>
            <w:tcW w:w="775" w:type="dxa"/>
            <w:tcBorders>
              <w:top w:val="nil"/>
              <w:left w:val="nil"/>
              <w:bottom w:val="nil"/>
              <w:right w:val="nil"/>
            </w:tcBorders>
            <w:vAlign w:val="bottom"/>
          </w:tcPr>
          <w:p w14:paraId="3BA35877"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nil"/>
            </w:tcBorders>
            <w:vAlign w:val="bottom"/>
          </w:tcPr>
          <w:p w14:paraId="04859A69"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single" w:sz="4" w:space="0" w:color="5B9BD5"/>
            </w:tcBorders>
            <w:vAlign w:val="bottom"/>
          </w:tcPr>
          <w:p w14:paraId="14816512"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r>
      <w:tr w:rsidR="009808FD" w:rsidRPr="00D1350E" w14:paraId="551C47E1"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35C49CAF"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Pill </w:t>
            </w:r>
          </w:p>
        </w:tc>
        <w:tc>
          <w:tcPr>
            <w:tcW w:w="775" w:type="dxa"/>
            <w:tcBorders>
              <w:top w:val="nil"/>
              <w:left w:val="nil"/>
              <w:bottom w:val="nil"/>
              <w:right w:val="nil"/>
            </w:tcBorders>
            <w:vAlign w:val="bottom"/>
          </w:tcPr>
          <w:p w14:paraId="52BBC508"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0.6</w:t>
            </w:r>
          </w:p>
        </w:tc>
        <w:tc>
          <w:tcPr>
            <w:tcW w:w="775" w:type="dxa"/>
            <w:tcBorders>
              <w:top w:val="nil"/>
              <w:left w:val="nil"/>
              <w:bottom w:val="nil"/>
              <w:right w:val="nil"/>
            </w:tcBorders>
            <w:vAlign w:val="bottom"/>
          </w:tcPr>
          <w:p w14:paraId="0882AD7C"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0.3</w:t>
            </w:r>
          </w:p>
        </w:tc>
        <w:tc>
          <w:tcPr>
            <w:tcW w:w="775" w:type="dxa"/>
            <w:tcBorders>
              <w:top w:val="nil"/>
              <w:left w:val="nil"/>
              <w:bottom w:val="nil"/>
              <w:right w:val="single" w:sz="4" w:space="0" w:color="5B9BD5"/>
            </w:tcBorders>
            <w:vAlign w:val="bottom"/>
          </w:tcPr>
          <w:p w14:paraId="18461EE7"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0.5</w:t>
            </w:r>
          </w:p>
        </w:tc>
      </w:tr>
      <w:tr w:rsidR="009808FD" w:rsidRPr="00D1350E" w14:paraId="64B0E8EC"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38FE52EA"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IUD </w:t>
            </w:r>
          </w:p>
        </w:tc>
        <w:tc>
          <w:tcPr>
            <w:tcW w:w="775" w:type="dxa"/>
            <w:tcBorders>
              <w:top w:val="nil"/>
              <w:left w:val="nil"/>
              <w:bottom w:val="nil"/>
              <w:right w:val="nil"/>
            </w:tcBorders>
            <w:vAlign w:val="bottom"/>
          </w:tcPr>
          <w:p w14:paraId="0FBF9C20"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nil"/>
            </w:tcBorders>
            <w:vAlign w:val="bottom"/>
          </w:tcPr>
          <w:p w14:paraId="44D5252E"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single" w:sz="4" w:space="0" w:color="5B9BD5"/>
            </w:tcBorders>
            <w:vAlign w:val="bottom"/>
          </w:tcPr>
          <w:p w14:paraId="40004056"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r>
      <w:tr w:rsidR="009808FD" w:rsidRPr="00D1350E" w14:paraId="54E63F7C"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71E4A316"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Injectables </w:t>
            </w:r>
          </w:p>
        </w:tc>
        <w:tc>
          <w:tcPr>
            <w:tcW w:w="775" w:type="dxa"/>
            <w:tcBorders>
              <w:top w:val="nil"/>
              <w:left w:val="nil"/>
              <w:bottom w:val="nil"/>
              <w:right w:val="nil"/>
            </w:tcBorders>
            <w:vAlign w:val="bottom"/>
          </w:tcPr>
          <w:p w14:paraId="6B517EC5"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0.6</w:t>
            </w:r>
          </w:p>
        </w:tc>
        <w:tc>
          <w:tcPr>
            <w:tcW w:w="775" w:type="dxa"/>
            <w:tcBorders>
              <w:top w:val="nil"/>
              <w:left w:val="nil"/>
              <w:bottom w:val="nil"/>
              <w:right w:val="nil"/>
            </w:tcBorders>
            <w:vAlign w:val="bottom"/>
          </w:tcPr>
          <w:p w14:paraId="30794E78"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1.0</w:t>
            </w:r>
          </w:p>
        </w:tc>
        <w:tc>
          <w:tcPr>
            <w:tcW w:w="775" w:type="dxa"/>
            <w:tcBorders>
              <w:top w:val="nil"/>
              <w:left w:val="nil"/>
              <w:bottom w:val="nil"/>
              <w:right w:val="single" w:sz="4" w:space="0" w:color="5B9BD5"/>
            </w:tcBorders>
            <w:vAlign w:val="bottom"/>
          </w:tcPr>
          <w:p w14:paraId="38C411A9"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0.8</w:t>
            </w:r>
          </w:p>
        </w:tc>
      </w:tr>
      <w:tr w:rsidR="009808FD" w:rsidRPr="00D1350E" w14:paraId="3B0E40F4"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201E4FA4"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Implants </w:t>
            </w:r>
          </w:p>
        </w:tc>
        <w:tc>
          <w:tcPr>
            <w:tcW w:w="775" w:type="dxa"/>
            <w:tcBorders>
              <w:top w:val="nil"/>
              <w:left w:val="nil"/>
              <w:bottom w:val="nil"/>
              <w:right w:val="nil"/>
            </w:tcBorders>
            <w:vAlign w:val="bottom"/>
          </w:tcPr>
          <w:p w14:paraId="45E20704"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0.3</w:t>
            </w:r>
          </w:p>
        </w:tc>
        <w:tc>
          <w:tcPr>
            <w:tcW w:w="775" w:type="dxa"/>
            <w:tcBorders>
              <w:top w:val="nil"/>
              <w:left w:val="nil"/>
              <w:bottom w:val="nil"/>
              <w:right w:val="nil"/>
            </w:tcBorders>
            <w:vAlign w:val="bottom"/>
          </w:tcPr>
          <w:p w14:paraId="0B340663"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0.4</w:t>
            </w:r>
          </w:p>
        </w:tc>
        <w:tc>
          <w:tcPr>
            <w:tcW w:w="775" w:type="dxa"/>
            <w:tcBorders>
              <w:top w:val="nil"/>
              <w:left w:val="nil"/>
              <w:bottom w:val="nil"/>
              <w:right w:val="single" w:sz="4" w:space="0" w:color="5B9BD5"/>
            </w:tcBorders>
            <w:vAlign w:val="bottom"/>
          </w:tcPr>
          <w:p w14:paraId="65E5C6F3"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0.3</w:t>
            </w:r>
          </w:p>
        </w:tc>
      </w:tr>
      <w:tr w:rsidR="009808FD" w:rsidRPr="00D1350E" w14:paraId="23CFE1FF"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2CDEA0F7"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Male condom </w:t>
            </w:r>
          </w:p>
        </w:tc>
        <w:tc>
          <w:tcPr>
            <w:tcW w:w="775" w:type="dxa"/>
            <w:tcBorders>
              <w:top w:val="nil"/>
              <w:left w:val="nil"/>
              <w:bottom w:val="nil"/>
              <w:right w:val="nil"/>
            </w:tcBorders>
            <w:vAlign w:val="bottom"/>
          </w:tcPr>
          <w:p w14:paraId="73D1F2C7"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4.0</w:t>
            </w:r>
          </w:p>
        </w:tc>
        <w:tc>
          <w:tcPr>
            <w:tcW w:w="775" w:type="dxa"/>
            <w:tcBorders>
              <w:top w:val="nil"/>
              <w:left w:val="nil"/>
              <w:bottom w:val="nil"/>
              <w:right w:val="nil"/>
            </w:tcBorders>
            <w:vAlign w:val="bottom"/>
          </w:tcPr>
          <w:p w14:paraId="585BAE55"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1.6</w:t>
            </w:r>
          </w:p>
        </w:tc>
        <w:tc>
          <w:tcPr>
            <w:tcW w:w="775" w:type="dxa"/>
            <w:tcBorders>
              <w:top w:val="nil"/>
              <w:left w:val="nil"/>
              <w:bottom w:val="nil"/>
              <w:right w:val="single" w:sz="4" w:space="0" w:color="5B9BD5"/>
            </w:tcBorders>
            <w:vAlign w:val="bottom"/>
          </w:tcPr>
          <w:p w14:paraId="503BDE66"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3.0</w:t>
            </w:r>
          </w:p>
        </w:tc>
      </w:tr>
      <w:tr w:rsidR="009808FD" w:rsidRPr="00D1350E" w14:paraId="0AB8AAD2"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791DBF89"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Female condom </w:t>
            </w:r>
          </w:p>
        </w:tc>
        <w:tc>
          <w:tcPr>
            <w:tcW w:w="775" w:type="dxa"/>
            <w:tcBorders>
              <w:top w:val="nil"/>
              <w:left w:val="nil"/>
              <w:bottom w:val="nil"/>
              <w:right w:val="nil"/>
            </w:tcBorders>
            <w:vAlign w:val="bottom"/>
          </w:tcPr>
          <w:p w14:paraId="0549EB0D"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nil"/>
            </w:tcBorders>
            <w:vAlign w:val="bottom"/>
          </w:tcPr>
          <w:p w14:paraId="7FCB03FF"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single" w:sz="4" w:space="0" w:color="5B9BD5"/>
            </w:tcBorders>
            <w:vAlign w:val="bottom"/>
          </w:tcPr>
          <w:p w14:paraId="2A654945"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r>
      <w:tr w:rsidR="009808FD" w:rsidRPr="00D1350E" w14:paraId="20840EA3"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697DEA17"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Emergency contraception </w:t>
            </w:r>
          </w:p>
        </w:tc>
        <w:tc>
          <w:tcPr>
            <w:tcW w:w="775" w:type="dxa"/>
            <w:tcBorders>
              <w:top w:val="nil"/>
              <w:left w:val="nil"/>
              <w:bottom w:val="nil"/>
              <w:right w:val="nil"/>
            </w:tcBorders>
            <w:vAlign w:val="bottom"/>
          </w:tcPr>
          <w:p w14:paraId="1E8A7037"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0.3</w:t>
            </w:r>
          </w:p>
        </w:tc>
        <w:tc>
          <w:tcPr>
            <w:tcW w:w="775" w:type="dxa"/>
            <w:tcBorders>
              <w:top w:val="nil"/>
              <w:left w:val="nil"/>
              <w:bottom w:val="nil"/>
              <w:right w:val="nil"/>
            </w:tcBorders>
            <w:vAlign w:val="bottom"/>
          </w:tcPr>
          <w:p w14:paraId="3FFFAB1F"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single" w:sz="4" w:space="0" w:color="5B9BD5"/>
            </w:tcBorders>
            <w:vAlign w:val="bottom"/>
          </w:tcPr>
          <w:p w14:paraId="4E54A67E"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0.2</w:t>
            </w:r>
          </w:p>
        </w:tc>
      </w:tr>
      <w:tr w:rsidR="009808FD" w:rsidRPr="00D1350E" w14:paraId="472489F4"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0532350C"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Standard days method (SDM) </w:t>
            </w:r>
          </w:p>
        </w:tc>
        <w:tc>
          <w:tcPr>
            <w:tcW w:w="775" w:type="dxa"/>
            <w:tcBorders>
              <w:top w:val="nil"/>
              <w:left w:val="nil"/>
              <w:bottom w:val="nil"/>
              <w:right w:val="nil"/>
            </w:tcBorders>
            <w:vAlign w:val="bottom"/>
          </w:tcPr>
          <w:p w14:paraId="7229B8D1"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nil"/>
            </w:tcBorders>
            <w:vAlign w:val="bottom"/>
          </w:tcPr>
          <w:p w14:paraId="45A41140"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single" w:sz="4" w:space="0" w:color="5B9BD5"/>
            </w:tcBorders>
            <w:vAlign w:val="bottom"/>
          </w:tcPr>
          <w:p w14:paraId="4236B0AC"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r>
      <w:tr w:rsidR="009808FD" w:rsidRPr="00D1350E" w14:paraId="35A84ECC"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5FCD3CD1"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Lactational amenorrhea (LAM) </w:t>
            </w:r>
          </w:p>
        </w:tc>
        <w:tc>
          <w:tcPr>
            <w:tcW w:w="775" w:type="dxa"/>
            <w:tcBorders>
              <w:top w:val="nil"/>
              <w:left w:val="nil"/>
              <w:bottom w:val="nil"/>
              <w:right w:val="nil"/>
            </w:tcBorders>
            <w:vAlign w:val="bottom"/>
          </w:tcPr>
          <w:p w14:paraId="5FA2FC55"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nil"/>
            </w:tcBorders>
            <w:vAlign w:val="bottom"/>
          </w:tcPr>
          <w:p w14:paraId="0AB743FD"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single" w:sz="4" w:space="0" w:color="5B9BD5"/>
            </w:tcBorders>
            <w:vAlign w:val="bottom"/>
          </w:tcPr>
          <w:p w14:paraId="33B80519"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r>
      <w:tr w:rsidR="009808FD" w:rsidRPr="00D1350E" w14:paraId="41DCC3DC"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14E3C33A"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Other modern method </w:t>
            </w:r>
          </w:p>
        </w:tc>
        <w:tc>
          <w:tcPr>
            <w:tcW w:w="775" w:type="dxa"/>
            <w:tcBorders>
              <w:top w:val="nil"/>
              <w:left w:val="nil"/>
              <w:bottom w:val="nil"/>
              <w:right w:val="nil"/>
            </w:tcBorders>
            <w:vAlign w:val="bottom"/>
          </w:tcPr>
          <w:p w14:paraId="00C536C1"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nil"/>
            </w:tcBorders>
            <w:vAlign w:val="bottom"/>
          </w:tcPr>
          <w:p w14:paraId="28D243CF"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single" w:sz="4" w:space="0" w:color="5B9BD5"/>
            </w:tcBorders>
            <w:vAlign w:val="bottom"/>
          </w:tcPr>
          <w:p w14:paraId="258030CC"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r>
      <w:tr w:rsidR="009808FD" w:rsidRPr="00D1350E" w14:paraId="0FC00A99"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4D52A487"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Rhythm </w:t>
            </w:r>
          </w:p>
        </w:tc>
        <w:tc>
          <w:tcPr>
            <w:tcW w:w="775" w:type="dxa"/>
            <w:tcBorders>
              <w:top w:val="nil"/>
              <w:left w:val="nil"/>
              <w:bottom w:val="nil"/>
              <w:right w:val="nil"/>
            </w:tcBorders>
            <w:vAlign w:val="bottom"/>
          </w:tcPr>
          <w:p w14:paraId="767EA9DA"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nil"/>
            </w:tcBorders>
            <w:vAlign w:val="bottom"/>
          </w:tcPr>
          <w:p w14:paraId="74471617"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0.1</w:t>
            </w:r>
          </w:p>
        </w:tc>
        <w:tc>
          <w:tcPr>
            <w:tcW w:w="775" w:type="dxa"/>
            <w:tcBorders>
              <w:top w:val="nil"/>
              <w:left w:val="nil"/>
              <w:bottom w:val="nil"/>
              <w:right w:val="single" w:sz="4" w:space="0" w:color="5B9BD5"/>
            </w:tcBorders>
            <w:vAlign w:val="bottom"/>
          </w:tcPr>
          <w:p w14:paraId="662760F8"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r>
      <w:tr w:rsidR="009808FD" w:rsidRPr="00D1350E" w14:paraId="66F658FD"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556356C3"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Withdrawal </w:t>
            </w:r>
          </w:p>
        </w:tc>
        <w:tc>
          <w:tcPr>
            <w:tcW w:w="775" w:type="dxa"/>
            <w:tcBorders>
              <w:top w:val="nil"/>
              <w:left w:val="nil"/>
              <w:bottom w:val="nil"/>
              <w:right w:val="nil"/>
            </w:tcBorders>
            <w:vAlign w:val="bottom"/>
          </w:tcPr>
          <w:p w14:paraId="5F04661B"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0.2</w:t>
            </w:r>
          </w:p>
        </w:tc>
        <w:tc>
          <w:tcPr>
            <w:tcW w:w="775" w:type="dxa"/>
            <w:tcBorders>
              <w:top w:val="nil"/>
              <w:left w:val="nil"/>
              <w:bottom w:val="nil"/>
              <w:right w:val="nil"/>
            </w:tcBorders>
            <w:vAlign w:val="bottom"/>
          </w:tcPr>
          <w:p w14:paraId="46CE0FE5"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single" w:sz="4" w:space="0" w:color="5B9BD5"/>
            </w:tcBorders>
            <w:vAlign w:val="bottom"/>
          </w:tcPr>
          <w:p w14:paraId="6A44A838"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0.1</w:t>
            </w:r>
          </w:p>
        </w:tc>
      </w:tr>
      <w:tr w:rsidR="009808FD" w:rsidRPr="00D1350E" w14:paraId="2A1B0C09"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13C0CA4A"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Other traditional method </w:t>
            </w:r>
          </w:p>
        </w:tc>
        <w:tc>
          <w:tcPr>
            <w:tcW w:w="775" w:type="dxa"/>
            <w:tcBorders>
              <w:top w:val="nil"/>
              <w:left w:val="nil"/>
              <w:bottom w:val="nil"/>
              <w:right w:val="nil"/>
            </w:tcBorders>
            <w:vAlign w:val="bottom"/>
          </w:tcPr>
          <w:p w14:paraId="661D2D55"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nil"/>
            </w:tcBorders>
            <w:vAlign w:val="bottom"/>
          </w:tcPr>
          <w:p w14:paraId="0860F56B"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single" w:sz="4" w:space="0" w:color="5B9BD5"/>
            </w:tcBorders>
            <w:vAlign w:val="bottom"/>
          </w:tcPr>
          <w:p w14:paraId="0AB3ADB1"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r>
      <w:tr w:rsidR="009808FD" w:rsidRPr="00D1350E" w14:paraId="10850CA9"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6AA9799A"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 </w:t>
            </w:r>
          </w:p>
        </w:tc>
        <w:tc>
          <w:tcPr>
            <w:tcW w:w="775" w:type="dxa"/>
            <w:tcBorders>
              <w:top w:val="nil"/>
              <w:left w:val="nil"/>
              <w:bottom w:val="nil"/>
              <w:right w:val="nil"/>
            </w:tcBorders>
            <w:vAlign w:val="bottom"/>
          </w:tcPr>
          <w:p w14:paraId="02AAFBF7" w14:textId="77777777" w:rsidR="009808FD" w:rsidRPr="00D1350E" w:rsidRDefault="009808FD" w:rsidP="009808FD">
            <w:pPr>
              <w:widowControl w:val="0"/>
              <w:ind w:right="43" w:hanging="60"/>
              <w:jc w:val="right"/>
              <w:rPr>
                <w:rFonts w:ascii="ZapfHumnst BT" w:hAnsi="ZapfHumnst BT" w:cs="ZapfHumnst BT"/>
                <w:sz w:val="14"/>
                <w:szCs w:val="14"/>
              </w:rPr>
            </w:pPr>
          </w:p>
        </w:tc>
        <w:tc>
          <w:tcPr>
            <w:tcW w:w="775" w:type="dxa"/>
            <w:tcBorders>
              <w:top w:val="nil"/>
              <w:left w:val="nil"/>
              <w:bottom w:val="nil"/>
              <w:right w:val="nil"/>
            </w:tcBorders>
            <w:vAlign w:val="bottom"/>
          </w:tcPr>
          <w:p w14:paraId="7490DF3C" w14:textId="77777777" w:rsidR="009808FD" w:rsidRPr="00D1350E" w:rsidRDefault="009808FD" w:rsidP="009808FD">
            <w:pPr>
              <w:widowControl w:val="0"/>
              <w:ind w:right="43" w:hanging="60"/>
              <w:jc w:val="right"/>
              <w:rPr>
                <w:rFonts w:ascii="ZapfHumnst BT" w:hAnsi="ZapfHumnst BT" w:cs="ZapfHumnst BT"/>
                <w:sz w:val="14"/>
                <w:szCs w:val="14"/>
              </w:rPr>
            </w:pPr>
          </w:p>
        </w:tc>
        <w:tc>
          <w:tcPr>
            <w:tcW w:w="775" w:type="dxa"/>
            <w:tcBorders>
              <w:top w:val="nil"/>
              <w:left w:val="nil"/>
              <w:bottom w:val="nil"/>
              <w:right w:val="single" w:sz="4" w:space="0" w:color="5B9BD5"/>
            </w:tcBorders>
            <w:vAlign w:val="bottom"/>
          </w:tcPr>
          <w:p w14:paraId="74D0FCF4" w14:textId="77777777" w:rsidR="009808FD" w:rsidRPr="00D1350E" w:rsidRDefault="009808FD" w:rsidP="009808FD">
            <w:pPr>
              <w:widowControl w:val="0"/>
              <w:ind w:right="43" w:hanging="60"/>
              <w:jc w:val="right"/>
              <w:rPr>
                <w:rFonts w:ascii="ZapfHumnst BT" w:hAnsi="ZapfHumnst BT" w:cs="ZapfHumnst BT"/>
                <w:sz w:val="14"/>
                <w:szCs w:val="14"/>
              </w:rPr>
            </w:pPr>
          </w:p>
        </w:tc>
      </w:tr>
      <w:tr w:rsidR="009808FD" w:rsidRPr="00D1350E" w14:paraId="4CEEAC8D"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5B437826"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Any Method </w:t>
            </w:r>
          </w:p>
        </w:tc>
        <w:tc>
          <w:tcPr>
            <w:tcW w:w="775" w:type="dxa"/>
            <w:tcBorders>
              <w:top w:val="nil"/>
              <w:left w:val="nil"/>
              <w:bottom w:val="nil"/>
              <w:right w:val="nil"/>
            </w:tcBorders>
            <w:vAlign w:val="bottom"/>
          </w:tcPr>
          <w:p w14:paraId="466531F4"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6.0</w:t>
            </w:r>
          </w:p>
        </w:tc>
        <w:tc>
          <w:tcPr>
            <w:tcW w:w="775" w:type="dxa"/>
            <w:tcBorders>
              <w:top w:val="nil"/>
              <w:left w:val="nil"/>
              <w:bottom w:val="nil"/>
              <w:right w:val="nil"/>
            </w:tcBorders>
            <w:vAlign w:val="bottom"/>
          </w:tcPr>
          <w:p w14:paraId="333A49EA"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3.5</w:t>
            </w:r>
          </w:p>
        </w:tc>
        <w:tc>
          <w:tcPr>
            <w:tcW w:w="775" w:type="dxa"/>
            <w:tcBorders>
              <w:top w:val="nil"/>
              <w:left w:val="nil"/>
              <w:bottom w:val="nil"/>
              <w:right w:val="single" w:sz="4" w:space="0" w:color="5B9BD5"/>
            </w:tcBorders>
            <w:vAlign w:val="bottom"/>
          </w:tcPr>
          <w:p w14:paraId="5E325B8A"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5.0</w:t>
            </w:r>
          </w:p>
        </w:tc>
      </w:tr>
      <w:tr w:rsidR="009808FD" w:rsidRPr="00D1350E" w14:paraId="04AF2458"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7B5E7AE1"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 </w:t>
            </w:r>
          </w:p>
        </w:tc>
        <w:tc>
          <w:tcPr>
            <w:tcW w:w="775" w:type="dxa"/>
            <w:tcBorders>
              <w:top w:val="nil"/>
              <w:left w:val="nil"/>
              <w:bottom w:val="nil"/>
              <w:right w:val="nil"/>
            </w:tcBorders>
            <w:vAlign w:val="bottom"/>
          </w:tcPr>
          <w:p w14:paraId="729D0BE3" w14:textId="77777777" w:rsidR="009808FD" w:rsidRPr="00D1350E" w:rsidRDefault="009808FD" w:rsidP="009808FD">
            <w:pPr>
              <w:widowControl w:val="0"/>
              <w:ind w:right="43" w:hanging="60"/>
              <w:jc w:val="right"/>
              <w:rPr>
                <w:rFonts w:ascii="ZapfHumnst BT" w:hAnsi="ZapfHumnst BT" w:cs="ZapfHumnst BT"/>
                <w:sz w:val="14"/>
                <w:szCs w:val="14"/>
              </w:rPr>
            </w:pPr>
          </w:p>
        </w:tc>
        <w:tc>
          <w:tcPr>
            <w:tcW w:w="775" w:type="dxa"/>
            <w:tcBorders>
              <w:top w:val="nil"/>
              <w:left w:val="nil"/>
              <w:bottom w:val="nil"/>
              <w:right w:val="nil"/>
            </w:tcBorders>
            <w:vAlign w:val="bottom"/>
          </w:tcPr>
          <w:p w14:paraId="0DDDF0F0" w14:textId="77777777" w:rsidR="009808FD" w:rsidRPr="00D1350E" w:rsidRDefault="009808FD" w:rsidP="009808FD">
            <w:pPr>
              <w:widowControl w:val="0"/>
              <w:ind w:right="43" w:hanging="60"/>
              <w:jc w:val="right"/>
              <w:rPr>
                <w:rFonts w:ascii="ZapfHumnst BT" w:hAnsi="ZapfHumnst BT" w:cs="ZapfHumnst BT"/>
                <w:sz w:val="14"/>
                <w:szCs w:val="14"/>
              </w:rPr>
            </w:pPr>
          </w:p>
        </w:tc>
        <w:tc>
          <w:tcPr>
            <w:tcW w:w="775" w:type="dxa"/>
            <w:tcBorders>
              <w:top w:val="nil"/>
              <w:left w:val="nil"/>
              <w:bottom w:val="nil"/>
              <w:right w:val="single" w:sz="4" w:space="0" w:color="5B9BD5"/>
            </w:tcBorders>
            <w:vAlign w:val="bottom"/>
          </w:tcPr>
          <w:p w14:paraId="1670E934" w14:textId="77777777" w:rsidR="009808FD" w:rsidRPr="00D1350E" w:rsidRDefault="009808FD" w:rsidP="009808FD">
            <w:pPr>
              <w:widowControl w:val="0"/>
              <w:ind w:right="43" w:hanging="60"/>
              <w:jc w:val="right"/>
              <w:rPr>
                <w:rFonts w:ascii="ZapfHumnst BT" w:hAnsi="ZapfHumnst BT" w:cs="ZapfHumnst BT"/>
                <w:sz w:val="14"/>
                <w:szCs w:val="14"/>
              </w:rPr>
            </w:pPr>
          </w:p>
        </w:tc>
      </w:tr>
      <w:tr w:rsidR="009808FD" w:rsidRPr="00D1350E" w14:paraId="668E20CF"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single" w:sz="4" w:space="0" w:color="auto"/>
              <w:right w:val="nil"/>
            </w:tcBorders>
            <w:vAlign w:val="bottom"/>
          </w:tcPr>
          <w:p w14:paraId="4E11FD23"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Number of women </w:t>
            </w:r>
          </w:p>
        </w:tc>
        <w:tc>
          <w:tcPr>
            <w:tcW w:w="775" w:type="dxa"/>
            <w:tcBorders>
              <w:top w:val="nil"/>
              <w:left w:val="nil"/>
              <w:bottom w:val="single" w:sz="4" w:space="0" w:color="auto"/>
              <w:right w:val="nil"/>
            </w:tcBorders>
            <w:vAlign w:val="bottom"/>
          </w:tcPr>
          <w:p w14:paraId="23291842"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1,914</w:t>
            </w:r>
          </w:p>
        </w:tc>
        <w:tc>
          <w:tcPr>
            <w:tcW w:w="775" w:type="dxa"/>
            <w:tcBorders>
              <w:top w:val="nil"/>
              <w:left w:val="nil"/>
              <w:bottom w:val="single" w:sz="4" w:space="0" w:color="auto"/>
              <w:right w:val="nil"/>
            </w:tcBorders>
            <w:vAlign w:val="bottom"/>
          </w:tcPr>
          <w:p w14:paraId="7A946F12"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1,450</w:t>
            </w:r>
          </w:p>
        </w:tc>
        <w:tc>
          <w:tcPr>
            <w:tcW w:w="775" w:type="dxa"/>
            <w:tcBorders>
              <w:top w:val="nil"/>
              <w:left w:val="nil"/>
              <w:bottom w:val="single" w:sz="4" w:space="0" w:color="auto"/>
              <w:right w:val="single" w:sz="4" w:space="0" w:color="5B9BD5"/>
            </w:tcBorders>
            <w:vAlign w:val="bottom"/>
          </w:tcPr>
          <w:p w14:paraId="2B75F03D"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3,365</w:t>
            </w:r>
          </w:p>
        </w:tc>
      </w:tr>
      <w:tr w:rsidR="00F03F7F" w:rsidRPr="00D1350E" w14:paraId="5503DE1E"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4477" w:type="dxa"/>
            <w:gridSpan w:val="4"/>
            <w:tcBorders>
              <w:top w:val="nil"/>
              <w:left w:val="single" w:sz="4" w:space="0" w:color="5B9BD5"/>
              <w:bottom w:val="single" w:sz="4" w:space="0" w:color="auto"/>
              <w:right w:val="single" w:sz="4" w:space="0" w:color="5B9BD5"/>
            </w:tcBorders>
            <w:shd w:val="clear" w:color="auto" w:fill="F2F2F2"/>
            <w:vAlign w:val="bottom"/>
          </w:tcPr>
          <w:p w14:paraId="758D9E6E" w14:textId="77777777" w:rsidR="009808FD" w:rsidRPr="00D1350E" w:rsidRDefault="009808FD" w:rsidP="009808FD">
            <w:pPr>
              <w:widowControl w:val="0"/>
              <w:jc w:val="center"/>
              <w:rPr>
                <w:rFonts w:ascii="ZapfHumnst BT" w:hAnsi="ZapfHumnst BT" w:cs="ZapfHumnst BT"/>
                <w:sz w:val="14"/>
                <w:szCs w:val="14"/>
              </w:rPr>
            </w:pPr>
            <w:r w:rsidRPr="00D1350E">
              <w:rPr>
                <w:rFonts w:ascii="ZapfHumnst BT" w:hAnsi="ZapfHumnst BT" w:cs="ZapfHumnst BT"/>
                <w:sz w:val="14"/>
                <w:szCs w:val="14"/>
              </w:rPr>
              <w:t>HAS NEVER HAD CHILDREN</w:t>
            </w:r>
          </w:p>
        </w:tc>
      </w:tr>
      <w:tr w:rsidR="009808FD" w:rsidRPr="00D1350E" w14:paraId="0FA5E850"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106CFDFE" w14:textId="77777777" w:rsidR="009808FD" w:rsidRPr="00D1350E" w:rsidRDefault="009808FD" w:rsidP="009808FD">
            <w:pPr>
              <w:widowControl w:val="0"/>
              <w:rPr>
                <w:rFonts w:ascii="ZapfHumnst BT" w:hAnsi="ZapfHumnst BT" w:cs="ZapfHumnst BT"/>
                <w:sz w:val="14"/>
                <w:szCs w:val="14"/>
              </w:rPr>
            </w:pPr>
            <w:r w:rsidRPr="00D1350E">
              <w:rPr>
                <w:rFonts w:ascii="ZapfHumnst BT" w:hAnsi="ZapfHumnst BT" w:cs="ZapfHumnst BT"/>
                <w:b/>
                <w:bCs/>
                <w:sz w:val="14"/>
                <w:szCs w:val="14"/>
              </w:rPr>
              <w:t>Contraceptive method</w:t>
            </w:r>
          </w:p>
        </w:tc>
        <w:tc>
          <w:tcPr>
            <w:tcW w:w="775" w:type="dxa"/>
            <w:tcBorders>
              <w:top w:val="nil"/>
              <w:left w:val="nil"/>
              <w:bottom w:val="nil"/>
              <w:right w:val="nil"/>
            </w:tcBorders>
            <w:vAlign w:val="bottom"/>
          </w:tcPr>
          <w:p w14:paraId="4058ABA0" w14:textId="77777777" w:rsidR="009808FD" w:rsidRPr="00D1350E" w:rsidRDefault="009808FD" w:rsidP="009808FD">
            <w:pPr>
              <w:widowControl w:val="0"/>
              <w:rPr>
                <w:rFonts w:ascii="ZapfHumnst BT" w:hAnsi="ZapfHumnst BT" w:cs="ZapfHumnst BT"/>
                <w:sz w:val="14"/>
                <w:szCs w:val="14"/>
              </w:rPr>
            </w:pPr>
          </w:p>
        </w:tc>
        <w:tc>
          <w:tcPr>
            <w:tcW w:w="775" w:type="dxa"/>
            <w:tcBorders>
              <w:top w:val="nil"/>
              <w:left w:val="nil"/>
              <w:bottom w:val="nil"/>
              <w:right w:val="nil"/>
            </w:tcBorders>
            <w:vAlign w:val="bottom"/>
          </w:tcPr>
          <w:p w14:paraId="24BCF55D" w14:textId="77777777" w:rsidR="009808FD" w:rsidRPr="00D1350E" w:rsidRDefault="009808FD" w:rsidP="009808FD">
            <w:pPr>
              <w:widowControl w:val="0"/>
              <w:rPr>
                <w:rFonts w:ascii="ZapfHumnst BT" w:hAnsi="ZapfHumnst BT" w:cs="ZapfHumnst BT"/>
                <w:sz w:val="14"/>
                <w:szCs w:val="14"/>
              </w:rPr>
            </w:pPr>
          </w:p>
        </w:tc>
        <w:tc>
          <w:tcPr>
            <w:tcW w:w="775" w:type="dxa"/>
            <w:tcBorders>
              <w:top w:val="nil"/>
              <w:left w:val="nil"/>
              <w:bottom w:val="nil"/>
              <w:right w:val="single" w:sz="4" w:space="0" w:color="5B9BD5"/>
            </w:tcBorders>
            <w:vAlign w:val="bottom"/>
          </w:tcPr>
          <w:p w14:paraId="001DBB45" w14:textId="77777777" w:rsidR="009808FD" w:rsidRPr="00D1350E" w:rsidRDefault="009808FD" w:rsidP="009808FD">
            <w:pPr>
              <w:widowControl w:val="0"/>
              <w:rPr>
                <w:rFonts w:ascii="ZapfHumnst BT" w:hAnsi="ZapfHumnst BT" w:cs="ZapfHumnst BT"/>
                <w:sz w:val="14"/>
                <w:szCs w:val="14"/>
              </w:rPr>
            </w:pPr>
          </w:p>
        </w:tc>
      </w:tr>
      <w:tr w:rsidR="009808FD" w:rsidRPr="00D1350E" w14:paraId="0CDD7F6F"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6ACDF8E9"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Female sterilization </w:t>
            </w:r>
          </w:p>
        </w:tc>
        <w:tc>
          <w:tcPr>
            <w:tcW w:w="775" w:type="dxa"/>
            <w:tcBorders>
              <w:top w:val="nil"/>
              <w:left w:val="nil"/>
              <w:bottom w:val="nil"/>
              <w:right w:val="nil"/>
            </w:tcBorders>
            <w:vAlign w:val="bottom"/>
          </w:tcPr>
          <w:p w14:paraId="7AD30586"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0.9</w:t>
            </w:r>
          </w:p>
        </w:tc>
        <w:tc>
          <w:tcPr>
            <w:tcW w:w="775" w:type="dxa"/>
            <w:tcBorders>
              <w:top w:val="nil"/>
              <w:left w:val="nil"/>
              <w:bottom w:val="nil"/>
              <w:right w:val="nil"/>
            </w:tcBorders>
            <w:vAlign w:val="bottom"/>
          </w:tcPr>
          <w:p w14:paraId="0C87D3E7"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1.5</w:t>
            </w:r>
          </w:p>
        </w:tc>
        <w:tc>
          <w:tcPr>
            <w:tcW w:w="775" w:type="dxa"/>
            <w:tcBorders>
              <w:top w:val="nil"/>
              <w:left w:val="nil"/>
              <w:bottom w:val="nil"/>
              <w:right w:val="single" w:sz="4" w:space="0" w:color="5B9BD5"/>
            </w:tcBorders>
            <w:vAlign w:val="bottom"/>
          </w:tcPr>
          <w:p w14:paraId="51D8FFE3"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1.2</w:t>
            </w:r>
          </w:p>
        </w:tc>
      </w:tr>
      <w:tr w:rsidR="009808FD" w:rsidRPr="00D1350E" w14:paraId="1069698F"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286E823E"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Male sterilization </w:t>
            </w:r>
          </w:p>
        </w:tc>
        <w:tc>
          <w:tcPr>
            <w:tcW w:w="775" w:type="dxa"/>
            <w:tcBorders>
              <w:top w:val="nil"/>
              <w:left w:val="nil"/>
              <w:bottom w:val="nil"/>
              <w:right w:val="nil"/>
            </w:tcBorders>
            <w:vAlign w:val="bottom"/>
          </w:tcPr>
          <w:p w14:paraId="328751DA"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nil"/>
            </w:tcBorders>
            <w:vAlign w:val="bottom"/>
          </w:tcPr>
          <w:p w14:paraId="0C5BDD0F"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single" w:sz="4" w:space="0" w:color="5B9BD5"/>
            </w:tcBorders>
            <w:vAlign w:val="bottom"/>
          </w:tcPr>
          <w:p w14:paraId="3B3C3927"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r>
      <w:tr w:rsidR="009808FD" w:rsidRPr="00D1350E" w14:paraId="1986ACC1"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37034501"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Pill </w:t>
            </w:r>
          </w:p>
        </w:tc>
        <w:tc>
          <w:tcPr>
            <w:tcW w:w="775" w:type="dxa"/>
            <w:tcBorders>
              <w:top w:val="nil"/>
              <w:left w:val="nil"/>
              <w:bottom w:val="nil"/>
              <w:right w:val="nil"/>
            </w:tcBorders>
            <w:vAlign w:val="bottom"/>
          </w:tcPr>
          <w:p w14:paraId="137AF7BB"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8.6</w:t>
            </w:r>
          </w:p>
        </w:tc>
        <w:tc>
          <w:tcPr>
            <w:tcW w:w="775" w:type="dxa"/>
            <w:tcBorders>
              <w:top w:val="nil"/>
              <w:left w:val="nil"/>
              <w:bottom w:val="nil"/>
              <w:right w:val="nil"/>
            </w:tcBorders>
            <w:vAlign w:val="bottom"/>
          </w:tcPr>
          <w:p w14:paraId="6F7E7588"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4.7</w:t>
            </w:r>
          </w:p>
        </w:tc>
        <w:tc>
          <w:tcPr>
            <w:tcW w:w="775" w:type="dxa"/>
            <w:tcBorders>
              <w:top w:val="nil"/>
              <w:left w:val="nil"/>
              <w:bottom w:val="nil"/>
              <w:right w:val="single" w:sz="4" w:space="0" w:color="5B9BD5"/>
            </w:tcBorders>
            <w:vAlign w:val="bottom"/>
          </w:tcPr>
          <w:p w14:paraId="616FCFE0"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6.4</w:t>
            </w:r>
          </w:p>
        </w:tc>
      </w:tr>
      <w:tr w:rsidR="009808FD" w:rsidRPr="00D1350E" w14:paraId="39134597"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5E9E1C90"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IUD </w:t>
            </w:r>
          </w:p>
        </w:tc>
        <w:tc>
          <w:tcPr>
            <w:tcW w:w="775" w:type="dxa"/>
            <w:tcBorders>
              <w:top w:val="nil"/>
              <w:left w:val="nil"/>
              <w:bottom w:val="nil"/>
              <w:right w:val="nil"/>
            </w:tcBorders>
            <w:vAlign w:val="bottom"/>
          </w:tcPr>
          <w:p w14:paraId="72BA9FD8"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1.1</w:t>
            </w:r>
          </w:p>
        </w:tc>
        <w:tc>
          <w:tcPr>
            <w:tcW w:w="775" w:type="dxa"/>
            <w:tcBorders>
              <w:top w:val="nil"/>
              <w:left w:val="nil"/>
              <w:bottom w:val="nil"/>
              <w:right w:val="nil"/>
            </w:tcBorders>
            <w:vAlign w:val="bottom"/>
          </w:tcPr>
          <w:p w14:paraId="7C931202"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0.3</w:t>
            </w:r>
          </w:p>
        </w:tc>
        <w:tc>
          <w:tcPr>
            <w:tcW w:w="775" w:type="dxa"/>
            <w:tcBorders>
              <w:top w:val="nil"/>
              <w:left w:val="nil"/>
              <w:bottom w:val="nil"/>
              <w:right w:val="single" w:sz="4" w:space="0" w:color="5B9BD5"/>
            </w:tcBorders>
            <w:vAlign w:val="bottom"/>
          </w:tcPr>
          <w:p w14:paraId="3126D056"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0.6</w:t>
            </w:r>
          </w:p>
        </w:tc>
      </w:tr>
      <w:tr w:rsidR="009808FD" w:rsidRPr="00D1350E" w14:paraId="52299ACD"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33617D3C"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Injectables </w:t>
            </w:r>
          </w:p>
        </w:tc>
        <w:tc>
          <w:tcPr>
            <w:tcW w:w="775" w:type="dxa"/>
            <w:tcBorders>
              <w:top w:val="nil"/>
              <w:left w:val="nil"/>
              <w:bottom w:val="nil"/>
              <w:right w:val="nil"/>
            </w:tcBorders>
            <w:vAlign w:val="bottom"/>
          </w:tcPr>
          <w:p w14:paraId="3E0E364C"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21.7</w:t>
            </w:r>
          </w:p>
        </w:tc>
        <w:tc>
          <w:tcPr>
            <w:tcW w:w="775" w:type="dxa"/>
            <w:tcBorders>
              <w:top w:val="nil"/>
              <w:left w:val="nil"/>
              <w:bottom w:val="nil"/>
              <w:right w:val="nil"/>
            </w:tcBorders>
            <w:vAlign w:val="bottom"/>
          </w:tcPr>
          <w:p w14:paraId="4245D0BC"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25.2</w:t>
            </w:r>
          </w:p>
        </w:tc>
        <w:tc>
          <w:tcPr>
            <w:tcW w:w="775" w:type="dxa"/>
            <w:tcBorders>
              <w:top w:val="nil"/>
              <w:left w:val="nil"/>
              <w:bottom w:val="nil"/>
              <w:right w:val="single" w:sz="4" w:space="0" w:color="5B9BD5"/>
            </w:tcBorders>
            <w:vAlign w:val="bottom"/>
          </w:tcPr>
          <w:p w14:paraId="0B658EF2"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23.7</w:t>
            </w:r>
          </w:p>
        </w:tc>
      </w:tr>
      <w:tr w:rsidR="009808FD" w:rsidRPr="00D1350E" w14:paraId="0F2212FD"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21248FDA"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Implants </w:t>
            </w:r>
          </w:p>
        </w:tc>
        <w:tc>
          <w:tcPr>
            <w:tcW w:w="775" w:type="dxa"/>
            <w:tcBorders>
              <w:top w:val="nil"/>
              <w:left w:val="nil"/>
              <w:bottom w:val="nil"/>
              <w:right w:val="nil"/>
            </w:tcBorders>
            <w:vAlign w:val="bottom"/>
          </w:tcPr>
          <w:p w14:paraId="12AF6ED2"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9.2</w:t>
            </w:r>
          </w:p>
        </w:tc>
        <w:tc>
          <w:tcPr>
            <w:tcW w:w="775" w:type="dxa"/>
            <w:tcBorders>
              <w:top w:val="nil"/>
              <w:left w:val="nil"/>
              <w:bottom w:val="nil"/>
              <w:right w:val="nil"/>
            </w:tcBorders>
            <w:vAlign w:val="bottom"/>
          </w:tcPr>
          <w:p w14:paraId="6F3B32D9"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7.0</w:t>
            </w:r>
          </w:p>
        </w:tc>
        <w:tc>
          <w:tcPr>
            <w:tcW w:w="775" w:type="dxa"/>
            <w:tcBorders>
              <w:top w:val="nil"/>
              <w:left w:val="nil"/>
              <w:bottom w:val="nil"/>
              <w:right w:val="single" w:sz="4" w:space="0" w:color="5B9BD5"/>
            </w:tcBorders>
            <w:vAlign w:val="bottom"/>
          </w:tcPr>
          <w:p w14:paraId="4D1A9063"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7.9</w:t>
            </w:r>
          </w:p>
        </w:tc>
      </w:tr>
      <w:tr w:rsidR="009808FD" w:rsidRPr="00D1350E" w14:paraId="69F7F6D6"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293F3267"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Male condom </w:t>
            </w:r>
          </w:p>
        </w:tc>
        <w:tc>
          <w:tcPr>
            <w:tcW w:w="775" w:type="dxa"/>
            <w:tcBorders>
              <w:top w:val="nil"/>
              <w:left w:val="nil"/>
              <w:bottom w:val="nil"/>
              <w:right w:val="nil"/>
            </w:tcBorders>
            <w:vAlign w:val="bottom"/>
          </w:tcPr>
          <w:p w14:paraId="787D5F9F"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4.5</w:t>
            </w:r>
          </w:p>
        </w:tc>
        <w:tc>
          <w:tcPr>
            <w:tcW w:w="775" w:type="dxa"/>
            <w:tcBorders>
              <w:top w:val="nil"/>
              <w:left w:val="nil"/>
              <w:bottom w:val="nil"/>
              <w:right w:val="nil"/>
            </w:tcBorders>
            <w:vAlign w:val="bottom"/>
          </w:tcPr>
          <w:p w14:paraId="7CCA5E87"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1.9</w:t>
            </w:r>
          </w:p>
        </w:tc>
        <w:tc>
          <w:tcPr>
            <w:tcW w:w="775" w:type="dxa"/>
            <w:tcBorders>
              <w:top w:val="nil"/>
              <w:left w:val="nil"/>
              <w:bottom w:val="nil"/>
              <w:right w:val="single" w:sz="4" w:space="0" w:color="5B9BD5"/>
            </w:tcBorders>
            <w:vAlign w:val="bottom"/>
          </w:tcPr>
          <w:p w14:paraId="7A996656"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3.0</w:t>
            </w:r>
          </w:p>
        </w:tc>
      </w:tr>
      <w:tr w:rsidR="009808FD" w:rsidRPr="00D1350E" w14:paraId="7E18BC0B"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68C56AD9"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Female condom </w:t>
            </w:r>
          </w:p>
        </w:tc>
        <w:tc>
          <w:tcPr>
            <w:tcW w:w="775" w:type="dxa"/>
            <w:tcBorders>
              <w:top w:val="nil"/>
              <w:left w:val="nil"/>
              <w:bottom w:val="nil"/>
              <w:right w:val="nil"/>
            </w:tcBorders>
            <w:vAlign w:val="bottom"/>
          </w:tcPr>
          <w:p w14:paraId="78A0F160"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nil"/>
            </w:tcBorders>
            <w:vAlign w:val="bottom"/>
          </w:tcPr>
          <w:p w14:paraId="5158FB51"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single" w:sz="4" w:space="0" w:color="5B9BD5"/>
            </w:tcBorders>
            <w:vAlign w:val="bottom"/>
          </w:tcPr>
          <w:p w14:paraId="5DAE2D9D"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r>
      <w:tr w:rsidR="009808FD" w:rsidRPr="00D1350E" w14:paraId="2FE26DDF"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15F2F44D"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Emergency contraception </w:t>
            </w:r>
          </w:p>
        </w:tc>
        <w:tc>
          <w:tcPr>
            <w:tcW w:w="775" w:type="dxa"/>
            <w:tcBorders>
              <w:top w:val="nil"/>
              <w:left w:val="nil"/>
              <w:bottom w:val="nil"/>
              <w:right w:val="nil"/>
            </w:tcBorders>
            <w:vAlign w:val="bottom"/>
          </w:tcPr>
          <w:p w14:paraId="2492DCA8"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0.1</w:t>
            </w:r>
          </w:p>
        </w:tc>
        <w:tc>
          <w:tcPr>
            <w:tcW w:w="775" w:type="dxa"/>
            <w:tcBorders>
              <w:top w:val="nil"/>
              <w:left w:val="nil"/>
              <w:bottom w:val="nil"/>
              <w:right w:val="nil"/>
            </w:tcBorders>
            <w:vAlign w:val="bottom"/>
          </w:tcPr>
          <w:p w14:paraId="3127D2BA"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single" w:sz="4" w:space="0" w:color="5B9BD5"/>
            </w:tcBorders>
            <w:vAlign w:val="bottom"/>
          </w:tcPr>
          <w:p w14:paraId="5FCBFE2A"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r>
      <w:tr w:rsidR="009808FD" w:rsidRPr="00D1350E" w14:paraId="13680290"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1C9DCAF9"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Standard days method (SDM) </w:t>
            </w:r>
          </w:p>
        </w:tc>
        <w:tc>
          <w:tcPr>
            <w:tcW w:w="775" w:type="dxa"/>
            <w:tcBorders>
              <w:top w:val="nil"/>
              <w:left w:val="nil"/>
              <w:bottom w:val="nil"/>
              <w:right w:val="nil"/>
            </w:tcBorders>
            <w:vAlign w:val="bottom"/>
          </w:tcPr>
          <w:p w14:paraId="6C806674"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0.3</w:t>
            </w:r>
          </w:p>
        </w:tc>
        <w:tc>
          <w:tcPr>
            <w:tcW w:w="775" w:type="dxa"/>
            <w:tcBorders>
              <w:top w:val="nil"/>
              <w:left w:val="nil"/>
              <w:bottom w:val="nil"/>
              <w:right w:val="nil"/>
            </w:tcBorders>
            <w:vAlign w:val="bottom"/>
          </w:tcPr>
          <w:p w14:paraId="14E77298"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0.3</w:t>
            </w:r>
          </w:p>
        </w:tc>
        <w:tc>
          <w:tcPr>
            <w:tcW w:w="775" w:type="dxa"/>
            <w:tcBorders>
              <w:top w:val="nil"/>
              <w:left w:val="nil"/>
              <w:bottom w:val="nil"/>
              <w:right w:val="single" w:sz="4" w:space="0" w:color="5B9BD5"/>
            </w:tcBorders>
            <w:vAlign w:val="bottom"/>
          </w:tcPr>
          <w:p w14:paraId="0E23EDD7"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0.3</w:t>
            </w:r>
          </w:p>
        </w:tc>
      </w:tr>
      <w:tr w:rsidR="009808FD" w:rsidRPr="00D1350E" w14:paraId="0782907A"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1836FD4C"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Lactational amenorrhea (LAM) </w:t>
            </w:r>
          </w:p>
        </w:tc>
        <w:tc>
          <w:tcPr>
            <w:tcW w:w="775" w:type="dxa"/>
            <w:tcBorders>
              <w:top w:val="nil"/>
              <w:left w:val="nil"/>
              <w:bottom w:val="nil"/>
              <w:right w:val="nil"/>
            </w:tcBorders>
            <w:vAlign w:val="bottom"/>
          </w:tcPr>
          <w:p w14:paraId="109FFBD1"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0.4</w:t>
            </w:r>
          </w:p>
        </w:tc>
        <w:tc>
          <w:tcPr>
            <w:tcW w:w="775" w:type="dxa"/>
            <w:tcBorders>
              <w:top w:val="nil"/>
              <w:left w:val="nil"/>
              <w:bottom w:val="nil"/>
              <w:right w:val="nil"/>
            </w:tcBorders>
            <w:vAlign w:val="bottom"/>
          </w:tcPr>
          <w:p w14:paraId="648C4509"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0.7</w:t>
            </w:r>
          </w:p>
        </w:tc>
        <w:tc>
          <w:tcPr>
            <w:tcW w:w="775" w:type="dxa"/>
            <w:tcBorders>
              <w:top w:val="nil"/>
              <w:left w:val="nil"/>
              <w:bottom w:val="nil"/>
              <w:right w:val="single" w:sz="4" w:space="0" w:color="5B9BD5"/>
            </w:tcBorders>
            <w:vAlign w:val="bottom"/>
          </w:tcPr>
          <w:p w14:paraId="74414860"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0.6</w:t>
            </w:r>
          </w:p>
        </w:tc>
      </w:tr>
      <w:tr w:rsidR="009808FD" w:rsidRPr="00D1350E" w14:paraId="2E550F28"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36ED46B4"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Other modern method </w:t>
            </w:r>
          </w:p>
        </w:tc>
        <w:tc>
          <w:tcPr>
            <w:tcW w:w="775" w:type="dxa"/>
            <w:tcBorders>
              <w:top w:val="nil"/>
              <w:left w:val="nil"/>
              <w:bottom w:val="nil"/>
              <w:right w:val="nil"/>
            </w:tcBorders>
            <w:vAlign w:val="bottom"/>
          </w:tcPr>
          <w:p w14:paraId="47BE2B93"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0.1</w:t>
            </w:r>
          </w:p>
        </w:tc>
        <w:tc>
          <w:tcPr>
            <w:tcW w:w="775" w:type="dxa"/>
            <w:tcBorders>
              <w:top w:val="nil"/>
              <w:left w:val="nil"/>
              <w:bottom w:val="nil"/>
              <w:right w:val="nil"/>
            </w:tcBorders>
            <w:vAlign w:val="bottom"/>
          </w:tcPr>
          <w:p w14:paraId="659A8B7B"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single" w:sz="4" w:space="0" w:color="5B9BD5"/>
            </w:tcBorders>
            <w:vAlign w:val="bottom"/>
          </w:tcPr>
          <w:p w14:paraId="74E5C8CB"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r>
      <w:tr w:rsidR="009808FD" w:rsidRPr="00D1350E" w14:paraId="6BFFFE53"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10332B4E"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Rhythm </w:t>
            </w:r>
          </w:p>
        </w:tc>
        <w:tc>
          <w:tcPr>
            <w:tcW w:w="775" w:type="dxa"/>
            <w:tcBorders>
              <w:top w:val="nil"/>
              <w:left w:val="nil"/>
              <w:bottom w:val="nil"/>
              <w:right w:val="nil"/>
            </w:tcBorders>
            <w:vAlign w:val="bottom"/>
          </w:tcPr>
          <w:p w14:paraId="1611048A"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0.3</w:t>
            </w:r>
          </w:p>
        </w:tc>
        <w:tc>
          <w:tcPr>
            <w:tcW w:w="775" w:type="dxa"/>
            <w:tcBorders>
              <w:top w:val="nil"/>
              <w:left w:val="nil"/>
              <w:bottom w:val="nil"/>
              <w:right w:val="nil"/>
            </w:tcBorders>
            <w:vAlign w:val="bottom"/>
          </w:tcPr>
          <w:p w14:paraId="25E7D443"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0.2</w:t>
            </w:r>
          </w:p>
        </w:tc>
        <w:tc>
          <w:tcPr>
            <w:tcW w:w="775" w:type="dxa"/>
            <w:tcBorders>
              <w:top w:val="nil"/>
              <w:left w:val="nil"/>
              <w:bottom w:val="nil"/>
              <w:right w:val="single" w:sz="4" w:space="0" w:color="5B9BD5"/>
            </w:tcBorders>
            <w:vAlign w:val="bottom"/>
          </w:tcPr>
          <w:p w14:paraId="49C6D5AC"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0.2</w:t>
            </w:r>
          </w:p>
        </w:tc>
      </w:tr>
      <w:tr w:rsidR="009808FD" w:rsidRPr="00D1350E" w14:paraId="0A5E4EFF"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56CCA3FF"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Withdrawal </w:t>
            </w:r>
          </w:p>
        </w:tc>
        <w:tc>
          <w:tcPr>
            <w:tcW w:w="775" w:type="dxa"/>
            <w:tcBorders>
              <w:top w:val="nil"/>
              <w:left w:val="nil"/>
              <w:bottom w:val="nil"/>
              <w:right w:val="nil"/>
            </w:tcBorders>
            <w:vAlign w:val="bottom"/>
          </w:tcPr>
          <w:p w14:paraId="03BC5292"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1.1</w:t>
            </w:r>
          </w:p>
        </w:tc>
        <w:tc>
          <w:tcPr>
            <w:tcW w:w="775" w:type="dxa"/>
            <w:tcBorders>
              <w:top w:val="nil"/>
              <w:left w:val="nil"/>
              <w:bottom w:val="nil"/>
              <w:right w:val="nil"/>
            </w:tcBorders>
            <w:vAlign w:val="bottom"/>
          </w:tcPr>
          <w:p w14:paraId="6AB851DA"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1.6</w:t>
            </w:r>
          </w:p>
        </w:tc>
        <w:tc>
          <w:tcPr>
            <w:tcW w:w="775" w:type="dxa"/>
            <w:tcBorders>
              <w:top w:val="nil"/>
              <w:left w:val="nil"/>
              <w:bottom w:val="nil"/>
              <w:right w:val="single" w:sz="4" w:space="0" w:color="5B9BD5"/>
            </w:tcBorders>
            <w:vAlign w:val="bottom"/>
          </w:tcPr>
          <w:p w14:paraId="3C28F57B"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1.4</w:t>
            </w:r>
          </w:p>
        </w:tc>
      </w:tr>
      <w:tr w:rsidR="009808FD" w:rsidRPr="00D1350E" w14:paraId="58E18DBA"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5F0941E9"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Other traditional method </w:t>
            </w:r>
          </w:p>
        </w:tc>
        <w:tc>
          <w:tcPr>
            <w:tcW w:w="775" w:type="dxa"/>
            <w:tcBorders>
              <w:top w:val="nil"/>
              <w:left w:val="nil"/>
              <w:bottom w:val="nil"/>
              <w:right w:val="nil"/>
            </w:tcBorders>
            <w:vAlign w:val="bottom"/>
          </w:tcPr>
          <w:p w14:paraId="0132671B"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0.1</w:t>
            </w:r>
          </w:p>
        </w:tc>
        <w:tc>
          <w:tcPr>
            <w:tcW w:w="775" w:type="dxa"/>
            <w:tcBorders>
              <w:top w:val="nil"/>
              <w:left w:val="nil"/>
              <w:bottom w:val="nil"/>
              <w:right w:val="nil"/>
            </w:tcBorders>
            <w:vAlign w:val="bottom"/>
          </w:tcPr>
          <w:p w14:paraId="05AA3A06"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0.2</w:t>
            </w:r>
          </w:p>
        </w:tc>
        <w:tc>
          <w:tcPr>
            <w:tcW w:w="775" w:type="dxa"/>
            <w:tcBorders>
              <w:top w:val="nil"/>
              <w:left w:val="nil"/>
              <w:bottom w:val="nil"/>
              <w:right w:val="single" w:sz="4" w:space="0" w:color="5B9BD5"/>
            </w:tcBorders>
            <w:vAlign w:val="bottom"/>
          </w:tcPr>
          <w:p w14:paraId="6E80A908"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0.1</w:t>
            </w:r>
          </w:p>
        </w:tc>
      </w:tr>
      <w:tr w:rsidR="009808FD" w:rsidRPr="00D1350E" w14:paraId="49CBDAE0"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6006EFDC"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 </w:t>
            </w:r>
          </w:p>
        </w:tc>
        <w:tc>
          <w:tcPr>
            <w:tcW w:w="775" w:type="dxa"/>
            <w:tcBorders>
              <w:top w:val="nil"/>
              <w:left w:val="nil"/>
              <w:bottom w:val="nil"/>
              <w:right w:val="nil"/>
            </w:tcBorders>
            <w:vAlign w:val="bottom"/>
          </w:tcPr>
          <w:p w14:paraId="052CBC38" w14:textId="77777777" w:rsidR="009808FD" w:rsidRPr="00D1350E" w:rsidRDefault="009808FD" w:rsidP="009808FD">
            <w:pPr>
              <w:widowControl w:val="0"/>
              <w:ind w:right="43" w:hanging="60"/>
              <w:jc w:val="right"/>
              <w:rPr>
                <w:rFonts w:ascii="ZapfHumnst BT" w:hAnsi="ZapfHumnst BT" w:cs="ZapfHumnst BT"/>
                <w:sz w:val="14"/>
                <w:szCs w:val="14"/>
              </w:rPr>
            </w:pPr>
          </w:p>
        </w:tc>
        <w:tc>
          <w:tcPr>
            <w:tcW w:w="775" w:type="dxa"/>
            <w:tcBorders>
              <w:top w:val="nil"/>
              <w:left w:val="nil"/>
              <w:bottom w:val="nil"/>
              <w:right w:val="nil"/>
            </w:tcBorders>
            <w:vAlign w:val="bottom"/>
          </w:tcPr>
          <w:p w14:paraId="203D5609" w14:textId="77777777" w:rsidR="009808FD" w:rsidRPr="00D1350E" w:rsidRDefault="009808FD" w:rsidP="009808FD">
            <w:pPr>
              <w:widowControl w:val="0"/>
              <w:ind w:right="43" w:hanging="60"/>
              <w:jc w:val="right"/>
              <w:rPr>
                <w:rFonts w:ascii="ZapfHumnst BT" w:hAnsi="ZapfHumnst BT" w:cs="ZapfHumnst BT"/>
                <w:sz w:val="14"/>
                <w:szCs w:val="14"/>
              </w:rPr>
            </w:pPr>
          </w:p>
        </w:tc>
        <w:tc>
          <w:tcPr>
            <w:tcW w:w="775" w:type="dxa"/>
            <w:tcBorders>
              <w:top w:val="nil"/>
              <w:left w:val="nil"/>
              <w:bottom w:val="nil"/>
              <w:right w:val="single" w:sz="4" w:space="0" w:color="5B9BD5"/>
            </w:tcBorders>
            <w:vAlign w:val="bottom"/>
          </w:tcPr>
          <w:p w14:paraId="6C1A58C1" w14:textId="77777777" w:rsidR="009808FD" w:rsidRPr="00D1350E" w:rsidRDefault="009808FD" w:rsidP="009808FD">
            <w:pPr>
              <w:widowControl w:val="0"/>
              <w:ind w:right="43" w:hanging="60"/>
              <w:jc w:val="right"/>
              <w:rPr>
                <w:rFonts w:ascii="ZapfHumnst BT" w:hAnsi="ZapfHumnst BT" w:cs="ZapfHumnst BT"/>
                <w:sz w:val="14"/>
                <w:szCs w:val="14"/>
              </w:rPr>
            </w:pPr>
          </w:p>
        </w:tc>
      </w:tr>
      <w:tr w:rsidR="009808FD" w:rsidRPr="00D1350E" w14:paraId="0F269906"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2C989978"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Any Method </w:t>
            </w:r>
          </w:p>
        </w:tc>
        <w:tc>
          <w:tcPr>
            <w:tcW w:w="775" w:type="dxa"/>
            <w:tcBorders>
              <w:top w:val="nil"/>
              <w:left w:val="nil"/>
              <w:bottom w:val="nil"/>
              <w:right w:val="nil"/>
            </w:tcBorders>
            <w:vAlign w:val="bottom"/>
          </w:tcPr>
          <w:p w14:paraId="75445F1E"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47.6</w:t>
            </w:r>
          </w:p>
        </w:tc>
        <w:tc>
          <w:tcPr>
            <w:tcW w:w="775" w:type="dxa"/>
            <w:tcBorders>
              <w:top w:val="nil"/>
              <w:left w:val="nil"/>
              <w:bottom w:val="nil"/>
              <w:right w:val="nil"/>
            </w:tcBorders>
            <w:vAlign w:val="bottom"/>
          </w:tcPr>
          <w:p w14:paraId="5B01E986"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43.5</w:t>
            </w:r>
          </w:p>
        </w:tc>
        <w:tc>
          <w:tcPr>
            <w:tcW w:w="775" w:type="dxa"/>
            <w:tcBorders>
              <w:top w:val="nil"/>
              <w:left w:val="nil"/>
              <w:bottom w:val="nil"/>
              <w:right w:val="single" w:sz="4" w:space="0" w:color="5B9BD5"/>
            </w:tcBorders>
            <w:vAlign w:val="bottom"/>
          </w:tcPr>
          <w:p w14:paraId="73689B9C"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45.3</w:t>
            </w:r>
          </w:p>
        </w:tc>
      </w:tr>
      <w:tr w:rsidR="009808FD" w:rsidRPr="00D1350E" w14:paraId="03014B1F"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56C93DA4"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 </w:t>
            </w:r>
          </w:p>
        </w:tc>
        <w:tc>
          <w:tcPr>
            <w:tcW w:w="775" w:type="dxa"/>
            <w:tcBorders>
              <w:top w:val="nil"/>
              <w:left w:val="nil"/>
              <w:bottom w:val="nil"/>
              <w:right w:val="nil"/>
            </w:tcBorders>
            <w:vAlign w:val="bottom"/>
          </w:tcPr>
          <w:p w14:paraId="014E9AD8" w14:textId="77777777" w:rsidR="009808FD" w:rsidRPr="00D1350E" w:rsidRDefault="009808FD" w:rsidP="009808FD">
            <w:pPr>
              <w:widowControl w:val="0"/>
              <w:ind w:right="43" w:hanging="60"/>
              <w:jc w:val="right"/>
              <w:rPr>
                <w:rFonts w:ascii="ZapfHumnst BT" w:hAnsi="ZapfHumnst BT" w:cs="ZapfHumnst BT"/>
                <w:sz w:val="14"/>
                <w:szCs w:val="14"/>
              </w:rPr>
            </w:pPr>
          </w:p>
        </w:tc>
        <w:tc>
          <w:tcPr>
            <w:tcW w:w="775" w:type="dxa"/>
            <w:tcBorders>
              <w:top w:val="nil"/>
              <w:left w:val="nil"/>
              <w:bottom w:val="nil"/>
              <w:right w:val="nil"/>
            </w:tcBorders>
            <w:vAlign w:val="bottom"/>
          </w:tcPr>
          <w:p w14:paraId="3F96F0EA" w14:textId="77777777" w:rsidR="009808FD" w:rsidRPr="00D1350E" w:rsidRDefault="009808FD" w:rsidP="009808FD">
            <w:pPr>
              <w:widowControl w:val="0"/>
              <w:ind w:right="43" w:hanging="60"/>
              <w:jc w:val="right"/>
              <w:rPr>
                <w:rFonts w:ascii="ZapfHumnst BT" w:hAnsi="ZapfHumnst BT" w:cs="ZapfHumnst BT"/>
                <w:sz w:val="14"/>
                <w:szCs w:val="14"/>
              </w:rPr>
            </w:pPr>
          </w:p>
        </w:tc>
        <w:tc>
          <w:tcPr>
            <w:tcW w:w="775" w:type="dxa"/>
            <w:tcBorders>
              <w:top w:val="nil"/>
              <w:left w:val="nil"/>
              <w:bottom w:val="nil"/>
              <w:right w:val="single" w:sz="4" w:space="0" w:color="5B9BD5"/>
            </w:tcBorders>
            <w:vAlign w:val="bottom"/>
          </w:tcPr>
          <w:p w14:paraId="1CA50D70" w14:textId="77777777" w:rsidR="009808FD" w:rsidRPr="00D1350E" w:rsidRDefault="009808FD" w:rsidP="009808FD">
            <w:pPr>
              <w:widowControl w:val="0"/>
              <w:ind w:right="43" w:hanging="60"/>
              <w:jc w:val="right"/>
              <w:rPr>
                <w:rFonts w:ascii="ZapfHumnst BT" w:hAnsi="ZapfHumnst BT" w:cs="ZapfHumnst BT"/>
                <w:sz w:val="14"/>
                <w:szCs w:val="14"/>
              </w:rPr>
            </w:pPr>
          </w:p>
        </w:tc>
      </w:tr>
      <w:tr w:rsidR="009808FD" w:rsidRPr="00D1350E" w14:paraId="708C94E8"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single" w:sz="4" w:space="0" w:color="auto"/>
              <w:right w:val="nil"/>
            </w:tcBorders>
            <w:vAlign w:val="bottom"/>
          </w:tcPr>
          <w:p w14:paraId="63AB9809"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Number of women </w:t>
            </w:r>
          </w:p>
        </w:tc>
        <w:tc>
          <w:tcPr>
            <w:tcW w:w="775" w:type="dxa"/>
            <w:tcBorders>
              <w:top w:val="nil"/>
              <w:left w:val="nil"/>
              <w:bottom w:val="single" w:sz="4" w:space="0" w:color="auto"/>
              <w:right w:val="nil"/>
            </w:tcBorders>
            <w:vAlign w:val="bottom"/>
          </w:tcPr>
          <w:p w14:paraId="48F47ED1"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4,460</w:t>
            </w:r>
          </w:p>
        </w:tc>
        <w:tc>
          <w:tcPr>
            <w:tcW w:w="775" w:type="dxa"/>
            <w:tcBorders>
              <w:top w:val="nil"/>
              <w:left w:val="nil"/>
              <w:bottom w:val="single" w:sz="4" w:space="0" w:color="auto"/>
              <w:right w:val="nil"/>
            </w:tcBorders>
            <w:vAlign w:val="bottom"/>
          </w:tcPr>
          <w:p w14:paraId="66B1F7D5"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5,859</w:t>
            </w:r>
          </w:p>
        </w:tc>
        <w:tc>
          <w:tcPr>
            <w:tcW w:w="775" w:type="dxa"/>
            <w:tcBorders>
              <w:top w:val="nil"/>
              <w:left w:val="nil"/>
              <w:bottom w:val="single" w:sz="4" w:space="0" w:color="auto"/>
              <w:right w:val="single" w:sz="4" w:space="0" w:color="5B9BD5"/>
            </w:tcBorders>
            <w:vAlign w:val="bottom"/>
          </w:tcPr>
          <w:p w14:paraId="547D9366"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10,318</w:t>
            </w:r>
          </w:p>
        </w:tc>
      </w:tr>
      <w:tr w:rsidR="00F03F7F" w:rsidRPr="00D1350E" w14:paraId="2344B0AE"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4477" w:type="dxa"/>
            <w:gridSpan w:val="4"/>
            <w:tcBorders>
              <w:top w:val="nil"/>
              <w:left w:val="single" w:sz="4" w:space="0" w:color="5B9BD5"/>
              <w:bottom w:val="single" w:sz="4" w:space="0" w:color="auto"/>
              <w:right w:val="single" w:sz="4" w:space="0" w:color="5B9BD5"/>
            </w:tcBorders>
            <w:shd w:val="clear" w:color="auto" w:fill="F2F2F2"/>
            <w:vAlign w:val="bottom"/>
          </w:tcPr>
          <w:p w14:paraId="5C3974DA" w14:textId="77777777" w:rsidR="009808FD" w:rsidRPr="00D1350E" w:rsidRDefault="009808FD" w:rsidP="009808FD">
            <w:pPr>
              <w:widowControl w:val="0"/>
              <w:jc w:val="center"/>
              <w:rPr>
                <w:rFonts w:ascii="ZapfHumnst BT" w:hAnsi="ZapfHumnst BT" w:cs="ZapfHumnst BT"/>
                <w:sz w:val="14"/>
                <w:szCs w:val="14"/>
              </w:rPr>
            </w:pPr>
            <w:r w:rsidRPr="00D1350E">
              <w:rPr>
                <w:rFonts w:ascii="ZapfHumnst BT" w:hAnsi="ZapfHumnst BT" w:cs="ZapfHumnst BT"/>
                <w:sz w:val="14"/>
                <w:szCs w:val="14"/>
              </w:rPr>
              <w:t>ALL WOMEN</w:t>
            </w:r>
          </w:p>
        </w:tc>
      </w:tr>
      <w:tr w:rsidR="009808FD" w:rsidRPr="00D1350E" w14:paraId="75F17688"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1D3AC2C1" w14:textId="77777777" w:rsidR="009808FD" w:rsidRPr="00D1350E" w:rsidRDefault="009808FD" w:rsidP="009808FD">
            <w:pPr>
              <w:widowControl w:val="0"/>
              <w:rPr>
                <w:rFonts w:ascii="ZapfHumnst BT" w:hAnsi="ZapfHumnst BT" w:cs="ZapfHumnst BT"/>
                <w:sz w:val="14"/>
                <w:szCs w:val="14"/>
              </w:rPr>
            </w:pPr>
            <w:r w:rsidRPr="00D1350E">
              <w:rPr>
                <w:rFonts w:ascii="ZapfHumnst BT" w:hAnsi="ZapfHumnst BT" w:cs="ZapfHumnst BT"/>
                <w:b/>
                <w:bCs/>
                <w:sz w:val="14"/>
                <w:szCs w:val="14"/>
              </w:rPr>
              <w:t>Contraceptive method</w:t>
            </w:r>
          </w:p>
        </w:tc>
        <w:tc>
          <w:tcPr>
            <w:tcW w:w="775" w:type="dxa"/>
            <w:tcBorders>
              <w:top w:val="nil"/>
              <w:left w:val="nil"/>
              <w:bottom w:val="nil"/>
              <w:right w:val="nil"/>
            </w:tcBorders>
            <w:vAlign w:val="bottom"/>
          </w:tcPr>
          <w:p w14:paraId="724E1AC9" w14:textId="77777777" w:rsidR="009808FD" w:rsidRPr="00D1350E" w:rsidRDefault="009808FD" w:rsidP="009808FD">
            <w:pPr>
              <w:widowControl w:val="0"/>
              <w:rPr>
                <w:rFonts w:ascii="ZapfHumnst BT" w:hAnsi="ZapfHumnst BT" w:cs="ZapfHumnst BT"/>
                <w:sz w:val="14"/>
                <w:szCs w:val="14"/>
              </w:rPr>
            </w:pPr>
          </w:p>
        </w:tc>
        <w:tc>
          <w:tcPr>
            <w:tcW w:w="775" w:type="dxa"/>
            <w:tcBorders>
              <w:top w:val="nil"/>
              <w:left w:val="nil"/>
              <w:bottom w:val="nil"/>
              <w:right w:val="nil"/>
            </w:tcBorders>
            <w:vAlign w:val="bottom"/>
          </w:tcPr>
          <w:p w14:paraId="39668575" w14:textId="77777777" w:rsidR="009808FD" w:rsidRPr="00D1350E" w:rsidRDefault="009808FD" w:rsidP="009808FD">
            <w:pPr>
              <w:widowControl w:val="0"/>
              <w:rPr>
                <w:rFonts w:ascii="ZapfHumnst BT" w:hAnsi="ZapfHumnst BT" w:cs="ZapfHumnst BT"/>
                <w:sz w:val="14"/>
                <w:szCs w:val="14"/>
              </w:rPr>
            </w:pPr>
          </w:p>
        </w:tc>
        <w:tc>
          <w:tcPr>
            <w:tcW w:w="775" w:type="dxa"/>
            <w:tcBorders>
              <w:top w:val="nil"/>
              <w:left w:val="nil"/>
              <w:bottom w:val="nil"/>
              <w:right w:val="single" w:sz="4" w:space="0" w:color="5B9BD5"/>
            </w:tcBorders>
            <w:vAlign w:val="bottom"/>
          </w:tcPr>
          <w:p w14:paraId="2D1ABDD6" w14:textId="77777777" w:rsidR="009808FD" w:rsidRPr="00D1350E" w:rsidRDefault="009808FD" w:rsidP="009808FD">
            <w:pPr>
              <w:widowControl w:val="0"/>
              <w:rPr>
                <w:rFonts w:ascii="ZapfHumnst BT" w:hAnsi="ZapfHumnst BT" w:cs="ZapfHumnst BT"/>
                <w:sz w:val="14"/>
                <w:szCs w:val="14"/>
              </w:rPr>
            </w:pPr>
          </w:p>
        </w:tc>
      </w:tr>
      <w:tr w:rsidR="009808FD" w:rsidRPr="00D1350E" w14:paraId="648371AA"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4B5D3DA9"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Female sterilization </w:t>
            </w:r>
          </w:p>
        </w:tc>
        <w:tc>
          <w:tcPr>
            <w:tcW w:w="775" w:type="dxa"/>
            <w:tcBorders>
              <w:top w:val="nil"/>
              <w:left w:val="nil"/>
              <w:bottom w:val="nil"/>
              <w:right w:val="nil"/>
            </w:tcBorders>
            <w:vAlign w:val="bottom"/>
          </w:tcPr>
          <w:p w14:paraId="531358C8"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0.6</w:t>
            </w:r>
          </w:p>
        </w:tc>
        <w:tc>
          <w:tcPr>
            <w:tcW w:w="775" w:type="dxa"/>
            <w:tcBorders>
              <w:top w:val="nil"/>
              <w:left w:val="nil"/>
              <w:bottom w:val="nil"/>
              <w:right w:val="nil"/>
            </w:tcBorders>
            <w:vAlign w:val="bottom"/>
          </w:tcPr>
          <w:p w14:paraId="2841C913"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1.2</w:t>
            </w:r>
          </w:p>
        </w:tc>
        <w:tc>
          <w:tcPr>
            <w:tcW w:w="775" w:type="dxa"/>
            <w:tcBorders>
              <w:top w:val="nil"/>
              <w:left w:val="nil"/>
              <w:bottom w:val="nil"/>
              <w:right w:val="single" w:sz="4" w:space="0" w:color="5B9BD5"/>
            </w:tcBorders>
            <w:vAlign w:val="bottom"/>
          </w:tcPr>
          <w:p w14:paraId="7ECB9E43"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0.9</w:t>
            </w:r>
          </w:p>
        </w:tc>
      </w:tr>
      <w:tr w:rsidR="009808FD" w:rsidRPr="00D1350E" w14:paraId="066DB3E6"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21AC7461"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Male sterilization </w:t>
            </w:r>
          </w:p>
        </w:tc>
        <w:tc>
          <w:tcPr>
            <w:tcW w:w="775" w:type="dxa"/>
            <w:tcBorders>
              <w:top w:val="nil"/>
              <w:left w:val="nil"/>
              <w:bottom w:val="nil"/>
              <w:right w:val="nil"/>
            </w:tcBorders>
            <w:vAlign w:val="bottom"/>
          </w:tcPr>
          <w:p w14:paraId="6FF97D1C"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nil"/>
            </w:tcBorders>
            <w:vAlign w:val="bottom"/>
          </w:tcPr>
          <w:p w14:paraId="51418D23"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single" w:sz="4" w:space="0" w:color="5B9BD5"/>
            </w:tcBorders>
            <w:vAlign w:val="bottom"/>
          </w:tcPr>
          <w:p w14:paraId="5AD05C31"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r>
      <w:tr w:rsidR="009808FD" w:rsidRPr="00D1350E" w14:paraId="18B6F50C"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399B27D7"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Pill </w:t>
            </w:r>
          </w:p>
        </w:tc>
        <w:tc>
          <w:tcPr>
            <w:tcW w:w="775" w:type="dxa"/>
            <w:tcBorders>
              <w:top w:val="nil"/>
              <w:left w:val="nil"/>
              <w:bottom w:val="nil"/>
              <w:right w:val="nil"/>
            </w:tcBorders>
            <w:vAlign w:val="bottom"/>
          </w:tcPr>
          <w:p w14:paraId="1054402B"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6.2</w:t>
            </w:r>
          </w:p>
        </w:tc>
        <w:tc>
          <w:tcPr>
            <w:tcW w:w="775" w:type="dxa"/>
            <w:tcBorders>
              <w:top w:val="nil"/>
              <w:left w:val="nil"/>
              <w:bottom w:val="nil"/>
              <w:right w:val="nil"/>
            </w:tcBorders>
            <w:vAlign w:val="bottom"/>
          </w:tcPr>
          <w:p w14:paraId="0B2E7C07"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3.8</w:t>
            </w:r>
          </w:p>
        </w:tc>
        <w:tc>
          <w:tcPr>
            <w:tcW w:w="775" w:type="dxa"/>
            <w:tcBorders>
              <w:top w:val="nil"/>
              <w:left w:val="nil"/>
              <w:bottom w:val="nil"/>
              <w:right w:val="single" w:sz="4" w:space="0" w:color="5B9BD5"/>
            </w:tcBorders>
            <w:vAlign w:val="bottom"/>
          </w:tcPr>
          <w:p w14:paraId="1158DA2F"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4.9</w:t>
            </w:r>
          </w:p>
        </w:tc>
      </w:tr>
      <w:tr w:rsidR="009808FD" w:rsidRPr="00D1350E" w14:paraId="5C2DE1ED"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3DE39B23"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IUD </w:t>
            </w:r>
          </w:p>
        </w:tc>
        <w:tc>
          <w:tcPr>
            <w:tcW w:w="775" w:type="dxa"/>
            <w:tcBorders>
              <w:top w:val="nil"/>
              <w:left w:val="nil"/>
              <w:bottom w:val="nil"/>
              <w:right w:val="nil"/>
            </w:tcBorders>
            <w:vAlign w:val="bottom"/>
          </w:tcPr>
          <w:p w14:paraId="5FC35605"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0.8</w:t>
            </w:r>
          </w:p>
        </w:tc>
        <w:tc>
          <w:tcPr>
            <w:tcW w:w="775" w:type="dxa"/>
            <w:tcBorders>
              <w:top w:val="nil"/>
              <w:left w:val="nil"/>
              <w:bottom w:val="nil"/>
              <w:right w:val="nil"/>
            </w:tcBorders>
            <w:vAlign w:val="bottom"/>
          </w:tcPr>
          <w:p w14:paraId="63C7E285"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0.3</w:t>
            </w:r>
          </w:p>
        </w:tc>
        <w:tc>
          <w:tcPr>
            <w:tcW w:w="775" w:type="dxa"/>
            <w:tcBorders>
              <w:top w:val="nil"/>
              <w:left w:val="nil"/>
              <w:bottom w:val="nil"/>
              <w:right w:val="single" w:sz="4" w:space="0" w:color="5B9BD5"/>
            </w:tcBorders>
            <w:vAlign w:val="bottom"/>
          </w:tcPr>
          <w:p w14:paraId="0649E6F4"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0.5</w:t>
            </w:r>
          </w:p>
        </w:tc>
      </w:tr>
      <w:tr w:rsidR="009808FD" w:rsidRPr="00D1350E" w14:paraId="74C2A809"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67411F48"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Injectables </w:t>
            </w:r>
          </w:p>
        </w:tc>
        <w:tc>
          <w:tcPr>
            <w:tcW w:w="775" w:type="dxa"/>
            <w:tcBorders>
              <w:top w:val="nil"/>
              <w:left w:val="nil"/>
              <w:bottom w:val="nil"/>
              <w:right w:val="nil"/>
            </w:tcBorders>
            <w:vAlign w:val="bottom"/>
          </w:tcPr>
          <w:p w14:paraId="4859F35C"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15.4</w:t>
            </w:r>
          </w:p>
        </w:tc>
        <w:tc>
          <w:tcPr>
            <w:tcW w:w="775" w:type="dxa"/>
            <w:tcBorders>
              <w:top w:val="nil"/>
              <w:left w:val="nil"/>
              <w:bottom w:val="nil"/>
              <w:right w:val="nil"/>
            </w:tcBorders>
            <w:vAlign w:val="bottom"/>
          </w:tcPr>
          <w:p w14:paraId="3DD9E0F8"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20.4</w:t>
            </w:r>
          </w:p>
        </w:tc>
        <w:tc>
          <w:tcPr>
            <w:tcW w:w="775" w:type="dxa"/>
            <w:tcBorders>
              <w:top w:val="nil"/>
              <w:left w:val="nil"/>
              <w:bottom w:val="nil"/>
              <w:right w:val="single" w:sz="4" w:space="0" w:color="5B9BD5"/>
            </w:tcBorders>
            <w:vAlign w:val="bottom"/>
          </w:tcPr>
          <w:p w14:paraId="6A986E0C"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18.0</w:t>
            </w:r>
          </w:p>
        </w:tc>
      </w:tr>
      <w:tr w:rsidR="009808FD" w:rsidRPr="00D1350E" w14:paraId="2D034F70"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6AB54DC3"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Implants </w:t>
            </w:r>
          </w:p>
        </w:tc>
        <w:tc>
          <w:tcPr>
            <w:tcW w:w="775" w:type="dxa"/>
            <w:tcBorders>
              <w:top w:val="nil"/>
              <w:left w:val="nil"/>
              <w:bottom w:val="nil"/>
              <w:right w:val="nil"/>
            </w:tcBorders>
            <w:vAlign w:val="bottom"/>
          </w:tcPr>
          <w:p w14:paraId="487532A4"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6.5</w:t>
            </w:r>
          </w:p>
        </w:tc>
        <w:tc>
          <w:tcPr>
            <w:tcW w:w="775" w:type="dxa"/>
            <w:tcBorders>
              <w:top w:val="nil"/>
              <w:left w:val="nil"/>
              <w:bottom w:val="nil"/>
              <w:right w:val="nil"/>
            </w:tcBorders>
            <w:vAlign w:val="bottom"/>
          </w:tcPr>
          <w:p w14:paraId="5324A0A2"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5.7</w:t>
            </w:r>
          </w:p>
        </w:tc>
        <w:tc>
          <w:tcPr>
            <w:tcW w:w="775" w:type="dxa"/>
            <w:tcBorders>
              <w:top w:val="nil"/>
              <w:left w:val="nil"/>
              <w:bottom w:val="nil"/>
              <w:right w:val="single" w:sz="4" w:space="0" w:color="5B9BD5"/>
            </w:tcBorders>
            <w:vAlign w:val="bottom"/>
          </w:tcPr>
          <w:p w14:paraId="3F3345A3"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6.1</w:t>
            </w:r>
          </w:p>
        </w:tc>
      </w:tr>
      <w:tr w:rsidR="009808FD" w:rsidRPr="00D1350E" w14:paraId="3C3F8782"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730B51A1"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Male condom </w:t>
            </w:r>
          </w:p>
        </w:tc>
        <w:tc>
          <w:tcPr>
            <w:tcW w:w="775" w:type="dxa"/>
            <w:tcBorders>
              <w:top w:val="nil"/>
              <w:left w:val="nil"/>
              <w:bottom w:val="nil"/>
              <w:right w:val="nil"/>
            </w:tcBorders>
            <w:vAlign w:val="bottom"/>
          </w:tcPr>
          <w:p w14:paraId="14477471"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4.3</w:t>
            </w:r>
          </w:p>
        </w:tc>
        <w:tc>
          <w:tcPr>
            <w:tcW w:w="775" w:type="dxa"/>
            <w:tcBorders>
              <w:top w:val="nil"/>
              <w:left w:val="nil"/>
              <w:bottom w:val="nil"/>
              <w:right w:val="nil"/>
            </w:tcBorders>
            <w:vAlign w:val="bottom"/>
          </w:tcPr>
          <w:p w14:paraId="144ADCB5"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1.8</w:t>
            </w:r>
          </w:p>
        </w:tc>
        <w:tc>
          <w:tcPr>
            <w:tcW w:w="775" w:type="dxa"/>
            <w:tcBorders>
              <w:top w:val="nil"/>
              <w:left w:val="nil"/>
              <w:bottom w:val="nil"/>
              <w:right w:val="single" w:sz="4" w:space="0" w:color="5B9BD5"/>
            </w:tcBorders>
            <w:vAlign w:val="bottom"/>
          </w:tcPr>
          <w:p w14:paraId="1701D470"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3.0</w:t>
            </w:r>
          </w:p>
        </w:tc>
      </w:tr>
      <w:tr w:rsidR="009808FD" w:rsidRPr="00D1350E" w14:paraId="323C7AC3"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6C3E5041"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Female condom </w:t>
            </w:r>
          </w:p>
        </w:tc>
        <w:tc>
          <w:tcPr>
            <w:tcW w:w="775" w:type="dxa"/>
            <w:tcBorders>
              <w:top w:val="nil"/>
              <w:left w:val="nil"/>
              <w:bottom w:val="nil"/>
              <w:right w:val="nil"/>
            </w:tcBorders>
            <w:vAlign w:val="bottom"/>
          </w:tcPr>
          <w:p w14:paraId="2D99B923"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nil"/>
            </w:tcBorders>
            <w:vAlign w:val="bottom"/>
          </w:tcPr>
          <w:p w14:paraId="7D60405D"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single" w:sz="4" w:space="0" w:color="5B9BD5"/>
            </w:tcBorders>
            <w:vAlign w:val="bottom"/>
          </w:tcPr>
          <w:p w14:paraId="70922904"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r>
      <w:tr w:rsidR="009808FD" w:rsidRPr="00D1350E" w14:paraId="5C6BD6C5"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553E4B81"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Emergency contraception </w:t>
            </w:r>
          </w:p>
        </w:tc>
        <w:tc>
          <w:tcPr>
            <w:tcW w:w="775" w:type="dxa"/>
            <w:tcBorders>
              <w:top w:val="nil"/>
              <w:left w:val="nil"/>
              <w:bottom w:val="nil"/>
              <w:right w:val="nil"/>
            </w:tcBorders>
            <w:vAlign w:val="bottom"/>
          </w:tcPr>
          <w:p w14:paraId="51E36456"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0.2</w:t>
            </w:r>
          </w:p>
        </w:tc>
        <w:tc>
          <w:tcPr>
            <w:tcW w:w="775" w:type="dxa"/>
            <w:tcBorders>
              <w:top w:val="nil"/>
              <w:left w:val="nil"/>
              <w:bottom w:val="nil"/>
              <w:right w:val="nil"/>
            </w:tcBorders>
            <w:vAlign w:val="bottom"/>
          </w:tcPr>
          <w:p w14:paraId="1B8D143B"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single" w:sz="4" w:space="0" w:color="5B9BD5"/>
            </w:tcBorders>
            <w:vAlign w:val="bottom"/>
          </w:tcPr>
          <w:p w14:paraId="0E4DDEDF"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0.1</w:t>
            </w:r>
          </w:p>
        </w:tc>
      </w:tr>
      <w:tr w:rsidR="009808FD" w:rsidRPr="00D1350E" w14:paraId="5CDA6DE6"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301B2187"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Standard days method (SDM) </w:t>
            </w:r>
          </w:p>
        </w:tc>
        <w:tc>
          <w:tcPr>
            <w:tcW w:w="775" w:type="dxa"/>
            <w:tcBorders>
              <w:top w:val="nil"/>
              <w:left w:val="nil"/>
              <w:bottom w:val="nil"/>
              <w:right w:val="nil"/>
            </w:tcBorders>
            <w:vAlign w:val="bottom"/>
          </w:tcPr>
          <w:p w14:paraId="1BE20958"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0.2</w:t>
            </w:r>
          </w:p>
        </w:tc>
        <w:tc>
          <w:tcPr>
            <w:tcW w:w="775" w:type="dxa"/>
            <w:tcBorders>
              <w:top w:val="nil"/>
              <w:left w:val="nil"/>
              <w:bottom w:val="nil"/>
              <w:right w:val="nil"/>
            </w:tcBorders>
            <w:vAlign w:val="bottom"/>
          </w:tcPr>
          <w:p w14:paraId="498D2B84"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0.2</w:t>
            </w:r>
          </w:p>
        </w:tc>
        <w:tc>
          <w:tcPr>
            <w:tcW w:w="775" w:type="dxa"/>
            <w:tcBorders>
              <w:top w:val="nil"/>
              <w:left w:val="nil"/>
              <w:bottom w:val="nil"/>
              <w:right w:val="single" w:sz="4" w:space="0" w:color="5B9BD5"/>
            </w:tcBorders>
            <w:vAlign w:val="bottom"/>
          </w:tcPr>
          <w:p w14:paraId="47CB49C9"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0.2</w:t>
            </w:r>
          </w:p>
        </w:tc>
      </w:tr>
      <w:tr w:rsidR="009808FD" w:rsidRPr="00D1350E" w14:paraId="72853E79"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42B6EE24"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Lactational amenorrhea (LAM) </w:t>
            </w:r>
          </w:p>
        </w:tc>
        <w:tc>
          <w:tcPr>
            <w:tcW w:w="775" w:type="dxa"/>
            <w:tcBorders>
              <w:top w:val="nil"/>
              <w:left w:val="nil"/>
              <w:bottom w:val="nil"/>
              <w:right w:val="nil"/>
            </w:tcBorders>
            <w:vAlign w:val="bottom"/>
          </w:tcPr>
          <w:p w14:paraId="7EDAAFE5"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0.3</w:t>
            </w:r>
          </w:p>
        </w:tc>
        <w:tc>
          <w:tcPr>
            <w:tcW w:w="775" w:type="dxa"/>
            <w:tcBorders>
              <w:top w:val="nil"/>
              <w:left w:val="nil"/>
              <w:bottom w:val="nil"/>
              <w:right w:val="nil"/>
            </w:tcBorders>
            <w:vAlign w:val="bottom"/>
          </w:tcPr>
          <w:p w14:paraId="269AD5B6"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0.6</w:t>
            </w:r>
          </w:p>
        </w:tc>
        <w:tc>
          <w:tcPr>
            <w:tcW w:w="775" w:type="dxa"/>
            <w:tcBorders>
              <w:top w:val="nil"/>
              <w:left w:val="nil"/>
              <w:bottom w:val="nil"/>
              <w:right w:val="single" w:sz="4" w:space="0" w:color="5B9BD5"/>
            </w:tcBorders>
            <w:vAlign w:val="bottom"/>
          </w:tcPr>
          <w:p w14:paraId="1D0561CA"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0.4</w:t>
            </w:r>
          </w:p>
        </w:tc>
      </w:tr>
      <w:tr w:rsidR="009808FD" w:rsidRPr="00D1350E" w14:paraId="25472A03"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7CBA9BB8"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Other modern method </w:t>
            </w:r>
          </w:p>
        </w:tc>
        <w:tc>
          <w:tcPr>
            <w:tcW w:w="775" w:type="dxa"/>
            <w:tcBorders>
              <w:top w:val="nil"/>
              <w:left w:val="nil"/>
              <w:bottom w:val="nil"/>
              <w:right w:val="nil"/>
            </w:tcBorders>
            <w:vAlign w:val="bottom"/>
          </w:tcPr>
          <w:p w14:paraId="1DF4D41D"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nil"/>
            </w:tcBorders>
            <w:vAlign w:val="bottom"/>
          </w:tcPr>
          <w:p w14:paraId="547A1029"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single" w:sz="4" w:space="0" w:color="5B9BD5"/>
            </w:tcBorders>
            <w:vAlign w:val="bottom"/>
          </w:tcPr>
          <w:p w14:paraId="69CAD480"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r>
      <w:tr w:rsidR="009808FD" w:rsidRPr="00D1350E" w14:paraId="0583C494"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36238411"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Rhythm </w:t>
            </w:r>
          </w:p>
        </w:tc>
        <w:tc>
          <w:tcPr>
            <w:tcW w:w="775" w:type="dxa"/>
            <w:tcBorders>
              <w:top w:val="nil"/>
              <w:left w:val="nil"/>
              <w:bottom w:val="nil"/>
              <w:right w:val="nil"/>
            </w:tcBorders>
            <w:vAlign w:val="bottom"/>
          </w:tcPr>
          <w:p w14:paraId="0B8E44E3"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0.2</w:t>
            </w:r>
          </w:p>
        </w:tc>
        <w:tc>
          <w:tcPr>
            <w:tcW w:w="775" w:type="dxa"/>
            <w:tcBorders>
              <w:top w:val="nil"/>
              <w:left w:val="nil"/>
              <w:bottom w:val="nil"/>
              <w:right w:val="nil"/>
            </w:tcBorders>
            <w:vAlign w:val="bottom"/>
          </w:tcPr>
          <w:p w14:paraId="6BF58198"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0.2</w:t>
            </w:r>
          </w:p>
        </w:tc>
        <w:tc>
          <w:tcPr>
            <w:tcW w:w="775" w:type="dxa"/>
            <w:tcBorders>
              <w:top w:val="nil"/>
              <w:left w:val="nil"/>
              <w:bottom w:val="nil"/>
              <w:right w:val="single" w:sz="4" w:space="0" w:color="5B9BD5"/>
            </w:tcBorders>
            <w:vAlign w:val="bottom"/>
          </w:tcPr>
          <w:p w14:paraId="447988D9"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0.2</w:t>
            </w:r>
          </w:p>
        </w:tc>
      </w:tr>
      <w:tr w:rsidR="009808FD" w:rsidRPr="00D1350E" w14:paraId="07F9E0DD"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2B1909C7"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Withdrawal </w:t>
            </w:r>
          </w:p>
        </w:tc>
        <w:tc>
          <w:tcPr>
            <w:tcW w:w="775" w:type="dxa"/>
            <w:tcBorders>
              <w:top w:val="nil"/>
              <w:left w:val="nil"/>
              <w:bottom w:val="nil"/>
              <w:right w:val="nil"/>
            </w:tcBorders>
            <w:vAlign w:val="bottom"/>
          </w:tcPr>
          <w:p w14:paraId="7A98F0FB"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0.8</w:t>
            </w:r>
          </w:p>
        </w:tc>
        <w:tc>
          <w:tcPr>
            <w:tcW w:w="775" w:type="dxa"/>
            <w:tcBorders>
              <w:top w:val="nil"/>
              <w:left w:val="nil"/>
              <w:bottom w:val="nil"/>
              <w:right w:val="nil"/>
            </w:tcBorders>
            <w:vAlign w:val="bottom"/>
          </w:tcPr>
          <w:p w14:paraId="5861B748"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1.3</w:t>
            </w:r>
          </w:p>
        </w:tc>
        <w:tc>
          <w:tcPr>
            <w:tcW w:w="775" w:type="dxa"/>
            <w:tcBorders>
              <w:top w:val="nil"/>
              <w:left w:val="nil"/>
              <w:bottom w:val="nil"/>
              <w:right w:val="single" w:sz="4" w:space="0" w:color="5B9BD5"/>
            </w:tcBorders>
            <w:vAlign w:val="bottom"/>
          </w:tcPr>
          <w:p w14:paraId="37C126CA"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1.1</w:t>
            </w:r>
          </w:p>
        </w:tc>
      </w:tr>
      <w:tr w:rsidR="009808FD" w:rsidRPr="00D1350E" w14:paraId="55C74F36"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18342AB8"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Other traditional method </w:t>
            </w:r>
          </w:p>
        </w:tc>
        <w:tc>
          <w:tcPr>
            <w:tcW w:w="775" w:type="dxa"/>
            <w:tcBorders>
              <w:top w:val="nil"/>
              <w:left w:val="nil"/>
              <w:bottom w:val="nil"/>
              <w:right w:val="nil"/>
            </w:tcBorders>
            <w:vAlign w:val="bottom"/>
          </w:tcPr>
          <w:p w14:paraId="2457A3AC"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0.1</w:t>
            </w:r>
          </w:p>
        </w:tc>
        <w:tc>
          <w:tcPr>
            <w:tcW w:w="775" w:type="dxa"/>
            <w:tcBorders>
              <w:top w:val="nil"/>
              <w:left w:val="nil"/>
              <w:bottom w:val="nil"/>
              <w:right w:val="nil"/>
            </w:tcBorders>
            <w:vAlign w:val="bottom"/>
          </w:tcPr>
          <w:p w14:paraId="512EB442"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0.1</w:t>
            </w:r>
          </w:p>
        </w:tc>
        <w:tc>
          <w:tcPr>
            <w:tcW w:w="775" w:type="dxa"/>
            <w:tcBorders>
              <w:top w:val="nil"/>
              <w:left w:val="nil"/>
              <w:bottom w:val="nil"/>
              <w:right w:val="single" w:sz="4" w:space="0" w:color="5B9BD5"/>
            </w:tcBorders>
            <w:vAlign w:val="bottom"/>
          </w:tcPr>
          <w:p w14:paraId="07C6195A"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0.1</w:t>
            </w:r>
          </w:p>
        </w:tc>
      </w:tr>
      <w:tr w:rsidR="009808FD" w:rsidRPr="00D1350E" w14:paraId="33181405"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5A36A953"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 </w:t>
            </w:r>
          </w:p>
        </w:tc>
        <w:tc>
          <w:tcPr>
            <w:tcW w:w="775" w:type="dxa"/>
            <w:tcBorders>
              <w:top w:val="nil"/>
              <w:left w:val="nil"/>
              <w:bottom w:val="nil"/>
              <w:right w:val="nil"/>
            </w:tcBorders>
            <w:vAlign w:val="bottom"/>
          </w:tcPr>
          <w:p w14:paraId="7E0AC5C4" w14:textId="77777777" w:rsidR="009808FD" w:rsidRPr="00D1350E" w:rsidRDefault="009808FD" w:rsidP="009808FD">
            <w:pPr>
              <w:widowControl w:val="0"/>
              <w:ind w:right="43" w:hanging="60"/>
              <w:jc w:val="right"/>
              <w:rPr>
                <w:rFonts w:ascii="ZapfHumnst BT" w:hAnsi="ZapfHumnst BT" w:cs="ZapfHumnst BT"/>
                <w:sz w:val="14"/>
                <w:szCs w:val="14"/>
              </w:rPr>
            </w:pPr>
          </w:p>
        </w:tc>
        <w:tc>
          <w:tcPr>
            <w:tcW w:w="775" w:type="dxa"/>
            <w:tcBorders>
              <w:top w:val="nil"/>
              <w:left w:val="nil"/>
              <w:bottom w:val="nil"/>
              <w:right w:val="nil"/>
            </w:tcBorders>
            <w:vAlign w:val="bottom"/>
          </w:tcPr>
          <w:p w14:paraId="7E51F0A0" w14:textId="77777777" w:rsidR="009808FD" w:rsidRPr="00D1350E" w:rsidRDefault="009808FD" w:rsidP="009808FD">
            <w:pPr>
              <w:widowControl w:val="0"/>
              <w:ind w:right="43" w:hanging="60"/>
              <w:jc w:val="right"/>
              <w:rPr>
                <w:rFonts w:ascii="ZapfHumnst BT" w:hAnsi="ZapfHumnst BT" w:cs="ZapfHumnst BT"/>
                <w:sz w:val="14"/>
                <w:szCs w:val="14"/>
              </w:rPr>
            </w:pPr>
          </w:p>
        </w:tc>
        <w:tc>
          <w:tcPr>
            <w:tcW w:w="775" w:type="dxa"/>
            <w:tcBorders>
              <w:top w:val="nil"/>
              <w:left w:val="nil"/>
              <w:bottom w:val="nil"/>
              <w:right w:val="single" w:sz="4" w:space="0" w:color="5B9BD5"/>
            </w:tcBorders>
            <w:vAlign w:val="bottom"/>
          </w:tcPr>
          <w:p w14:paraId="28893737" w14:textId="77777777" w:rsidR="009808FD" w:rsidRPr="00D1350E" w:rsidRDefault="009808FD" w:rsidP="009808FD">
            <w:pPr>
              <w:widowControl w:val="0"/>
              <w:ind w:right="43" w:hanging="60"/>
              <w:jc w:val="right"/>
              <w:rPr>
                <w:rFonts w:ascii="ZapfHumnst BT" w:hAnsi="ZapfHumnst BT" w:cs="ZapfHumnst BT"/>
                <w:sz w:val="14"/>
                <w:szCs w:val="14"/>
              </w:rPr>
            </w:pPr>
          </w:p>
        </w:tc>
      </w:tr>
      <w:tr w:rsidR="009808FD" w:rsidRPr="00D1350E" w14:paraId="7B97C7EB"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3DC4D1E4"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Any Method </w:t>
            </w:r>
          </w:p>
        </w:tc>
        <w:tc>
          <w:tcPr>
            <w:tcW w:w="775" w:type="dxa"/>
            <w:tcBorders>
              <w:top w:val="nil"/>
              <w:left w:val="nil"/>
              <w:bottom w:val="nil"/>
              <w:right w:val="nil"/>
            </w:tcBorders>
            <w:vAlign w:val="bottom"/>
          </w:tcPr>
          <w:p w14:paraId="42B4FC02"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35.1</w:t>
            </w:r>
          </w:p>
        </w:tc>
        <w:tc>
          <w:tcPr>
            <w:tcW w:w="775" w:type="dxa"/>
            <w:tcBorders>
              <w:top w:val="nil"/>
              <w:left w:val="nil"/>
              <w:bottom w:val="nil"/>
              <w:right w:val="nil"/>
            </w:tcBorders>
            <w:vAlign w:val="bottom"/>
          </w:tcPr>
          <w:p w14:paraId="3434ACF2"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35.6</w:t>
            </w:r>
          </w:p>
        </w:tc>
        <w:tc>
          <w:tcPr>
            <w:tcW w:w="775" w:type="dxa"/>
            <w:tcBorders>
              <w:top w:val="nil"/>
              <w:left w:val="nil"/>
              <w:bottom w:val="nil"/>
              <w:right w:val="single" w:sz="4" w:space="0" w:color="5B9BD5"/>
            </w:tcBorders>
            <w:vAlign w:val="bottom"/>
          </w:tcPr>
          <w:p w14:paraId="63DBA00C"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35.4</w:t>
            </w:r>
          </w:p>
        </w:tc>
      </w:tr>
      <w:tr w:rsidR="009808FD" w:rsidRPr="00D1350E" w14:paraId="6C923945"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08DD813A"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 </w:t>
            </w:r>
          </w:p>
        </w:tc>
        <w:tc>
          <w:tcPr>
            <w:tcW w:w="775" w:type="dxa"/>
            <w:tcBorders>
              <w:top w:val="nil"/>
              <w:left w:val="nil"/>
              <w:bottom w:val="nil"/>
              <w:right w:val="nil"/>
            </w:tcBorders>
            <w:vAlign w:val="bottom"/>
          </w:tcPr>
          <w:p w14:paraId="34B3557A" w14:textId="77777777" w:rsidR="009808FD" w:rsidRPr="00D1350E" w:rsidRDefault="009808FD" w:rsidP="009808FD">
            <w:pPr>
              <w:widowControl w:val="0"/>
              <w:ind w:right="43" w:hanging="60"/>
              <w:jc w:val="right"/>
              <w:rPr>
                <w:rFonts w:ascii="ZapfHumnst BT" w:hAnsi="ZapfHumnst BT" w:cs="ZapfHumnst BT"/>
                <w:sz w:val="14"/>
                <w:szCs w:val="14"/>
              </w:rPr>
            </w:pPr>
          </w:p>
        </w:tc>
        <w:tc>
          <w:tcPr>
            <w:tcW w:w="775" w:type="dxa"/>
            <w:tcBorders>
              <w:top w:val="nil"/>
              <w:left w:val="nil"/>
              <w:bottom w:val="nil"/>
              <w:right w:val="nil"/>
            </w:tcBorders>
            <w:vAlign w:val="bottom"/>
          </w:tcPr>
          <w:p w14:paraId="5EE30721" w14:textId="77777777" w:rsidR="009808FD" w:rsidRPr="00D1350E" w:rsidRDefault="009808FD" w:rsidP="009808FD">
            <w:pPr>
              <w:widowControl w:val="0"/>
              <w:ind w:right="43" w:hanging="60"/>
              <w:jc w:val="right"/>
              <w:rPr>
                <w:rFonts w:ascii="ZapfHumnst BT" w:hAnsi="ZapfHumnst BT" w:cs="ZapfHumnst BT"/>
                <w:sz w:val="14"/>
                <w:szCs w:val="14"/>
              </w:rPr>
            </w:pPr>
          </w:p>
        </w:tc>
        <w:tc>
          <w:tcPr>
            <w:tcW w:w="775" w:type="dxa"/>
            <w:tcBorders>
              <w:top w:val="nil"/>
              <w:left w:val="nil"/>
              <w:bottom w:val="nil"/>
              <w:right w:val="single" w:sz="4" w:space="0" w:color="5B9BD5"/>
            </w:tcBorders>
            <w:vAlign w:val="bottom"/>
          </w:tcPr>
          <w:p w14:paraId="469566B6" w14:textId="77777777" w:rsidR="009808FD" w:rsidRPr="00D1350E" w:rsidRDefault="009808FD" w:rsidP="009808FD">
            <w:pPr>
              <w:widowControl w:val="0"/>
              <w:ind w:right="43" w:hanging="60"/>
              <w:jc w:val="right"/>
              <w:rPr>
                <w:rFonts w:ascii="ZapfHumnst BT" w:hAnsi="ZapfHumnst BT" w:cs="ZapfHumnst BT"/>
                <w:sz w:val="14"/>
                <w:szCs w:val="14"/>
              </w:rPr>
            </w:pPr>
          </w:p>
        </w:tc>
      </w:tr>
      <w:tr w:rsidR="009808FD" w:rsidRPr="00D1350E" w14:paraId="639433F8"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single" w:sz="4" w:space="0" w:color="5B9BD5"/>
              <w:right w:val="nil"/>
            </w:tcBorders>
          </w:tcPr>
          <w:p w14:paraId="40ABEE26"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Number of women</w:t>
            </w:r>
          </w:p>
        </w:tc>
        <w:tc>
          <w:tcPr>
            <w:tcW w:w="775" w:type="dxa"/>
            <w:tcBorders>
              <w:top w:val="nil"/>
              <w:left w:val="nil"/>
              <w:bottom w:val="single" w:sz="4" w:space="0" w:color="5B9BD5"/>
              <w:right w:val="nil"/>
            </w:tcBorders>
          </w:tcPr>
          <w:p w14:paraId="1EDBF8CE"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6,374</w:t>
            </w:r>
          </w:p>
        </w:tc>
        <w:tc>
          <w:tcPr>
            <w:tcW w:w="775" w:type="dxa"/>
            <w:tcBorders>
              <w:top w:val="nil"/>
              <w:left w:val="nil"/>
              <w:bottom w:val="single" w:sz="4" w:space="0" w:color="5B9BD5"/>
              <w:right w:val="nil"/>
            </w:tcBorders>
          </w:tcPr>
          <w:p w14:paraId="77E4B7DF"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7,309</w:t>
            </w:r>
          </w:p>
        </w:tc>
        <w:tc>
          <w:tcPr>
            <w:tcW w:w="775" w:type="dxa"/>
            <w:tcBorders>
              <w:top w:val="nil"/>
              <w:left w:val="nil"/>
              <w:bottom w:val="single" w:sz="4" w:space="0" w:color="5B9BD5"/>
              <w:right w:val="single" w:sz="4" w:space="0" w:color="5B9BD5"/>
            </w:tcBorders>
          </w:tcPr>
          <w:p w14:paraId="1C6ED954"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13,683</w:t>
            </w:r>
          </w:p>
        </w:tc>
      </w:tr>
    </w:tbl>
    <w:p w14:paraId="479AA3BC" w14:textId="77777777" w:rsidR="00E5182A" w:rsidRPr="00D1350E" w:rsidRDefault="00F03F7F" w:rsidP="00E5182A">
      <w:pPr>
        <w:widowControl w:val="0"/>
        <w:jc w:val="center"/>
        <w:rPr>
          <w:b/>
          <w:sz w:val="14"/>
          <w:szCs w:val="14"/>
        </w:rPr>
      </w:pPr>
      <w:bookmarkStart w:id="174" w:name="11_46_13_32_Creating_32_Tables_32_with_3"/>
      <w:bookmarkEnd w:id="174"/>
      <w:r w:rsidRPr="00D1350E">
        <w:rPr>
          <w:b/>
          <w:sz w:val="14"/>
          <w:szCs w:val="14"/>
        </w:rPr>
        <w:t>E</w:t>
      </w:r>
      <w:r w:rsidR="00E5182A" w:rsidRPr="00D1350E">
        <w:rPr>
          <w:b/>
          <w:sz w:val="14"/>
          <w:szCs w:val="14"/>
        </w:rPr>
        <w:t xml:space="preserve">xample 2: </w:t>
      </w:r>
      <w:r w:rsidRPr="00D1350E">
        <w:rPr>
          <w:b/>
          <w:sz w:val="14"/>
          <w:szCs w:val="14"/>
        </w:rPr>
        <w:t>Current m</w:t>
      </w:r>
      <w:r w:rsidR="00E5182A" w:rsidRPr="00D1350E">
        <w:rPr>
          <w:b/>
          <w:sz w:val="14"/>
          <w:szCs w:val="14"/>
        </w:rPr>
        <w:t>ethod with layers</w:t>
      </w:r>
    </w:p>
    <w:p w14:paraId="128839B1" w14:textId="77777777" w:rsidR="00F03F7F" w:rsidRPr="00D1350E" w:rsidRDefault="00F03F7F" w:rsidP="00E5182A">
      <w:pPr>
        <w:tabs>
          <w:tab w:val="left" w:pos="720"/>
          <w:tab w:val="left" w:pos="1440"/>
        </w:tabs>
        <w:rPr>
          <w:sz w:val="14"/>
          <w:szCs w:val="14"/>
          <w:lang w:val="en-CA"/>
        </w:rPr>
        <w:sectPr w:rsidR="00F03F7F" w:rsidRPr="00D1350E" w:rsidSect="00C359A6">
          <w:endnotePr>
            <w:numFmt w:val="decimal"/>
          </w:endnotePr>
          <w:type w:val="continuous"/>
          <w:pgSz w:w="12240" w:h="15840"/>
          <w:pgMar w:top="1152" w:right="1440" w:bottom="1152" w:left="1440" w:header="1440" w:footer="1440" w:gutter="0"/>
          <w:cols w:space="720"/>
        </w:sectPr>
      </w:pPr>
    </w:p>
    <w:p w14:paraId="0F19FF57" w14:textId="77777777" w:rsidR="00C359A6" w:rsidRDefault="00C359A6" w:rsidP="003B10B0">
      <w:pPr>
        <w:pStyle w:val="Heading1"/>
        <w:rPr>
          <w:sz w:val="24"/>
          <w:szCs w:val="24"/>
          <w:lang w:val="en-CA"/>
        </w:rPr>
        <w:sectPr w:rsidR="00C359A6" w:rsidSect="00C359A6">
          <w:endnotePr>
            <w:numFmt w:val="decimal"/>
          </w:endnotePr>
          <w:type w:val="continuous"/>
          <w:pgSz w:w="12240" w:h="15840"/>
          <w:pgMar w:top="1152" w:right="1440" w:bottom="1152" w:left="1440" w:header="1440" w:footer="1440" w:gutter="0"/>
          <w:cols w:space="720"/>
        </w:sectPr>
      </w:pPr>
      <w:bookmarkStart w:id="175" w:name="_Toc44523306"/>
      <w:bookmarkStart w:id="176" w:name="_Toc44524600"/>
      <w:bookmarkStart w:id="177" w:name="_Toc44524724"/>
      <w:bookmarkStart w:id="178" w:name="_Toc44525266"/>
    </w:p>
    <w:p w14:paraId="73655D62" w14:textId="642BF68D" w:rsidR="00887ABB" w:rsidRPr="003B10B0" w:rsidRDefault="00C359A6" w:rsidP="003B10B0">
      <w:pPr>
        <w:pStyle w:val="Heading1"/>
      </w:pPr>
      <w:r>
        <w:br w:type="page"/>
      </w:r>
      <w:bookmarkStart w:id="179" w:name="_Toc44537581"/>
      <w:bookmarkStart w:id="180" w:name="_Toc44537719"/>
      <w:bookmarkStart w:id="181" w:name="_Toc45704607"/>
      <w:bookmarkStart w:id="182" w:name="_Toc52605526"/>
      <w:r w:rsidR="005C7027">
        <w:t>9</w:t>
      </w:r>
      <w:r w:rsidR="00E475EC" w:rsidRPr="003B10B0">
        <w:t>.</w:t>
      </w:r>
      <w:r w:rsidR="007C53CE">
        <w:t xml:space="preserve">  </w:t>
      </w:r>
      <w:r w:rsidR="00887ABB" w:rsidRPr="003B10B0">
        <w:fldChar w:fldCharType="begin"/>
      </w:r>
      <w:r w:rsidR="00887ABB" w:rsidRPr="003B10B0">
        <w:instrText xml:space="preserve"> SEQ CHAPTER \h \r 1</w:instrText>
      </w:r>
      <w:r w:rsidR="00887ABB" w:rsidRPr="003B10B0">
        <w:fldChar w:fldCharType="end"/>
      </w:r>
      <w:r w:rsidR="00887ABB" w:rsidRPr="003B10B0">
        <w:t>Creating Tables with Nested Variables</w:t>
      </w:r>
      <w:bookmarkEnd w:id="175"/>
      <w:bookmarkEnd w:id="176"/>
      <w:bookmarkEnd w:id="177"/>
      <w:bookmarkEnd w:id="178"/>
      <w:bookmarkEnd w:id="179"/>
      <w:bookmarkEnd w:id="180"/>
      <w:bookmarkEnd w:id="181"/>
      <w:bookmarkEnd w:id="182"/>
    </w:p>
    <w:p w14:paraId="12BC5BF6" w14:textId="77777777" w:rsidR="00887ABB" w:rsidRPr="007C53CE" w:rsidRDefault="00887ABB" w:rsidP="007C53CE">
      <w:pPr>
        <w:jc w:val="both"/>
        <w:rPr>
          <w:sz w:val="18"/>
          <w:szCs w:val="18"/>
        </w:rPr>
      </w:pPr>
    </w:p>
    <w:p w14:paraId="5F209A72" w14:textId="059E679A" w:rsidR="00887ABB" w:rsidRDefault="00887ABB" w:rsidP="00B9101D">
      <w:pPr>
        <w:jc w:val="both"/>
        <w:rPr>
          <w:sz w:val="22"/>
          <w:szCs w:val="22"/>
        </w:rPr>
      </w:pPr>
      <w:r w:rsidRPr="007C53CE">
        <w:rPr>
          <w:sz w:val="22"/>
          <w:szCs w:val="22"/>
        </w:rPr>
        <w:t>Nesting can create the table above without using Layer Variables. This is done by expanding the columns using the “*” convention.  If Variable1 in a Table’s Row or Column</w:t>
      </w:r>
      <w:r w:rsidR="00195EF0" w:rsidRPr="007C53CE">
        <w:rPr>
          <w:rStyle w:val="FootnoteReference"/>
          <w:sz w:val="22"/>
          <w:szCs w:val="22"/>
        </w:rPr>
        <w:footnoteReference w:id="5"/>
      </w:r>
      <w:r w:rsidRPr="007C53CE">
        <w:rPr>
          <w:sz w:val="22"/>
          <w:szCs w:val="22"/>
        </w:rPr>
        <w:t xml:space="preserve"> is separated from Variable2 by a “*” instead of a “+” then Variable2 is said to be “nested</w:t>
      </w:r>
      <w:r w:rsidR="005F7D89" w:rsidRPr="007C53CE">
        <w:rPr>
          <w:sz w:val="22"/>
          <w:szCs w:val="22"/>
        </w:rPr>
        <w:t>”</w:t>
      </w:r>
      <w:r w:rsidRPr="007C53CE">
        <w:rPr>
          <w:sz w:val="22"/>
          <w:szCs w:val="22"/>
        </w:rPr>
        <w:t xml:space="preserve"> under Variable1. </w:t>
      </w:r>
      <w:r w:rsidR="00195EF0" w:rsidRPr="007C53CE">
        <w:rPr>
          <w:sz w:val="22"/>
          <w:szCs w:val="22"/>
        </w:rPr>
        <w:t>CSPro</w:t>
      </w:r>
      <w:r w:rsidRPr="007C53CE">
        <w:rPr>
          <w:sz w:val="22"/>
          <w:szCs w:val="22"/>
        </w:rPr>
        <w:t xml:space="preserve"> will construct a table with a set of Columns (or Rows) with all values of Variable2 for each value of Variable1.   The following example shows urban/rural residence (</w:t>
      </w:r>
      <w:r w:rsidR="00841118" w:rsidRPr="007C53CE">
        <w:rPr>
          <w:sz w:val="22"/>
          <w:szCs w:val="22"/>
        </w:rPr>
        <w:t>V</w:t>
      </w:r>
      <w:r w:rsidR="00195EF0" w:rsidRPr="007C53CE">
        <w:rPr>
          <w:sz w:val="22"/>
          <w:szCs w:val="22"/>
        </w:rPr>
        <w:t>025</w:t>
      </w:r>
      <w:r w:rsidRPr="007C53CE">
        <w:rPr>
          <w:sz w:val="22"/>
          <w:szCs w:val="22"/>
        </w:rPr>
        <w:t>) nested under ever had children (</w:t>
      </w:r>
      <w:r w:rsidR="00195EF0" w:rsidRPr="007C53CE">
        <w:rPr>
          <w:sz w:val="22"/>
          <w:szCs w:val="22"/>
        </w:rPr>
        <w:t>v201w</w:t>
      </w:r>
      <w:r w:rsidRPr="007C53CE">
        <w:rPr>
          <w:sz w:val="22"/>
          <w:szCs w:val="22"/>
        </w:rPr>
        <w:t>):</w:t>
      </w:r>
    </w:p>
    <w:p w14:paraId="28F93366" w14:textId="77777777" w:rsidR="007C53CE" w:rsidRPr="007C53CE" w:rsidRDefault="007C53CE" w:rsidP="00B9101D">
      <w:pPr>
        <w:jc w:val="both"/>
        <w:rPr>
          <w:sz w:val="22"/>
          <w:szCs w:val="22"/>
        </w:rPr>
      </w:pPr>
    </w:p>
    <w:p w14:paraId="00D1FC75" w14:textId="0D7EDA04" w:rsidR="00F03F7F" w:rsidRPr="00460069" w:rsidRDefault="00EB428E" w:rsidP="00A97E6B">
      <w:pPr>
        <w:ind w:left="720"/>
        <w:jc w:val="both"/>
        <w:rPr>
          <w:sz w:val="24"/>
          <w:szCs w:val="24"/>
        </w:rPr>
      </w:pPr>
      <w:r>
        <w:rPr>
          <w:noProof/>
          <w:sz w:val="24"/>
          <w:szCs w:val="24"/>
        </w:rPr>
        <w:drawing>
          <wp:inline distT="0" distB="0" distL="0" distR="0" wp14:anchorId="73EDCA70" wp14:editId="6E45F96E">
            <wp:extent cx="5157470" cy="10179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57470" cy="1017905"/>
                    </a:xfrm>
                    <a:prstGeom prst="rect">
                      <a:avLst/>
                    </a:prstGeom>
                    <a:noFill/>
                    <a:ln>
                      <a:noFill/>
                    </a:ln>
                  </pic:spPr>
                </pic:pic>
              </a:graphicData>
            </a:graphic>
          </wp:inline>
        </w:drawing>
      </w:r>
    </w:p>
    <w:p w14:paraId="1A039598" w14:textId="77777777" w:rsidR="007C53CE" w:rsidRDefault="007C53CE" w:rsidP="00B9101D">
      <w:pPr>
        <w:jc w:val="both"/>
        <w:rPr>
          <w:color w:val="000000"/>
          <w:sz w:val="22"/>
          <w:szCs w:val="22"/>
        </w:rPr>
      </w:pPr>
    </w:p>
    <w:p w14:paraId="12CEBD58" w14:textId="124836B3" w:rsidR="00A41C7D" w:rsidRDefault="00602AFE" w:rsidP="00B9101D">
      <w:pPr>
        <w:jc w:val="both"/>
        <w:rPr>
          <w:color w:val="000000"/>
          <w:sz w:val="22"/>
          <w:szCs w:val="22"/>
          <w:lang w:val="nl-NL"/>
        </w:rPr>
      </w:pPr>
      <w:r w:rsidRPr="007C53CE">
        <w:rPr>
          <w:color w:val="000000"/>
          <w:sz w:val="22"/>
          <w:szCs w:val="22"/>
        </w:rPr>
        <w:t xml:space="preserve">Note that </w:t>
      </w:r>
      <w:r w:rsidR="00820196" w:rsidRPr="007C53CE">
        <w:rPr>
          <w:color w:val="000000"/>
          <w:sz w:val="22"/>
          <w:szCs w:val="22"/>
        </w:rPr>
        <w:t>the statement for</w:t>
      </w:r>
      <w:r w:rsidRPr="007C53CE">
        <w:rPr>
          <w:color w:val="000000"/>
          <w:sz w:val="22"/>
          <w:szCs w:val="22"/>
        </w:rPr>
        <w:t xml:space="preserve"> TBL</w:t>
      </w:r>
      <w:r w:rsidR="00820196" w:rsidRPr="007C53CE">
        <w:rPr>
          <w:color w:val="000000"/>
          <w:sz w:val="22"/>
          <w:szCs w:val="22"/>
        </w:rPr>
        <w:t>ROW</w:t>
      </w:r>
      <w:r w:rsidRPr="007C53CE">
        <w:rPr>
          <w:color w:val="000000"/>
          <w:sz w:val="22"/>
          <w:szCs w:val="22"/>
        </w:rPr>
        <w:t xml:space="preserve"> involving nested columns should specify values for both </w:t>
      </w:r>
      <w:r w:rsidR="00421EE2" w:rsidRPr="007C53CE">
        <w:rPr>
          <w:color w:val="000000"/>
          <w:sz w:val="22"/>
          <w:szCs w:val="22"/>
        </w:rPr>
        <w:t>variables unless the default is desired</w:t>
      </w:r>
      <w:r w:rsidR="00CB59D3" w:rsidRPr="007C53CE">
        <w:rPr>
          <w:color w:val="000000"/>
          <w:sz w:val="22"/>
          <w:szCs w:val="22"/>
        </w:rPr>
        <w:t xml:space="preserve">. </w:t>
      </w:r>
      <w:r w:rsidR="00547FF9" w:rsidRPr="007C53CE">
        <w:rPr>
          <w:color w:val="000000"/>
          <w:sz w:val="22"/>
          <w:szCs w:val="22"/>
        </w:rPr>
        <w:t xml:space="preserve">For this particular table, </w:t>
      </w:r>
      <w:r w:rsidR="00A41C7D" w:rsidRPr="007C53CE">
        <w:rPr>
          <w:color w:val="000000"/>
          <w:sz w:val="22"/>
          <w:szCs w:val="22"/>
        </w:rPr>
        <w:t xml:space="preserve">the nested variable is in the column dimension and </w:t>
      </w:r>
      <w:r w:rsidR="00547FF9" w:rsidRPr="007C53CE">
        <w:rPr>
          <w:color w:val="000000"/>
          <w:sz w:val="22"/>
          <w:szCs w:val="22"/>
        </w:rPr>
        <w:t>s</w:t>
      </w:r>
      <w:r w:rsidR="00CB59D3" w:rsidRPr="007C53CE">
        <w:rPr>
          <w:color w:val="000000"/>
          <w:sz w:val="22"/>
          <w:szCs w:val="22"/>
        </w:rPr>
        <w:t xml:space="preserve">ince the percent is calculated based on the  </w:t>
      </w:r>
      <w:r w:rsidR="00A41C7D" w:rsidRPr="007C53CE">
        <w:rPr>
          <w:b/>
          <w:bCs/>
          <w:color w:val="000000"/>
          <w:sz w:val="22"/>
          <w:szCs w:val="22"/>
        </w:rPr>
        <w:t>“i0”</w:t>
      </w:r>
      <w:r w:rsidR="00A41C7D" w:rsidRPr="007C53CE">
        <w:rPr>
          <w:color w:val="000000"/>
          <w:sz w:val="22"/>
          <w:szCs w:val="22"/>
        </w:rPr>
        <w:t xml:space="preserve"> row</w:t>
      </w:r>
      <w:r w:rsidR="00CB59D3" w:rsidRPr="007C53CE">
        <w:rPr>
          <w:color w:val="000000"/>
          <w:sz w:val="22"/>
          <w:szCs w:val="22"/>
        </w:rPr>
        <w:t>,</w:t>
      </w:r>
      <w:r w:rsidRPr="007C53CE">
        <w:rPr>
          <w:color w:val="000000"/>
          <w:sz w:val="22"/>
          <w:szCs w:val="22"/>
        </w:rPr>
        <w:t xml:space="preserve"> the </w:t>
      </w:r>
      <w:r w:rsidR="00547FF9" w:rsidRPr="007C53CE">
        <w:rPr>
          <w:color w:val="000000"/>
          <w:sz w:val="22"/>
          <w:szCs w:val="22"/>
        </w:rPr>
        <w:t xml:space="preserve">TBLROW </w:t>
      </w:r>
      <w:r w:rsidRPr="007C53CE">
        <w:rPr>
          <w:color w:val="000000"/>
          <w:sz w:val="22"/>
          <w:szCs w:val="22"/>
        </w:rPr>
        <w:t xml:space="preserve">assignment of </w:t>
      </w:r>
      <w:r w:rsidR="00CB59D3" w:rsidRPr="007C53CE">
        <w:rPr>
          <w:b/>
          <w:bCs/>
          <w:color w:val="000000"/>
          <w:sz w:val="22"/>
          <w:szCs w:val="22"/>
        </w:rPr>
        <w:t>i0</w:t>
      </w:r>
      <w:r w:rsidR="00CB59D3" w:rsidRPr="007C53CE">
        <w:rPr>
          <w:color w:val="000000"/>
          <w:sz w:val="22"/>
          <w:szCs w:val="22"/>
        </w:rPr>
        <w:t xml:space="preserve">, </w:t>
      </w:r>
      <w:r w:rsidR="00A97D41" w:rsidRPr="007C53CE">
        <w:rPr>
          <w:b/>
          <w:bCs/>
          <w:color w:val="000000"/>
          <w:sz w:val="22"/>
          <w:szCs w:val="22"/>
        </w:rPr>
        <w:t>iFirst</w:t>
      </w:r>
      <w:r w:rsidR="00A97D41" w:rsidRPr="007C53CE">
        <w:rPr>
          <w:color w:val="000000"/>
          <w:sz w:val="22"/>
          <w:szCs w:val="22"/>
        </w:rPr>
        <w:t xml:space="preserve"> and </w:t>
      </w:r>
      <w:r w:rsidR="00A97D41" w:rsidRPr="007C53CE">
        <w:rPr>
          <w:b/>
          <w:bCs/>
          <w:color w:val="000000"/>
          <w:sz w:val="22"/>
          <w:szCs w:val="22"/>
        </w:rPr>
        <w:t>iLast</w:t>
      </w:r>
      <w:r w:rsidRPr="007C53CE">
        <w:rPr>
          <w:color w:val="000000"/>
          <w:sz w:val="22"/>
          <w:szCs w:val="22"/>
        </w:rPr>
        <w:t xml:space="preserve"> </w:t>
      </w:r>
      <w:r w:rsidR="00CB59D3" w:rsidRPr="007C53CE">
        <w:rPr>
          <w:color w:val="000000"/>
          <w:sz w:val="22"/>
          <w:szCs w:val="22"/>
        </w:rPr>
        <w:t>do not need to be</w:t>
      </w:r>
      <w:r w:rsidRPr="007C53CE">
        <w:rPr>
          <w:color w:val="000000"/>
          <w:sz w:val="22"/>
          <w:szCs w:val="22"/>
        </w:rPr>
        <w:t xml:space="preserve"> modified to add</w:t>
      </w:r>
      <w:r w:rsidR="00A97D41" w:rsidRPr="007C53CE">
        <w:rPr>
          <w:color w:val="000000"/>
          <w:sz w:val="22"/>
          <w:szCs w:val="22"/>
        </w:rPr>
        <w:t xml:space="preserve"> </w:t>
      </w:r>
      <w:r w:rsidRPr="007C53CE">
        <w:rPr>
          <w:color w:val="000000"/>
          <w:sz w:val="22"/>
          <w:szCs w:val="22"/>
          <w:lang w:val="nl-NL"/>
        </w:rPr>
        <w:t>v201w:</w:t>
      </w:r>
    </w:p>
    <w:p w14:paraId="77671D3B" w14:textId="77777777" w:rsidR="007C53CE" w:rsidRPr="007C53CE" w:rsidRDefault="007C53CE" w:rsidP="00B9101D">
      <w:pPr>
        <w:jc w:val="both"/>
        <w:rPr>
          <w:color w:val="000000"/>
          <w:sz w:val="22"/>
          <w:szCs w:val="22"/>
          <w:lang w:val="nl-NL"/>
        </w:rPr>
      </w:pPr>
    </w:p>
    <w:p w14:paraId="20428C39" w14:textId="124E3B70" w:rsidR="00782F3B" w:rsidRDefault="00EB428E" w:rsidP="00A97E6B">
      <w:pPr>
        <w:ind w:left="720"/>
        <w:jc w:val="both"/>
        <w:rPr>
          <w:color w:val="000000"/>
          <w:sz w:val="24"/>
          <w:szCs w:val="24"/>
          <w:lang w:val="nl-NL"/>
        </w:rPr>
      </w:pPr>
      <w:r>
        <w:rPr>
          <w:noProof/>
          <w:color w:val="000000"/>
          <w:sz w:val="24"/>
          <w:szCs w:val="24"/>
          <w:lang w:val="nl-NL"/>
        </w:rPr>
        <w:drawing>
          <wp:inline distT="0" distB="0" distL="0" distR="0" wp14:anchorId="104713D9" wp14:editId="23DA8C89">
            <wp:extent cx="4913630" cy="14084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13630" cy="1408430"/>
                    </a:xfrm>
                    <a:prstGeom prst="rect">
                      <a:avLst/>
                    </a:prstGeom>
                    <a:noFill/>
                    <a:ln>
                      <a:noFill/>
                    </a:ln>
                  </pic:spPr>
                </pic:pic>
              </a:graphicData>
            </a:graphic>
          </wp:inline>
        </w:drawing>
      </w:r>
    </w:p>
    <w:p w14:paraId="345453D7" w14:textId="77777777" w:rsidR="007C53CE" w:rsidRPr="007C53CE" w:rsidRDefault="007C53CE" w:rsidP="00B9101D">
      <w:pPr>
        <w:jc w:val="both"/>
        <w:rPr>
          <w:sz w:val="22"/>
          <w:szCs w:val="22"/>
        </w:rPr>
      </w:pPr>
    </w:p>
    <w:p w14:paraId="340A2EFA" w14:textId="49D96714" w:rsidR="009D242F" w:rsidRPr="007C53CE" w:rsidRDefault="00887ABB" w:rsidP="00B9101D">
      <w:pPr>
        <w:jc w:val="both"/>
        <w:rPr>
          <w:sz w:val="22"/>
          <w:szCs w:val="22"/>
        </w:rPr>
      </w:pPr>
      <w:r w:rsidRPr="007C53CE">
        <w:rPr>
          <w:sz w:val="22"/>
          <w:szCs w:val="22"/>
        </w:rPr>
        <w:t xml:space="preserve">In the above example, </w:t>
      </w:r>
      <w:r w:rsidR="00195EF0" w:rsidRPr="007C53CE">
        <w:rPr>
          <w:sz w:val="22"/>
          <w:szCs w:val="22"/>
        </w:rPr>
        <w:t>CSPro</w:t>
      </w:r>
      <w:r w:rsidRPr="007C53CE">
        <w:rPr>
          <w:sz w:val="22"/>
          <w:szCs w:val="22"/>
        </w:rPr>
        <w:t xml:space="preserve"> will create a Table with urban and rural Columns for each value of </w:t>
      </w:r>
      <w:r w:rsidR="00841118" w:rsidRPr="007C53CE">
        <w:rPr>
          <w:sz w:val="22"/>
          <w:szCs w:val="22"/>
        </w:rPr>
        <w:t>V025</w:t>
      </w:r>
      <w:r w:rsidRPr="007C53CE">
        <w:rPr>
          <w:sz w:val="22"/>
          <w:szCs w:val="22"/>
        </w:rPr>
        <w:t xml:space="preserve">.  </w:t>
      </w:r>
    </w:p>
    <w:p w14:paraId="05B8FADD" w14:textId="22213653" w:rsidR="00282C38" w:rsidRDefault="00887ABB" w:rsidP="00B9101D">
      <w:pPr>
        <w:jc w:val="both"/>
        <w:rPr>
          <w:sz w:val="22"/>
          <w:szCs w:val="22"/>
        </w:rPr>
      </w:pPr>
      <w:r w:rsidRPr="007C53CE">
        <w:rPr>
          <w:sz w:val="22"/>
          <w:szCs w:val="22"/>
        </w:rPr>
        <w:t>This table would have the following structure:</w:t>
      </w:r>
    </w:p>
    <w:p w14:paraId="6F2DD21C" w14:textId="77777777" w:rsidR="007C53CE" w:rsidRPr="007C53CE" w:rsidRDefault="007C53CE" w:rsidP="00B9101D">
      <w:pPr>
        <w:jc w:val="both"/>
        <w:rPr>
          <w:sz w:val="22"/>
          <w:szCs w:val="22"/>
        </w:rPr>
      </w:pPr>
    </w:p>
    <w:p w14:paraId="247C9770" w14:textId="58374CEE" w:rsidR="00E03221" w:rsidRDefault="00EB428E" w:rsidP="007C53CE">
      <w:pPr>
        <w:jc w:val="center"/>
        <w:rPr>
          <w:sz w:val="24"/>
          <w:szCs w:val="24"/>
        </w:rPr>
      </w:pPr>
      <w:r>
        <w:rPr>
          <w:noProof/>
          <w:sz w:val="24"/>
          <w:szCs w:val="24"/>
        </w:rPr>
        <w:drawing>
          <wp:inline distT="0" distB="0" distL="0" distR="0" wp14:anchorId="11D132CB" wp14:editId="5C021D9F">
            <wp:extent cx="3108960" cy="26092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08960" cy="2609215"/>
                    </a:xfrm>
                    <a:prstGeom prst="rect">
                      <a:avLst/>
                    </a:prstGeom>
                    <a:noFill/>
                    <a:ln>
                      <a:noFill/>
                    </a:ln>
                  </pic:spPr>
                </pic:pic>
              </a:graphicData>
            </a:graphic>
          </wp:inline>
        </w:drawing>
      </w:r>
    </w:p>
    <w:p w14:paraId="5ACA66C9" w14:textId="614829F4" w:rsidR="007E58DB" w:rsidRDefault="00282C38" w:rsidP="00E03221">
      <w:pPr>
        <w:jc w:val="both"/>
        <w:rPr>
          <w:sz w:val="22"/>
          <w:szCs w:val="22"/>
        </w:rPr>
      </w:pPr>
      <w:r>
        <w:rPr>
          <w:sz w:val="24"/>
          <w:szCs w:val="24"/>
        </w:rPr>
        <w:br w:type="page"/>
      </w:r>
      <w:r w:rsidR="008C1068" w:rsidRPr="007C53CE">
        <w:rPr>
          <w:sz w:val="22"/>
          <w:szCs w:val="22"/>
        </w:rPr>
        <w:t>T</w:t>
      </w:r>
      <w:r w:rsidR="00887ABB" w:rsidRPr="007C53CE">
        <w:rPr>
          <w:sz w:val="22"/>
          <w:szCs w:val="22"/>
        </w:rPr>
        <w:t xml:space="preserve">he table definition can be modified to include subtotals for the values of </w:t>
      </w:r>
      <w:r w:rsidR="00841118" w:rsidRPr="007C53CE">
        <w:rPr>
          <w:sz w:val="22"/>
          <w:szCs w:val="22"/>
        </w:rPr>
        <w:t>V025</w:t>
      </w:r>
      <w:r w:rsidR="00887ABB" w:rsidRPr="007C53CE">
        <w:rPr>
          <w:sz w:val="22"/>
          <w:szCs w:val="22"/>
        </w:rPr>
        <w:t xml:space="preserve"> by using parenthesis</w:t>
      </w:r>
      <w:r w:rsidR="007E58DB" w:rsidRPr="007C53CE">
        <w:rPr>
          <w:sz w:val="22"/>
          <w:szCs w:val="22"/>
        </w:rPr>
        <w:t>:</w:t>
      </w:r>
    </w:p>
    <w:p w14:paraId="287E51E1" w14:textId="77777777" w:rsidR="007C53CE" w:rsidRPr="007C53CE" w:rsidRDefault="007C53CE" w:rsidP="00E03221">
      <w:pPr>
        <w:jc w:val="both"/>
        <w:rPr>
          <w:sz w:val="22"/>
          <w:szCs w:val="22"/>
        </w:rPr>
      </w:pPr>
    </w:p>
    <w:p w14:paraId="21D60CF8" w14:textId="5BDA6B14" w:rsidR="007E58DB" w:rsidRDefault="00EB428E" w:rsidP="00E5182A">
      <w:pPr>
        <w:jc w:val="both"/>
        <w:rPr>
          <w:sz w:val="24"/>
          <w:szCs w:val="24"/>
        </w:rPr>
      </w:pPr>
      <w:r>
        <w:rPr>
          <w:noProof/>
          <w:sz w:val="24"/>
          <w:szCs w:val="24"/>
        </w:rPr>
        <w:drawing>
          <wp:inline distT="0" distB="0" distL="0" distR="0" wp14:anchorId="1488BB59" wp14:editId="3F813BA8">
            <wp:extent cx="5687695" cy="9937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87695" cy="993775"/>
                    </a:xfrm>
                    <a:prstGeom prst="rect">
                      <a:avLst/>
                    </a:prstGeom>
                    <a:noFill/>
                    <a:ln>
                      <a:noFill/>
                    </a:ln>
                  </pic:spPr>
                </pic:pic>
              </a:graphicData>
            </a:graphic>
          </wp:inline>
        </w:drawing>
      </w:r>
    </w:p>
    <w:p w14:paraId="5E40FFF3" w14:textId="77777777" w:rsidR="007C53CE" w:rsidRPr="007C53CE" w:rsidRDefault="007C53CE" w:rsidP="00E5182A">
      <w:pPr>
        <w:jc w:val="both"/>
        <w:rPr>
          <w:sz w:val="22"/>
          <w:szCs w:val="22"/>
        </w:rPr>
      </w:pPr>
    </w:p>
    <w:p w14:paraId="2BBC3D18" w14:textId="7EA7E77D" w:rsidR="00887ABB" w:rsidRDefault="007E58DB" w:rsidP="00E5182A">
      <w:pPr>
        <w:jc w:val="both"/>
        <w:rPr>
          <w:sz w:val="22"/>
          <w:szCs w:val="22"/>
        </w:rPr>
      </w:pPr>
      <w:r w:rsidRPr="007C53CE">
        <w:rPr>
          <w:sz w:val="22"/>
          <w:szCs w:val="22"/>
        </w:rPr>
        <w:t xml:space="preserve"> This will produce the following table:</w:t>
      </w:r>
    </w:p>
    <w:p w14:paraId="0A689AED" w14:textId="77777777" w:rsidR="007C53CE" w:rsidRPr="007C53CE" w:rsidRDefault="007C53CE" w:rsidP="00E5182A">
      <w:pPr>
        <w:jc w:val="both"/>
        <w:rPr>
          <w:sz w:val="22"/>
          <w:szCs w:val="22"/>
        </w:rPr>
      </w:pPr>
    </w:p>
    <w:p w14:paraId="6F8081A1" w14:textId="4B06A3E5" w:rsidR="004C43B5" w:rsidRDefault="00EB428E" w:rsidP="007C53CE">
      <w:pPr>
        <w:jc w:val="center"/>
        <w:rPr>
          <w:sz w:val="24"/>
          <w:szCs w:val="24"/>
        </w:rPr>
      </w:pPr>
      <w:r>
        <w:rPr>
          <w:noProof/>
          <w:sz w:val="24"/>
          <w:szCs w:val="24"/>
        </w:rPr>
        <w:drawing>
          <wp:inline distT="0" distB="0" distL="0" distR="0" wp14:anchorId="5C880791" wp14:editId="7C57AFF7">
            <wp:extent cx="3432175" cy="3048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32175" cy="3048000"/>
                    </a:xfrm>
                    <a:prstGeom prst="rect">
                      <a:avLst/>
                    </a:prstGeom>
                    <a:noFill/>
                    <a:ln>
                      <a:noFill/>
                    </a:ln>
                  </pic:spPr>
                </pic:pic>
              </a:graphicData>
            </a:graphic>
          </wp:inline>
        </w:drawing>
      </w:r>
    </w:p>
    <w:p w14:paraId="2FF9FB5E" w14:textId="77777777" w:rsidR="001E11D6" w:rsidRPr="007C53CE" w:rsidRDefault="001E11D6" w:rsidP="00E5182A">
      <w:pPr>
        <w:jc w:val="both"/>
        <w:rPr>
          <w:sz w:val="22"/>
          <w:szCs w:val="22"/>
        </w:rPr>
      </w:pPr>
    </w:p>
    <w:p w14:paraId="242D24FC" w14:textId="39D6658A" w:rsidR="001E11D6" w:rsidRDefault="001E11D6" w:rsidP="003D410B">
      <w:pPr>
        <w:jc w:val="both"/>
        <w:rPr>
          <w:sz w:val="22"/>
          <w:szCs w:val="22"/>
        </w:rPr>
      </w:pPr>
      <w:r w:rsidRPr="007C53CE">
        <w:rPr>
          <w:sz w:val="22"/>
          <w:szCs w:val="22"/>
        </w:rPr>
        <w:t>Another addition to the table definition can be  to include “total” for the values of V025 by adding the same TOTAL1 variable after the parenthesis with a “+” sign:</w:t>
      </w:r>
    </w:p>
    <w:p w14:paraId="710240D6" w14:textId="77777777" w:rsidR="007C53CE" w:rsidRPr="007C53CE" w:rsidRDefault="007C53CE" w:rsidP="003D410B">
      <w:pPr>
        <w:jc w:val="both"/>
        <w:rPr>
          <w:sz w:val="22"/>
          <w:szCs w:val="22"/>
        </w:rPr>
      </w:pPr>
    </w:p>
    <w:p w14:paraId="72F0973C" w14:textId="5502A417" w:rsidR="001E11D6" w:rsidRDefault="00EB428E" w:rsidP="00A97E6B">
      <w:pPr>
        <w:ind w:left="720"/>
        <w:jc w:val="both"/>
        <w:rPr>
          <w:sz w:val="24"/>
          <w:szCs w:val="24"/>
        </w:rPr>
      </w:pPr>
      <w:r>
        <w:rPr>
          <w:noProof/>
          <w:sz w:val="24"/>
          <w:szCs w:val="24"/>
        </w:rPr>
        <w:drawing>
          <wp:inline distT="0" distB="0" distL="0" distR="0" wp14:anchorId="219649C0" wp14:editId="3D53DAEE">
            <wp:extent cx="5553710" cy="10179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53710" cy="1017905"/>
                    </a:xfrm>
                    <a:prstGeom prst="rect">
                      <a:avLst/>
                    </a:prstGeom>
                    <a:noFill/>
                    <a:ln>
                      <a:noFill/>
                    </a:ln>
                  </pic:spPr>
                </pic:pic>
              </a:graphicData>
            </a:graphic>
          </wp:inline>
        </w:drawing>
      </w:r>
    </w:p>
    <w:p w14:paraId="12E6C1C6" w14:textId="754D692B" w:rsidR="00E03221" w:rsidRDefault="00EB428E" w:rsidP="007C53CE">
      <w:pPr>
        <w:jc w:val="center"/>
        <w:rPr>
          <w:noProof/>
          <w:sz w:val="24"/>
          <w:szCs w:val="24"/>
        </w:rPr>
      </w:pPr>
      <w:r>
        <w:rPr>
          <w:noProof/>
          <w:sz w:val="24"/>
          <w:szCs w:val="24"/>
        </w:rPr>
        <w:drawing>
          <wp:inline distT="0" distB="0" distL="0" distR="0" wp14:anchorId="69973564" wp14:editId="15F1B8DB">
            <wp:extent cx="3785870" cy="26885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85870" cy="2688590"/>
                    </a:xfrm>
                    <a:prstGeom prst="rect">
                      <a:avLst/>
                    </a:prstGeom>
                    <a:noFill/>
                    <a:ln>
                      <a:noFill/>
                    </a:ln>
                  </pic:spPr>
                </pic:pic>
              </a:graphicData>
            </a:graphic>
          </wp:inline>
        </w:drawing>
      </w:r>
    </w:p>
    <w:p w14:paraId="39A48ED7" w14:textId="77777777" w:rsidR="00E66AC4" w:rsidRPr="007C53CE" w:rsidRDefault="00E66AC4" w:rsidP="007C53CE">
      <w:pPr>
        <w:jc w:val="both"/>
        <w:rPr>
          <w:sz w:val="22"/>
          <w:szCs w:val="22"/>
        </w:rPr>
      </w:pPr>
    </w:p>
    <w:p w14:paraId="790893A3" w14:textId="58053C6C" w:rsidR="00887ABB" w:rsidRPr="007C53CE" w:rsidRDefault="00887ABB" w:rsidP="00B9101D">
      <w:pPr>
        <w:jc w:val="both"/>
        <w:rPr>
          <w:sz w:val="22"/>
          <w:szCs w:val="22"/>
        </w:rPr>
      </w:pPr>
      <w:r w:rsidRPr="007C53CE">
        <w:rPr>
          <w:sz w:val="22"/>
          <w:szCs w:val="22"/>
        </w:rPr>
        <w:t xml:space="preserve">In </w:t>
      </w:r>
      <w:r w:rsidR="001E11D6" w:rsidRPr="007C53CE">
        <w:rPr>
          <w:sz w:val="22"/>
          <w:szCs w:val="22"/>
        </w:rPr>
        <w:t>all three</w:t>
      </w:r>
      <w:r w:rsidRPr="007C53CE">
        <w:rPr>
          <w:sz w:val="22"/>
          <w:szCs w:val="22"/>
        </w:rPr>
        <w:t xml:space="preserve"> of the above nesting examples, there are 2 dimensions in the Table</w:t>
      </w:r>
      <w:r w:rsidR="00536782" w:rsidRPr="007C53CE">
        <w:rPr>
          <w:rStyle w:val="FootnoteReference"/>
          <w:sz w:val="22"/>
          <w:szCs w:val="22"/>
        </w:rPr>
        <w:footnoteReference w:id="6"/>
      </w:r>
      <w:r w:rsidRPr="007C53CE">
        <w:rPr>
          <w:sz w:val="22"/>
          <w:szCs w:val="22"/>
        </w:rPr>
        <w:t xml:space="preserve">, so the </w:t>
      </w:r>
      <w:r w:rsidR="00536782" w:rsidRPr="007C53CE">
        <w:rPr>
          <w:color w:val="000000"/>
          <w:sz w:val="22"/>
          <w:szCs w:val="22"/>
        </w:rPr>
        <w:t xml:space="preserve">PROC </w:t>
      </w:r>
      <w:r w:rsidR="004B5172" w:rsidRPr="007C53CE">
        <w:rPr>
          <w:color w:val="000000"/>
          <w:sz w:val="22"/>
          <w:szCs w:val="22"/>
        </w:rPr>
        <w:t>DICTIONARY_FF</w:t>
      </w:r>
      <w:r w:rsidRPr="007C53CE">
        <w:rPr>
          <w:sz w:val="22"/>
          <w:szCs w:val="22"/>
        </w:rPr>
        <w:t xml:space="preserve"> </w:t>
      </w:r>
      <w:r w:rsidRPr="007C53CE">
        <w:rPr>
          <w:b/>
          <w:bCs/>
          <w:sz w:val="22"/>
          <w:szCs w:val="22"/>
        </w:rPr>
        <w:t>PostProc</w:t>
      </w:r>
      <w:r w:rsidRPr="007C53CE">
        <w:rPr>
          <w:sz w:val="22"/>
          <w:szCs w:val="22"/>
        </w:rPr>
        <w:t xml:space="preserve"> will contain the statements that were used before Layers were introduced. In this example, nesting has two advantages over layering. First, it produces the desired output in one table, as opposed to three. Second, it does not require modification of the existing </w:t>
      </w:r>
      <w:r w:rsidR="008C1068" w:rsidRPr="007C53CE">
        <w:rPr>
          <w:sz w:val="22"/>
          <w:szCs w:val="22"/>
        </w:rPr>
        <w:t>post processing</w:t>
      </w:r>
      <w:r w:rsidR="00DF34A6" w:rsidRPr="007C53CE">
        <w:rPr>
          <w:sz w:val="22"/>
          <w:szCs w:val="22"/>
        </w:rPr>
        <w:t xml:space="preserve"> logic</w:t>
      </w:r>
      <w:r w:rsidRPr="007C53CE">
        <w:rPr>
          <w:sz w:val="22"/>
          <w:szCs w:val="22"/>
        </w:rPr>
        <w:t>.</w:t>
      </w:r>
    </w:p>
    <w:p w14:paraId="5914C3A2" w14:textId="77777777" w:rsidR="00887ABB" w:rsidRPr="007C53CE" w:rsidRDefault="00887ABB" w:rsidP="007C53CE">
      <w:pPr>
        <w:jc w:val="both"/>
        <w:rPr>
          <w:sz w:val="18"/>
          <w:szCs w:val="18"/>
        </w:rPr>
      </w:pPr>
    </w:p>
    <w:p w14:paraId="4AA5140C" w14:textId="33DCD8CA" w:rsidR="0016451A" w:rsidRPr="0016451A" w:rsidRDefault="009B011C" w:rsidP="0016451A">
      <w:pPr>
        <w:pStyle w:val="Heading1"/>
      </w:pPr>
      <w:r>
        <w:br w:type="page"/>
      </w:r>
      <w:bookmarkStart w:id="183" w:name="_Toc45704608"/>
      <w:bookmarkStart w:id="184" w:name="_Toc52605527"/>
      <w:r w:rsidR="0016451A" w:rsidRPr="0016451A">
        <w:t xml:space="preserve">10. </w:t>
      </w:r>
      <w:r w:rsidR="00E32918">
        <w:t xml:space="preserve"> </w:t>
      </w:r>
      <w:r w:rsidRPr="0016451A">
        <w:t>Weights</w:t>
      </w:r>
      <w:r w:rsidR="0016451A">
        <w:rPr>
          <w:rStyle w:val="FootnoteReference"/>
        </w:rPr>
        <w:footnoteReference w:id="7"/>
      </w:r>
      <w:bookmarkEnd w:id="183"/>
      <w:bookmarkEnd w:id="184"/>
    </w:p>
    <w:p w14:paraId="5DCF15C5" w14:textId="6C831070" w:rsidR="009B011C" w:rsidRPr="00E32918" w:rsidRDefault="009B011C" w:rsidP="00431E35">
      <w:pPr>
        <w:jc w:val="both"/>
        <w:rPr>
          <w:sz w:val="22"/>
          <w:szCs w:val="22"/>
        </w:rPr>
      </w:pPr>
    </w:p>
    <w:p w14:paraId="30F3CF85" w14:textId="65EEA61F" w:rsidR="006573C6" w:rsidRPr="00E32918" w:rsidRDefault="009B011C" w:rsidP="00431E35">
      <w:pPr>
        <w:jc w:val="both"/>
        <w:rPr>
          <w:sz w:val="22"/>
          <w:szCs w:val="22"/>
        </w:rPr>
      </w:pPr>
      <w:r w:rsidRPr="00E32918">
        <w:rPr>
          <w:sz w:val="22"/>
          <w:szCs w:val="22"/>
        </w:rPr>
        <w:t>All Demographic and Health Survey</w:t>
      </w:r>
      <w:r w:rsidR="005B2E62" w:rsidRPr="00E32918">
        <w:rPr>
          <w:sz w:val="22"/>
          <w:szCs w:val="22"/>
        </w:rPr>
        <w:t>s</w:t>
      </w:r>
      <w:r w:rsidRPr="00E32918">
        <w:rPr>
          <w:sz w:val="22"/>
          <w:szCs w:val="22"/>
        </w:rPr>
        <w:t xml:space="preserve"> are based on </w:t>
      </w:r>
      <w:r w:rsidR="00813C12" w:rsidRPr="00E32918">
        <w:rPr>
          <w:sz w:val="22"/>
          <w:szCs w:val="22"/>
        </w:rPr>
        <w:t xml:space="preserve">a </w:t>
      </w:r>
      <w:r w:rsidRPr="00E32918">
        <w:rPr>
          <w:sz w:val="22"/>
          <w:szCs w:val="22"/>
        </w:rPr>
        <w:t>sample</w:t>
      </w:r>
      <w:r w:rsidR="00813C12" w:rsidRPr="00E32918">
        <w:rPr>
          <w:sz w:val="22"/>
          <w:szCs w:val="22"/>
        </w:rPr>
        <w:t xml:space="preserve"> that is</w:t>
      </w:r>
      <w:r w:rsidRPr="00E32918">
        <w:rPr>
          <w:sz w:val="22"/>
          <w:szCs w:val="22"/>
        </w:rPr>
        <w:t xml:space="preserve"> randomly selected </w:t>
      </w:r>
      <w:r w:rsidR="0046278D" w:rsidRPr="00E32918">
        <w:rPr>
          <w:sz w:val="22"/>
          <w:szCs w:val="22"/>
        </w:rPr>
        <w:t xml:space="preserve">to be representative of </w:t>
      </w:r>
      <w:r w:rsidRPr="00E32918">
        <w:rPr>
          <w:sz w:val="22"/>
          <w:szCs w:val="22"/>
        </w:rPr>
        <w:t xml:space="preserve"> the target population</w:t>
      </w:r>
      <w:r w:rsidR="00813C12" w:rsidRPr="00E32918">
        <w:rPr>
          <w:sz w:val="22"/>
          <w:szCs w:val="22"/>
        </w:rPr>
        <w:t xml:space="preserve">. The main target population used by the DHS are country as a total, urban/rural and </w:t>
      </w:r>
      <w:r w:rsidR="005B2E62" w:rsidRPr="00E32918">
        <w:rPr>
          <w:sz w:val="22"/>
          <w:szCs w:val="22"/>
        </w:rPr>
        <w:t xml:space="preserve">the </w:t>
      </w:r>
      <w:r w:rsidR="00813C12" w:rsidRPr="00E32918">
        <w:rPr>
          <w:sz w:val="22"/>
          <w:szCs w:val="22"/>
        </w:rPr>
        <w:t>first administrative country division</w:t>
      </w:r>
      <w:r w:rsidR="005B2E62" w:rsidRPr="00E32918">
        <w:rPr>
          <w:sz w:val="22"/>
          <w:szCs w:val="22"/>
        </w:rPr>
        <w:t xml:space="preserve"> i.e.</w:t>
      </w:r>
      <w:r w:rsidR="00813C12" w:rsidRPr="00E32918">
        <w:rPr>
          <w:sz w:val="22"/>
          <w:szCs w:val="22"/>
        </w:rPr>
        <w:t xml:space="preserve"> </w:t>
      </w:r>
      <w:r w:rsidR="005B2E62" w:rsidRPr="00E32918">
        <w:rPr>
          <w:sz w:val="22"/>
          <w:szCs w:val="22"/>
        </w:rPr>
        <w:t>R</w:t>
      </w:r>
      <w:r w:rsidR="00813C12" w:rsidRPr="00E32918">
        <w:rPr>
          <w:sz w:val="22"/>
          <w:szCs w:val="22"/>
        </w:rPr>
        <w:t xml:space="preserve">egion (sometimes </w:t>
      </w:r>
      <w:r w:rsidR="00441068" w:rsidRPr="00E32918">
        <w:rPr>
          <w:sz w:val="22"/>
          <w:szCs w:val="22"/>
        </w:rPr>
        <w:t xml:space="preserve">this </w:t>
      </w:r>
      <w:r w:rsidR="00813C12" w:rsidRPr="00E32918">
        <w:rPr>
          <w:sz w:val="22"/>
          <w:szCs w:val="22"/>
        </w:rPr>
        <w:t>can be represent</w:t>
      </w:r>
      <w:r w:rsidR="0016451A" w:rsidRPr="00E32918">
        <w:rPr>
          <w:sz w:val="22"/>
          <w:szCs w:val="22"/>
        </w:rPr>
        <w:t>ed</w:t>
      </w:r>
      <w:r w:rsidR="00813C12" w:rsidRPr="00E32918">
        <w:rPr>
          <w:sz w:val="22"/>
          <w:szCs w:val="22"/>
        </w:rPr>
        <w:t xml:space="preserve"> by the second administrative division</w:t>
      </w:r>
      <w:r w:rsidR="005B2E62" w:rsidRPr="00E32918">
        <w:rPr>
          <w:sz w:val="22"/>
          <w:szCs w:val="22"/>
        </w:rPr>
        <w:t>, i.e.</w:t>
      </w:r>
      <w:r w:rsidR="006573C6" w:rsidRPr="00E32918">
        <w:rPr>
          <w:sz w:val="22"/>
          <w:szCs w:val="22"/>
        </w:rPr>
        <w:t xml:space="preserve"> District).</w:t>
      </w:r>
      <w:r w:rsidR="00813C12" w:rsidRPr="00E32918">
        <w:rPr>
          <w:sz w:val="22"/>
          <w:szCs w:val="22"/>
        </w:rPr>
        <w:t xml:space="preserve">  The sample is usually drawn from the sample frame of the most recent census. The sample frame is </w:t>
      </w:r>
      <w:r w:rsidR="006573C6" w:rsidRPr="00E32918">
        <w:rPr>
          <w:sz w:val="22"/>
          <w:szCs w:val="22"/>
        </w:rPr>
        <w:t xml:space="preserve">a </w:t>
      </w:r>
      <w:r w:rsidR="00813C12" w:rsidRPr="00E32918">
        <w:rPr>
          <w:sz w:val="22"/>
          <w:szCs w:val="22"/>
        </w:rPr>
        <w:t xml:space="preserve">list of all EAs that covers entirely the target population. </w:t>
      </w:r>
    </w:p>
    <w:p w14:paraId="30E3E21F" w14:textId="77777777" w:rsidR="006573C6" w:rsidRPr="00E32918" w:rsidRDefault="006573C6" w:rsidP="00431E35">
      <w:pPr>
        <w:jc w:val="both"/>
        <w:rPr>
          <w:sz w:val="22"/>
          <w:szCs w:val="22"/>
        </w:rPr>
      </w:pPr>
    </w:p>
    <w:p w14:paraId="7B1A8BC6" w14:textId="58D65245" w:rsidR="009B011C" w:rsidRPr="00E32918" w:rsidRDefault="006573C6" w:rsidP="00431E35">
      <w:pPr>
        <w:jc w:val="both"/>
        <w:rPr>
          <w:sz w:val="22"/>
          <w:szCs w:val="22"/>
        </w:rPr>
      </w:pPr>
      <w:r w:rsidRPr="00E32918">
        <w:rPr>
          <w:sz w:val="22"/>
          <w:szCs w:val="22"/>
        </w:rPr>
        <w:t xml:space="preserve">DHS surveys are household-based surveys. Once all the households in the DHS sample are selected and data is collected, the sample weights </w:t>
      </w:r>
      <w:r w:rsidR="0046278D" w:rsidRPr="00E32918">
        <w:rPr>
          <w:sz w:val="22"/>
          <w:szCs w:val="22"/>
        </w:rPr>
        <w:t>will</w:t>
      </w:r>
      <w:r w:rsidRPr="00E32918">
        <w:rPr>
          <w:sz w:val="22"/>
          <w:szCs w:val="22"/>
        </w:rPr>
        <w:t xml:space="preserve"> be calculated, and a</w:t>
      </w:r>
      <w:r w:rsidR="009B011C" w:rsidRPr="00E32918">
        <w:rPr>
          <w:sz w:val="22"/>
          <w:szCs w:val="22"/>
        </w:rPr>
        <w:t>ll analysis of DHS data should use the sample weights</w:t>
      </w:r>
      <w:r w:rsidR="003C49F0" w:rsidRPr="00E32918">
        <w:rPr>
          <w:sz w:val="22"/>
          <w:szCs w:val="22"/>
        </w:rPr>
        <w:t>. The weights are calculated for each household and individual interviewed.</w:t>
      </w:r>
    </w:p>
    <w:p w14:paraId="01C1F5A7" w14:textId="08F9C676" w:rsidR="003C49F0" w:rsidRPr="00E32918" w:rsidRDefault="003C49F0" w:rsidP="00431E35">
      <w:pPr>
        <w:jc w:val="both"/>
        <w:rPr>
          <w:sz w:val="22"/>
          <w:szCs w:val="22"/>
        </w:rPr>
      </w:pPr>
    </w:p>
    <w:p w14:paraId="314F1E19" w14:textId="35C6BB6B" w:rsidR="003C49F0" w:rsidRDefault="006573C6" w:rsidP="00431E35">
      <w:pPr>
        <w:jc w:val="both"/>
        <w:rPr>
          <w:sz w:val="22"/>
          <w:szCs w:val="22"/>
        </w:rPr>
      </w:pPr>
      <w:r w:rsidRPr="00E32918">
        <w:rPr>
          <w:sz w:val="22"/>
          <w:szCs w:val="22"/>
        </w:rPr>
        <w:t>Basically, t</w:t>
      </w:r>
      <w:r w:rsidR="003C49F0" w:rsidRPr="00E32918">
        <w:rPr>
          <w:sz w:val="22"/>
          <w:szCs w:val="22"/>
        </w:rPr>
        <w:t xml:space="preserve">he </w:t>
      </w:r>
      <w:r w:rsidRPr="00E32918">
        <w:rPr>
          <w:sz w:val="22"/>
          <w:szCs w:val="22"/>
        </w:rPr>
        <w:t xml:space="preserve">sample </w:t>
      </w:r>
      <w:r w:rsidR="003C49F0" w:rsidRPr="00E32918">
        <w:rPr>
          <w:sz w:val="22"/>
          <w:szCs w:val="22"/>
        </w:rPr>
        <w:t>weight inflate</w:t>
      </w:r>
      <w:r w:rsidRPr="00E32918">
        <w:rPr>
          <w:sz w:val="22"/>
          <w:szCs w:val="22"/>
        </w:rPr>
        <w:t>s</w:t>
      </w:r>
      <w:r w:rsidR="003C49F0" w:rsidRPr="00E32918">
        <w:rPr>
          <w:sz w:val="22"/>
          <w:szCs w:val="22"/>
        </w:rPr>
        <w:t xml:space="preserve"> or deflate</w:t>
      </w:r>
      <w:r w:rsidRPr="00E32918">
        <w:rPr>
          <w:sz w:val="22"/>
          <w:szCs w:val="22"/>
        </w:rPr>
        <w:t>s</w:t>
      </w:r>
      <w:r w:rsidR="003C49F0" w:rsidRPr="00E32918">
        <w:rPr>
          <w:sz w:val="22"/>
          <w:szCs w:val="22"/>
        </w:rPr>
        <w:t xml:space="preserve"> the population selected to extrapolate the sample to the target population. There are three main reasons for which it is necessary to use sampling weights:</w:t>
      </w:r>
    </w:p>
    <w:p w14:paraId="2410CDD1" w14:textId="77777777" w:rsidR="00E32918" w:rsidRPr="00E32918" w:rsidRDefault="00E32918" w:rsidP="00431E35">
      <w:pPr>
        <w:jc w:val="both"/>
        <w:rPr>
          <w:sz w:val="22"/>
          <w:szCs w:val="22"/>
        </w:rPr>
      </w:pPr>
    </w:p>
    <w:p w14:paraId="713F5896" w14:textId="7322E7CB" w:rsidR="003C49F0" w:rsidRPr="00E32918" w:rsidRDefault="003C49F0" w:rsidP="00431E35">
      <w:pPr>
        <w:numPr>
          <w:ilvl w:val="0"/>
          <w:numId w:val="37"/>
        </w:numPr>
        <w:jc w:val="both"/>
        <w:rPr>
          <w:sz w:val="22"/>
          <w:szCs w:val="22"/>
        </w:rPr>
      </w:pPr>
      <w:r w:rsidRPr="00E32918">
        <w:rPr>
          <w:sz w:val="22"/>
          <w:szCs w:val="22"/>
        </w:rPr>
        <w:t>To ma</w:t>
      </w:r>
      <w:r w:rsidR="00501451" w:rsidRPr="00E32918">
        <w:rPr>
          <w:sz w:val="22"/>
          <w:szCs w:val="22"/>
        </w:rPr>
        <w:t>ke</w:t>
      </w:r>
      <w:r w:rsidRPr="00E32918">
        <w:rPr>
          <w:sz w:val="22"/>
          <w:szCs w:val="22"/>
        </w:rPr>
        <w:t xml:space="preserve"> inference</w:t>
      </w:r>
      <w:r w:rsidR="00501451" w:rsidRPr="00E32918">
        <w:rPr>
          <w:sz w:val="22"/>
          <w:szCs w:val="22"/>
        </w:rPr>
        <w:t>s</w:t>
      </w:r>
      <w:r w:rsidRPr="00E32918">
        <w:rPr>
          <w:sz w:val="22"/>
          <w:szCs w:val="22"/>
        </w:rPr>
        <w:t xml:space="preserve"> that are stati</w:t>
      </w:r>
      <w:r w:rsidR="006573C6" w:rsidRPr="00E32918">
        <w:rPr>
          <w:sz w:val="22"/>
          <w:szCs w:val="22"/>
        </w:rPr>
        <w:t>sti</w:t>
      </w:r>
      <w:r w:rsidRPr="00E32918">
        <w:rPr>
          <w:sz w:val="22"/>
          <w:szCs w:val="22"/>
        </w:rPr>
        <w:t>cally valid</w:t>
      </w:r>
    </w:p>
    <w:p w14:paraId="739956E4" w14:textId="7D9E423D" w:rsidR="003C49F0" w:rsidRPr="00E32918" w:rsidRDefault="003C49F0" w:rsidP="00431E35">
      <w:pPr>
        <w:numPr>
          <w:ilvl w:val="0"/>
          <w:numId w:val="37"/>
        </w:numPr>
        <w:jc w:val="both"/>
        <w:rPr>
          <w:sz w:val="22"/>
          <w:szCs w:val="22"/>
        </w:rPr>
      </w:pPr>
      <w:r w:rsidRPr="00E32918">
        <w:rPr>
          <w:sz w:val="22"/>
          <w:szCs w:val="22"/>
        </w:rPr>
        <w:t>To correct the non-response or other non-sampling errors</w:t>
      </w:r>
    </w:p>
    <w:p w14:paraId="3B600F01" w14:textId="17833AFD" w:rsidR="002F65AA" w:rsidRPr="00E32918" w:rsidRDefault="002F65AA" w:rsidP="00431E35">
      <w:pPr>
        <w:numPr>
          <w:ilvl w:val="0"/>
          <w:numId w:val="37"/>
        </w:numPr>
        <w:jc w:val="both"/>
        <w:rPr>
          <w:sz w:val="22"/>
          <w:szCs w:val="22"/>
        </w:rPr>
      </w:pPr>
      <w:r w:rsidRPr="00E32918">
        <w:rPr>
          <w:sz w:val="22"/>
          <w:szCs w:val="22"/>
        </w:rPr>
        <w:t>To keep the weighted sample distribution closed to the target population distribution.</w:t>
      </w:r>
    </w:p>
    <w:p w14:paraId="250219EF" w14:textId="33B48B84" w:rsidR="001C339B" w:rsidRDefault="001C339B" w:rsidP="002F65AA">
      <w:pPr>
        <w:rPr>
          <w:sz w:val="22"/>
          <w:szCs w:val="22"/>
        </w:rPr>
      </w:pPr>
    </w:p>
    <w:p w14:paraId="30591076" w14:textId="77777777" w:rsidR="00E32918" w:rsidRPr="00E32918" w:rsidRDefault="00E32918" w:rsidP="002F65AA">
      <w:pPr>
        <w:rPr>
          <w:sz w:val="22"/>
          <w:szCs w:val="22"/>
        </w:rPr>
      </w:pPr>
    </w:p>
    <w:p w14:paraId="6C852717" w14:textId="4F8541D2" w:rsidR="001C339B" w:rsidRDefault="0016451A" w:rsidP="00E32918">
      <w:pPr>
        <w:pStyle w:val="Title"/>
        <w:ind w:left="0"/>
      </w:pPr>
      <w:bookmarkStart w:id="185" w:name="_Toc45704609"/>
      <w:bookmarkStart w:id="186" w:name="_Toc52605528"/>
      <w:r>
        <w:t xml:space="preserve">10.1 </w:t>
      </w:r>
      <w:r w:rsidR="00E32918">
        <w:t xml:space="preserve"> </w:t>
      </w:r>
      <w:r w:rsidR="001C339B" w:rsidRPr="001C339B">
        <w:t xml:space="preserve">Sampling </w:t>
      </w:r>
      <w:r w:rsidR="00E32918">
        <w:t>W</w:t>
      </w:r>
      <w:r w:rsidR="001C339B" w:rsidRPr="001C339B">
        <w:t xml:space="preserve">eights and </w:t>
      </w:r>
      <w:r w:rsidR="00E32918">
        <w:t>D</w:t>
      </w:r>
      <w:r w:rsidR="001C339B" w:rsidRPr="001C339B">
        <w:t xml:space="preserve">esign </w:t>
      </w:r>
      <w:r w:rsidR="00E32918">
        <w:t>W</w:t>
      </w:r>
      <w:r w:rsidR="001C339B" w:rsidRPr="001C339B">
        <w:t>eights</w:t>
      </w:r>
      <w:bookmarkEnd w:id="185"/>
      <w:bookmarkEnd w:id="186"/>
    </w:p>
    <w:p w14:paraId="44E45667" w14:textId="06D3865D" w:rsidR="001C339B" w:rsidRPr="00E32918" w:rsidRDefault="001C339B" w:rsidP="002F65AA">
      <w:pPr>
        <w:rPr>
          <w:b/>
          <w:bCs/>
          <w:sz w:val="22"/>
          <w:szCs w:val="22"/>
        </w:rPr>
      </w:pPr>
    </w:p>
    <w:p w14:paraId="7BD64232" w14:textId="207AC56B" w:rsidR="001C339B" w:rsidRPr="00E32918" w:rsidRDefault="001C339B" w:rsidP="00431E35">
      <w:pPr>
        <w:jc w:val="both"/>
        <w:rPr>
          <w:sz w:val="22"/>
          <w:szCs w:val="22"/>
        </w:rPr>
      </w:pPr>
      <w:r w:rsidRPr="00E32918">
        <w:rPr>
          <w:sz w:val="22"/>
          <w:szCs w:val="22"/>
        </w:rPr>
        <w:t xml:space="preserve">The design weight of a household or an individual woman or men (the sampling unit) is the inverse of the overall probability of selection of the unit in the sample. The sampling weight of a household or individual is the design weight corrected for non-response or other adjustments. </w:t>
      </w:r>
    </w:p>
    <w:p w14:paraId="50EF618F" w14:textId="0A7E9C05" w:rsidR="001C339B" w:rsidRPr="00E32918" w:rsidRDefault="001C339B" w:rsidP="00431E35">
      <w:pPr>
        <w:jc w:val="both"/>
        <w:rPr>
          <w:sz w:val="22"/>
          <w:szCs w:val="22"/>
        </w:rPr>
      </w:pPr>
    </w:p>
    <w:p w14:paraId="363422F7" w14:textId="1D234E8F" w:rsidR="001C339B" w:rsidRPr="00E32918" w:rsidRDefault="001C339B" w:rsidP="00431E35">
      <w:pPr>
        <w:jc w:val="both"/>
        <w:rPr>
          <w:sz w:val="22"/>
          <w:szCs w:val="22"/>
        </w:rPr>
      </w:pPr>
      <w:r w:rsidRPr="00E32918">
        <w:rPr>
          <w:sz w:val="22"/>
          <w:szCs w:val="22"/>
        </w:rPr>
        <w:t xml:space="preserve">For all DHS surveys, both, the </w:t>
      </w:r>
      <w:r w:rsidR="00D11048" w:rsidRPr="00E32918">
        <w:rPr>
          <w:sz w:val="22"/>
          <w:szCs w:val="22"/>
        </w:rPr>
        <w:t>design weight</w:t>
      </w:r>
      <w:r w:rsidRPr="00E32918">
        <w:rPr>
          <w:sz w:val="22"/>
          <w:szCs w:val="22"/>
        </w:rPr>
        <w:t xml:space="preserve"> and the sampling weight are calculated for every household and/ or individual interviewed.</w:t>
      </w:r>
    </w:p>
    <w:p w14:paraId="7B879522" w14:textId="463AFC2A" w:rsidR="001C339B" w:rsidRPr="00E32918" w:rsidRDefault="001C339B" w:rsidP="002F65AA">
      <w:pPr>
        <w:rPr>
          <w:sz w:val="22"/>
          <w:szCs w:val="22"/>
        </w:rPr>
      </w:pPr>
    </w:p>
    <w:p w14:paraId="5FE8C028" w14:textId="77777777" w:rsidR="00E32918" w:rsidRPr="00E32918" w:rsidRDefault="00E32918" w:rsidP="002F65AA">
      <w:pPr>
        <w:rPr>
          <w:sz w:val="22"/>
          <w:szCs w:val="22"/>
        </w:rPr>
      </w:pPr>
    </w:p>
    <w:p w14:paraId="5FEB033A" w14:textId="54F4A60F" w:rsidR="001C339B" w:rsidRDefault="0016451A" w:rsidP="00E32918">
      <w:pPr>
        <w:pStyle w:val="Title"/>
        <w:ind w:left="0"/>
      </w:pPr>
      <w:bookmarkStart w:id="187" w:name="_Toc45704610"/>
      <w:bookmarkStart w:id="188" w:name="_Toc52605529"/>
      <w:r>
        <w:t xml:space="preserve">10.2 </w:t>
      </w:r>
      <w:r w:rsidR="00BF39A7">
        <w:t xml:space="preserve"> </w:t>
      </w:r>
      <w:r w:rsidR="001C339B" w:rsidRPr="00D11048">
        <w:t xml:space="preserve">Normalization of </w:t>
      </w:r>
      <w:r w:rsidR="00BF39A7">
        <w:t>S</w:t>
      </w:r>
      <w:r w:rsidR="001C339B" w:rsidRPr="00D11048">
        <w:t xml:space="preserve">ampling </w:t>
      </w:r>
      <w:r w:rsidR="00BF39A7">
        <w:t>W</w:t>
      </w:r>
      <w:r w:rsidR="001C339B" w:rsidRPr="00D11048">
        <w:t>eights</w:t>
      </w:r>
      <w:bookmarkEnd w:id="187"/>
      <w:bookmarkEnd w:id="188"/>
    </w:p>
    <w:p w14:paraId="4F1C0776" w14:textId="015720AC" w:rsidR="00D11048" w:rsidRPr="00BF39A7" w:rsidRDefault="00D11048" w:rsidP="002F65AA">
      <w:pPr>
        <w:rPr>
          <w:b/>
          <w:bCs/>
          <w:sz w:val="22"/>
          <w:szCs w:val="22"/>
        </w:rPr>
      </w:pPr>
    </w:p>
    <w:p w14:paraId="3A4DB775" w14:textId="1A39A687" w:rsidR="005B2E62" w:rsidRPr="00BF39A7" w:rsidRDefault="00D11048" w:rsidP="00431E35">
      <w:pPr>
        <w:jc w:val="both"/>
        <w:rPr>
          <w:sz w:val="22"/>
          <w:szCs w:val="22"/>
        </w:rPr>
      </w:pPr>
      <w:r w:rsidRPr="00BF39A7">
        <w:rPr>
          <w:sz w:val="22"/>
          <w:szCs w:val="22"/>
        </w:rPr>
        <w:t xml:space="preserve">The procedure of normalizing the weights is just making the number of unweighted cases to match with the number of weighted cases at the national level for households and individuals. Normalization is not </w:t>
      </w:r>
      <w:r w:rsidR="005B2E62" w:rsidRPr="00BF39A7">
        <w:rPr>
          <w:sz w:val="22"/>
          <w:szCs w:val="22"/>
        </w:rPr>
        <w:t>necessary,</w:t>
      </w:r>
      <w:r w:rsidRPr="00BF39A7">
        <w:rPr>
          <w:sz w:val="22"/>
          <w:szCs w:val="22"/>
        </w:rPr>
        <w:t xml:space="preserve"> but </w:t>
      </w:r>
      <w:r w:rsidR="005B2E62" w:rsidRPr="00BF39A7">
        <w:rPr>
          <w:sz w:val="22"/>
          <w:szCs w:val="22"/>
        </w:rPr>
        <w:t>it is</w:t>
      </w:r>
      <w:r w:rsidRPr="00BF39A7">
        <w:rPr>
          <w:sz w:val="22"/>
          <w:szCs w:val="22"/>
        </w:rPr>
        <w:t xml:space="preserve"> </w:t>
      </w:r>
      <w:r w:rsidR="005B2E62" w:rsidRPr="00BF39A7">
        <w:rPr>
          <w:sz w:val="22"/>
          <w:szCs w:val="22"/>
        </w:rPr>
        <w:t xml:space="preserve">a </w:t>
      </w:r>
      <w:r w:rsidRPr="00BF39A7">
        <w:rPr>
          <w:sz w:val="22"/>
          <w:szCs w:val="22"/>
        </w:rPr>
        <w:t xml:space="preserve">DHS practice to avoid having final report tables </w:t>
      </w:r>
      <w:r w:rsidR="005B2E62" w:rsidRPr="00BF39A7">
        <w:rPr>
          <w:sz w:val="22"/>
          <w:szCs w:val="22"/>
        </w:rPr>
        <w:t xml:space="preserve">where the </w:t>
      </w:r>
      <w:r w:rsidRPr="00BF39A7">
        <w:rPr>
          <w:sz w:val="22"/>
          <w:szCs w:val="22"/>
        </w:rPr>
        <w:t>number of weighted cases</w:t>
      </w:r>
      <w:r w:rsidR="005B2E62" w:rsidRPr="00BF39A7">
        <w:rPr>
          <w:sz w:val="22"/>
          <w:szCs w:val="22"/>
        </w:rPr>
        <w:t xml:space="preserve"> are very large numbers</w:t>
      </w:r>
      <w:r w:rsidRPr="00BF39A7">
        <w:rPr>
          <w:sz w:val="22"/>
          <w:szCs w:val="22"/>
        </w:rPr>
        <w:t>.</w:t>
      </w:r>
      <w:r w:rsidR="004B0834" w:rsidRPr="00BF39A7">
        <w:rPr>
          <w:sz w:val="22"/>
          <w:szCs w:val="22"/>
        </w:rPr>
        <w:t xml:space="preserve"> Normaliz</w:t>
      </w:r>
      <w:r w:rsidR="0046278D" w:rsidRPr="00BF39A7">
        <w:rPr>
          <w:sz w:val="22"/>
          <w:szCs w:val="22"/>
        </w:rPr>
        <w:t>ing</w:t>
      </w:r>
      <w:r w:rsidR="004B0834" w:rsidRPr="00BF39A7">
        <w:rPr>
          <w:sz w:val="22"/>
          <w:szCs w:val="22"/>
        </w:rPr>
        <w:t xml:space="preserve"> the standard weight is very simple, just by multiplying the sample weight by a unique constant at </w:t>
      </w:r>
      <w:r w:rsidR="00501451" w:rsidRPr="00BF39A7">
        <w:rPr>
          <w:sz w:val="22"/>
          <w:szCs w:val="22"/>
        </w:rPr>
        <w:t xml:space="preserve">the </w:t>
      </w:r>
      <w:r w:rsidR="004B0834" w:rsidRPr="00BF39A7">
        <w:rPr>
          <w:sz w:val="22"/>
          <w:szCs w:val="22"/>
        </w:rPr>
        <w:t xml:space="preserve">national level. The constant is the number of completed cases divided by the total number of weighted cases. </w:t>
      </w:r>
    </w:p>
    <w:p w14:paraId="068D220E" w14:textId="489382F0" w:rsidR="00D11048" w:rsidRDefault="00D11048" w:rsidP="002F65AA">
      <w:pPr>
        <w:rPr>
          <w:sz w:val="22"/>
          <w:szCs w:val="22"/>
        </w:rPr>
      </w:pPr>
    </w:p>
    <w:p w14:paraId="5E1303D5" w14:textId="77777777" w:rsidR="00BF39A7" w:rsidRPr="00BF39A7" w:rsidRDefault="00BF39A7" w:rsidP="002F65AA">
      <w:pPr>
        <w:rPr>
          <w:sz w:val="22"/>
          <w:szCs w:val="22"/>
        </w:rPr>
      </w:pPr>
    </w:p>
    <w:p w14:paraId="76D7522D" w14:textId="47173187" w:rsidR="001C339B" w:rsidRPr="000B50DD" w:rsidRDefault="0016451A" w:rsidP="00BF39A7">
      <w:pPr>
        <w:pStyle w:val="Title"/>
        <w:ind w:left="0"/>
      </w:pPr>
      <w:bookmarkStart w:id="189" w:name="_Toc45704611"/>
      <w:bookmarkStart w:id="190" w:name="_Toc52605530"/>
      <w:r>
        <w:t xml:space="preserve">10.3 </w:t>
      </w:r>
      <w:r w:rsidR="00BF39A7">
        <w:t xml:space="preserve"> </w:t>
      </w:r>
      <w:r w:rsidR="004B0834" w:rsidRPr="000B50DD">
        <w:t xml:space="preserve">Main </w:t>
      </w:r>
      <w:r w:rsidR="00BF39A7">
        <w:t>S</w:t>
      </w:r>
      <w:r w:rsidR="004B0834" w:rsidRPr="000B50DD">
        <w:t xml:space="preserve">ampling </w:t>
      </w:r>
      <w:r w:rsidR="00BF39A7">
        <w:t>W</w:t>
      </w:r>
      <w:r w:rsidR="004B0834" w:rsidRPr="000B50DD">
        <w:t xml:space="preserve">eights in DHS </w:t>
      </w:r>
      <w:r w:rsidR="00BF39A7">
        <w:t>D</w:t>
      </w:r>
      <w:r w:rsidR="004B0834" w:rsidRPr="000B50DD">
        <w:t>ata</w:t>
      </w:r>
      <w:bookmarkEnd w:id="189"/>
      <w:bookmarkEnd w:id="190"/>
    </w:p>
    <w:p w14:paraId="64F3B58E" w14:textId="7488FF7F" w:rsidR="004B0834" w:rsidRPr="00BF39A7" w:rsidRDefault="004B0834" w:rsidP="002F65AA">
      <w:pPr>
        <w:rPr>
          <w:sz w:val="22"/>
          <w:szCs w:val="22"/>
        </w:rPr>
      </w:pPr>
    </w:p>
    <w:p w14:paraId="339B8E91" w14:textId="505F6A8C" w:rsidR="00C34E08" w:rsidRPr="00BF39A7" w:rsidRDefault="00C34E08" w:rsidP="00431E35">
      <w:pPr>
        <w:jc w:val="both"/>
        <w:rPr>
          <w:sz w:val="22"/>
          <w:szCs w:val="22"/>
        </w:rPr>
      </w:pPr>
      <w:r w:rsidRPr="00BF39A7">
        <w:rPr>
          <w:sz w:val="22"/>
          <w:szCs w:val="22"/>
        </w:rPr>
        <w:t>On every DHS survey, there are 2 main sampling weights: Household weights (HV005) and individual weights (V005) for women 15-49. If the survey includes men’s interview there will be two more additional weights: household weight for men’s subsample</w:t>
      </w:r>
      <w:r w:rsidR="000B50DD" w:rsidRPr="00BF39A7">
        <w:rPr>
          <w:sz w:val="22"/>
          <w:szCs w:val="22"/>
        </w:rPr>
        <w:t xml:space="preserve"> (HV028)</w:t>
      </w:r>
      <w:r w:rsidRPr="00BF39A7">
        <w:rPr>
          <w:sz w:val="22"/>
          <w:szCs w:val="22"/>
        </w:rPr>
        <w:t xml:space="preserve"> and individual men weight</w:t>
      </w:r>
      <w:r w:rsidR="000B50DD" w:rsidRPr="00BF39A7">
        <w:rPr>
          <w:sz w:val="22"/>
          <w:szCs w:val="22"/>
        </w:rPr>
        <w:t xml:space="preserve"> (MV005)</w:t>
      </w:r>
      <w:r w:rsidRPr="00BF39A7">
        <w:rPr>
          <w:sz w:val="22"/>
          <w:szCs w:val="22"/>
        </w:rPr>
        <w:t xml:space="preserve">. Noticed that if men’s interviews will be conducted on all the households selected (no subsample) it is not necessary to calculate </w:t>
      </w:r>
      <w:r w:rsidR="000B50DD" w:rsidRPr="00BF39A7">
        <w:rPr>
          <w:sz w:val="22"/>
          <w:szCs w:val="22"/>
        </w:rPr>
        <w:t>HV028</w:t>
      </w:r>
      <w:r w:rsidRPr="00BF39A7">
        <w:rPr>
          <w:sz w:val="22"/>
          <w:szCs w:val="22"/>
        </w:rPr>
        <w:t>, instead the main household weight can be used</w:t>
      </w:r>
      <w:r w:rsidR="000B50DD" w:rsidRPr="00BF39A7">
        <w:rPr>
          <w:sz w:val="22"/>
          <w:szCs w:val="22"/>
        </w:rPr>
        <w:t xml:space="preserve"> (HV005)</w:t>
      </w:r>
      <w:r w:rsidRPr="00BF39A7">
        <w:rPr>
          <w:sz w:val="22"/>
          <w:szCs w:val="22"/>
        </w:rPr>
        <w:t>.</w:t>
      </w:r>
    </w:p>
    <w:p w14:paraId="6E82AA5F" w14:textId="01B875E1" w:rsidR="000B50DD" w:rsidRPr="00BF39A7" w:rsidRDefault="000B50DD" w:rsidP="002F65AA">
      <w:pPr>
        <w:rPr>
          <w:sz w:val="22"/>
          <w:szCs w:val="22"/>
        </w:rPr>
      </w:pPr>
    </w:p>
    <w:tbl>
      <w:tblPr>
        <w:tblW w:w="0" w:type="auto"/>
        <w:jc w:val="center"/>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ook w:val="04A0" w:firstRow="1" w:lastRow="0" w:firstColumn="1" w:lastColumn="0" w:noHBand="0" w:noVBand="1"/>
      </w:tblPr>
      <w:tblGrid>
        <w:gridCol w:w="1688"/>
        <w:gridCol w:w="1598"/>
        <w:gridCol w:w="5956"/>
      </w:tblGrid>
      <w:tr w:rsidR="00A009A2" w14:paraId="1C6971AE" w14:textId="77777777" w:rsidTr="00BF39A7">
        <w:trPr>
          <w:jc w:val="center"/>
        </w:trPr>
        <w:tc>
          <w:tcPr>
            <w:tcW w:w="1688" w:type="dxa"/>
            <w:tcBorders>
              <w:top w:val="single" w:sz="4" w:space="0" w:color="70AD47"/>
              <w:left w:val="single" w:sz="4" w:space="0" w:color="70AD47"/>
              <w:bottom w:val="single" w:sz="4" w:space="0" w:color="70AD47"/>
              <w:right w:val="nil"/>
            </w:tcBorders>
            <w:shd w:val="clear" w:color="auto" w:fill="70AD47"/>
          </w:tcPr>
          <w:p w14:paraId="1C072128" w14:textId="1324F5E6" w:rsidR="000C4B63" w:rsidRPr="00BF39A7" w:rsidRDefault="000C4B63" w:rsidP="002F65AA">
            <w:pPr>
              <w:rPr>
                <w:b/>
                <w:bCs/>
                <w:color w:val="FFFFFF"/>
                <w:sz w:val="22"/>
                <w:szCs w:val="22"/>
              </w:rPr>
            </w:pPr>
            <w:r w:rsidRPr="00BF39A7">
              <w:rPr>
                <w:b/>
                <w:bCs/>
                <w:color w:val="FFFFFF"/>
                <w:sz w:val="22"/>
                <w:szCs w:val="22"/>
              </w:rPr>
              <w:t xml:space="preserve">Sampling </w:t>
            </w:r>
            <w:r w:rsidR="00BF39A7">
              <w:rPr>
                <w:b/>
                <w:bCs/>
                <w:color w:val="FFFFFF"/>
                <w:sz w:val="22"/>
                <w:szCs w:val="22"/>
              </w:rPr>
              <w:t>W</w:t>
            </w:r>
            <w:r w:rsidRPr="00BF39A7">
              <w:rPr>
                <w:b/>
                <w:bCs/>
                <w:color w:val="FFFFFF"/>
                <w:sz w:val="22"/>
                <w:szCs w:val="22"/>
              </w:rPr>
              <w:t>eights</w:t>
            </w:r>
          </w:p>
        </w:tc>
        <w:tc>
          <w:tcPr>
            <w:tcW w:w="1598" w:type="dxa"/>
            <w:tcBorders>
              <w:top w:val="single" w:sz="4" w:space="0" w:color="70AD47"/>
              <w:left w:val="nil"/>
              <w:bottom w:val="single" w:sz="4" w:space="0" w:color="70AD47"/>
              <w:right w:val="nil"/>
            </w:tcBorders>
            <w:shd w:val="clear" w:color="auto" w:fill="70AD47"/>
          </w:tcPr>
          <w:p w14:paraId="588FCBA1" w14:textId="181BD936" w:rsidR="000C4B63" w:rsidRPr="00BF39A7" w:rsidRDefault="000C4B63" w:rsidP="002F65AA">
            <w:pPr>
              <w:rPr>
                <w:b/>
                <w:bCs/>
                <w:color w:val="FFFFFF"/>
                <w:sz w:val="22"/>
                <w:szCs w:val="22"/>
              </w:rPr>
            </w:pPr>
            <w:r w:rsidRPr="00BF39A7">
              <w:rPr>
                <w:b/>
                <w:bCs/>
                <w:color w:val="FFFFFF"/>
                <w:sz w:val="22"/>
                <w:szCs w:val="22"/>
              </w:rPr>
              <w:t xml:space="preserve">Variable </w:t>
            </w:r>
            <w:r w:rsidR="00BF39A7">
              <w:rPr>
                <w:b/>
                <w:bCs/>
                <w:color w:val="FFFFFF"/>
                <w:sz w:val="22"/>
                <w:szCs w:val="22"/>
              </w:rPr>
              <w:t>N</w:t>
            </w:r>
            <w:r w:rsidRPr="00BF39A7">
              <w:rPr>
                <w:b/>
                <w:bCs/>
                <w:color w:val="FFFFFF"/>
                <w:sz w:val="22"/>
                <w:szCs w:val="22"/>
              </w:rPr>
              <w:t>ame</w:t>
            </w:r>
          </w:p>
        </w:tc>
        <w:tc>
          <w:tcPr>
            <w:tcW w:w="5956" w:type="dxa"/>
            <w:tcBorders>
              <w:top w:val="single" w:sz="4" w:space="0" w:color="70AD47"/>
              <w:left w:val="nil"/>
              <w:bottom w:val="single" w:sz="4" w:space="0" w:color="70AD47"/>
              <w:right w:val="single" w:sz="4" w:space="0" w:color="70AD47"/>
            </w:tcBorders>
            <w:shd w:val="clear" w:color="auto" w:fill="70AD47"/>
          </w:tcPr>
          <w:p w14:paraId="1F83C000" w14:textId="1B0EFAEB" w:rsidR="000C4B63" w:rsidRPr="00BF39A7" w:rsidRDefault="009D2980" w:rsidP="002F65AA">
            <w:pPr>
              <w:rPr>
                <w:b/>
                <w:bCs/>
                <w:color w:val="FFFFFF"/>
                <w:sz w:val="22"/>
                <w:szCs w:val="22"/>
              </w:rPr>
            </w:pPr>
            <w:r w:rsidRPr="00BF39A7">
              <w:rPr>
                <w:b/>
                <w:bCs/>
                <w:color w:val="FFFFFF"/>
                <w:sz w:val="22"/>
                <w:szCs w:val="22"/>
              </w:rPr>
              <w:t>Description</w:t>
            </w:r>
          </w:p>
        </w:tc>
      </w:tr>
      <w:tr w:rsidR="00A009A2" w14:paraId="3D0D7A72" w14:textId="77777777" w:rsidTr="00BF39A7">
        <w:trPr>
          <w:jc w:val="center"/>
        </w:trPr>
        <w:tc>
          <w:tcPr>
            <w:tcW w:w="1688" w:type="dxa"/>
            <w:shd w:val="clear" w:color="auto" w:fill="E2EFD9"/>
          </w:tcPr>
          <w:p w14:paraId="143AE419" w14:textId="2E833E7A" w:rsidR="000C4B63" w:rsidRPr="00A009A2" w:rsidRDefault="000C4B63" w:rsidP="002F65AA">
            <w:pPr>
              <w:rPr>
                <w:b/>
                <w:bCs/>
              </w:rPr>
            </w:pPr>
            <w:r w:rsidRPr="00A009A2">
              <w:rPr>
                <w:b/>
                <w:bCs/>
              </w:rPr>
              <w:t>Household weight</w:t>
            </w:r>
          </w:p>
        </w:tc>
        <w:tc>
          <w:tcPr>
            <w:tcW w:w="1598" w:type="dxa"/>
            <w:shd w:val="clear" w:color="auto" w:fill="E2EFD9"/>
          </w:tcPr>
          <w:p w14:paraId="324D5C4A" w14:textId="3D3F2E92" w:rsidR="000C4B63" w:rsidRDefault="000C4B63" w:rsidP="002F65AA">
            <w:r>
              <w:t>HV005</w:t>
            </w:r>
          </w:p>
        </w:tc>
        <w:tc>
          <w:tcPr>
            <w:tcW w:w="5956" w:type="dxa"/>
            <w:shd w:val="clear" w:color="auto" w:fill="E2EFD9"/>
          </w:tcPr>
          <w:p w14:paraId="5CDA481D" w14:textId="614A5146" w:rsidR="000C4B63" w:rsidRDefault="000C4B63" w:rsidP="002F65AA">
            <w:r>
              <w:t>The household weight is the inverse of its household selection probability multiplied by the inverse of the household response rate in the stratum.</w:t>
            </w:r>
          </w:p>
        </w:tc>
      </w:tr>
      <w:tr w:rsidR="00A009A2" w14:paraId="687FC900" w14:textId="77777777" w:rsidTr="00BF39A7">
        <w:trPr>
          <w:jc w:val="center"/>
        </w:trPr>
        <w:tc>
          <w:tcPr>
            <w:tcW w:w="1688" w:type="dxa"/>
            <w:shd w:val="clear" w:color="auto" w:fill="auto"/>
          </w:tcPr>
          <w:p w14:paraId="491F2F32" w14:textId="3A21F07F" w:rsidR="000C4B63" w:rsidRPr="00A009A2" w:rsidRDefault="000C4B63" w:rsidP="002F65AA">
            <w:pPr>
              <w:rPr>
                <w:b/>
                <w:bCs/>
              </w:rPr>
            </w:pPr>
            <w:r w:rsidRPr="00A009A2">
              <w:rPr>
                <w:b/>
                <w:bCs/>
              </w:rPr>
              <w:t>Household weight for male subsample</w:t>
            </w:r>
          </w:p>
        </w:tc>
        <w:tc>
          <w:tcPr>
            <w:tcW w:w="1598" w:type="dxa"/>
            <w:shd w:val="clear" w:color="auto" w:fill="auto"/>
          </w:tcPr>
          <w:p w14:paraId="4C626B74" w14:textId="12237136" w:rsidR="000C4B63" w:rsidRDefault="000C4B63" w:rsidP="002F65AA">
            <w:r>
              <w:t>HV028</w:t>
            </w:r>
          </w:p>
        </w:tc>
        <w:tc>
          <w:tcPr>
            <w:tcW w:w="5956" w:type="dxa"/>
            <w:shd w:val="clear" w:color="auto" w:fill="auto"/>
          </w:tcPr>
          <w:p w14:paraId="76C11642" w14:textId="55FDF877" w:rsidR="000C4B63" w:rsidRDefault="000C4B63" w:rsidP="002F65AA">
            <w:r>
              <w:t>The household weight for the men’s subsample is the inverse of its household selection probability for the subsample multiplied by the inverse of the household response rate for the subsample in the stratum.</w:t>
            </w:r>
          </w:p>
        </w:tc>
      </w:tr>
      <w:tr w:rsidR="00A009A2" w14:paraId="61AE1C79" w14:textId="77777777" w:rsidTr="00BF39A7">
        <w:trPr>
          <w:jc w:val="center"/>
        </w:trPr>
        <w:tc>
          <w:tcPr>
            <w:tcW w:w="1688" w:type="dxa"/>
            <w:shd w:val="clear" w:color="auto" w:fill="E2EFD9"/>
          </w:tcPr>
          <w:p w14:paraId="094EFBEA" w14:textId="36B2AFB4" w:rsidR="000C4B63" w:rsidRPr="00A009A2" w:rsidRDefault="00834FCC" w:rsidP="002F65AA">
            <w:pPr>
              <w:rPr>
                <w:b/>
                <w:bCs/>
              </w:rPr>
            </w:pPr>
            <w:r w:rsidRPr="00A009A2">
              <w:rPr>
                <w:b/>
                <w:bCs/>
              </w:rPr>
              <w:t>Individual women weight</w:t>
            </w:r>
          </w:p>
        </w:tc>
        <w:tc>
          <w:tcPr>
            <w:tcW w:w="1598" w:type="dxa"/>
            <w:shd w:val="clear" w:color="auto" w:fill="E2EFD9"/>
          </w:tcPr>
          <w:p w14:paraId="3622FD9A" w14:textId="0F0B25FF" w:rsidR="000C4B63" w:rsidRDefault="00834FCC" w:rsidP="002F65AA">
            <w:r>
              <w:t>V005</w:t>
            </w:r>
          </w:p>
        </w:tc>
        <w:tc>
          <w:tcPr>
            <w:tcW w:w="5956" w:type="dxa"/>
            <w:shd w:val="clear" w:color="auto" w:fill="E2EFD9"/>
          </w:tcPr>
          <w:p w14:paraId="7767BC42" w14:textId="7F532653" w:rsidR="000C4B63" w:rsidRDefault="00834FCC" w:rsidP="002F65AA">
            <w:r>
              <w:t>The individual weight for women is the household weight (HV005) multiplied by the inverse of the individual response rate for women in the stratum.</w:t>
            </w:r>
          </w:p>
        </w:tc>
      </w:tr>
      <w:tr w:rsidR="00A009A2" w14:paraId="1274A3F3" w14:textId="77777777" w:rsidTr="00BF39A7">
        <w:trPr>
          <w:jc w:val="center"/>
        </w:trPr>
        <w:tc>
          <w:tcPr>
            <w:tcW w:w="1688" w:type="dxa"/>
            <w:shd w:val="clear" w:color="auto" w:fill="auto"/>
          </w:tcPr>
          <w:p w14:paraId="6F872865" w14:textId="549B8671" w:rsidR="000C4B63" w:rsidRPr="00A009A2" w:rsidRDefault="00834FCC" w:rsidP="002F65AA">
            <w:pPr>
              <w:rPr>
                <w:b/>
                <w:bCs/>
              </w:rPr>
            </w:pPr>
            <w:r w:rsidRPr="00A009A2">
              <w:rPr>
                <w:b/>
                <w:bCs/>
              </w:rPr>
              <w:t>Individual men weight</w:t>
            </w:r>
          </w:p>
        </w:tc>
        <w:tc>
          <w:tcPr>
            <w:tcW w:w="1598" w:type="dxa"/>
            <w:shd w:val="clear" w:color="auto" w:fill="auto"/>
          </w:tcPr>
          <w:p w14:paraId="2F258DBF" w14:textId="0976C685" w:rsidR="000C4B63" w:rsidRDefault="00834FCC" w:rsidP="002F65AA">
            <w:r>
              <w:t>MV005</w:t>
            </w:r>
          </w:p>
        </w:tc>
        <w:tc>
          <w:tcPr>
            <w:tcW w:w="5956" w:type="dxa"/>
            <w:shd w:val="clear" w:color="auto" w:fill="auto"/>
          </w:tcPr>
          <w:p w14:paraId="5D5136F2" w14:textId="3EF491C4" w:rsidR="00834FCC" w:rsidRPr="009B011C" w:rsidRDefault="00834FCC" w:rsidP="00834FCC">
            <w:r>
              <w:t>The individual weight for men is the household weight for the men’s subsample (HV028) multiplied by the inverse of the individual response rate for men in the stratum</w:t>
            </w:r>
          </w:p>
          <w:p w14:paraId="4EBBB752" w14:textId="77777777" w:rsidR="000C4B63" w:rsidRDefault="000C4B63" w:rsidP="002F65AA"/>
        </w:tc>
      </w:tr>
    </w:tbl>
    <w:p w14:paraId="1C8EF5A8" w14:textId="1B4F0537" w:rsidR="000C4B63" w:rsidRDefault="000C4B63" w:rsidP="002F65AA">
      <w:pPr>
        <w:rPr>
          <w:sz w:val="22"/>
          <w:szCs w:val="22"/>
        </w:rPr>
      </w:pPr>
    </w:p>
    <w:p w14:paraId="4187C348" w14:textId="77777777" w:rsidR="00BF39A7" w:rsidRPr="00BF39A7" w:rsidRDefault="00BF39A7" w:rsidP="002F65AA">
      <w:pPr>
        <w:rPr>
          <w:sz w:val="22"/>
          <w:szCs w:val="22"/>
        </w:rPr>
      </w:pPr>
    </w:p>
    <w:p w14:paraId="6DB73C79" w14:textId="131968E8" w:rsidR="009D2980" w:rsidRPr="009D2980" w:rsidRDefault="0016451A" w:rsidP="00BF39A7">
      <w:pPr>
        <w:pStyle w:val="Title"/>
        <w:ind w:left="0"/>
      </w:pPr>
      <w:bookmarkStart w:id="191" w:name="_Toc45704612"/>
      <w:bookmarkStart w:id="192" w:name="_Toc52605531"/>
      <w:r>
        <w:t xml:space="preserve">10.4 </w:t>
      </w:r>
      <w:r w:rsidR="00BF39A7">
        <w:t xml:space="preserve"> </w:t>
      </w:r>
      <w:r w:rsidR="009D2980" w:rsidRPr="009D2980">
        <w:t xml:space="preserve">Domestic </w:t>
      </w:r>
      <w:r w:rsidR="00BF39A7">
        <w:t>V</w:t>
      </w:r>
      <w:r w:rsidR="009D2980" w:rsidRPr="009D2980">
        <w:t xml:space="preserve">iolence (DV) and HIV </w:t>
      </w:r>
      <w:r w:rsidR="00BF39A7">
        <w:t>S</w:t>
      </w:r>
      <w:r w:rsidR="009D2980" w:rsidRPr="009D2980">
        <w:t xml:space="preserve">ampling </w:t>
      </w:r>
      <w:r w:rsidR="00BF39A7">
        <w:t>W</w:t>
      </w:r>
      <w:r w:rsidR="009D2980" w:rsidRPr="009D2980">
        <w:t>eights</w:t>
      </w:r>
      <w:bookmarkEnd w:id="191"/>
      <w:bookmarkEnd w:id="192"/>
    </w:p>
    <w:p w14:paraId="33938CB0" w14:textId="77777777" w:rsidR="009D2980" w:rsidRPr="00BF39A7" w:rsidRDefault="009D2980" w:rsidP="00834FCC">
      <w:pPr>
        <w:rPr>
          <w:sz w:val="22"/>
          <w:szCs w:val="22"/>
        </w:rPr>
      </w:pPr>
    </w:p>
    <w:p w14:paraId="69823ED3" w14:textId="05A651EB" w:rsidR="009D2980" w:rsidRPr="00BF39A7" w:rsidRDefault="00834FCC" w:rsidP="00431E35">
      <w:pPr>
        <w:jc w:val="both"/>
        <w:rPr>
          <w:sz w:val="22"/>
          <w:szCs w:val="22"/>
        </w:rPr>
      </w:pPr>
      <w:r w:rsidRPr="00BF39A7">
        <w:rPr>
          <w:sz w:val="22"/>
          <w:szCs w:val="22"/>
        </w:rPr>
        <w:t xml:space="preserve">If the survey includes the Domestic Violence (DV) module and/or HIV testing, then additional weights </w:t>
      </w:r>
      <w:r w:rsidR="0046278D" w:rsidRPr="00BF39A7">
        <w:rPr>
          <w:sz w:val="22"/>
          <w:szCs w:val="22"/>
        </w:rPr>
        <w:t>will</w:t>
      </w:r>
      <w:r w:rsidRPr="00BF39A7">
        <w:rPr>
          <w:sz w:val="22"/>
          <w:szCs w:val="22"/>
        </w:rPr>
        <w:t xml:space="preserve"> be calculated </w:t>
      </w:r>
      <w:r w:rsidR="0046278D" w:rsidRPr="00BF39A7">
        <w:rPr>
          <w:sz w:val="22"/>
          <w:szCs w:val="22"/>
        </w:rPr>
        <w:t>for use with the DV data</w:t>
      </w:r>
      <w:r w:rsidR="002951DC" w:rsidRPr="00BF39A7">
        <w:rPr>
          <w:sz w:val="22"/>
          <w:szCs w:val="22"/>
        </w:rPr>
        <w:t xml:space="preserve"> (D005)</w:t>
      </w:r>
      <w:r w:rsidR="0046278D" w:rsidRPr="00BF39A7">
        <w:rPr>
          <w:sz w:val="22"/>
          <w:szCs w:val="22"/>
        </w:rPr>
        <w:t xml:space="preserve"> and</w:t>
      </w:r>
      <w:r w:rsidR="00682479" w:rsidRPr="00BF39A7">
        <w:rPr>
          <w:sz w:val="22"/>
          <w:szCs w:val="22"/>
        </w:rPr>
        <w:t>/</w:t>
      </w:r>
      <w:r w:rsidR="0046278D" w:rsidRPr="00BF39A7">
        <w:rPr>
          <w:sz w:val="22"/>
          <w:szCs w:val="22"/>
        </w:rPr>
        <w:t>or HIV data</w:t>
      </w:r>
      <w:r w:rsidR="002951DC" w:rsidRPr="00BF39A7">
        <w:rPr>
          <w:sz w:val="22"/>
          <w:szCs w:val="22"/>
        </w:rPr>
        <w:t xml:space="preserve"> (HIV05)</w:t>
      </w:r>
      <w:r w:rsidR="0046278D" w:rsidRPr="00BF39A7">
        <w:rPr>
          <w:sz w:val="22"/>
          <w:szCs w:val="22"/>
        </w:rPr>
        <w:t xml:space="preserve">, </w:t>
      </w:r>
      <w:r w:rsidRPr="00BF39A7">
        <w:rPr>
          <w:sz w:val="22"/>
          <w:szCs w:val="22"/>
        </w:rPr>
        <w:t>due to the differential probability in selecting the subsample for this unit of analysis</w:t>
      </w:r>
      <w:r w:rsidR="009D2980" w:rsidRPr="00BF39A7">
        <w:rPr>
          <w:sz w:val="22"/>
          <w:szCs w:val="22"/>
        </w:rPr>
        <w:t xml:space="preserve"> and the non-response adjustment</w:t>
      </w:r>
      <w:r w:rsidRPr="00BF39A7">
        <w:rPr>
          <w:sz w:val="22"/>
          <w:szCs w:val="22"/>
        </w:rPr>
        <w:t xml:space="preserve">. In the case of DV, for most of DHS surveys, only one woman per sampled household is selected. </w:t>
      </w:r>
    </w:p>
    <w:p w14:paraId="560E8EB6" w14:textId="77777777" w:rsidR="009D2980" w:rsidRPr="00BF39A7" w:rsidRDefault="009D2980" w:rsidP="00431E35">
      <w:pPr>
        <w:jc w:val="both"/>
        <w:rPr>
          <w:sz w:val="22"/>
          <w:szCs w:val="22"/>
        </w:rPr>
      </w:pPr>
    </w:p>
    <w:p w14:paraId="5DC59A09" w14:textId="6E898882" w:rsidR="00834FCC" w:rsidRPr="00BF39A7" w:rsidRDefault="00834FCC" w:rsidP="00431E35">
      <w:pPr>
        <w:jc w:val="both"/>
        <w:rPr>
          <w:sz w:val="22"/>
          <w:szCs w:val="22"/>
        </w:rPr>
      </w:pPr>
      <w:r w:rsidRPr="00BF39A7">
        <w:rPr>
          <w:sz w:val="22"/>
          <w:szCs w:val="22"/>
        </w:rPr>
        <w:t xml:space="preserve">In the case of HIV, the weights are calculated separately for women and men by correcting the household sampling weight for the non-response rates of women and men </w:t>
      </w:r>
      <w:r w:rsidR="009D2980" w:rsidRPr="00BF39A7">
        <w:rPr>
          <w:sz w:val="22"/>
          <w:szCs w:val="22"/>
        </w:rPr>
        <w:t>to</w:t>
      </w:r>
      <w:r w:rsidRPr="00BF39A7">
        <w:rPr>
          <w:sz w:val="22"/>
          <w:szCs w:val="22"/>
        </w:rPr>
        <w:t xml:space="preserve"> the HIV testing. HIV test result data for women and/or men </w:t>
      </w:r>
      <w:r w:rsidR="009D2980" w:rsidRPr="00BF39A7">
        <w:rPr>
          <w:sz w:val="22"/>
          <w:szCs w:val="22"/>
        </w:rPr>
        <w:t xml:space="preserve">are stored </w:t>
      </w:r>
      <w:r w:rsidRPr="00BF39A7">
        <w:rPr>
          <w:sz w:val="22"/>
          <w:szCs w:val="22"/>
        </w:rPr>
        <w:t>is a single dataset that it is not part of the main individual data.</w:t>
      </w:r>
      <w:r w:rsidR="009D2980" w:rsidRPr="00BF39A7">
        <w:rPr>
          <w:sz w:val="22"/>
          <w:szCs w:val="22"/>
        </w:rPr>
        <w:t xml:space="preserve"> </w:t>
      </w:r>
      <w:r w:rsidRPr="00BF39A7">
        <w:rPr>
          <w:sz w:val="22"/>
          <w:szCs w:val="22"/>
        </w:rPr>
        <w:t>The methodology used to calculate the HIV</w:t>
      </w:r>
      <w:r w:rsidR="009D2980" w:rsidRPr="00BF39A7">
        <w:rPr>
          <w:sz w:val="22"/>
          <w:szCs w:val="22"/>
        </w:rPr>
        <w:t xml:space="preserve"> weights</w:t>
      </w:r>
      <w:r w:rsidRPr="00BF39A7">
        <w:rPr>
          <w:sz w:val="22"/>
          <w:szCs w:val="22"/>
        </w:rPr>
        <w:t xml:space="preserve"> for women and men are the same. The only difference is th</w:t>
      </w:r>
      <w:r w:rsidR="009D2980" w:rsidRPr="00BF39A7">
        <w:rPr>
          <w:sz w:val="22"/>
          <w:szCs w:val="22"/>
        </w:rPr>
        <w:t>at</w:t>
      </w:r>
      <w:r w:rsidRPr="00BF39A7">
        <w:rPr>
          <w:sz w:val="22"/>
          <w:szCs w:val="22"/>
        </w:rPr>
        <w:t xml:space="preserve"> </w:t>
      </w:r>
      <w:r w:rsidR="009D2980" w:rsidRPr="00BF39A7">
        <w:rPr>
          <w:sz w:val="22"/>
          <w:szCs w:val="22"/>
        </w:rPr>
        <w:t xml:space="preserve">the data is </w:t>
      </w:r>
      <w:r w:rsidRPr="00BF39A7">
        <w:rPr>
          <w:sz w:val="22"/>
          <w:szCs w:val="22"/>
        </w:rPr>
        <w:t>normaliz</w:t>
      </w:r>
      <w:r w:rsidR="009D2980" w:rsidRPr="00BF39A7">
        <w:rPr>
          <w:sz w:val="22"/>
          <w:szCs w:val="22"/>
        </w:rPr>
        <w:t>ed</w:t>
      </w:r>
      <w:r w:rsidRPr="00BF39A7">
        <w:rPr>
          <w:sz w:val="22"/>
          <w:szCs w:val="22"/>
        </w:rPr>
        <w:t xml:space="preserve"> for women and men together.  </w:t>
      </w:r>
    </w:p>
    <w:p w14:paraId="0120BCD7" w14:textId="50DA58C9" w:rsidR="00A8155F" w:rsidRDefault="00A8155F" w:rsidP="00834FCC">
      <w:pPr>
        <w:rPr>
          <w:sz w:val="22"/>
          <w:szCs w:val="22"/>
        </w:rPr>
      </w:pPr>
    </w:p>
    <w:p w14:paraId="638CF2F4" w14:textId="77777777" w:rsidR="00BF39A7" w:rsidRPr="00BF39A7" w:rsidRDefault="00BF39A7" w:rsidP="00834FCC">
      <w:pPr>
        <w:rPr>
          <w:sz w:val="22"/>
          <w:szCs w:val="22"/>
        </w:rPr>
      </w:pPr>
    </w:p>
    <w:p w14:paraId="75213475" w14:textId="50DA5234" w:rsidR="00A8155F" w:rsidRPr="005F7672" w:rsidRDefault="0016451A" w:rsidP="00BF39A7">
      <w:pPr>
        <w:pStyle w:val="Title"/>
        <w:ind w:left="0"/>
      </w:pPr>
      <w:bookmarkStart w:id="193" w:name="_Toc45704613"/>
      <w:bookmarkStart w:id="194" w:name="_Toc52605532"/>
      <w:r>
        <w:t xml:space="preserve">10.5 </w:t>
      </w:r>
      <w:r w:rsidR="00A8155F" w:rsidRPr="005F7672">
        <w:t xml:space="preserve">Application of </w:t>
      </w:r>
      <w:r w:rsidR="00BF39A7">
        <w:t>S</w:t>
      </w:r>
      <w:r w:rsidR="00A8155F" w:rsidRPr="005F7672">
        <w:t xml:space="preserve">ampling </w:t>
      </w:r>
      <w:r w:rsidR="00BF39A7">
        <w:t>W</w:t>
      </w:r>
      <w:r w:rsidR="00A8155F" w:rsidRPr="005F7672">
        <w:t>eights</w:t>
      </w:r>
      <w:r w:rsidR="00431E35">
        <w:t xml:space="preserve"> in CSPro</w:t>
      </w:r>
      <w:bookmarkEnd w:id="193"/>
      <w:bookmarkEnd w:id="194"/>
    </w:p>
    <w:p w14:paraId="3FD7DF48" w14:textId="579DACD7" w:rsidR="00A8155F" w:rsidRPr="00BF39A7" w:rsidRDefault="00A8155F" w:rsidP="00834FCC">
      <w:pPr>
        <w:rPr>
          <w:sz w:val="22"/>
          <w:szCs w:val="22"/>
        </w:rPr>
      </w:pPr>
    </w:p>
    <w:p w14:paraId="14A99909" w14:textId="434633E3" w:rsidR="005F7672" w:rsidRPr="00BF39A7" w:rsidRDefault="005F7672" w:rsidP="00431E35">
      <w:pPr>
        <w:jc w:val="both"/>
        <w:rPr>
          <w:sz w:val="22"/>
          <w:szCs w:val="22"/>
        </w:rPr>
      </w:pPr>
      <w:r w:rsidRPr="00BF39A7">
        <w:rPr>
          <w:sz w:val="22"/>
          <w:szCs w:val="22"/>
        </w:rPr>
        <w:t xml:space="preserve">A standard practice of </w:t>
      </w:r>
      <w:r w:rsidR="0046278D" w:rsidRPr="00BF39A7">
        <w:rPr>
          <w:sz w:val="22"/>
          <w:szCs w:val="22"/>
        </w:rPr>
        <w:t xml:space="preserve">the </w:t>
      </w:r>
      <w:r w:rsidRPr="00BF39A7">
        <w:rPr>
          <w:sz w:val="22"/>
          <w:szCs w:val="22"/>
        </w:rPr>
        <w:t xml:space="preserve">DHS data </w:t>
      </w:r>
      <w:r w:rsidR="0046278D" w:rsidRPr="00BF39A7">
        <w:rPr>
          <w:sz w:val="22"/>
          <w:szCs w:val="22"/>
        </w:rPr>
        <w:t xml:space="preserve">archive is to  represent all numeric data as </w:t>
      </w:r>
      <w:r w:rsidR="00291035" w:rsidRPr="00BF39A7">
        <w:rPr>
          <w:sz w:val="22"/>
          <w:szCs w:val="22"/>
        </w:rPr>
        <w:t>integer</w:t>
      </w:r>
      <w:r w:rsidR="0046278D" w:rsidRPr="00BF39A7">
        <w:rPr>
          <w:sz w:val="22"/>
          <w:szCs w:val="22"/>
        </w:rPr>
        <w:t xml:space="preserve"> values in distributed datasets</w:t>
      </w:r>
      <w:r w:rsidR="00A8155F" w:rsidRPr="00BF39A7">
        <w:rPr>
          <w:sz w:val="22"/>
          <w:szCs w:val="22"/>
        </w:rPr>
        <w:t xml:space="preserve">. Since the sample weights variables, HV005, HV028, V005, MV005, D005, HIV05, are calculated to six decimals, to obtain the six decimal place </w:t>
      </w:r>
      <w:r w:rsidRPr="00BF39A7">
        <w:rPr>
          <w:sz w:val="22"/>
          <w:szCs w:val="22"/>
        </w:rPr>
        <w:t>it is</w:t>
      </w:r>
      <w:r w:rsidR="00A8155F" w:rsidRPr="00BF39A7">
        <w:rPr>
          <w:sz w:val="22"/>
          <w:szCs w:val="22"/>
        </w:rPr>
        <w:t xml:space="preserve"> necessary to divide each of these variables by 1,000,000 before using them</w:t>
      </w:r>
      <w:r w:rsidRPr="00BF39A7">
        <w:rPr>
          <w:sz w:val="22"/>
          <w:szCs w:val="22"/>
        </w:rPr>
        <w:t>. In CSPro, the weight is applied</w:t>
      </w:r>
      <w:r w:rsidR="0046278D" w:rsidRPr="00BF39A7">
        <w:rPr>
          <w:sz w:val="22"/>
          <w:szCs w:val="22"/>
        </w:rPr>
        <w:t xml:space="preserve"> as an optional parameter when calling the</w:t>
      </w:r>
      <w:r w:rsidRPr="00BF39A7">
        <w:rPr>
          <w:sz w:val="22"/>
          <w:szCs w:val="22"/>
        </w:rPr>
        <w:t xml:space="preserve"> XTAB function</w:t>
      </w:r>
      <w:r w:rsidR="0046278D" w:rsidRPr="00BF39A7">
        <w:rPr>
          <w:sz w:val="22"/>
          <w:szCs w:val="22"/>
        </w:rPr>
        <w:t xml:space="preserve"> (see page 15 for more detailed information on the XTAB command syntax</w:t>
      </w:r>
      <w:r w:rsidR="00291035" w:rsidRPr="00BF39A7">
        <w:rPr>
          <w:sz w:val="22"/>
          <w:szCs w:val="22"/>
        </w:rPr>
        <w:t>)</w:t>
      </w:r>
      <w:r w:rsidRPr="00BF39A7">
        <w:rPr>
          <w:sz w:val="22"/>
          <w:szCs w:val="22"/>
        </w:rPr>
        <w:t>:</w:t>
      </w:r>
    </w:p>
    <w:p w14:paraId="1D7CF34A" w14:textId="534E30A4" w:rsidR="005F7672" w:rsidRPr="00BF39A7" w:rsidRDefault="005F7672" w:rsidP="00834FCC">
      <w:pPr>
        <w:rPr>
          <w:sz w:val="24"/>
          <w:szCs w:val="24"/>
        </w:rPr>
      </w:pPr>
    </w:p>
    <w:p w14:paraId="79ACE8BA" w14:textId="1EEA01ED" w:rsidR="005F7672" w:rsidRPr="00BF39A7" w:rsidRDefault="005F7672" w:rsidP="00BF39A7">
      <w:pPr>
        <w:rPr>
          <w:sz w:val="22"/>
          <w:szCs w:val="22"/>
        </w:rPr>
      </w:pPr>
      <w:r w:rsidRPr="00BF39A7">
        <w:rPr>
          <w:b/>
          <w:bCs/>
          <w:sz w:val="22"/>
          <w:szCs w:val="22"/>
        </w:rPr>
        <w:t>Step 1</w:t>
      </w:r>
      <w:r w:rsidRPr="00BF39A7">
        <w:rPr>
          <w:sz w:val="22"/>
          <w:szCs w:val="22"/>
        </w:rPr>
        <w:t xml:space="preserve">: </w:t>
      </w:r>
      <w:r w:rsidR="00BF39A7">
        <w:rPr>
          <w:sz w:val="22"/>
          <w:szCs w:val="22"/>
        </w:rPr>
        <w:t>D</w:t>
      </w:r>
      <w:r w:rsidRPr="00BF39A7">
        <w:rPr>
          <w:sz w:val="22"/>
          <w:szCs w:val="22"/>
        </w:rPr>
        <w:t>eclare a numeric temporary variable in the PROC GLOBAL</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630"/>
      </w:tblGrid>
      <w:tr w:rsidR="005F7672" w:rsidRPr="00BF39A7" w14:paraId="5EE98DC6" w14:textId="77777777" w:rsidTr="00A009A2">
        <w:tc>
          <w:tcPr>
            <w:tcW w:w="9576" w:type="dxa"/>
            <w:shd w:val="clear" w:color="auto" w:fill="F2F2F2"/>
          </w:tcPr>
          <w:p w14:paraId="53B084BA" w14:textId="77777777" w:rsidR="005F7672" w:rsidRPr="00BF39A7" w:rsidRDefault="005F7672" w:rsidP="005F7672">
            <w:pPr>
              <w:rPr>
                <w:color w:val="0066FF"/>
                <w:sz w:val="22"/>
                <w:szCs w:val="22"/>
              </w:rPr>
            </w:pPr>
            <w:r w:rsidRPr="00BF39A7">
              <w:rPr>
                <w:color w:val="0066FF"/>
                <w:sz w:val="22"/>
                <w:szCs w:val="22"/>
              </w:rPr>
              <w:t>PROC GLOBAL</w:t>
            </w:r>
          </w:p>
          <w:p w14:paraId="4AE21918" w14:textId="7795FA27" w:rsidR="005F7672" w:rsidRPr="00BF39A7" w:rsidRDefault="005F7672" w:rsidP="005F7672">
            <w:pPr>
              <w:rPr>
                <w:sz w:val="22"/>
                <w:szCs w:val="22"/>
              </w:rPr>
            </w:pPr>
            <w:r w:rsidRPr="00BF39A7">
              <w:rPr>
                <w:sz w:val="22"/>
                <w:szCs w:val="22"/>
              </w:rPr>
              <w:t xml:space="preserve">  </w:t>
            </w:r>
            <w:r w:rsidR="00431E35" w:rsidRPr="00BF39A7">
              <w:rPr>
                <w:color w:val="0066FF"/>
                <w:sz w:val="22"/>
                <w:szCs w:val="22"/>
              </w:rPr>
              <w:t>Numeric</w:t>
            </w:r>
            <w:r w:rsidR="00431E35" w:rsidRPr="00BF39A7">
              <w:rPr>
                <w:sz w:val="22"/>
                <w:szCs w:val="22"/>
              </w:rPr>
              <w:t xml:space="preserve"> HHWeight;  </w:t>
            </w:r>
            <w:r w:rsidR="00431E35" w:rsidRPr="00BF39A7">
              <w:rPr>
                <w:color w:val="00B050"/>
                <w:sz w:val="22"/>
                <w:szCs w:val="22"/>
              </w:rPr>
              <w:t>{ temporary working variable }</w:t>
            </w:r>
          </w:p>
        </w:tc>
      </w:tr>
    </w:tbl>
    <w:p w14:paraId="52C05856" w14:textId="6D73641D" w:rsidR="005F7672" w:rsidRDefault="005F7672" w:rsidP="00BF39A7">
      <w:pPr>
        <w:rPr>
          <w:sz w:val="22"/>
          <w:szCs w:val="22"/>
        </w:rPr>
      </w:pPr>
    </w:p>
    <w:p w14:paraId="7ED49030" w14:textId="3BAC71C1" w:rsidR="00BF39A7" w:rsidRDefault="00BF39A7" w:rsidP="00BF39A7">
      <w:pPr>
        <w:rPr>
          <w:sz w:val="22"/>
          <w:szCs w:val="22"/>
        </w:rPr>
      </w:pPr>
    </w:p>
    <w:p w14:paraId="6194DDBE" w14:textId="270B99B1" w:rsidR="00BF39A7" w:rsidRDefault="00BF39A7" w:rsidP="00BF39A7">
      <w:pPr>
        <w:rPr>
          <w:sz w:val="22"/>
          <w:szCs w:val="22"/>
        </w:rPr>
      </w:pPr>
    </w:p>
    <w:p w14:paraId="0313E2B6" w14:textId="2CED1791" w:rsidR="00BF39A7" w:rsidRDefault="00BF39A7" w:rsidP="00BF39A7">
      <w:pPr>
        <w:rPr>
          <w:sz w:val="22"/>
          <w:szCs w:val="22"/>
        </w:rPr>
      </w:pPr>
    </w:p>
    <w:p w14:paraId="1EADD90B" w14:textId="77777777" w:rsidR="00BF39A7" w:rsidRPr="00BF39A7" w:rsidRDefault="00BF39A7" w:rsidP="00BF39A7">
      <w:pPr>
        <w:rPr>
          <w:sz w:val="22"/>
          <w:szCs w:val="22"/>
        </w:rPr>
      </w:pPr>
    </w:p>
    <w:p w14:paraId="74B1C321" w14:textId="7B006BA2" w:rsidR="005F7672" w:rsidRPr="00BF39A7" w:rsidRDefault="005F7672" w:rsidP="00BF39A7">
      <w:pPr>
        <w:rPr>
          <w:sz w:val="22"/>
          <w:szCs w:val="22"/>
        </w:rPr>
      </w:pPr>
      <w:r w:rsidRPr="00BF39A7">
        <w:rPr>
          <w:b/>
          <w:bCs/>
          <w:sz w:val="22"/>
          <w:szCs w:val="22"/>
        </w:rPr>
        <w:t>Step 2</w:t>
      </w:r>
      <w:r w:rsidRPr="00BF39A7">
        <w:rPr>
          <w:sz w:val="22"/>
          <w:szCs w:val="22"/>
        </w:rPr>
        <w:t>: Assign value to HHWeight in the preproc of the appropriate level</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630"/>
      </w:tblGrid>
      <w:tr w:rsidR="00431E35" w:rsidRPr="00BF39A7" w14:paraId="0A6FD046" w14:textId="77777777" w:rsidTr="00A009A2">
        <w:tc>
          <w:tcPr>
            <w:tcW w:w="9576" w:type="dxa"/>
            <w:shd w:val="clear" w:color="auto" w:fill="F2F2F2"/>
          </w:tcPr>
          <w:p w14:paraId="63A9E5BB" w14:textId="77777777" w:rsidR="00431E35" w:rsidRPr="00BF39A7" w:rsidRDefault="00431E35" w:rsidP="005F7672">
            <w:pPr>
              <w:rPr>
                <w:sz w:val="22"/>
                <w:szCs w:val="22"/>
              </w:rPr>
            </w:pPr>
            <w:r w:rsidRPr="00BF39A7">
              <w:rPr>
                <w:color w:val="0066FF"/>
                <w:sz w:val="22"/>
                <w:szCs w:val="22"/>
              </w:rPr>
              <w:t>PROC</w:t>
            </w:r>
            <w:r w:rsidRPr="00BF39A7">
              <w:rPr>
                <w:sz w:val="22"/>
                <w:szCs w:val="22"/>
              </w:rPr>
              <w:t xml:space="preserve"> HOUSEHOLD</w:t>
            </w:r>
          </w:p>
          <w:p w14:paraId="7C6B1136" w14:textId="7A33FF1F" w:rsidR="00431E35" w:rsidRPr="00BF39A7" w:rsidRDefault="00431E35" w:rsidP="005F7672">
            <w:pPr>
              <w:rPr>
                <w:color w:val="0066FF"/>
                <w:sz w:val="22"/>
                <w:szCs w:val="22"/>
              </w:rPr>
            </w:pPr>
            <w:r w:rsidRPr="00BF39A7">
              <w:rPr>
                <w:color w:val="0066FF"/>
                <w:sz w:val="22"/>
                <w:szCs w:val="22"/>
              </w:rPr>
              <w:t>Preproc</w:t>
            </w:r>
          </w:p>
          <w:p w14:paraId="0697C9FC" w14:textId="77777777" w:rsidR="00431E35" w:rsidRPr="00BF39A7" w:rsidRDefault="00431E35" w:rsidP="00431E35">
            <w:pPr>
              <w:rPr>
                <w:color w:val="00B050"/>
                <w:sz w:val="22"/>
                <w:szCs w:val="22"/>
              </w:rPr>
            </w:pPr>
            <w:r w:rsidRPr="00BF39A7">
              <w:rPr>
                <w:color w:val="00B050"/>
                <w:sz w:val="22"/>
                <w:szCs w:val="22"/>
              </w:rPr>
              <w:t>{ Computing weight variable }</w:t>
            </w:r>
          </w:p>
          <w:p w14:paraId="1C33CDED" w14:textId="17945615" w:rsidR="00431E35" w:rsidRPr="00BF39A7" w:rsidRDefault="00431E35" w:rsidP="00431E35">
            <w:pPr>
              <w:rPr>
                <w:sz w:val="22"/>
                <w:szCs w:val="22"/>
              </w:rPr>
            </w:pPr>
            <w:r w:rsidRPr="00BF39A7">
              <w:rPr>
                <w:sz w:val="22"/>
                <w:szCs w:val="22"/>
              </w:rPr>
              <w:t xml:space="preserve">  HHWeight = HV005 / 1000000;</w:t>
            </w:r>
          </w:p>
        </w:tc>
      </w:tr>
    </w:tbl>
    <w:p w14:paraId="5A2E1D70" w14:textId="77777777" w:rsidR="00431E35" w:rsidRPr="00BF39A7" w:rsidRDefault="00431E35" w:rsidP="005F7672">
      <w:pPr>
        <w:ind w:left="720"/>
        <w:rPr>
          <w:sz w:val="22"/>
          <w:szCs w:val="22"/>
        </w:rPr>
      </w:pPr>
    </w:p>
    <w:p w14:paraId="58ADFBA8" w14:textId="115EC3EF" w:rsidR="005F7672" w:rsidRPr="00BF39A7" w:rsidRDefault="005F7672" w:rsidP="00BF39A7">
      <w:pPr>
        <w:rPr>
          <w:sz w:val="22"/>
          <w:szCs w:val="22"/>
        </w:rPr>
      </w:pPr>
      <w:r w:rsidRPr="00BF39A7">
        <w:rPr>
          <w:b/>
          <w:bCs/>
          <w:sz w:val="22"/>
          <w:szCs w:val="22"/>
        </w:rPr>
        <w:t>Step 3</w:t>
      </w:r>
      <w:r w:rsidRPr="00BF39A7">
        <w:rPr>
          <w:sz w:val="22"/>
          <w:szCs w:val="22"/>
        </w:rPr>
        <w:t xml:space="preserve">: Apply weights to data when tallying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630"/>
      </w:tblGrid>
      <w:tr w:rsidR="00431E35" w:rsidRPr="00BF39A7" w14:paraId="4731AF9D" w14:textId="77777777" w:rsidTr="00A009A2">
        <w:tc>
          <w:tcPr>
            <w:tcW w:w="9576" w:type="dxa"/>
            <w:shd w:val="clear" w:color="auto" w:fill="F2F2F2"/>
          </w:tcPr>
          <w:p w14:paraId="0F226D36" w14:textId="77777777" w:rsidR="00431E35" w:rsidRPr="00BF39A7" w:rsidRDefault="00431E35" w:rsidP="00431E35">
            <w:pPr>
              <w:rPr>
                <w:sz w:val="22"/>
                <w:szCs w:val="22"/>
              </w:rPr>
            </w:pPr>
            <w:r w:rsidRPr="00BF39A7">
              <w:rPr>
                <w:color w:val="0066FF"/>
                <w:sz w:val="22"/>
                <w:szCs w:val="22"/>
              </w:rPr>
              <w:t>PROC</w:t>
            </w:r>
            <w:r w:rsidRPr="00BF39A7">
              <w:rPr>
                <w:sz w:val="22"/>
                <w:szCs w:val="22"/>
              </w:rPr>
              <w:t xml:space="preserve"> HOUSEHOLD</w:t>
            </w:r>
          </w:p>
          <w:p w14:paraId="36C458B4" w14:textId="6E469319" w:rsidR="00431E35" w:rsidRPr="00BF39A7" w:rsidRDefault="00431E35" w:rsidP="00431E35">
            <w:pPr>
              <w:rPr>
                <w:color w:val="0066FF"/>
                <w:sz w:val="22"/>
                <w:szCs w:val="22"/>
              </w:rPr>
            </w:pPr>
            <w:r w:rsidRPr="00BF39A7">
              <w:rPr>
                <w:color w:val="0066FF"/>
                <w:sz w:val="22"/>
                <w:szCs w:val="22"/>
              </w:rPr>
              <w:t>Postproc</w:t>
            </w:r>
          </w:p>
          <w:p w14:paraId="6B08AF15" w14:textId="0BA15665" w:rsidR="00431E35" w:rsidRPr="00BF39A7" w:rsidRDefault="00431E35" w:rsidP="005F7672">
            <w:pPr>
              <w:rPr>
                <w:sz w:val="22"/>
                <w:szCs w:val="22"/>
              </w:rPr>
            </w:pPr>
            <w:r w:rsidRPr="00BF39A7">
              <w:rPr>
                <w:color w:val="0066FF"/>
                <w:sz w:val="22"/>
                <w:szCs w:val="22"/>
              </w:rPr>
              <w:t>XTAB</w:t>
            </w:r>
            <w:r w:rsidRPr="00BF39A7">
              <w:rPr>
                <w:sz w:val="22"/>
                <w:szCs w:val="22"/>
              </w:rPr>
              <w:t xml:space="preserve">( </w:t>
            </w:r>
            <w:r w:rsidRPr="00BF39A7">
              <w:rPr>
                <w:color w:val="FF0000"/>
                <w:sz w:val="22"/>
                <w:szCs w:val="22"/>
              </w:rPr>
              <w:t>Table_Name</w:t>
            </w:r>
            <w:r w:rsidRPr="00BF39A7">
              <w:rPr>
                <w:sz w:val="22"/>
                <w:szCs w:val="22"/>
              </w:rPr>
              <w:t>, HHWeight);</w:t>
            </w:r>
          </w:p>
        </w:tc>
      </w:tr>
    </w:tbl>
    <w:p w14:paraId="445AACF3" w14:textId="0E6C2A6E" w:rsidR="002F65AA" w:rsidRDefault="002F65AA" w:rsidP="002F65AA">
      <w:pPr>
        <w:rPr>
          <w:sz w:val="22"/>
          <w:szCs w:val="22"/>
        </w:rPr>
      </w:pPr>
    </w:p>
    <w:p w14:paraId="66A4709C" w14:textId="77777777" w:rsidR="00BF39A7" w:rsidRPr="00BF39A7" w:rsidRDefault="00BF39A7" w:rsidP="002F65AA">
      <w:pPr>
        <w:rPr>
          <w:sz w:val="22"/>
          <w:szCs w:val="22"/>
        </w:rPr>
      </w:pPr>
    </w:p>
    <w:sectPr w:rsidR="00BF39A7" w:rsidRPr="00BF39A7" w:rsidSect="00F03F7F">
      <w:endnotePr>
        <w:numFmt w:val="decimal"/>
      </w:endnotePr>
      <w:type w:val="continuous"/>
      <w:pgSz w:w="12240" w:h="15840"/>
      <w:pgMar w:top="1152" w:right="1440" w:bottom="1152" w:left="1440" w:header="1440" w:footer="14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20334F" w14:textId="77777777" w:rsidR="00864057" w:rsidRDefault="00864057">
      <w:r>
        <w:separator/>
      </w:r>
    </w:p>
  </w:endnote>
  <w:endnote w:type="continuationSeparator" w:id="0">
    <w:p w14:paraId="6FAADA0B" w14:textId="77777777" w:rsidR="00864057" w:rsidRDefault="00864057">
      <w:r>
        <w:continuationSeparator/>
      </w:r>
    </w:p>
  </w:endnote>
  <w:endnote w:type="continuationNotice" w:id="1">
    <w:p w14:paraId="0F5BEE25" w14:textId="77777777" w:rsidR="00864057" w:rsidRDefault="008640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Eurostile">
    <w:altName w:val="Calibri"/>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ZapfHumnst B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1C6A57" w14:textId="77777777" w:rsidR="00125C04" w:rsidRDefault="00125C04" w:rsidP="00465FD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32859FB" w14:textId="77777777" w:rsidR="00125C04" w:rsidRDefault="00125C04" w:rsidP="001D023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6A141C" w14:textId="77777777" w:rsidR="00125C04" w:rsidRDefault="00125C04" w:rsidP="00465FD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619257CD" w14:textId="77777777" w:rsidR="00125C04" w:rsidRDefault="00125C04" w:rsidP="001D023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C78F23" w14:textId="77777777" w:rsidR="00864057" w:rsidRDefault="00864057">
      <w:r>
        <w:separator/>
      </w:r>
    </w:p>
  </w:footnote>
  <w:footnote w:type="continuationSeparator" w:id="0">
    <w:p w14:paraId="169625A7" w14:textId="77777777" w:rsidR="00864057" w:rsidRDefault="00864057">
      <w:r>
        <w:continuationSeparator/>
      </w:r>
    </w:p>
  </w:footnote>
  <w:footnote w:type="continuationNotice" w:id="1">
    <w:p w14:paraId="45936E34" w14:textId="77777777" w:rsidR="00864057" w:rsidRDefault="00864057"/>
  </w:footnote>
  <w:footnote w:id="2">
    <w:p w14:paraId="7A04B8BE" w14:textId="77777777" w:rsidR="00125C04" w:rsidRDefault="00125C04" w:rsidP="00576BF2">
      <w:pPr>
        <w:pStyle w:val="FootnoteText"/>
        <w:jc w:val="both"/>
      </w:pPr>
      <w:r>
        <w:rPr>
          <w:rStyle w:val="FootnoteReference"/>
        </w:rPr>
        <w:footnoteRef/>
      </w:r>
      <w:r>
        <w:t xml:space="preserve"> Table’s variables that have a valueset of NotAppl will be excluded from the table because special values (SPECVAL) are excluded as part of the </w:t>
      </w:r>
      <w:r w:rsidRPr="000F2684">
        <w:rPr>
          <w:color w:val="0066FF"/>
        </w:rPr>
        <w:t>CROSSTAB</w:t>
      </w:r>
      <w:r>
        <w:t xml:space="preserve"> Command – </w:t>
      </w:r>
      <w:r w:rsidRPr="000F2684">
        <w:rPr>
          <w:color w:val="0066FF"/>
        </w:rPr>
        <w:t>EXCLUDE</w:t>
      </w:r>
      <w:r>
        <w:t>( ).</w:t>
      </w:r>
    </w:p>
  </w:footnote>
  <w:footnote w:id="3">
    <w:p w14:paraId="22305486" w14:textId="77777777" w:rsidR="00125C04" w:rsidRDefault="00125C04" w:rsidP="009E3EA8">
      <w:pPr>
        <w:pStyle w:val="FootnoteText"/>
      </w:pPr>
      <w:r>
        <w:rPr>
          <w:rStyle w:val="FootnoteReference"/>
        </w:rPr>
        <w:footnoteRef/>
      </w:r>
      <w:r>
        <w:t xml:space="preserve"> The next section will show how to accomplish the same task using nesting.</w:t>
      </w:r>
    </w:p>
  </w:footnote>
  <w:footnote w:id="4">
    <w:p w14:paraId="33276A21" w14:textId="77777777" w:rsidR="00125C04" w:rsidRDefault="00125C04" w:rsidP="007C53CE">
      <w:pPr>
        <w:pStyle w:val="FootnoteText"/>
      </w:pPr>
      <w:r>
        <w:rPr>
          <w:rStyle w:val="FootnoteReference"/>
        </w:rPr>
        <w:footnoteRef/>
      </w:r>
      <w:r>
        <w:t xml:space="preserve"> Where Rows, Columns, and Layers are considered dimensions.</w:t>
      </w:r>
    </w:p>
  </w:footnote>
  <w:footnote w:id="5">
    <w:p w14:paraId="0A1F387A" w14:textId="77777777" w:rsidR="00125C04" w:rsidRDefault="00125C04" w:rsidP="00195EF0">
      <w:pPr>
        <w:pStyle w:val="FootnoteText"/>
        <w:ind w:left="720"/>
      </w:pPr>
      <w:r>
        <w:rPr>
          <w:rStyle w:val="FootnoteReference"/>
        </w:rPr>
        <w:footnoteRef/>
      </w:r>
      <w:r>
        <w:t xml:space="preserve"> This convention cannot be used for Layers.</w:t>
      </w:r>
    </w:p>
  </w:footnote>
  <w:footnote w:id="6">
    <w:p w14:paraId="6AC6548B" w14:textId="636A95ED" w:rsidR="00125C04" w:rsidRDefault="00125C04" w:rsidP="007C53CE">
      <w:pPr>
        <w:pStyle w:val="FootnoteText"/>
        <w:jc w:val="both"/>
      </w:pPr>
      <w:r>
        <w:rPr>
          <w:rStyle w:val="FootnoteReference"/>
        </w:rPr>
        <w:footnoteRef/>
      </w:r>
      <w:r>
        <w:t xml:space="preserve"> The second parameter of the TBLCOL Function is the number of the Variable in the list of Column Variables. When an asterisk “*” is used all of the Variables in that group of Variables is counted as one Variable in TBLCOL.</w:t>
      </w:r>
    </w:p>
  </w:footnote>
  <w:footnote w:id="7">
    <w:p w14:paraId="61663585" w14:textId="1874D2A7" w:rsidR="00125C04" w:rsidRDefault="00125C04" w:rsidP="00BF39A7">
      <w:pPr>
        <w:jc w:val="both"/>
      </w:pPr>
      <w:r>
        <w:rPr>
          <w:rStyle w:val="FootnoteReference"/>
        </w:rPr>
        <w:footnoteRef/>
      </w:r>
      <w:r>
        <w:t xml:space="preserve"> For more information about DHS sampling weights calculation procedures visit our </w:t>
      </w:r>
      <w:hyperlink r:id="rId1" w:history="1">
        <w:r>
          <w:rPr>
            <w:rStyle w:val="Hyperlink"/>
          </w:rPr>
          <w:t>Guide to DHS Statistics</w:t>
        </w:r>
      </w:hyperlink>
      <w:r>
        <w:t xml:space="preserve"> – go to the Section on “Analyzing DHS Data” in Chapter 1 or by searching for “Analyzing DHS Data”. Also check our videos on sampling: </w:t>
      </w:r>
      <w:hyperlink r:id="rId2" w:history="1">
        <w:r>
          <w:rPr>
            <w:rStyle w:val="Hyperlink"/>
          </w:rPr>
          <w:t>DHS Program YouTube videos</w:t>
        </w:r>
      </w:hyperlink>
      <w:r>
        <w:t xml:space="preserve">, </w:t>
      </w:r>
      <w:hyperlink r:id="rId3" w:history="1">
        <w:r>
          <w:rPr>
            <w:rStyle w:val="Hyperlink"/>
          </w:rPr>
          <w:t>Introduction to DHS Sampling Procedures</w:t>
        </w:r>
      </w:hyperlink>
      <w:r>
        <w:t xml:space="preserve">, and </w:t>
      </w:r>
      <w:hyperlink r:id="rId4" w:history="1">
        <w:r>
          <w:rPr>
            <w:rStyle w:val="Hyperlink"/>
          </w:rPr>
          <w:t>Introduction of Principles of DHS Sampling Weights</w:t>
        </w:r>
      </w:hyperlink>
      <w:r>
        <w:t>.</w:t>
      </w:r>
    </w:p>
    <w:p w14:paraId="49B28A70" w14:textId="29200B1B" w:rsidR="00125C04" w:rsidRDefault="00125C04">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523D0"/>
    <w:multiLevelType w:val="hybridMultilevel"/>
    <w:tmpl w:val="B0FE75FE"/>
    <w:lvl w:ilvl="0" w:tplc="9F5C30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341787"/>
    <w:multiLevelType w:val="hybridMultilevel"/>
    <w:tmpl w:val="D5AA6388"/>
    <w:lvl w:ilvl="0" w:tplc="023AD4E4">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FC2DD6"/>
    <w:multiLevelType w:val="hybridMultilevel"/>
    <w:tmpl w:val="B8B4595E"/>
    <w:lvl w:ilvl="0" w:tplc="2C8080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D3427C2"/>
    <w:multiLevelType w:val="hybridMultilevel"/>
    <w:tmpl w:val="0D7A5AE4"/>
    <w:lvl w:ilvl="0" w:tplc="04090017">
      <w:start w:val="1"/>
      <w:numFmt w:val="lowerLetter"/>
      <w:lvlText w:val="%1)"/>
      <w:lvlJc w:val="left"/>
      <w:pPr>
        <w:ind w:left="720" w:hanging="360"/>
      </w:pPr>
      <w:rPr>
        <w:rFonts w:hint="default"/>
      </w:rPr>
    </w:lvl>
    <w:lvl w:ilvl="1" w:tplc="0409000D">
      <w:start w:val="1"/>
      <w:numFmt w:val="bullet"/>
      <w:lvlText w:val=""/>
      <w:lvlJc w:val="left"/>
      <w:pPr>
        <w:ind w:left="1440" w:hanging="360"/>
      </w:pPr>
      <w:rPr>
        <w:rFonts w:ascii="Wingdings" w:hAnsi="Wingdings" w:hint="default"/>
      </w:rPr>
    </w:lvl>
    <w:lvl w:ilvl="2" w:tplc="F994357E">
      <w:start w:val="1"/>
      <w:numFmt w:val="decimal"/>
      <w:lvlText w:val="%3."/>
      <w:lvlJc w:val="left"/>
      <w:pPr>
        <w:ind w:left="2160" w:hanging="360"/>
      </w:pPr>
      <w:rPr>
        <w:rFonts w:ascii="Times New Roman" w:eastAsia="Times New Roman" w:hAnsi="Times New Roman" w:cs="Times New Roman"/>
      </w:rPr>
    </w:lvl>
    <w:lvl w:ilvl="3" w:tplc="EA52F60C">
      <w:start w:val="1"/>
      <w:numFmt w:val="lowerLetter"/>
      <w:lvlText w:val="%4)"/>
      <w:lvlJc w:val="left"/>
      <w:pPr>
        <w:ind w:left="2880" w:hanging="360"/>
      </w:pPr>
      <w:rPr>
        <w:rFont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C612F2"/>
    <w:multiLevelType w:val="multilevel"/>
    <w:tmpl w:val="17E06BE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DD31A20"/>
    <w:multiLevelType w:val="hybridMultilevel"/>
    <w:tmpl w:val="437AFA6A"/>
    <w:lvl w:ilvl="0" w:tplc="4E6C1C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A24554"/>
    <w:multiLevelType w:val="hybridMultilevel"/>
    <w:tmpl w:val="E048A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47885"/>
    <w:multiLevelType w:val="hybridMultilevel"/>
    <w:tmpl w:val="C096C260"/>
    <w:lvl w:ilvl="0" w:tplc="0409000F">
      <w:start w:val="1"/>
      <w:numFmt w:val="decimal"/>
      <w:lvlText w:val="%1."/>
      <w:lvlJc w:val="left"/>
      <w:pPr>
        <w:ind w:left="720" w:hanging="360"/>
      </w:pPr>
      <w:rPr>
        <w:rFonts w:hint="default"/>
      </w:rPr>
    </w:lvl>
    <w:lvl w:ilvl="1" w:tplc="0409000D">
      <w:start w:val="1"/>
      <w:numFmt w:val="bullet"/>
      <w:lvlText w:val=""/>
      <w:lvlJc w:val="left"/>
      <w:pPr>
        <w:ind w:left="1440" w:hanging="360"/>
      </w:pPr>
      <w:rPr>
        <w:rFonts w:ascii="Wingdings" w:hAnsi="Wingdings" w:hint="default"/>
      </w:rPr>
    </w:lvl>
    <w:lvl w:ilvl="2" w:tplc="F994357E">
      <w:start w:val="1"/>
      <w:numFmt w:val="decimal"/>
      <w:lvlText w:val="%3."/>
      <w:lvlJc w:val="left"/>
      <w:pPr>
        <w:ind w:left="2160" w:hanging="360"/>
      </w:pPr>
      <w:rPr>
        <w:rFonts w:ascii="Times New Roman" w:eastAsia="Times New Roman" w:hAnsi="Times New Roman" w:cs="Times New Roman"/>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7D0AC9"/>
    <w:multiLevelType w:val="hybridMultilevel"/>
    <w:tmpl w:val="A30690E2"/>
    <w:lvl w:ilvl="0" w:tplc="F740F048">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CCA15DD"/>
    <w:multiLevelType w:val="hybridMultilevel"/>
    <w:tmpl w:val="F6E693C2"/>
    <w:lvl w:ilvl="0" w:tplc="16180BD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D226922"/>
    <w:multiLevelType w:val="hybridMultilevel"/>
    <w:tmpl w:val="03C28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4D4305"/>
    <w:multiLevelType w:val="hybridMultilevel"/>
    <w:tmpl w:val="834ED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FE333F"/>
    <w:multiLevelType w:val="hybridMultilevel"/>
    <w:tmpl w:val="9D843A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DE25F1"/>
    <w:multiLevelType w:val="hybridMultilevel"/>
    <w:tmpl w:val="F3BE4706"/>
    <w:lvl w:ilvl="0" w:tplc="1ADE2E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7633125"/>
    <w:multiLevelType w:val="hybridMultilevel"/>
    <w:tmpl w:val="F0163FE8"/>
    <w:lvl w:ilvl="0" w:tplc="04090001">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DA5AFA"/>
    <w:multiLevelType w:val="hybridMultilevel"/>
    <w:tmpl w:val="948A0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FF2306"/>
    <w:multiLevelType w:val="hybridMultilevel"/>
    <w:tmpl w:val="35A6B1F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1A6D9F"/>
    <w:multiLevelType w:val="hybridMultilevel"/>
    <w:tmpl w:val="BFD01D20"/>
    <w:lvl w:ilvl="0" w:tplc="36604D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C5A7B61"/>
    <w:multiLevelType w:val="hybridMultilevel"/>
    <w:tmpl w:val="3ECA23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C9E39EC"/>
    <w:multiLevelType w:val="hybridMultilevel"/>
    <w:tmpl w:val="15AEFDB8"/>
    <w:lvl w:ilvl="0" w:tplc="04090017">
      <w:start w:val="1"/>
      <w:numFmt w:val="lowerLetter"/>
      <w:lvlText w:val="%1)"/>
      <w:lvlJc w:val="left"/>
      <w:pPr>
        <w:ind w:left="720" w:hanging="360"/>
      </w:pPr>
      <w:rPr>
        <w:rFonts w:hint="default"/>
      </w:rPr>
    </w:lvl>
    <w:lvl w:ilvl="1" w:tplc="0409000D">
      <w:start w:val="1"/>
      <w:numFmt w:val="bullet"/>
      <w:lvlText w:val=""/>
      <w:lvlJc w:val="left"/>
      <w:pPr>
        <w:ind w:left="1440" w:hanging="360"/>
      </w:pPr>
      <w:rPr>
        <w:rFonts w:ascii="Wingdings" w:hAnsi="Wingdings" w:hint="default"/>
      </w:rPr>
    </w:lvl>
    <w:lvl w:ilvl="2" w:tplc="F994357E">
      <w:start w:val="1"/>
      <w:numFmt w:val="decimal"/>
      <w:lvlText w:val="%3."/>
      <w:lvlJc w:val="left"/>
      <w:pPr>
        <w:ind w:left="2160" w:hanging="360"/>
      </w:pPr>
      <w:rPr>
        <w:rFonts w:ascii="Times New Roman" w:eastAsia="Times New Roman" w:hAnsi="Times New Roman" w:cs="Times New Roman"/>
      </w:rPr>
    </w:lvl>
    <w:lvl w:ilvl="3" w:tplc="EA52F60C">
      <w:start w:val="1"/>
      <w:numFmt w:val="lowerLetter"/>
      <w:lvlText w:val="%4)"/>
      <w:lvlJc w:val="left"/>
      <w:pPr>
        <w:ind w:left="2880" w:hanging="360"/>
      </w:pPr>
      <w:rPr>
        <w:rFont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E01B3A"/>
    <w:multiLevelType w:val="hybridMultilevel"/>
    <w:tmpl w:val="18DC217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A92216"/>
    <w:multiLevelType w:val="hybridMultilevel"/>
    <w:tmpl w:val="3FCA7B06"/>
    <w:lvl w:ilvl="0" w:tplc="2E78293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42754E5C"/>
    <w:multiLevelType w:val="hybridMultilevel"/>
    <w:tmpl w:val="F8A43826"/>
    <w:lvl w:ilvl="0" w:tplc="43AC729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1C0FA5"/>
    <w:multiLevelType w:val="hybridMultilevel"/>
    <w:tmpl w:val="4FB440FC"/>
    <w:lvl w:ilvl="0" w:tplc="32F8A12A">
      <w:start w:val="1"/>
      <w:numFmt w:val="lowerLetter"/>
      <w:lvlText w:val="%1)"/>
      <w:lvlJc w:val="left"/>
      <w:pPr>
        <w:ind w:left="1080" w:hanging="360"/>
      </w:pPr>
      <w:rPr>
        <w:rFonts w:hint="default"/>
        <w:b w:val="0"/>
        <w:color w:val="40404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3FB161A"/>
    <w:multiLevelType w:val="hybridMultilevel"/>
    <w:tmpl w:val="D772E4BE"/>
    <w:lvl w:ilvl="0" w:tplc="11AC69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A134E8B"/>
    <w:multiLevelType w:val="hybridMultilevel"/>
    <w:tmpl w:val="E85CAF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9C6D59"/>
    <w:multiLevelType w:val="hybridMultilevel"/>
    <w:tmpl w:val="BB7E8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AE5B3C"/>
    <w:multiLevelType w:val="hybridMultilevel"/>
    <w:tmpl w:val="4DF07E84"/>
    <w:lvl w:ilvl="0" w:tplc="6E52E1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36D0A30"/>
    <w:multiLevelType w:val="hybridMultilevel"/>
    <w:tmpl w:val="0C1E39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564C39"/>
    <w:multiLevelType w:val="hybridMultilevel"/>
    <w:tmpl w:val="B95EC528"/>
    <w:lvl w:ilvl="0" w:tplc="655A947A">
      <w:start w:val="1"/>
      <w:numFmt w:val="upperLetter"/>
      <w:lvlText w:val="%1)"/>
      <w:lvlJc w:val="left"/>
      <w:pPr>
        <w:ind w:left="1800" w:hanging="360"/>
      </w:pPr>
      <w:rPr>
        <w:rFonts w:hint="default"/>
        <w:i w:val="0"/>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6DBA4267"/>
    <w:multiLevelType w:val="hybridMultilevel"/>
    <w:tmpl w:val="67F21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BE6263"/>
    <w:multiLevelType w:val="hybridMultilevel"/>
    <w:tmpl w:val="953231CA"/>
    <w:lvl w:ilvl="0" w:tplc="83E421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04672A2"/>
    <w:multiLevelType w:val="hybridMultilevel"/>
    <w:tmpl w:val="D8D62294"/>
    <w:lvl w:ilvl="0" w:tplc="32FEC534">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34D33C8"/>
    <w:multiLevelType w:val="hybridMultilevel"/>
    <w:tmpl w:val="F3047AA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E610C8"/>
    <w:multiLevelType w:val="hybridMultilevel"/>
    <w:tmpl w:val="28B61C4C"/>
    <w:lvl w:ilvl="0" w:tplc="EB6888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D075B86"/>
    <w:multiLevelType w:val="hybridMultilevel"/>
    <w:tmpl w:val="F4609C9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4661B8"/>
    <w:multiLevelType w:val="hybridMultilevel"/>
    <w:tmpl w:val="657CAE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25"/>
  </w:num>
  <w:num w:numId="3">
    <w:abstractNumId w:val="36"/>
  </w:num>
  <w:num w:numId="4">
    <w:abstractNumId w:val="30"/>
  </w:num>
  <w:num w:numId="5">
    <w:abstractNumId w:val="22"/>
  </w:num>
  <w:num w:numId="6">
    <w:abstractNumId w:val="11"/>
  </w:num>
  <w:num w:numId="7">
    <w:abstractNumId w:val="32"/>
  </w:num>
  <w:num w:numId="8">
    <w:abstractNumId w:val="15"/>
  </w:num>
  <w:num w:numId="9">
    <w:abstractNumId w:val="19"/>
  </w:num>
  <w:num w:numId="10">
    <w:abstractNumId w:val="14"/>
  </w:num>
  <w:num w:numId="11">
    <w:abstractNumId w:val="10"/>
  </w:num>
  <w:num w:numId="12">
    <w:abstractNumId w:val="34"/>
  </w:num>
  <w:num w:numId="13">
    <w:abstractNumId w:val="17"/>
  </w:num>
  <w:num w:numId="14">
    <w:abstractNumId w:val="8"/>
  </w:num>
  <w:num w:numId="15">
    <w:abstractNumId w:val="21"/>
  </w:num>
  <w:num w:numId="16">
    <w:abstractNumId w:val="29"/>
  </w:num>
  <w:num w:numId="17">
    <w:abstractNumId w:val="6"/>
  </w:num>
  <w:num w:numId="18">
    <w:abstractNumId w:val="35"/>
  </w:num>
  <w:num w:numId="19">
    <w:abstractNumId w:val="12"/>
  </w:num>
  <w:num w:numId="20">
    <w:abstractNumId w:val="24"/>
  </w:num>
  <w:num w:numId="21">
    <w:abstractNumId w:val="5"/>
  </w:num>
  <w:num w:numId="22">
    <w:abstractNumId w:val="9"/>
  </w:num>
  <w:num w:numId="23">
    <w:abstractNumId w:val="26"/>
  </w:num>
  <w:num w:numId="24">
    <w:abstractNumId w:val="28"/>
  </w:num>
  <w:num w:numId="25">
    <w:abstractNumId w:val="16"/>
  </w:num>
  <w:num w:numId="26">
    <w:abstractNumId w:val="33"/>
  </w:num>
  <w:num w:numId="27">
    <w:abstractNumId w:val="4"/>
  </w:num>
  <w:num w:numId="28">
    <w:abstractNumId w:val="20"/>
  </w:num>
  <w:num w:numId="29">
    <w:abstractNumId w:val="31"/>
  </w:num>
  <w:num w:numId="30">
    <w:abstractNumId w:val="23"/>
  </w:num>
  <w:num w:numId="31">
    <w:abstractNumId w:val="27"/>
  </w:num>
  <w:num w:numId="32">
    <w:abstractNumId w:val="13"/>
  </w:num>
  <w:num w:numId="33">
    <w:abstractNumId w:val="2"/>
  </w:num>
  <w:num w:numId="34">
    <w:abstractNumId w:val="1"/>
  </w:num>
  <w:num w:numId="35">
    <w:abstractNumId w:val="7"/>
  </w:num>
  <w:num w:numId="36">
    <w:abstractNumId w:val="0"/>
  </w:num>
  <w:num w:numId="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drawingGridHorizontalSpacing w:val="187"/>
  <w:displayVerticalDrawingGridEvery w:val="2"/>
  <w:noPunctuationKerning/>
  <w:characterSpacingControl w:val="doNotCompres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361"/>
    <w:rsid w:val="000050FF"/>
    <w:rsid w:val="0000762A"/>
    <w:rsid w:val="0001049A"/>
    <w:rsid w:val="00015243"/>
    <w:rsid w:val="000152D5"/>
    <w:rsid w:val="00015BB0"/>
    <w:rsid w:val="00017135"/>
    <w:rsid w:val="0001767B"/>
    <w:rsid w:val="00017F00"/>
    <w:rsid w:val="000200C3"/>
    <w:rsid w:val="0002241D"/>
    <w:rsid w:val="0002526D"/>
    <w:rsid w:val="00026D8E"/>
    <w:rsid w:val="0003111F"/>
    <w:rsid w:val="00033FD7"/>
    <w:rsid w:val="000343C8"/>
    <w:rsid w:val="00035C18"/>
    <w:rsid w:val="00042E65"/>
    <w:rsid w:val="00044A43"/>
    <w:rsid w:val="00046D7A"/>
    <w:rsid w:val="000512C5"/>
    <w:rsid w:val="000530E5"/>
    <w:rsid w:val="0005453A"/>
    <w:rsid w:val="0005711E"/>
    <w:rsid w:val="000603BA"/>
    <w:rsid w:val="00060D50"/>
    <w:rsid w:val="000617AF"/>
    <w:rsid w:val="000654B2"/>
    <w:rsid w:val="000760A2"/>
    <w:rsid w:val="00077F87"/>
    <w:rsid w:val="00080569"/>
    <w:rsid w:val="000832F6"/>
    <w:rsid w:val="00093977"/>
    <w:rsid w:val="000967F4"/>
    <w:rsid w:val="000978F0"/>
    <w:rsid w:val="000A1204"/>
    <w:rsid w:val="000A696A"/>
    <w:rsid w:val="000B252A"/>
    <w:rsid w:val="000B2E2F"/>
    <w:rsid w:val="000B50DD"/>
    <w:rsid w:val="000B5565"/>
    <w:rsid w:val="000B5895"/>
    <w:rsid w:val="000B7483"/>
    <w:rsid w:val="000C3A05"/>
    <w:rsid w:val="000C4B63"/>
    <w:rsid w:val="000C6AC3"/>
    <w:rsid w:val="000D181E"/>
    <w:rsid w:val="000D1BFD"/>
    <w:rsid w:val="000D3F54"/>
    <w:rsid w:val="000D4E3E"/>
    <w:rsid w:val="000D6437"/>
    <w:rsid w:val="000E0F66"/>
    <w:rsid w:val="000E2000"/>
    <w:rsid w:val="000E303E"/>
    <w:rsid w:val="000E6583"/>
    <w:rsid w:val="000E7115"/>
    <w:rsid w:val="000F2684"/>
    <w:rsid w:val="000F47AE"/>
    <w:rsid w:val="00105BDC"/>
    <w:rsid w:val="00116C2B"/>
    <w:rsid w:val="001172F6"/>
    <w:rsid w:val="00121856"/>
    <w:rsid w:val="00123EB7"/>
    <w:rsid w:val="00125C04"/>
    <w:rsid w:val="001261BF"/>
    <w:rsid w:val="00130091"/>
    <w:rsid w:val="00131DDE"/>
    <w:rsid w:val="0013262A"/>
    <w:rsid w:val="00133803"/>
    <w:rsid w:val="00135556"/>
    <w:rsid w:val="00144978"/>
    <w:rsid w:val="001475FA"/>
    <w:rsid w:val="001476FA"/>
    <w:rsid w:val="00155246"/>
    <w:rsid w:val="0015633C"/>
    <w:rsid w:val="00157762"/>
    <w:rsid w:val="00161CB6"/>
    <w:rsid w:val="0016289A"/>
    <w:rsid w:val="0016451A"/>
    <w:rsid w:val="001666D3"/>
    <w:rsid w:val="0017634B"/>
    <w:rsid w:val="00176E69"/>
    <w:rsid w:val="001773A3"/>
    <w:rsid w:val="00187593"/>
    <w:rsid w:val="00192ADB"/>
    <w:rsid w:val="0019317E"/>
    <w:rsid w:val="00195EF0"/>
    <w:rsid w:val="001A5900"/>
    <w:rsid w:val="001A723B"/>
    <w:rsid w:val="001B1E0B"/>
    <w:rsid w:val="001B6FAD"/>
    <w:rsid w:val="001B7A60"/>
    <w:rsid w:val="001C339B"/>
    <w:rsid w:val="001D0232"/>
    <w:rsid w:val="001D31DB"/>
    <w:rsid w:val="001D3817"/>
    <w:rsid w:val="001E11D6"/>
    <w:rsid w:val="001E4FAB"/>
    <w:rsid w:val="001E5F7B"/>
    <w:rsid w:val="001F128C"/>
    <w:rsid w:val="001F1B3E"/>
    <w:rsid w:val="00201C9F"/>
    <w:rsid w:val="00211DC9"/>
    <w:rsid w:val="00215827"/>
    <w:rsid w:val="0021606B"/>
    <w:rsid w:val="002162EA"/>
    <w:rsid w:val="00224FB1"/>
    <w:rsid w:val="00226900"/>
    <w:rsid w:val="0023001C"/>
    <w:rsid w:val="00230C66"/>
    <w:rsid w:val="002340B6"/>
    <w:rsid w:val="002340E1"/>
    <w:rsid w:val="00235405"/>
    <w:rsid w:val="00240225"/>
    <w:rsid w:val="0024093E"/>
    <w:rsid w:val="00241E5A"/>
    <w:rsid w:val="00245109"/>
    <w:rsid w:val="00250C34"/>
    <w:rsid w:val="00253B46"/>
    <w:rsid w:val="0025759B"/>
    <w:rsid w:val="00265633"/>
    <w:rsid w:val="00272A4E"/>
    <w:rsid w:val="00273540"/>
    <w:rsid w:val="002737A6"/>
    <w:rsid w:val="00277A40"/>
    <w:rsid w:val="00277EF5"/>
    <w:rsid w:val="00282C38"/>
    <w:rsid w:val="00284076"/>
    <w:rsid w:val="002843FA"/>
    <w:rsid w:val="0028699D"/>
    <w:rsid w:val="00291035"/>
    <w:rsid w:val="002946FB"/>
    <w:rsid w:val="002947C9"/>
    <w:rsid w:val="002951DC"/>
    <w:rsid w:val="0029698D"/>
    <w:rsid w:val="002A2B3C"/>
    <w:rsid w:val="002A5BFD"/>
    <w:rsid w:val="002A6282"/>
    <w:rsid w:val="002B0D0B"/>
    <w:rsid w:val="002B282E"/>
    <w:rsid w:val="002B4C4A"/>
    <w:rsid w:val="002B7B8E"/>
    <w:rsid w:val="002C2AF9"/>
    <w:rsid w:val="002C338C"/>
    <w:rsid w:val="002C40C3"/>
    <w:rsid w:val="002C54EF"/>
    <w:rsid w:val="002C6492"/>
    <w:rsid w:val="002D01FA"/>
    <w:rsid w:val="002D3257"/>
    <w:rsid w:val="002D47A3"/>
    <w:rsid w:val="002D6CA5"/>
    <w:rsid w:val="002E13B0"/>
    <w:rsid w:val="002E3E67"/>
    <w:rsid w:val="002E4F93"/>
    <w:rsid w:val="002E4FBA"/>
    <w:rsid w:val="002E6F69"/>
    <w:rsid w:val="002E736D"/>
    <w:rsid w:val="002F2B13"/>
    <w:rsid w:val="002F5606"/>
    <w:rsid w:val="002F5F8B"/>
    <w:rsid w:val="002F65AA"/>
    <w:rsid w:val="003014EA"/>
    <w:rsid w:val="00302199"/>
    <w:rsid w:val="00307AF2"/>
    <w:rsid w:val="00317E3C"/>
    <w:rsid w:val="00321E2A"/>
    <w:rsid w:val="00322643"/>
    <w:rsid w:val="00330028"/>
    <w:rsid w:val="00333F02"/>
    <w:rsid w:val="00336DC3"/>
    <w:rsid w:val="003371C8"/>
    <w:rsid w:val="00337EE0"/>
    <w:rsid w:val="00340912"/>
    <w:rsid w:val="00340D06"/>
    <w:rsid w:val="0034145A"/>
    <w:rsid w:val="00342EBD"/>
    <w:rsid w:val="00342F5D"/>
    <w:rsid w:val="0035264F"/>
    <w:rsid w:val="00354E1E"/>
    <w:rsid w:val="0035520E"/>
    <w:rsid w:val="00360773"/>
    <w:rsid w:val="0036622C"/>
    <w:rsid w:val="00375419"/>
    <w:rsid w:val="00375727"/>
    <w:rsid w:val="0037761F"/>
    <w:rsid w:val="00380188"/>
    <w:rsid w:val="00380EA4"/>
    <w:rsid w:val="0038232C"/>
    <w:rsid w:val="003830EE"/>
    <w:rsid w:val="00383190"/>
    <w:rsid w:val="003869F3"/>
    <w:rsid w:val="00391335"/>
    <w:rsid w:val="003A4C0D"/>
    <w:rsid w:val="003A695D"/>
    <w:rsid w:val="003B0820"/>
    <w:rsid w:val="003B0E08"/>
    <w:rsid w:val="003B10B0"/>
    <w:rsid w:val="003B533B"/>
    <w:rsid w:val="003B5F78"/>
    <w:rsid w:val="003C0DDD"/>
    <w:rsid w:val="003C49F0"/>
    <w:rsid w:val="003D410B"/>
    <w:rsid w:val="003E0A26"/>
    <w:rsid w:val="003F163E"/>
    <w:rsid w:val="003F19C1"/>
    <w:rsid w:val="003F25F6"/>
    <w:rsid w:val="00401868"/>
    <w:rsid w:val="0040533A"/>
    <w:rsid w:val="00406D53"/>
    <w:rsid w:val="00407AA4"/>
    <w:rsid w:val="00407D75"/>
    <w:rsid w:val="0041498C"/>
    <w:rsid w:val="00421EE2"/>
    <w:rsid w:val="00422B95"/>
    <w:rsid w:val="00426800"/>
    <w:rsid w:val="0043001B"/>
    <w:rsid w:val="0043115B"/>
    <w:rsid w:val="00431E35"/>
    <w:rsid w:val="004366DF"/>
    <w:rsid w:val="00440BEF"/>
    <w:rsid w:val="00441068"/>
    <w:rsid w:val="004434C6"/>
    <w:rsid w:val="004454F9"/>
    <w:rsid w:val="004455A3"/>
    <w:rsid w:val="00446E6E"/>
    <w:rsid w:val="00450A31"/>
    <w:rsid w:val="00452CEB"/>
    <w:rsid w:val="0045428C"/>
    <w:rsid w:val="00455EA5"/>
    <w:rsid w:val="00456E34"/>
    <w:rsid w:val="00457790"/>
    <w:rsid w:val="00457DF8"/>
    <w:rsid w:val="00460069"/>
    <w:rsid w:val="00461771"/>
    <w:rsid w:val="0046278D"/>
    <w:rsid w:val="004644DF"/>
    <w:rsid w:val="00464D96"/>
    <w:rsid w:val="00465FD9"/>
    <w:rsid w:val="0046712D"/>
    <w:rsid w:val="00470F4C"/>
    <w:rsid w:val="00471574"/>
    <w:rsid w:val="004806C5"/>
    <w:rsid w:val="0048239F"/>
    <w:rsid w:val="004849B3"/>
    <w:rsid w:val="00486ADB"/>
    <w:rsid w:val="00491115"/>
    <w:rsid w:val="00494981"/>
    <w:rsid w:val="0049539E"/>
    <w:rsid w:val="00497F0F"/>
    <w:rsid w:val="004A4751"/>
    <w:rsid w:val="004A5C13"/>
    <w:rsid w:val="004A5EAA"/>
    <w:rsid w:val="004A6CF7"/>
    <w:rsid w:val="004B0834"/>
    <w:rsid w:val="004B2B01"/>
    <w:rsid w:val="004B4CE2"/>
    <w:rsid w:val="004B5172"/>
    <w:rsid w:val="004C00D1"/>
    <w:rsid w:val="004C22F1"/>
    <w:rsid w:val="004C2507"/>
    <w:rsid w:val="004C43B5"/>
    <w:rsid w:val="004C4772"/>
    <w:rsid w:val="004C7B93"/>
    <w:rsid w:val="004D024B"/>
    <w:rsid w:val="004D26B9"/>
    <w:rsid w:val="004D4491"/>
    <w:rsid w:val="004D5E29"/>
    <w:rsid w:val="004E2567"/>
    <w:rsid w:val="004E2622"/>
    <w:rsid w:val="004E4566"/>
    <w:rsid w:val="004E5C25"/>
    <w:rsid w:val="004F178B"/>
    <w:rsid w:val="004F2020"/>
    <w:rsid w:val="004F5B67"/>
    <w:rsid w:val="004F6E8B"/>
    <w:rsid w:val="00501451"/>
    <w:rsid w:val="00502412"/>
    <w:rsid w:val="00505057"/>
    <w:rsid w:val="0051780E"/>
    <w:rsid w:val="005204DA"/>
    <w:rsid w:val="005206EA"/>
    <w:rsid w:val="00521505"/>
    <w:rsid w:val="00521C03"/>
    <w:rsid w:val="005230E9"/>
    <w:rsid w:val="00524BB9"/>
    <w:rsid w:val="00526768"/>
    <w:rsid w:val="00532666"/>
    <w:rsid w:val="005326AD"/>
    <w:rsid w:val="00533127"/>
    <w:rsid w:val="0053615B"/>
    <w:rsid w:val="00536782"/>
    <w:rsid w:val="0054164C"/>
    <w:rsid w:val="00541CB7"/>
    <w:rsid w:val="00542374"/>
    <w:rsid w:val="00547FF9"/>
    <w:rsid w:val="0055556D"/>
    <w:rsid w:val="005607BA"/>
    <w:rsid w:val="0056446A"/>
    <w:rsid w:val="00564C36"/>
    <w:rsid w:val="005671E2"/>
    <w:rsid w:val="00570083"/>
    <w:rsid w:val="00573B92"/>
    <w:rsid w:val="00574F86"/>
    <w:rsid w:val="005763AD"/>
    <w:rsid w:val="005764B3"/>
    <w:rsid w:val="00576BF2"/>
    <w:rsid w:val="0058220E"/>
    <w:rsid w:val="00582ACF"/>
    <w:rsid w:val="00582EB1"/>
    <w:rsid w:val="00583B55"/>
    <w:rsid w:val="00584373"/>
    <w:rsid w:val="005868C5"/>
    <w:rsid w:val="00593CFD"/>
    <w:rsid w:val="005960AC"/>
    <w:rsid w:val="005A00CB"/>
    <w:rsid w:val="005A17EF"/>
    <w:rsid w:val="005A1D90"/>
    <w:rsid w:val="005A5324"/>
    <w:rsid w:val="005B2E62"/>
    <w:rsid w:val="005C29A0"/>
    <w:rsid w:val="005C42DA"/>
    <w:rsid w:val="005C7027"/>
    <w:rsid w:val="005E2B0C"/>
    <w:rsid w:val="005E6C9B"/>
    <w:rsid w:val="005F13AB"/>
    <w:rsid w:val="005F2163"/>
    <w:rsid w:val="005F3696"/>
    <w:rsid w:val="005F4293"/>
    <w:rsid w:val="005F7173"/>
    <w:rsid w:val="005F7672"/>
    <w:rsid w:val="005F7D89"/>
    <w:rsid w:val="0060125E"/>
    <w:rsid w:val="00602AFE"/>
    <w:rsid w:val="00604B9B"/>
    <w:rsid w:val="00617487"/>
    <w:rsid w:val="006213C9"/>
    <w:rsid w:val="006245B7"/>
    <w:rsid w:val="00624D0D"/>
    <w:rsid w:val="006361CB"/>
    <w:rsid w:val="00637A89"/>
    <w:rsid w:val="00647FBB"/>
    <w:rsid w:val="00654BF6"/>
    <w:rsid w:val="00656563"/>
    <w:rsid w:val="006573C6"/>
    <w:rsid w:val="0066033B"/>
    <w:rsid w:val="0066058F"/>
    <w:rsid w:val="0067794C"/>
    <w:rsid w:val="00682479"/>
    <w:rsid w:val="0068315E"/>
    <w:rsid w:val="00685D9B"/>
    <w:rsid w:val="00687095"/>
    <w:rsid w:val="00687770"/>
    <w:rsid w:val="00691234"/>
    <w:rsid w:val="00691AC4"/>
    <w:rsid w:val="00692235"/>
    <w:rsid w:val="006933FB"/>
    <w:rsid w:val="00694114"/>
    <w:rsid w:val="006A1382"/>
    <w:rsid w:val="006A150F"/>
    <w:rsid w:val="006A17AC"/>
    <w:rsid w:val="006A1FF2"/>
    <w:rsid w:val="006A5F48"/>
    <w:rsid w:val="006B0151"/>
    <w:rsid w:val="006B2C29"/>
    <w:rsid w:val="006B4082"/>
    <w:rsid w:val="006B7B13"/>
    <w:rsid w:val="006C1B1B"/>
    <w:rsid w:val="006C21CC"/>
    <w:rsid w:val="006C3324"/>
    <w:rsid w:val="006C4950"/>
    <w:rsid w:val="006D0386"/>
    <w:rsid w:val="006D13C7"/>
    <w:rsid w:val="006D1AAB"/>
    <w:rsid w:val="006D337C"/>
    <w:rsid w:val="006D35E5"/>
    <w:rsid w:val="006D39EE"/>
    <w:rsid w:val="006D6E79"/>
    <w:rsid w:val="006E02BC"/>
    <w:rsid w:val="006E3FDF"/>
    <w:rsid w:val="006E6C3F"/>
    <w:rsid w:val="006E7740"/>
    <w:rsid w:val="006E7762"/>
    <w:rsid w:val="006F6D26"/>
    <w:rsid w:val="006F77D9"/>
    <w:rsid w:val="00704D16"/>
    <w:rsid w:val="007054FD"/>
    <w:rsid w:val="00710D3A"/>
    <w:rsid w:val="00710F2E"/>
    <w:rsid w:val="007146B8"/>
    <w:rsid w:val="00714E55"/>
    <w:rsid w:val="00714FFD"/>
    <w:rsid w:val="007209F2"/>
    <w:rsid w:val="00722426"/>
    <w:rsid w:val="00724465"/>
    <w:rsid w:val="00730250"/>
    <w:rsid w:val="00730C9C"/>
    <w:rsid w:val="00730E1B"/>
    <w:rsid w:val="0073290F"/>
    <w:rsid w:val="00732E4B"/>
    <w:rsid w:val="00736667"/>
    <w:rsid w:val="007418ED"/>
    <w:rsid w:val="00741B56"/>
    <w:rsid w:val="007429FF"/>
    <w:rsid w:val="00742E81"/>
    <w:rsid w:val="00746511"/>
    <w:rsid w:val="00753780"/>
    <w:rsid w:val="00754D86"/>
    <w:rsid w:val="00754F98"/>
    <w:rsid w:val="00770A16"/>
    <w:rsid w:val="00775332"/>
    <w:rsid w:val="00777BBD"/>
    <w:rsid w:val="00782F3B"/>
    <w:rsid w:val="00784538"/>
    <w:rsid w:val="00785C15"/>
    <w:rsid w:val="00790621"/>
    <w:rsid w:val="007911E1"/>
    <w:rsid w:val="00792570"/>
    <w:rsid w:val="007A368B"/>
    <w:rsid w:val="007A5307"/>
    <w:rsid w:val="007A75AA"/>
    <w:rsid w:val="007B081B"/>
    <w:rsid w:val="007B4D4B"/>
    <w:rsid w:val="007B708E"/>
    <w:rsid w:val="007C2AA0"/>
    <w:rsid w:val="007C53CE"/>
    <w:rsid w:val="007C6B99"/>
    <w:rsid w:val="007D23FB"/>
    <w:rsid w:val="007D33D1"/>
    <w:rsid w:val="007D348C"/>
    <w:rsid w:val="007D3B09"/>
    <w:rsid w:val="007D49E6"/>
    <w:rsid w:val="007D5FB1"/>
    <w:rsid w:val="007D68DC"/>
    <w:rsid w:val="007D79A8"/>
    <w:rsid w:val="007E4600"/>
    <w:rsid w:val="007E4691"/>
    <w:rsid w:val="007E58DB"/>
    <w:rsid w:val="007E6B17"/>
    <w:rsid w:val="007F2E43"/>
    <w:rsid w:val="007F6E93"/>
    <w:rsid w:val="00800AD4"/>
    <w:rsid w:val="00801695"/>
    <w:rsid w:val="00806083"/>
    <w:rsid w:val="00806BD2"/>
    <w:rsid w:val="00811C00"/>
    <w:rsid w:val="00813C12"/>
    <w:rsid w:val="00814910"/>
    <w:rsid w:val="008169D1"/>
    <w:rsid w:val="00820196"/>
    <w:rsid w:val="00821B4A"/>
    <w:rsid w:val="008228C9"/>
    <w:rsid w:val="00831483"/>
    <w:rsid w:val="008321F8"/>
    <w:rsid w:val="00833136"/>
    <w:rsid w:val="00834FCC"/>
    <w:rsid w:val="00836ED0"/>
    <w:rsid w:val="00841118"/>
    <w:rsid w:val="00841405"/>
    <w:rsid w:val="00842C74"/>
    <w:rsid w:val="00842D30"/>
    <w:rsid w:val="008509BB"/>
    <w:rsid w:val="008520A5"/>
    <w:rsid w:val="008569C0"/>
    <w:rsid w:val="00864057"/>
    <w:rsid w:val="00864802"/>
    <w:rsid w:val="00866026"/>
    <w:rsid w:val="00866F0A"/>
    <w:rsid w:val="0087665E"/>
    <w:rsid w:val="00876B90"/>
    <w:rsid w:val="008818F2"/>
    <w:rsid w:val="00883BD5"/>
    <w:rsid w:val="00887A20"/>
    <w:rsid w:val="00887ABB"/>
    <w:rsid w:val="00892596"/>
    <w:rsid w:val="00897690"/>
    <w:rsid w:val="008A32DD"/>
    <w:rsid w:val="008A7312"/>
    <w:rsid w:val="008A73B8"/>
    <w:rsid w:val="008B7349"/>
    <w:rsid w:val="008C1068"/>
    <w:rsid w:val="008C30CD"/>
    <w:rsid w:val="008C5EBF"/>
    <w:rsid w:val="008D3850"/>
    <w:rsid w:val="008D468A"/>
    <w:rsid w:val="008D536A"/>
    <w:rsid w:val="008E36EA"/>
    <w:rsid w:val="008E4B4E"/>
    <w:rsid w:val="008E5EB3"/>
    <w:rsid w:val="008E7361"/>
    <w:rsid w:val="008F0512"/>
    <w:rsid w:val="008F0858"/>
    <w:rsid w:val="008F0C5C"/>
    <w:rsid w:val="008F1F2D"/>
    <w:rsid w:val="008F22B7"/>
    <w:rsid w:val="009003F6"/>
    <w:rsid w:val="009021BB"/>
    <w:rsid w:val="0090591A"/>
    <w:rsid w:val="00907A58"/>
    <w:rsid w:val="00915E73"/>
    <w:rsid w:val="0092152B"/>
    <w:rsid w:val="00922A37"/>
    <w:rsid w:val="00923ED9"/>
    <w:rsid w:val="0092736B"/>
    <w:rsid w:val="00931A5A"/>
    <w:rsid w:val="00935479"/>
    <w:rsid w:val="009371C1"/>
    <w:rsid w:val="00941523"/>
    <w:rsid w:val="009423EC"/>
    <w:rsid w:val="0094241E"/>
    <w:rsid w:val="00943130"/>
    <w:rsid w:val="00945DF7"/>
    <w:rsid w:val="00950F01"/>
    <w:rsid w:val="009550C2"/>
    <w:rsid w:val="009612CD"/>
    <w:rsid w:val="00964581"/>
    <w:rsid w:val="00966DB0"/>
    <w:rsid w:val="00966E11"/>
    <w:rsid w:val="009700E2"/>
    <w:rsid w:val="00971D25"/>
    <w:rsid w:val="00972718"/>
    <w:rsid w:val="00973EF9"/>
    <w:rsid w:val="009753DA"/>
    <w:rsid w:val="00977130"/>
    <w:rsid w:val="00977C3E"/>
    <w:rsid w:val="009808FD"/>
    <w:rsid w:val="00981C47"/>
    <w:rsid w:val="00990E63"/>
    <w:rsid w:val="00997C22"/>
    <w:rsid w:val="009A00C3"/>
    <w:rsid w:val="009A07EB"/>
    <w:rsid w:val="009A7D66"/>
    <w:rsid w:val="009B011C"/>
    <w:rsid w:val="009B0199"/>
    <w:rsid w:val="009B1C98"/>
    <w:rsid w:val="009B1FED"/>
    <w:rsid w:val="009B273F"/>
    <w:rsid w:val="009B2B7A"/>
    <w:rsid w:val="009B4CA7"/>
    <w:rsid w:val="009C0E35"/>
    <w:rsid w:val="009C368E"/>
    <w:rsid w:val="009D19D9"/>
    <w:rsid w:val="009D242F"/>
    <w:rsid w:val="009D2980"/>
    <w:rsid w:val="009D31BD"/>
    <w:rsid w:val="009D397C"/>
    <w:rsid w:val="009D3D53"/>
    <w:rsid w:val="009D657B"/>
    <w:rsid w:val="009E1225"/>
    <w:rsid w:val="009E28CF"/>
    <w:rsid w:val="009E3EA8"/>
    <w:rsid w:val="009E5694"/>
    <w:rsid w:val="009E5757"/>
    <w:rsid w:val="009E64C6"/>
    <w:rsid w:val="009F0116"/>
    <w:rsid w:val="009F2725"/>
    <w:rsid w:val="009F473A"/>
    <w:rsid w:val="009F7B2A"/>
    <w:rsid w:val="009F7F3B"/>
    <w:rsid w:val="00A009A2"/>
    <w:rsid w:val="00A013E0"/>
    <w:rsid w:val="00A0211A"/>
    <w:rsid w:val="00A0545E"/>
    <w:rsid w:val="00A07EF4"/>
    <w:rsid w:val="00A11A96"/>
    <w:rsid w:val="00A12C76"/>
    <w:rsid w:val="00A152A4"/>
    <w:rsid w:val="00A17655"/>
    <w:rsid w:val="00A211FC"/>
    <w:rsid w:val="00A22EF9"/>
    <w:rsid w:val="00A3411D"/>
    <w:rsid w:val="00A41C7D"/>
    <w:rsid w:val="00A437BE"/>
    <w:rsid w:val="00A45DB1"/>
    <w:rsid w:val="00A506C4"/>
    <w:rsid w:val="00A52855"/>
    <w:rsid w:val="00A63153"/>
    <w:rsid w:val="00A765D1"/>
    <w:rsid w:val="00A778C2"/>
    <w:rsid w:val="00A80329"/>
    <w:rsid w:val="00A8155F"/>
    <w:rsid w:val="00A81C24"/>
    <w:rsid w:val="00A8259E"/>
    <w:rsid w:val="00A861F0"/>
    <w:rsid w:val="00A86B10"/>
    <w:rsid w:val="00A957D2"/>
    <w:rsid w:val="00A96697"/>
    <w:rsid w:val="00A96E53"/>
    <w:rsid w:val="00A97D41"/>
    <w:rsid w:val="00A97E6B"/>
    <w:rsid w:val="00A97E99"/>
    <w:rsid w:val="00AA218D"/>
    <w:rsid w:val="00AA27DA"/>
    <w:rsid w:val="00AB1D57"/>
    <w:rsid w:val="00AB23FF"/>
    <w:rsid w:val="00AB24B2"/>
    <w:rsid w:val="00AB4E1F"/>
    <w:rsid w:val="00AB5C9E"/>
    <w:rsid w:val="00AC3974"/>
    <w:rsid w:val="00AC5580"/>
    <w:rsid w:val="00AC7E65"/>
    <w:rsid w:val="00AD0A81"/>
    <w:rsid w:val="00AD116F"/>
    <w:rsid w:val="00AD419F"/>
    <w:rsid w:val="00AD458C"/>
    <w:rsid w:val="00AD5662"/>
    <w:rsid w:val="00AE0DC1"/>
    <w:rsid w:val="00AE2777"/>
    <w:rsid w:val="00AE340C"/>
    <w:rsid w:val="00AE43C4"/>
    <w:rsid w:val="00AE76B4"/>
    <w:rsid w:val="00AF27F4"/>
    <w:rsid w:val="00AF30E3"/>
    <w:rsid w:val="00AF3A82"/>
    <w:rsid w:val="00AF3EE6"/>
    <w:rsid w:val="00B02A5F"/>
    <w:rsid w:val="00B061E6"/>
    <w:rsid w:val="00B06FF3"/>
    <w:rsid w:val="00B11384"/>
    <w:rsid w:val="00B22BF7"/>
    <w:rsid w:val="00B231DF"/>
    <w:rsid w:val="00B27753"/>
    <w:rsid w:val="00B3790C"/>
    <w:rsid w:val="00B41919"/>
    <w:rsid w:val="00B424FB"/>
    <w:rsid w:val="00B43CC6"/>
    <w:rsid w:val="00B51E31"/>
    <w:rsid w:val="00B559F8"/>
    <w:rsid w:val="00B63F77"/>
    <w:rsid w:val="00B66388"/>
    <w:rsid w:val="00B7378C"/>
    <w:rsid w:val="00B7427E"/>
    <w:rsid w:val="00B800A2"/>
    <w:rsid w:val="00B80C24"/>
    <w:rsid w:val="00B81E6E"/>
    <w:rsid w:val="00B82377"/>
    <w:rsid w:val="00B86CF3"/>
    <w:rsid w:val="00B903B1"/>
    <w:rsid w:val="00B9101D"/>
    <w:rsid w:val="00B914C9"/>
    <w:rsid w:val="00B917CE"/>
    <w:rsid w:val="00B932B3"/>
    <w:rsid w:val="00B941E0"/>
    <w:rsid w:val="00BA0845"/>
    <w:rsid w:val="00BA1D73"/>
    <w:rsid w:val="00BB0645"/>
    <w:rsid w:val="00BB074E"/>
    <w:rsid w:val="00BB266A"/>
    <w:rsid w:val="00BB714D"/>
    <w:rsid w:val="00BC41C0"/>
    <w:rsid w:val="00BC5838"/>
    <w:rsid w:val="00BD0E73"/>
    <w:rsid w:val="00BD120A"/>
    <w:rsid w:val="00BD252A"/>
    <w:rsid w:val="00BD5BF6"/>
    <w:rsid w:val="00BE33C3"/>
    <w:rsid w:val="00BE387D"/>
    <w:rsid w:val="00BE4E0D"/>
    <w:rsid w:val="00BF009C"/>
    <w:rsid w:val="00BF053D"/>
    <w:rsid w:val="00BF0851"/>
    <w:rsid w:val="00BF0BA8"/>
    <w:rsid w:val="00BF39A7"/>
    <w:rsid w:val="00BF443A"/>
    <w:rsid w:val="00BF7AE5"/>
    <w:rsid w:val="00C048B2"/>
    <w:rsid w:val="00C065F9"/>
    <w:rsid w:val="00C07000"/>
    <w:rsid w:val="00C105CE"/>
    <w:rsid w:val="00C1192D"/>
    <w:rsid w:val="00C12E16"/>
    <w:rsid w:val="00C131EC"/>
    <w:rsid w:val="00C14EB2"/>
    <w:rsid w:val="00C206EF"/>
    <w:rsid w:val="00C25702"/>
    <w:rsid w:val="00C30115"/>
    <w:rsid w:val="00C32EF2"/>
    <w:rsid w:val="00C34E08"/>
    <w:rsid w:val="00C359A6"/>
    <w:rsid w:val="00C41FF7"/>
    <w:rsid w:val="00C455D9"/>
    <w:rsid w:val="00C4666D"/>
    <w:rsid w:val="00C47935"/>
    <w:rsid w:val="00C65956"/>
    <w:rsid w:val="00C662BA"/>
    <w:rsid w:val="00C70A51"/>
    <w:rsid w:val="00C724DF"/>
    <w:rsid w:val="00C72915"/>
    <w:rsid w:val="00C731B9"/>
    <w:rsid w:val="00C83B61"/>
    <w:rsid w:val="00C855D5"/>
    <w:rsid w:val="00C91F5A"/>
    <w:rsid w:val="00C95FF9"/>
    <w:rsid w:val="00C96271"/>
    <w:rsid w:val="00CA05E9"/>
    <w:rsid w:val="00CA0717"/>
    <w:rsid w:val="00CA0FDE"/>
    <w:rsid w:val="00CA13AC"/>
    <w:rsid w:val="00CA3339"/>
    <w:rsid w:val="00CA5318"/>
    <w:rsid w:val="00CA5BFB"/>
    <w:rsid w:val="00CA6EF8"/>
    <w:rsid w:val="00CA7BE9"/>
    <w:rsid w:val="00CB1240"/>
    <w:rsid w:val="00CB2184"/>
    <w:rsid w:val="00CB2359"/>
    <w:rsid w:val="00CB4BAD"/>
    <w:rsid w:val="00CB59D3"/>
    <w:rsid w:val="00CB5E65"/>
    <w:rsid w:val="00CC4817"/>
    <w:rsid w:val="00CC6E58"/>
    <w:rsid w:val="00CD2C60"/>
    <w:rsid w:val="00CD3408"/>
    <w:rsid w:val="00CE4BCE"/>
    <w:rsid w:val="00CF160E"/>
    <w:rsid w:val="00CF277C"/>
    <w:rsid w:val="00CF318A"/>
    <w:rsid w:val="00CF6016"/>
    <w:rsid w:val="00D0286A"/>
    <w:rsid w:val="00D03675"/>
    <w:rsid w:val="00D053A2"/>
    <w:rsid w:val="00D102E3"/>
    <w:rsid w:val="00D11048"/>
    <w:rsid w:val="00D12952"/>
    <w:rsid w:val="00D1350E"/>
    <w:rsid w:val="00D2145D"/>
    <w:rsid w:val="00D230D6"/>
    <w:rsid w:val="00D37777"/>
    <w:rsid w:val="00D4108D"/>
    <w:rsid w:val="00D45E9F"/>
    <w:rsid w:val="00D479BE"/>
    <w:rsid w:val="00D50F8A"/>
    <w:rsid w:val="00D51E2E"/>
    <w:rsid w:val="00D52B7D"/>
    <w:rsid w:val="00D53747"/>
    <w:rsid w:val="00D572D2"/>
    <w:rsid w:val="00D60F47"/>
    <w:rsid w:val="00D6128E"/>
    <w:rsid w:val="00D623CD"/>
    <w:rsid w:val="00D635BA"/>
    <w:rsid w:val="00D6369D"/>
    <w:rsid w:val="00D63C73"/>
    <w:rsid w:val="00D6651F"/>
    <w:rsid w:val="00D70651"/>
    <w:rsid w:val="00D727C1"/>
    <w:rsid w:val="00D74EF6"/>
    <w:rsid w:val="00D75803"/>
    <w:rsid w:val="00D76114"/>
    <w:rsid w:val="00D84116"/>
    <w:rsid w:val="00D84388"/>
    <w:rsid w:val="00D85EB6"/>
    <w:rsid w:val="00D91AB7"/>
    <w:rsid w:val="00D932BB"/>
    <w:rsid w:val="00D94D41"/>
    <w:rsid w:val="00DA3A6F"/>
    <w:rsid w:val="00DB0513"/>
    <w:rsid w:val="00DB1D78"/>
    <w:rsid w:val="00DB2E65"/>
    <w:rsid w:val="00DB35B7"/>
    <w:rsid w:val="00DB4BE7"/>
    <w:rsid w:val="00DB4C2E"/>
    <w:rsid w:val="00DB7B45"/>
    <w:rsid w:val="00DC01E4"/>
    <w:rsid w:val="00DC3A3E"/>
    <w:rsid w:val="00DC40D9"/>
    <w:rsid w:val="00DC47C8"/>
    <w:rsid w:val="00DD2A99"/>
    <w:rsid w:val="00DD3BA2"/>
    <w:rsid w:val="00DD5C3C"/>
    <w:rsid w:val="00DE1ADF"/>
    <w:rsid w:val="00DE3881"/>
    <w:rsid w:val="00DF1057"/>
    <w:rsid w:val="00DF34A6"/>
    <w:rsid w:val="00E03221"/>
    <w:rsid w:val="00E03545"/>
    <w:rsid w:val="00E0617E"/>
    <w:rsid w:val="00E07C1E"/>
    <w:rsid w:val="00E129D6"/>
    <w:rsid w:val="00E167DF"/>
    <w:rsid w:val="00E2522E"/>
    <w:rsid w:val="00E32208"/>
    <w:rsid w:val="00E323A4"/>
    <w:rsid w:val="00E32918"/>
    <w:rsid w:val="00E33E32"/>
    <w:rsid w:val="00E36A4D"/>
    <w:rsid w:val="00E3764A"/>
    <w:rsid w:val="00E405C9"/>
    <w:rsid w:val="00E43083"/>
    <w:rsid w:val="00E44EE5"/>
    <w:rsid w:val="00E45D34"/>
    <w:rsid w:val="00E475EC"/>
    <w:rsid w:val="00E478F7"/>
    <w:rsid w:val="00E5182A"/>
    <w:rsid w:val="00E523D6"/>
    <w:rsid w:val="00E602A3"/>
    <w:rsid w:val="00E60738"/>
    <w:rsid w:val="00E66AC4"/>
    <w:rsid w:val="00E70642"/>
    <w:rsid w:val="00E77697"/>
    <w:rsid w:val="00E82429"/>
    <w:rsid w:val="00E84CC3"/>
    <w:rsid w:val="00E86A54"/>
    <w:rsid w:val="00E87C26"/>
    <w:rsid w:val="00E93B8A"/>
    <w:rsid w:val="00E950D5"/>
    <w:rsid w:val="00E955EC"/>
    <w:rsid w:val="00EA256F"/>
    <w:rsid w:val="00EA55AC"/>
    <w:rsid w:val="00EB074F"/>
    <w:rsid w:val="00EB428E"/>
    <w:rsid w:val="00EB6740"/>
    <w:rsid w:val="00EB7A78"/>
    <w:rsid w:val="00EC0D11"/>
    <w:rsid w:val="00EC1649"/>
    <w:rsid w:val="00EC1C39"/>
    <w:rsid w:val="00EC7197"/>
    <w:rsid w:val="00ED2B69"/>
    <w:rsid w:val="00ED3C14"/>
    <w:rsid w:val="00ED6B66"/>
    <w:rsid w:val="00EE5374"/>
    <w:rsid w:val="00EE6DEE"/>
    <w:rsid w:val="00EF03EE"/>
    <w:rsid w:val="00EF0A6C"/>
    <w:rsid w:val="00EF31DC"/>
    <w:rsid w:val="00EF726D"/>
    <w:rsid w:val="00EF7CB5"/>
    <w:rsid w:val="00F0197F"/>
    <w:rsid w:val="00F028FA"/>
    <w:rsid w:val="00F03F7F"/>
    <w:rsid w:val="00F06501"/>
    <w:rsid w:val="00F146CE"/>
    <w:rsid w:val="00F162D2"/>
    <w:rsid w:val="00F2074E"/>
    <w:rsid w:val="00F228C0"/>
    <w:rsid w:val="00F22A92"/>
    <w:rsid w:val="00F23355"/>
    <w:rsid w:val="00F2335F"/>
    <w:rsid w:val="00F23AC1"/>
    <w:rsid w:val="00F24025"/>
    <w:rsid w:val="00F26953"/>
    <w:rsid w:val="00F3286B"/>
    <w:rsid w:val="00F43AB5"/>
    <w:rsid w:val="00F45219"/>
    <w:rsid w:val="00F54CF6"/>
    <w:rsid w:val="00F55907"/>
    <w:rsid w:val="00F60DB2"/>
    <w:rsid w:val="00F62372"/>
    <w:rsid w:val="00F657EA"/>
    <w:rsid w:val="00F72490"/>
    <w:rsid w:val="00F72651"/>
    <w:rsid w:val="00F72BB5"/>
    <w:rsid w:val="00F72CF2"/>
    <w:rsid w:val="00F72D29"/>
    <w:rsid w:val="00F80F19"/>
    <w:rsid w:val="00F871EA"/>
    <w:rsid w:val="00F9005F"/>
    <w:rsid w:val="00F92E98"/>
    <w:rsid w:val="00FA0EA3"/>
    <w:rsid w:val="00FA1AC7"/>
    <w:rsid w:val="00FA2574"/>
    <w:rsid w:val="00FB0636"/>
    <w:rsid w:val="00FB2680"/>
    <w:rsid w:val="00FB3A8A"/>
    <w:rsid w:val="00FB618C"/>
    <w:rsid w:val="00FB6A65"/>
    <w:rsid w:val="00FC3340"/>
    <w:rsid w:val="00FC6E19"/>
    <w:rsid w:val="00FD16CA"/>
    <w:rsid w:val="00FD65C8"/>
    <w:rsid w:val="00FD67CA"/>
    <w:rsid w:val="00FD7AB1"/>
    <w:rsid w:val="00FE1679"/>
    <w:rsid w:val="00FE2118"/>
    <w:rsid w:val="00FE21C8"/>
    <w:rsid w:val="00FE4BEA"/>
    <w:rsid w:val="00FE5D3F"/>
    <w:rsid w:val="00FF00EE"/>
    <w:rsid w:val="00FF2681"/>
    <w:rsid w:val="00FF6569"/>
    <w:rsid w:val="00FF6B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A3609D"/>
  <w15:chartTrackingRefBased/>
  <w15:docId w15:val="{9CDDD4A5-997C-4D20-A6DF-0672F1C21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28C9"/>
    <w:pPr>
      <w:autoSpaceDE w:val="0"/>
      <w:autoSpaceDN w:val="0"/>
      <w:adjustRightInd w:val="0"/>
    </w:pPr>
  </w:style>
  <w:style w:type="paragraph" w:styleId="Heading1">
    <w:name w:val="heading 1"/>
    <w:basedOn w:val="Normal"/>
    <w:next w:val="Normal"/>
    <w:link w:val="Heading1Char"/>
    <w:uiPriority w:val="9"/>
    <w:qFormat/>
    <w:rsid w:val="00D84388"/>
    <w:pPr>
      <w:keepNext/>
      <w:outlineLvl w:val="0"/>
    </w:pPr>
    <w:rPr>
      <w:b/>
      <w:bCs/>
      <w:color w:val="1F3864" w:themeColor="accent1" w:themeShade="80"/>
      <w:kern w:val="32"/>
      <w:sz w:val="32"/>
      <w:szCs w:val="32"/>
    </w:rPr>
  </w:style>
  <w:style w:type="paragraph" w:styleId="Heading2">
    <w:name w:val="heading 2"/>
    <w:basedOn w:val="Normal"/>
    <w:next w:val="Normal"/>
    <w:link w:val="Heading2Char"/>
    <w:uiPriority w:val="9"/>
    <w:semiHidden/>
    <w:unhideWhenUsed/>
    <w:qFormat/>
    <w:rsid w:val="00B800A2"/>
    <w:pPr>
      <w:keepNext/>
      <w:spacing w:before="240" w:after="60"/>
      <w:outlineLvl w:val="1"/>
    </w:pPr>
    <w:rPr>
      <w:rFonts w:ascii="Calibri Light" w:hAnsi="Calibri Light"/>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INGTEXT">
    <w:name w:val="LISTING TEXT"/>
    <w:rsid w:val="00945DF7"/>
    <w:pPr>
      <w:autoSpaceDE w:val="0"/>
      <w:autoSpaceDN w:val="0"/>
      <w:adjustRightInd w:val="0"/>
    </w:pPr>
    <w:rPr>
      <w:rFonts w:ascii="Courier New" w:hAnsi="Courier New" w:cs="Courier New"/>
      <w:sz w:val="18"/>
      <w:szCs w:val="18"/>
    </w:rPr>
  </w:style>
  <w:style w:type="paragraph" w:customStyle="1" w:styleId="TABLETEXT">
    <w:name w:val="TABLE TEXT"/>
    <w:rsid w:val="00F028FA"/>
    <w:pPr>
      <w:autoSpaceDE w:val="0"/>
      <w:autoSpaceDN w:val="0"/>
      <w:adjustRightInd w:val="0"/>
    </w:pPr>
    <w:rPr>
      <w:sz w:val="18"/>
      <w:szCs w:val="18"/>
    </w:rPr>
  </w:style>
  <w:style w:type="table" w:styleId="TableGrid">
    <w:name w:val="Table Grid"/>
    <w:basedOn w:val="TableNormal"/>
    <w:rsid w:val="00F028FA"/>
    <w:pPr>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BJCAPTION">
    <w:name w:val="OBJ CAPTION"/>
    <w:rsid w:val="008F1F2D"/>
    <w:pPr>
      <w:autoSpaceDE w:val="0"/>
      <w:autoSpaceDN w:val="0"/>
      <w:adjustRightInd w:val="0"/>
    </w:pPr>
    <w:rPr>
      <w:b/>
      <w:bCs/>
      <w:sz w:val="18"/>
      <w:szCs w:val="18"/>
    </w:rPr>
  </w:style>
  <w:style w:type="paragraph" w:customStyle="1" w:styleId="MINOR">
    <w:name w:val="MINOR"/>
    <w:rsid w:val="00C47935"/>
    <w:pPr>
      <w:autoSpaceDE w:val="0"/>
      <w:autoSpaceDN w:val="0"/>
      <w:adjustRightInd w:val="0"/>
    </w:pPr>
    <w:rPr>
      <w:rFonts w:ascii="Eurostile" w:hAnsi="Eurostile" w:cs="Eurostile"/>
      <w:b/>
      <w:bCs/>
      <w:sz w:val="24"/>
      <w:szCs w:val="24"/>
    </w:rPr>
  </w:style>
  <w:style w:type="paragraph" w:customStyle="1" w:styleId="MAJOR">
    <w:name w:val="MAJOR"/>
    <w:rsid w:val="00887ABB"/>
    <w:pPr>
      <w:autoSpaceDE w:val="0"/>
      <w:autoSpaceDN w:val="0"/>
      <w:adjustRightInd w:val="0"/>
    </w:pPr>
    <w:rPr>
      <w:rFonts w:ascii="Eurostile" w:hAnsi="Eurostile" w:cs="Eurostile"/>
      <w:b/>
      <w:bCs/>
      <w:sz w:val="28"/>
      <w:szCs w:val="28"/>
    </w:rPr>
  </w:style>
  <w:style w:type="paragraph" w:styleId="FootnoteText">
    <w:name w:val="footnote text"/>
    <w:basedOn w:val="Normal"/>
    <w:semiHidden/>
    <w:rsid w:val="00360773"/>
  </w:style>
  <w:style w:type="character" w:styleId="FootnoteReference">
    <w:name w:val="footnote reference"/>
    <w:semiHidden/>
    <w:rsid w:val="00360773"/>
    <w:rPr>
      <w:vertAlign w:val="superscript"/>
    </w:rPr>
  </w:style>
  <w:style w:type="paragraph" w:styleId="Footer">
    <w:name w:val="footer"/>
    <w:basedOn w:val="Normal"/>
    <w:rsid w:val="001D0232"/>
    <w:pPr>
      <w:tabs>
        <w:tab w:val="center" w:pos="4320"/>
        <w:tab w:val="right" w:pos="8640"/>
      </w:tabs>
    </w:pPr>
  </w:style>
  <w:style w:type="character" w:styleId="PageNumber">
    <w:name w:val="page number"/>
    <w:basedOn w:val="DefaultParagraphFont"/>
    <w:rsid w:val="001D0232"/>
  </w:style>
  <w:style w:type="paragraph" w:styleId="BalloonText">
    <w:name w:val="Balloon Text"/>
    <w:basedOn w:val="Normal"/>
    <w:link w:val="BalloonTextChar"/>
    <w:uiPriority w:val="99"/>
    <w:semiHidden/>
    <w:unhideWhenUsed/>
    <w:rsid w:val="00CA6EF8"/>
    <w:rPr>
      <w:rFonts w:ascii="Tahoma" w:hAnsi="Tahoma" w:cs="Tahoma"/>
      <w:sz w:val="16"/>
      <w:szCs w:val="16"/>
    </w:rPr>
  </w:style>
  <w:style w:type="character" w:customStyle="1" w:styleId="BalloonTextChar">
    <w:name w:val="Balloon Text Char"/>
    <w:link w:val="BalloonText"/>
    <w:uiPriority w:val="99"/>
    <w:semiHidden/>
    <w:rsid w:val="00CA6EF8"/>
    <w:rPr>
      <w:rFonts w:ascii="Tahoma" w:hAnsi="Tahoma" w:cs="Tahoma"/>
      <w:sz w:val="16"/>
      <w:szCs w:val="16"/>
    </w:rPr>
  </w:style>
  <w:style w:type="paragraph" w:styleId="BodyText">
    <w:name w:val="Body Text"/>
    <w:basedOn w:val="Normal"/>
    <w:link w:val="BodyTextChar"/>
    <w:uiPriority w:val="99"/>
    <w:rsid w:val="00CA6EF8"/>
    <w:pPr>
      <w:widowControl w:val="0"/>
      <w:tabs>
        <w:tab w:val="left" w:pos="-1440"/>
        <w:tab w:val="left" w:pos="-720"/>
      </w:tabs>
      <w:suppressAutoHyphens/>
      <w:spacing w:line="240" w:lineRule="atLeast"/>
      <w:jc w:val="both"/>
    </w:pPr>
    <w:rPr>
      <w:spacing w:val="-2"/>
    </w:rPr>
  </w:style>
  <w:style w:type="character" w:customStyle="1" w:styleId="BodyTextChar">
    <w:name w:val="Body Text Char"/>
    <w:link w:val="BodyText"/>
    <w:uiPriority w:val="99"/>
    <w:rsid w:val="00CA6EF8"/>
    <w:rPr>
      <w:spacing w:val="-2"/>
    </w:rPr>
  </w:style>
  <w:style w:type="paragraph" w:customStyle="1" w:styleId="Chapterhead1">
    <w:name w:val="Chapter head 1"/>
    <w:basedOn w:val="Normal"/>
    <w:uiPriority w:val="99"/>
    <w:semiHidden/>
    <w:rsid w:val="00CA6EF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spacing w:before="600"/>
      <w:jc w:val="both"/>
    </w:pPr>
    <w:rPr>
      <w:rFonts w:ascii="Arial" w:hAnsi="Arial" w:cs="Arial"/>
      <w:b/>
      <w:bCs/>
      <w:sz w:val="44"/>
      <w:szCs w:val="44"/>
      <w:lang w:val="en-GB"/>
    </w:rPr>
  </w:style>
  <w:style w:type="paragraph" w:customStyle="1" w:styleId="Date1">
    <w:name w:val="Date1"/>
    <w:basedOn w:val="Normal"/>
    <w:uiPriority w:val="99"/>
    <w:semiHidden/>
    <w:rsid w:val="00CA6EF8"/>
    <w:pPr>
      <w:pBdr>
        <w:bottom w:val="single" w:sz="12" w:space="1" w:color="auto"/>
      </w:pBd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jc w:val="both"/>
    </w:pPr>
    <w:rPr>
      <w:rFonts w:ascii="Arial" w:hAnsi="Arial" w:cs="Arial"/>
      <w:b/>
      <w:bCs/>
      <w:sz w:val="24"/>
      <w:szCs w:val="24"/>
      <w:lang w:val="en-GB"/>
    </w:rPr>
  </w:style>
  <w:style w:type="character" w:customStyle="1" w:styleId="Heading1Char">
    <w:name w:val="Heading 1 Char"/>
    <w:link w:val="Heading1"/>
    <w:uiPriority w:val="9"/>
    <w:rsid w:val="00D84388"/>
    <w:rPr>
      <w:b/>
      <w:bCs/>
      <w:color w:val="1F3864" w:themeColor="accent1" w:themeShade="80"/>
      <w:kern w:val="32"/>
      <w:sz w:val="32"/>
      <w:szCs w:val="32"/>
    </w:rPr>
  </w:style>
  <w:style w:type="paragraph" w:styleId="TOCHeading">
    <w:name w:val="TOC Heading"/>
    <w:basedOn w:val="Heading1"/>
    <w:next w:val="Normal"/>
    <w:uiPriority w:val="39"/>
    <w:unhideWhenUsed/>
    <w:qFormat/>
    <w:rsid w:val="002E6F69"/>
  </w:style>
  <w:style w:type="paragraph" w:styleId="TOC1">
    <w:name w:val="toc 1"/>
    <w:basedOn w:val="Normal"/>
    <w:next w:val="Normal"/>
    <w:autoRedefine/>
    <w:uiPriority w:val="39"/>
    <w:unhideWhenUsed/>
    <w:rsid w:val="00383190"/>
    <w:pPr>
      <w:tabs>
        <w:tab w:val="left" w:pos="660"/>
        <w:tab w:val="right" w:leader="dot" w:pos="9350"/>
      </w:tabs>
      <w:spacing w:line="360" w:lineRule="auto"/>
    </w:pPr>
  </w:style>
  <w:style w:type="character" w:styleId="Hyperlink">
    <w:name w:val="Hyperlink"/>
    <w:uiPriority w:val="99"/>
    <w:unhideWhenUsed/>
    <w:rsid w:val="002E6F69"/>
    <w:rPr>
      <w:color w:val="0563C1"/>
      <w:u w:val="single"/>
    </w:rPr>
  </w:style>
  <w:style w:type="character" w:styleId="CommentReference">
    <w:name w:val="annotation reference"/>
    <w:uiPriority w:val="99"/>
    <w:semiHidden/>
    <w:unhideWhenUsed/>
    <w:rsid w:val="0043115B"/>
    <w:rPr>
      <w:sz w:val="16"/>
      <w:szCs w:val="16"/>
    </w:rPr>
  </w:style>
  <w:style w:type="paragraph" w:styleId="CommentText">
    <w:name w:val="annotation text"/>
    <w:basedOn w:val="Normal"/>
    <w:link w:val="CommentTextChar"/>
    <w:uiPriority w:val="99"/>
    <w:semiHidden/>
    <w:unhideWhenUsed/>
    <w:rsid w:val="0043115B"/>
  </w:style>
  <w:style w:type="character" w:customStyle="1" w:styleId="CommentTextChar">
    <w:name w:val="Comment Text Char"/>
    <w:basedOn w:val="DefaultParagraphFont"/>
    <w:link w:val="CommentText"/>
    <w:uiPriority w:val="99"/>
    <w:semiHidden/>
    <w:rsid w:val="0043115B"/>
  </w:style>
  <w:style w:type="paragraph" w:styleId="CommentSubject">
    <w:name w:val="annotation subject"/>
    <w:basedOn w:val="CommentText"/>
    <w:next w:val="CommentText"/>
    <w:link w:val="CommentSubjectChar"/>
    <w:uiPriority w:val="99"/>
    <w:semiHidden/>
    <w:unhideWhenUsed/>
    <w:rsid w:val="0043115B"/>
    <w:rPr>
      <w:b/>
      <w:bCs/>
    </w:rPr>
  </w:style>
  <w:style w:type="character" w:customStyle="1" w:styleId="CommentSubjectChar">
    <w:name w:val="Comment Subject Char"/>
    <w:link w:val="CommentSubject"/>
    <w:uiPriority w:val="99"/>
    <w:semiHidden/>
    <w:rsid w:val="0043115B"/>
    <w:rPr>
      <w:b/>
      <w:bCs/>
    </w:rPr>
  </w:style>
  <w:style w:type="paragraph" w:styleId="Header">
    <w:name w:val="header"/>
    <w:basedOn w:val="Normal"/>
    <w:link w:val="HeaderChar"/>
    <w:uiPriority w:val="99"/>
    <w:unhideWhenUsed/>
    <w:rsid w:val="00DE3881"/>
    <w:pPr>
      <w:tabs>
        <w:tab w:val="center" w:pos="4680"/>
        <w:tab w:val="right" w:pos="9360"/>
      </w:tabs>
    </w:pPr>
  </w:style>
  <w:style w:type="character" w:customStyle="1" w:styleId="HeaderChar">
    <w:name w:val="Header Char"/>
    <w:basedOn w:val="DefaultParagraphFont"/>
    <w:link w:val="Header"/>
    <w:uiPriority w:val="99"/>
    <w:rsid w:val="00DE3881"/>
  </w:style>
  <w:style w:type="paragraph" w:styleId="Title">
    <w:name w:val="Title"/>
    <w:basedOn w:val="Normal"/>
    <w:next w:val="Normal"/>
    <w:link w:val="TitleChar"/>
    <w:uiPriority w:val="10"/>
    <w:qFormat/>
    <w:rsid w:val="0045428C"/>
    <w:pPr>
      <w:ind w:left="720"/>
      <w:outlineLvl w:val="0"/>
    </w:pPr>
    <w:rPr>
      <w:b/>
      <w:bCs/>
      <w:color w:val="4472C4" w:themeColor="accent1"/>
      <w:kern w:val="28"/>
      <w:sz w:val="28"/>
      <w:szCs w:val="32"/>
    </w:rPr>
  </w:style>
  <w:style w:type="character" w:customStyle="1" w:styleId="TitleChar">
    <w:name w:val="Title Char"/>
    <w:link w:val="Title"/>
    <w:uiPriority w:val="10"/>
    <w:rsid w:val="0045428C"/>
    <w:rPr>
      <w:b/>
      <w:bCs/>
      <w:color w:val="4472C4" w:themeColor="accent1"/>
      <w:kern w:val="28"/>
      <w:sz w:val="28"/>
      <w:szCs w:val="32"/>
    </w:rPr>
  </w:style>
  <w:style w:type="table" w:styleId="GridTable5Dark-Accent1">
    <w:name w:val="Grid Table 5 Dark Accent 1"/>
    <w:basedOn w:val="TableNormal"/>
    <w:uiPriority w:val="50"/>
    <w:rsid w:val="007209F2"/>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GridTable1Light-Accent1">
    <w:name w:val="Grid Table 1 Light Accent 1"/>
    <w:basedOn w:val="TableNormal"/>
    <w:uiPriority w:val="46"/>
    <w:rsid w:val="005F7173"/>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styleId="MediumGrid3-Accent1">
    <w:name w:val="Medium Grid 3 Accent 1"/>
    <w:basedOn w:val="TableNormal"/>
    <w:uiPriority w:val="69"/>
    <w:rsid w:val="005F7173"/>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MediumGrid2-Accent5">
    <w:name w:val="Medium Grid 2 Accent 5"/>
    <w:basedOn w:val="TableNormal"/>
    <w:uiPriority w:val="68"/>
    <w:rsid w:val="005F7173"/>
    <w:rPr>
      <w:rFonts w:ascii="Calibri Light"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styleId="MediumGrid2-Accent1">
    <w:name w:val="Medium Grid 2 Accent 1"/>
    <w:basedOn w:val="TableNormal"/>
    <w:uiPriority w:val="68"/>
    <w:rsid w:val="005F7173"/>
    <w:rPr>
      <w:rFonts w:ascii="Calibri Light" w:hAnsi="Calibri Light"/>
      <w:color w:val="000000"/>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styleId="MediumGrid3-Accent5">
    <w:name w:val="Medium Grid 3 Accent 5"/>
    <w:basedOn w:val="TableNormal"/>
    <w:uiPriority w:val="69"/>
    <w:rsid w:val="005F7173"/>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6E6F4"/>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5B9BD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5B9BD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5B9BD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5B9BD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DCCEA"/>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DCCEA"/>
      </w:tcPr>
    </w:tblStylePr>
  </w:style>
  <w:style w:type="table" w:styleId="ListTable3-Accent1">
    <w:name w:val="List Table 3 Accent 1"/>
    <w:basedOn w:val="TableNormal"/>
    <w:uiPriority w:val="48"/>
    <w:rsid w:val="000978F0"/>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5">
    <w:name w:val="List Table 3 Accent 5"/>
    <w:basedOn w:val="TableNormal"/>
    <w:uiPriority w:val="48"/>
    <w:rsid w:val="000978F0"/>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ListTable3-Accent6">
    <w:name w:val="List Table 3 Accent 6"/>
    <w:basedOn w:val="TableNormal"/>
    <w:uiPriority w:val="48"/>
    <w:rsid w:val="000978F0"/>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ListTable5Dark-Accent1">
    <w:name w:val="List Table 5 Dark Accent 1"/>
    <w:basedOn w:val="TableNormal"/>
    <w:uiPriority w:val="50"/>
    <w:rsid w:val="000978F0"/>
    <w:rPr>
      <w:color w:val="FFFFFF"/>
    </w:rPr>
    <w:tblPr>
      <w:tblStyleRowBandSize w:val="1"/>
      <w:tblStyleColBandSize w:val="1"/>
      <w:tblBorders>
        <w:top w:val="single" w:sz="24" w:space="0" w:color="4472C4"/>
        <w:left w:val="single" w:sz="24" w:space="0" w:color="4472C4"/>
        <w:bottom w:val="single" w:sz="24" w:space="0" w:color="4472C4"/>
        <w:right w:val="single" w:sz="24" w:space="0" w:color="4472C4"/>
      </w:tblBorders>
    </w:tblPr>
    <w:tcPr>
      <w:shd w:val="clear" w:color="auto" w:fill="4472C4"/>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0978F0"/>
    <w:rPr>
      <w:color w:val="FFFFFF"/>
    </w:rPr>
    <w:tblPr>
      <w:tblStyleRowBandSize w:val="1"/>
      <w:tblStyleColBandSize w:val="1"/>
      <w:tblBorders>
        <w:top w:val="single" w:sz="24" w:space="0" w:color="A5A5A5"/>
        <w:left w:val="single" w:sz="24" w:space="0" w:color="A5A5A5"/>
        <w:bottom w:val="single" w:sz="24" w:space="0" w:color="A5A5A5"/>
        <w:right w:val="single" w:sz="24" w:space="0" w:color="A5A5A5"/>
      </w:tblBorders>
    </w:tblPr>
    <w:tcPr>
      <w:shd w:val="clear" w:color="auto" w:fill="A5A5A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0978F0"/>
    <w:rPr>
      <w:color w:val="FFFFFF"/>
    </w:rPr>
    <w:tblPr>
      <w:tblStyleRowBandSize w:val="1"/>
      <w:tblStyleColBandSize w:val="1"/>
      <w:tblBorders>
        <w:top w:val="single" w:sz="24" w:space="0" w:color="5B9BD5"/>
        <w:left w:val="single" w:sz="24" w:space="0" w:color="5B9BD5"/>
        <w:bottom w:val="single" w:sz="24" w:space="0" w:color="5B9BD5"/>
        <w:right w:val="single" w:sz="24" w:space="0" w:color="5B9BD5"/>
      </w:tblBorders>
    </w:tblPr>
    <w:tcPr>
      <w:shd w:val="clear" w:color="auto" w:fill="5B9BD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Accent5">
    <w:name w:val="List Table 7 Colorful Accent 5"/>
    <w:basedOn w:val="TableNormal"/>
    <w:uiPriority w:val="52"/>
    <w:rsid w:val="00D479BE"/>
    <w:rPr>
      <w:color w:val="2E74B5"/>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5B9BD5"/>
        </w:tcBorders>
        <w:shd w:val="clear" w:color="auto" w:fill="FFFFFF"/>
      </w:tcPr>
    </w:tblStylePr>
    <w:tblStylePr w:type="lastRow">
      <w:rPr>
        <w:rFonts w:ascii="Calibri Light" w:eastAsia="Times New Roman" w:hAnsi="Calibri Light" w:cs="Times New Roman"/>
        <w:i/>
        <w:iCs/>
        <w:sz w:val="26"/>
      </w:rPr>
      <w:tblPr/>
      <w:tcPr>
        <w:tcBorders>
          <w:top w:val="single" w:sz="4" w:space="0" w:color="5B9BD5"/>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5B9BD5"/>
        </w:tcBorders>
        <w:shd w:val="clear" w:color="auto" w:fill="FFFFFF"/>
      </w:tcPr>
    </w:tblStylePr>
    <w:tblStylePr w:type="lastCol">
      <w:rPr>
        <w:rFonts w:ascii="Calibri Light" w:eastAsia="Times New Roman" w:hAnsi="Calibri Light" w:cs="Times New Roman"/>
        <w:i/>
        <w:iCs/>
        <w:sz w:val="26"/>
      </w:rPr>
      <w:tblPr/>
      <w:tcPr>
        <w:tcBorders>
          <w:left w:val="single" w:sz="4" w:space="0" w:color="5B9BD5"/>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Shading1-Accent5">
    <w:name w:val="Medium Shading 1 Accent 5"/>
    <w:basedOn w:val="TableNormal"/>
    <w:uiPriority w:val="63"/>
    <w:rsid w:val="00D479BE"/>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paragraph" w:customStyle="1" w:styleId="hcp1">
    <w:name w:val="hcp1"/>
    <w:basedOn w:val="Normal"/>
    <w:rsid w:val="00BC5838"/>
    <w:pPr>
      <w:autoSpaceDE/>
      <w:autoSpaceDN/>
      <w:adjustRightInd/>
    </w:pPr>
    <w:rPr>
      <w:sz w:val="24"/>
      <w:szCs w:val="24"/>
    </w:rPr>
  </w:style>
  <w:style w:type="paragraph" w:customStyle="1" w:styleId="hcp4">
    <w:name w:val="hcp4"/>
    <w:basedOn w:val="Normal"/>
    <w:rsid w:val="00BC5838"/>
    <w:pPr>
      <w:autoSpaceDE/>
      <w:autoSpaceDN/>
      <w:adjustRightInd/>
      <w:ind w:left="2700" w:hanging="2700"/>
    </w:pPr>
    <w:rPr>
      <w:sz w:val="24"/>
      <w:szCs w:val="24"/>
    </w:rPr>
  </w:style>
  <w:style w:type="table" w:styleId="MediumGrid1-Accent1">
    <w:name w:val="Medium Grid 1 Accent 1"/>
    <w:basedOn w:val="TableNormal"/>
    <w:uiPriority w:val="67"/>
    <w:rsid w:val="00E03545"/>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Pr>
    <w:tcPr>
      <w:shd w:val="clear" w:color="auto" w:fill="D0DBF0"/>
    </w:tcPr>
    <w:tblStylePr w:type="firstRow">
      <w:rPr>
        <w:b/>
        <w:bCs/>
      </w:rPr>
    </w:tblStylePr>
    <w:tblStylePr w:type="lastRow">
      <w:rPr>
        <w:b/>
        <w:bCs/>
      </w:rPr>
      <w:tblPr/>
      <w:tcPr>
        <w:tcBorders>
          <w:top w:val="single" w:sz="18" w:space="0" w:color="7295D2"/>
        </w:tcBorders>
      </w:tcPr>
    </w:tblStylePr>
    <w:tblStylePr w:type="firstCol">
      <w:rPr>
        <w:b/>
        <w:bCs/>
      </w:rPr>
    </w:tblStylePr>
    <w:tblStylePr w:type="lastCol">
      <w:rPr>
        <w:b/>
        <w:bCs/>
      </w:rPr>
    </w:tblStylePr>
    <w:tblStylePr w:type="band1Vert">
      <w:tblPr/>
      <w:tcPr>
        <w:shd w:val="clear" w:color="auto" w:fill="A1B8E1"/>
      </w:tcPr>
    </w:tblStylePr>
    <w:tblStylePr w:type="band1Horz">
      <w:tblPr/>
      <w:tcPr>
        <w:shd w:val="clear" w:color="auto" w:fill="A1B8E1"/>
      </w:tcPr>
    </w:tblStylePr>
  </w:style>
  <w:style w:type="table" w:styleId="LightGrid-Accent2">
    <w:name w:val="Light Grid Accent 2"/>
    <w:basedOn w:val="TableNormal"/>
    <w:uiPriority w:val="62"/>
    <w:rsid w:val="00E03545"/>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blStylePr w:type="firstRow">
      <w:pPr>
        <w:spacing w:before="0" w:after="0" w:line="240" w:lineRule="auto"/>
      </w:pPr>
      <w:rPr>
        <w:rFonts w:ascii="Calibri Light" w:eastAsia="Times New Roman" w:hAnsi="Calibri Light" w:cs="Times New Roman"/>
        <w:b/>
        <w:bCs/>
      </w:rPr>
      <w:tblPr/>
      <w:tcPr>
        <w:tcBorders>
          <w:top w:val="single" w:sz="8" w:space="0" w:color="ED7D31"/>
          <w:left w:val="single" w:sz="8" w:space="0" w:color="ED7D31"/>
          <w:bottom w:val="single" w:sz="18" w:space="0" w:color="ED7D31"/>
          <w:right w:val="single" w:sz="8" w:space="0" w:color="ED7D31"/>
          <w:insideH w:val="nil"/>
          <w:insideV w:val="single" w:sz="8" w:space="0" w:color="ED7D31"/>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ED7D31"/>
          <w:left w:val="single" w:sz="8" w:space="0" w:color="ED7D31"/>
          <w:bottom w:val="single" w:sz="8" w:space="0" w:color="ED7D31"/>
          <w:right w:val="single" w:sz="8" w:space="0" w:color="ED7D31"/>
          <w:insideH w:val="nil"/>
          <w:insideV w:val="single" w:sz="8" w:space="0" w:color="ED7D31"/>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ED7D31"/>
          <w:left w:val="single" w:sz="8" w:space="0" w:color="ED7D31"/>
          <w:bottom w:val="single" w:sz="8" w:space="0" w:color="ED7D31"/>
          <w:right w:val="single" w:sz="8" w:space="0" w:color="ED7D31"/>
        </w:tcBorders>
      </w:tcPr>
    </w:tblStylePr>
    <w:tblStylePr w:type="band1Vert">
      <w:tblPr/>
      <w:tcPr>
        <w:tcBorders>
          <w:top w:val="single" w:sz="8" w:space="0" w:color="ED7D31"/>
          <w:left w:val="single" w:sz="8" w:space="0" w:color="ED7D31"/>
          <w:bottom w:val="single" w:sz="8" w:space="0" w:color="ED7D31"/>
          <w:right w:val="single" w:sz="8" w:space="0" w:color="ED7D31"/>
        </w:tcBorders>
        <w:shd w:val="clear" w:color="auto" w:fill="FADECB"/>
      </w:tcPr>
    </w:tblStylePr>
    <w:tblStylePr w:type="band1Horz">
      <w:tblPr/>
      <w:tcPr>
        <w:tcBorders>
          <w:top w:val="single" w:sz="8" w:space="0" w:color="ED7D31"/>
          <w:left w:val="single" w:sz="8" w:space="0" w:color="ED7D31"/>
          <w:bottom w:val="single" w:sz="8" w:space="0" w:color="ED7D31"/>
          <w:right w:val="single" w:sz="8" w:space="0" w:color="ED7D31"/>
          <w:insideV w:val="single" w:sz="8" w:space="0" w:color="ED7D31"/>
        </w:tcBorders>
        <w:shd w:val="clear" w:color="auto" w:fill="FADECB"/>
      </w:tcPr>
    </w:tblStylePr>
    <w:tblStylePr w:type="band2Horz">
      <w:tblPr/>
      <w:tcPr>
        <w:tcBorders>
          <w:top w:val="single" w:sz="8" w:space="0" w:color="ED7D31"/>
          <w:left w:val="single" w:sz="8" w:space="0" w:color="ED7D31"/>
          <w:bottom w:val="single" w:sz="8" w:space="0" w:color="ED7D31"/>
          <w:right w:val="single" w:sz="8" w:space="0" w:color="ED7D31"/>
          <w:insideV w:val="single" w:sz="8" w:space="0" w:color="ED7D31"/>
        </w:tcBorders>
      </w:tcPr>
    </w:tblStylePr>
  </w:style>
  <w:style w:type="table" w:styleId="ListTable3-Accent2">
    <w:name w:val="List Table 3 Accent 2"/>
    <w:basedOn w:val="TableNormal"/>
    <w:uiPriority w:val="48"/>
    <w:rsid w:val="00E03545"/>
    <w:tblPr>
      <w:tblStyleRowBandSize w:val="1"/>
      <w:tblStyleColBandSize w:val="1"/>
      <w:tblBorders>
        <w:top w:val="single" w:sz="4" w:space="0" w:color="ED7D31"/>
        <w:left w:val="single" w:sz="4" w:space="0" w:color="ED7D31"/>
        <w:bottom w:val="single" w:sz="4" w:space="0" w:color="ED7D31"/>
        <w:right w:val="single" w:sz="4" w:space="0" w:color="ED7D31"/>
      </w:tblBorders>
    </w:tblPr>
    <w:tblStylePr w:type="firstRow">
      <w:rPr>
        <w:b/>
        <w:bCs/>
        <w:color w:val="FFFFFF"/>
      </w:rPr>
      <w:tblPr/>
      <w:tcPr>
        <w:shd w:val="clear" w:color="auto" w:fill="ED7D31"/>
      </w:tcPr>
    </w:tblStylePr>
    <w:tblStylePr w:type="lastRow">
      <w:rPr>
        <w:b/>
        <w:bCs/>
      </w:rPr>
      <w:tblPr/>
      <w:tcPr>
        <w:tcBorders>
          <w:top w:val="double" w:sz="4" w:space="0" w:color="ED7D31"/>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ED7D31"/>
          <w:right w:val="single" w:sz="4" w:space="0" w:color="ED7D31"/>
        </w:tcBorders>
      </w:tcPr>
    </w:tblStylePr>
    <w:tblStylePr w:type="band1Horz">
      <w:tblPr/>
      <w:tcPr>
        <w:tcBorders>
          <w:top w:val="single" w:sz="4" w:space="0" w:color="ED7D31"/>
          <w:bottom w:val="single" w:sz="4" w:space="0" w:color="ED7D3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left w:val="nil"/>
        </w:tcBorders>
      </w:tcPr>
    </w:tblStylePr>
    <w:tblStylePr w:type="swCell">
      <w:tblPr/>
      <w:tcPr>
        <w:tcBorders>
          <w:top w:val="double" w:sz="4" w:space="0" w:color="ED7D31"/>
          <w:right w:val="nil"/>
        </w:tcBorders>
      </w:tcPr>
    </w:tblStylePr>
  </w:style>
  <w:style w:type="table" w:styleId="MediumShading1-Accent2">
    <w:name w:val="Medium Shading 1 Accent 2"/>
    <w:basedOn w:val="TableNormal"/>
    <w:uiPriority w:val="63"/>
    <w:rsid w:val="00E03545"/>
    <w:tblPr>
      <w:tblStyleRowBandSize w:val="1"/>
      <w:tblStyleColBandSize w:val="1"/>
      <w:tblBorders>
        <w:top w:val="single" w:sz="8" w:space="0" w:color="F19D64"/>
        <w:left w:val="single" w:sz="8" w:space="0" w:color="F19D64"/>
        <w:bottom w:val="single" w:sz="8" w:space="0" w:color="F19D64"/>
        <w:right w:val="single" w:sz="8" w:space="0" w:color="F19D64"/>
        <w:insideH w:val="single" w:sz="8" w:space="0" w:color="F19D64"/>
      </w:tblBorders>
    </w:tblPr>
    <w:tblStylePr w:type="firstRow">
      <w:pPr>
        <w:spacing w:before="0" w:after="0" w:line="240" w:lineRule="auto"/>
      </w:pPr>
      <w:rPr>
        <w:b/>
        <w:bCs/>
        <w:color w:val="FFFFFF"/>
      </w:rPr>
      <w:tblPr/>
      <w:tcPr>
        <w:tcBorders>
          <w:top w:val="single" w:sz="8" w:space="0" w:color="F19D64"/>
          <w:left w:val="single" w:sz="8" w:space="0" w:color="F19D64"/>
          <w:bottom w:val="single" w:sz="8" w:space="0" w:color="F19D64"/>
          <w:right w:val="single" w:sz="8" w:space="0" w:color="F19D64"/>
          <w:insideH w:val="nil"/>
          <w:insideV w:val="nil"/>
        </w:tcBorders>
        <w:shd w:val="clear" w:color="auto" w:fill="ED7D31"/>
      </w:tcPr>
    </w:tblStylePr>
    <w:tblStylePr w:type="lastRow">
      <w:pPr>
        <w:spacing w:before="0" w:after="0" w:line="240" w:lineRule="auto"/>
      </w:pPr>
      <w:rPr>
        <w:b/>
        <w:bCs/>
      </w:rPr>
      <w:tblPr/>
      <w:tcPr>
        <w:tcBorders>
          <w:top w:val="double" w:sz="6" w:space="0" w:color="F19D64"/>
          <w:left w:val="single" w:sz="8" w:space="0" w:color="F19D64"/>
          <w:bottom w:val="single" w:sz="8" w:space="0" w:color="F19D64"/>
          <w:right w:val="single" w:sz="8" w:space="0" w:color="F19D64"/>
          <w:insideH w:val="nil"/>
          <w:insideV w:val="nil"/>
        </w:tcBorders>
      </w:tcPr>
    </w:tblStylePr>
    <w:tblStylePr w:type="firstCol">
      <w:rPr>
        <w:b/>
        <w:bCs/>
      </w:rPr>
    </w:tblStylePr>
    <w:tblStylePr w:type="lastCol">
      <w:rPr>
        <w:b/>
        <w:bCs/>
      </w:rPr>
    </w:tblStylePr>
    <w:tblStylePr w:type="band1Vert">
      <w:tblPr/>
      <w:tcPr>
        <w:shd w:val="clear" w:color="auto" w:fill="FADECB"/>
      </w:tcPr>
    </w:tblStylePr>
    <w:tblStylePr w:type="band1Horz">
      <w:tblPr/>
      <w:tcPr>
        <w:tcBorders>
          <w:insideH w:val="nil"/>
          <w:insideV w:val="nil"/>
        </w:tcBorders>
        <w:shd w:val="clear" w:color="auto" w:fill="FADECB"/>
      </w:tcPr>
    </w:tblStylePr>
    <w:tblStylePr w:type="band2Horz">
      <w:tblPr/>
      <w:tcPr>
        <w:tcBorders>
          <w:insideH w:val="nil"/>
          <w:insideV w:val="nil"/>
        </w:tcBorders>
      </w:tcPr>
    </w:tblStylePr>
  </w:style>
  <w:style w:type="character" w:styleId="FollowedHyperlink">
    <w:name w:val="FollowedHyperlink"/>
    <w:uiPriority w:val="99"/>
    <w:semiHidden/>
    <w:unhideWhenUsed/>
    <w:rsid w:val="004F5B67"/>
    <w:rPr>
      <w:color w:val="954F72"/>
      <w:u w:val="single"/>
    </w:rPr>
  </w:style>
  <w:style w:type="table" w:styleId="PlainTable3">
    <w:name w:val="Plain Table 3"/>
    <w:basedOn w:val="TableNormal"/>
    <w:uiPriority w:val="43"/>
    <w:rsid w:val="00593CFD"/>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93CF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593CFD"/>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593CFD"/>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GridTable3-Accent1">
    <w:name w:val="Grid Table 3 Accent 1"/>
    <w:basedOn w:val="TableNormal"/>
    <w:uiPriority w:val="48"/>
    <w:rsid w:val="00593CFD"/>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GridTable2-Accent5">
    <w:name w:val="Grid Table 2 Accent 5"/>
    <w:basedOn w:val="TableNormal"/>
    <w:uiPriority w:val="47"/>
    <w:rsid w:val="00593CFD"/>
    <w:tblPr>
      <w:tblStyleRowBandSize w:val="1"/>
      <w:tblStyleColBandSize w:val="1"/>
      <w:tblBorders>
        <w:top w:val="single" w:sz="2" w:space="0" w:color="9CC2E5"/>
        <w:bottom w:val="single" w:sz="2" w:space="0" w:color="9CC2E5"/>
        <w:insideH w:val="single" w:sz="2" w:space="0" w:color="9CC2E5"/>
        <w:insideV w:val="single" w:sz="2" w:space="0" w:color="9CC2E5"/>
      </w:tblBorders>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2-Accent1">
    <w:name w:val="Grid Table 2 Accent 1"/>
    <w:basedOn w:val="TableNormal"/>
    <w:uiPriority w:val="47"/>
    <w:rsid w:val="00593CFD"/>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3-Accent5">
    <w:name w:val="Grid Table 3 Accent 5"/>
    <w:basedOn w:val="TableNormal"/>
    <w:uiPriority w:val="48"/>
    <w:rsid w:val="00593CFD"/>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paragraph" w:customStyle="1" w:styleId="hcp8">
    <w:name w:val="hcp8"/>
    <w:basedOn w:val="Normal"/>
    <w:rsid w:val="00593CFD"/>
    <w:pPr>
      <w:autoSpaceDE/>
      <w:autoSpaceDN/>
      <w:adjustRightInd/>
      <w:ind w:left="250" w:hanging="230"/>
    </w:pPr>
    <w:rPr>
      <w:sz w:val="24"/>
      <w:szCs w:val="24"/>
    </w:rPr>
  </w:style>
  <w:style w:type="paragraph" w:customStyle="1" w:styleId="hcp10">
    <w:name w:val="hcp10"/>
    <w:basedOn w:val="Normal"/>
    <w:rsid w:val="00593CFD"/>
    <w:pPr>
      <w:autoSpaceDE/>
      <w:autoSpaceDN/>
      <w:adjustRightInd/>
      <w:ind w:left="216"/>
    </w:pPr>
    <w:rPr>
      <w:sz w:val="24"/>
      <w:szCs w:val="24"/>
    </w:rPr>
  </w:style>
  <w:style w:type="table" w:styleId="GridTable5Dark-Accent2">
    <w:name w:val="Grid Table 5 Dark Accent 2"/>
    <w:basedOn w:val="TableNormal"/>
    <w:uiPriority w:val="50"/>
    <w:rsid w:val="000B2E2F"/>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BE4D5"/>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ED7D31"/>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ED7D31"/>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ED7D31"/>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ED7D31"/>
      </w:tcPr>
    </w:tblStylePr>
    <w:tblStylePr w:type="band1Vert">
      <w:tblPr/>
      <w:tcPr>
        <w:shd w:val="clear" w:color="auto" w:fill="F7CAAC"/>
      </w:tcPr>
    </w:tblStylePr>
    <w:tblStylePr w:type="band1Horz">
      <w:tblPr/>
      <w:tcPr>
        <w:shd w:val="clear" w:color="auto" w:fill="F7CAAC"/>
      </w:tcPr>
    </w:tblStylePr>
  </w:style>
  <w:style w:type="table" w:styleId="GridTable4-Accent2">
    <w:name w:val="Grid Table 4 Accent 2"/>
    <w:basedOn w:val="TableNormal"/>
    <w:uiPriority w:val="49"/>
    <w:rsid w:val="000B2E2F"/>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MediumGrid1-Accent2">
    <w:name w:val="Medium Grid 1 Accent 2"/>
    <w:basedOn w:val="TableNormal"/>
    <w:uiPriority w:val="67"/>
    <w:rsid w:val="000B2E2F"/>
    <w:tblPr>
      <w:tblStyleRowBandSize w:val="1"/>
      <w:tblStyleColBandSize w:val="1"/>
      <w:tblBorders>
        <w:top w:val="single" w:sz="8" w:space="0" w:color="F19D64"/>
        <w:left w:val="single" w:sz="8" w:space="0" w:color="F19D64"/>
        <w:bottom w:val="single" w:sz="8" w:space="0" w:color="F19D64"/>
        <w:right w:val="single" w:sz="8" w:space="0" w:color="F19D64"/>
        <w:insideH w:val="single" w:sz="8" w:space="0" w:color="F19D64"/>
        <w:insideV w:val="single" w:sz="8" w:space="0" w:color="F19D64"/>
      </w:tblBorders>
    </w:tblPr>
    <w:tcPr>
      <w:shd w:val="clear" w:color="auto" w:fill="FADECB"/>
    </w:tcPr>
    <w:tblStylePr w:type="firstRow">
      <w:rPr>
        <w:b/>
        <w:bCs/>
      </w:rPr>
    </w:tblStylePr>
    <w:tblStylePr w:type="lastRow">
      <w:rPr>
        <w:b/>
        <w:bCs/>
      </w:rPr>
      <w:tblPr/>
      <w:tcPr>
        <w:tcBorders>
          <w:top w:val="single" w:sz="18" w:space="0" w:color="F19D64"/>
        </w:tcBorders>
      </w:tcPr>
    </w:tblStylePr>
    <w:tblStylePr w:type="firstCol">
      <w:rPr>
        <w:b/>
        <w:bCs/>
      </w:rPr>
    </w:tblStylePr>
    <w:tblStylePr w:type="lastCol">
      <w:rPr>
        <w:b/>
        <w:bCs/>
      </w:rPr>
    </w:tblStylePr>
    <w:tblStylePr w:type="band1Vert">
      <w:tblPr/>
      <w:tcPr>
        <w:shd w:val="clear" w:color="auto" w:fill="F6BE98"/>
      </w:tcPr>
    </w:tblStylePr>
    <w:tblStylePr w:type="band1Horz">
      <w:tblPr/>
      <w:tcPr>
        <w:shd w:val="clear" w:color="auto" w:fill="F6BE98"/>
      </w:tcPr>
    </w:tblStylePr>
  </w:style>
  <w:style w:type="table" w:styleId="GridTable5Dark-Accent3">
    <w:name w:val="Grid Table 5 Dark Accent 3"/>
    <w:basedOn w:val="TableNormal"/>
    <w:uiPriority w:val="50"/>
    <w:rsid w:val="006361CB"/>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GridTable4-Accent1">
    <w:name w:val="Grid Table 4 Accent 1"/>
    <w:basedOn w:val="TableNormal"/>
    <w:uiPriority w:val="49"/>
    <w:rsid w:val="006361CB"/>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5Dark">
    <w:name w:val="Grid Table 5 Dark"/>
    <w:basedOn w:val="TableNormal"/>
    <w:uiPriority w:val="50"/>
    <w:rsid w:val="006361CB"/>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ListTable2-Accent1">
    <w:name w:val="List Table 2 Accent 1"/>
    <w:basedOn w:val="TableNormal"/>
    <w:uiPriority w:val="47"/>
    <w:rsid w:val="006361CB"/>
    <w:tblPr>
      <w:tblStyleRowBandSize w:val="1"/>
      <w:tblStyleColBandSize w:val="1"/>
      <w:tblBorders>
        <w:top w:val="single" w:sz="4" w:space="0" w:color="8EAADB"/>
        <w:bottom w:val="single" w:sz="4" w:space="0" w:color="8EAADB"/>
        <w:insideH w:val="single" w:sz="4" w:space="0" w:color="8EAADB"/>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2-Accent3">
    <w:name w:val="Grid Table 2 Accent 3"/>
    <w:basedOn w:val="TableNormal"/>
    <w:uiPriority w:val="47"/>
    <w:rsid w:val="00DB4C2E"/>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1Light-Accent5">
    <w:name w:val="List Table 1 Light Accent 5"/>
    <w:basedOn w:val="TableNormal"/>
    <w:uiPriority w:val="46"/>
    <w:rsid w:val="00FF00EE"/>
    <w:tblPr>
      <w:tblStyleRowBandSize w:val="1"/>
      <w:tblStyleColBandSize w:val="1"/>
    </w:tblPr>
    <w:tblStylePr w:type="firstRow">
      <w:rPr>
        <w:b/>
        <w:bCs/>
      </w:rPr>
      <w:tblPr/>
      <w:tcPr>
        <w:tcBorders>
          <w:bottom w:val="single" w:sz="4" w:space="0" w:color="9CC2E5"/>
        </w:tcBorders>
      </w:tcPr>
    </w:tblStylePr>
    <w:tblStylePr w:type="lastRow">
      <w:rPr>
        <w:b/>
        <w:bCs/>
      </w:rPr>
      <w:tblPr/>
      <w:tcPr>
        <w:tcBorders>
          <w:top w:val="sing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ColorfulGrid-Accent4">
    <w:name w:val="Colorful Grid Accent 4"/>
    <w:basedOn w:val="TableNormal"/>
    <w:uiPriority w:val="73"/>
    <w:rsid w:val="00FF00EE"/>
    <w:rPr>
      <w:color w:val="000000"/>
    </w:rPr>
    <w:tblPr>
      <w:tblStyleRowBandSize w:val="1"/>
      <w:tblStyleColBandSize w:val="1"/>
      <w:tblBorders>
        <w:insideH w:val="single" w:sz="4" w:space="0" w:color="FFFFFF"/>
      </w:tblBorders>
    </w:tblPr>
    <w:tcPr>
      <w:shd w:val="clear" w:color="auto" w:fill="FFF2CC"/>
    </w:tcPr>
    <w:tblStylePr w:type="firstRow">
      <w:rPr>
        <w:b/>
        <w:bCs/>
      </w:rPr>
      <w:tblPr/>
      <w:tcPr>
        <w:shd w:val="clear" w:color="auto" w:fill="FFE599"/>
      </w:tcPr>
    </w:tblStylePr>
    <w:tblStylePr w:type="lastRow">
      <w:rPr>
        <w:b/>
        <w:bCs/>
        <w:color w:val="000000"/>
      </w:rPr>
      <w:tblPr/>
      <w:tcPr>
        <w:shd w:val="clear" w:color="auto" w:fill="FFE599"/>
      </w:tcPr>
    </w:tblStylePr>
    <w:tblStylePr w:type="firstCol">
      <w:rPr>
        <w:color w:val="FFFFFF"/>
      </w:rPr>
      <w:tblPr/>
      <w:tcPr>
        <w:shd w:val="clear" w:color="auto" w:fill="BF8F00"/>
      </w:tcPr>
    </w:tblStylePr>
    <w:tblStylePr w:type="lastCol">
      <w:rPr>
        <w:color w:val="FFFFFF"/>
      </w:rPr>
      <w:tblPr/>
      <w:tcPr>
        <w:shd w:val="clear" w:color="auto" w:fill="BF8F00"/>
      </w:tcPr>
    </w:tblStylePr>
    <w:tblStylePr w:type="band1Vert">
      <w:tblPr/>
      <w:tcPr>
        <w:shd w:val="clear" w:color="auto" w:fill="FFDF80"/>
      </w:tcPr>
    </w:tblStylePr>
    <w:tblStylePr w:type="band1Horz">
      <w:tblPr/>
      <w:tcPr>
        <w:shd w:val="clear" w:color="auto" w:fill="FFDF80"/>
      </w:tcPr>
    </w:tblStylePr>
  </w:style>
  <w:style w:type="table" w:styleId="ColorfulGrid-Accent5">
    <w:name w:val="Colorful Grid Accent 5"/>
    <w:basedOn w:val="TableNormal"/>
    <w:uiPriority w:val="73"/>
    <w:rsid w:val="00FF00EE"/>
    <w:rPr>
      <w:color w:val="000000"/>
    </w:rPr>
    <w:tblPr>
      <w:tblStyleRowBandSize w:val="1"/>
      <w:tblStyleColBandSize w:val="1"/>
      <w:tblBorders>
        <w:insideH w:val="single" w:sz="4" w:space="0" w:color="FFFFFF"/>
      </w:tblBorders>
    </w:tblPr>
    <w:tcPr>
      <w:shd w:val="clear" w:color="auto" w:fill="DEEAF6"/>
    </w:tcPr>
    <w:tblStylePr w:type="firstRow">
      <w:rPr>
        <w:b/>
        <w:bCs/>
      </w:rPr>
      <w:tblPr/>
      <w:tcPr>
        <w:shd w:val="clear" w:color="auto" w:fill="BDD6EE"/>
      </w:tcPr>
    </w:tblStylePr>
    <w:tblStylePr w:type="lastRow">
      <w:rPr>
        <w:b/>
        <w:bCs/>
        <w:color w:val="000000"/>
      </w:rPr>
      <w:tblPr/>
      <w:tcPr>
        <w:shd w:val="clear" w:color="auto" w:fill="BDD6EE"/>
      </w:tcPr>
    </w:tblStylePr>
    <w:tblStylePr w:type="firstCol">
      <w:rPr>
        <w:color w:val="FFFFFF"/>
      </w:rPr>
      <w:tblPr/>
      <w:tcPr>
        <w:shd w:val="clear" w:color="auto" w:fill="2E74B5"/>
      </w:tcPr>
    </w:tblStylePr>
    <w:tblStylePr w:type="lastCol">
      <w:rPr>
        <w:color w:val="FFFFFF"/>
      </w:rPr>
      <w:tblPr/>
      <w:tcPr>
        <w:shd w:val="clear" w:color="auto" w:fill="2E74B5"/>
      </w:tcPr>
    </w:tblStylePr>
    <w:tblStylePr w:type="band1Vert">
      <w:tblPr/>
      <w:tcPr>
        <w:shd w:val="clear" w:color="auto" w:fill="ADCCEA"/>
      </w:tcPr>
    </w:tblStylePr>
    <w:tblStylePr w:type="band1Horz">
      <w:tblPr/>
      <w:tcPr>
        <w:shd w:val="clear" w:color="auto" w:fill="ADCCEA"/>
      </w:tcPr>
    </w:tblStylePr>
  </w:style>
  <w:style w:type="table" w:styleId="MediumGrid1-Accent5">
    <w:name w:val="Medium Grid 1 Accent 5"/>
    <w:basedOn w:val="TableNormal"/>
    <w:uiPriority w:val="67"/>
    <w:rsid w:val="00FF00EE"/>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insideV w:val="single" w:sz="8" w:space="0" w:color="84B3DF"/>
      </w:tblBorders>
    </w:tblPr>
    <w:tcPr>
      <w:shd w:val="clear" w:color="auto" w:fill="D6E6F4"/>
    </w:tcPr>
    <w:tblStylePr w:type="firstRow">
      <w:rPr>
        <w:b/>
        <w:bCs/>
      </w:rPr>
    </w:tblStylePr>
    <w:tblStylePr w:type="lastRow">
      <w:rPr>
        <w:b/>
        <w:bCs/>
      </w:rPr>
      <w:tblPr/>
      <w:tcPr>
        <w:tcBorders>
          <w:top w:val="single" w:sz="18" w:space="0" w:color="84B3DF"/>
        </w:tcBorders>
      </w:tcPr>
    </w:tblStylePr>
    <w:tblStylePr w:type="firstCol">
      <w:rPr>
        <w:b/>
        <w:bCs/>
      </w:rPr>
    </w:tblStylePr>
    <w:tblStylePr w:type="lastCol">
      <w:rPr>
        <w:b/>
        <w:bCs/>
      </w:rPr>
    </w:tblStylePr>
    <w:tblStylePr w:type="band1Vert">
      <w:tblPr/>
      <w:tcPr>
        <w:shd w:val="clear" w:color="auto" w:fill="ADCCEA"/>
      </w:tcPr>
    </w:tblStylePr>
    <w:tblStylePr w:type="band1Horz">
      <w:tblPr/>
      <w:tcPr>
        <w:shd w:val="clear" w:color="auto" w:fill="ADCCEA"/>
      </w:tcPr>
    </w:tblStylePr>
  </w:style>
  <w:style w:type="paragraph" w:styleId="ListParagraph">
    <w:name w:val="List Paragraph"/>
    <w:basedOn w:val="Normal"/>
    <w:uiPriority w:val="34"/>
    <w:qFormat/>
    <w:rsid w:val="008D3850"/>
    <w:pPr>
      <w:ind w:left="720"/>
    </w:pPr>
  </w:style>
  <w:style w:type="character" w:customStyle="1" w:styleId="Heading2Char">
    <w:name w:val="Heading 2 Char"/>
    <w:link w:val="Heading2"/>
    <w:uiPriority w:val="9"/>
    <w:semiHidden/>
    <w:rsid w:val="00B800A2"/>
    <w:rPr>
      <w:rFonts w:ascii="Calibri Light" w:eastAsia="Times New Roman" w:hAnsi="Calibri Light" w:cs="Times New Roman"/>
      <w:b/>
      <w:bCs/>
      <w:i/>
      <w:iCs/>
      <w:sz w:val="28"/>
      <w:szCs w:val="28"/>
    </w:rPr>
  </w:style>
  <w:style w:type="paragraph" w:styleId="Subtitle">
    <w:name w:val="Subtitle"/>
    <w:basedOn w:val="Normal"/>
    <w:next w:val="Normal"/>
    <w:link w:val="SubtitleChar"/>
    <w:uiPriority w:val="11"/>
    <w:qFormat/>
    <w:rsid w:val="00E475EC"/>
    <w:pPr>
      <w:spacing w:after="60"/>
      <w:ind w:left="720"/>
      <w:outlineLvl w:val="1"/>
    </w:pPr>
    <w:rPr>
      <w:b/>
      <w:sz w:val="24"/>
      <w:szCs w:val="24"/>
    </w:rPr>
  </w:style>
  <w:style w:type="character" w:customStyle="1" w:styleId="SubtitleChar">
    <w:name w:val="Subtitle Char"/>
    <w:link w:val="Subtitle"/>
    <w:uiPriority w:val="11"/>
    <w:rsid w:val="00E475EC"/>
    <w:rPr>
      <w:rFonts w:eastAsia="Times New Roman" w:cs="Times New Roman"/>
      <w:b/>
      <w:sz w:val="24"/>
      <w:szCs w:val="24"/>
    </w:rPr>
  </w:style>
  <w:style w:type="paragraph" w:styleId="TOC2">
    <w:name w:val="toc 2"/>
    <w:basedOn w:val="Normal"/>
    <w:next w:val="Normal"/>
    <w:autoRedefine/>
    <w:uiPriority w:val="39"/>
    <w:unhideWhenUsed/>
    <w:rsid w:val="006933FB"/>
    <w:pPr>
      <w:ind w:left="200"/>
    </w:pPr>
  </w:style>
  <w:style w:type="character" w:styleId="SubtleEmphasis">
    <w:name w:val="Subtle Emphasis"/>
    <w:uiPriority w:val="19"/>
    <w:qFormat/>
    <w:rsid w:val="003B10B0"/>
    <w:rPr>
      <w:rFonts w:ascii="Times New Roman" w:hAnsi="Times New Roman"/>
      <w:b/>
      <w:i w:val="0"/>
      <w:iCs/>
      <w:color w:val="404040"/>
      <w:sz w:val="24"/>
    </w:rPr>
  </w:style>
  <w:style w:type="character" w:styleId="Emphasis">
    <w:name w:val="Emphasis"/>
    <w:uiPriority w:val="20"/>
    <w:qFormat/>
    <w:rsid w:val="00694114"/>
    <w:rPr>
      <w:i/>
      <w:iCs/>
    </w:rPr>
  </w:style>
  <w:style w:type="paragraph" w:styleId="NoSpacing">
    <w:name w:val="No Spacing"/>
    <w:uiPriority w:val="1"/>
    <w:qFormat/>
    <w:rsid w:val="003B10B0"/>
    <w:pPr>
      <w:autoSpaceDE w:val="0"/>
      <w:autoSpaceDN w:val="0"/>
      <w:adjustRightInd w:val="0"/>
    </w:pPr>
  </w:style>
  <w:style w:type="paragraph" w:styleId="TOC3">
    <w:name w:val="toc 3"/>
    <w:basedOn w:val="Normal"/>
    <w:next w:val="Normal"/>
    <w:autoRedefine/>
    <w:uiPriority w:val="39"/>
    <w:unhideWhenUsed/>
    <w:rsid w:val="00981C47"/>
    <w:pPr>
      <w:autoSpaceDE/>
      <w:autoSpaceDN/>
      <w:adjustRightInd/>
      <w:spacing w:after="100" w:line="259" w:lineRule="auto"/>
      <w:ind w:left="440"/>
    </w:pPr>
    <w:rPr>
      <w:rFonts w:ascii="Calibri" w:hAnsi="Calibri"/>
      <w:sz w:val="22"/>
      <w:szCs w:val="22"/>
    </w:rPr>
  </w:style>
  <w:style w:type="paragraph" w:styleId="NormalWeb">
    <w:name w:val="Normal (Web)"/>
    <w:basedOn w:val="Normal"/>
    <w:uiPriority w:val="99"/>
    <w:semiHidden/>
    <w:unhideWhenUsed/>
    <w:rsid w:val="004B0834"/>
    <w:pPr>
      <w:autoSpaceDE/>
      <w:autoSpaceDN/>
      <w:adjustRightInd/>
    </w:pPr>
    <w:rPr>
      <w:rFonts w:ascii="Calibri" w:hAnsi="Calibri"/>
      <w:sz w:val="22"/>
      <w:szCs w:val="22"/>
    </w:rPr>
  </w:style>
  <w:style w:type="paragraph" w:customStyle="1" w:styleId="listparagraph0">
    <w:name w:val="listparagraph"/>
    <w:basedOn w:val="Normal"/>
    <w:rsid w:val="004B0834"/>
    <w:pPr>
      <w:autoSpaceDE/>
      <w:autoSpaceDN/>
      <w:adjustRightInd/>
      <w:ind w:left="630" w:hanging="360"/>
    </w:pPr>
    <w:rPr>
      <w:rFonts w:ascii="Calibri" w:hAnsi="Calibri"/>
      <w:sz w:val="22"/>
      <w:szCs w:val="22"/>
    </w:rPr>
  </w:style>
  <w:style w:type="table" w:styleId="GridTable4-Accent6">
    <w:name w:val="Grid Table 4 Accent 6"/>
    <w:basedOn w:val="TableNormal"/>
    <w:uiPriority w:val="49"/>
    <w:rsid w:val="009D2980"/>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paragraph" w:styleId="Revision">
    <w:name w:val="Revision"/>
    <w:hidden/>
    <w:uiPriority w:val="99"/>
    <w:semiHidden/>
    <w:rsid w:val="00AC39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710098">
      <w:bodyDiv w:val="1"/>
      <w:marLeft w:val="0"/>
      <w:marRight w:val="0"/>
      <w:marTop w:val="0"/>
      <w:marBottom w:val="0"/>
      <w:divBdr>
        <w:top w:val="none" w:sz="0" w:space="0" w:color="auto"/>
        <w:left w:val="none" w:sz="0" w:space="0" w:color="auto"/>
        <w:bottom w:val="none" w:sz="0" w:space="0" w:color="auto"/>
        <w:right w:val="none" w:sz="0" w:space="0" w:color="auto"/>
      </w:divBdr>
    </w:div>
    <w:div w:id="358551021">
      <w:bodyDiv w:val="1"/>
      <w:marLeft w:val="0"/>
      <w:marRight w:val="0"/>
      <w:marTop w:val="0"/>
      <w:marBottom w:val="0"/>
      <w:divBdr>
        <w:top w:val="none" w:sz="0" w:space="0" w:color="auto"/>
        <w:left w:val="none" w:sz="0" w:space="0" w:color="auto"/>
        <w:bottom w:val="none" w:sz="0" w:space="0" w:color="auto"/>
        <w:right w:val="none" w:sz="0" w:space="0" w:color="auto"/>
      </w:divBdr>
      <w:divsChild>
        <w:div w:id="1620530960">
          <w:marLeft w:val="0"/>
          <w:marRight w:val="0"/>
          <w:marTop w:val="0"/>
          <w:marBottom w:val="0"/>
          <w:divBdr>
            <w:top w:val="none" w:sz="0" w:space="0" w:color="auto"/>
            <w:left w:val="none" w:sz="0" w:space="0" w:color="auto"/>
            <w:bottom w:val="none" w:sz="0" w:space="0" w:color="auto"/>
            <w:right w:val="none" w:sz="0" w:space="0" w:color="auto"/>
          </w:divBdr>
          <w:divsChild>
            <w:div w:id="1021128149">
              <w:marLeft w:val="0"/>
              <w:marRight w:val="0"/>
              <w:marTop w:val="0"/>
              <w:marBottom w:val="0"/>
              <w:divBdr>
                <w:top w:val="none" w:sz="0" w:space="0" w:color="auto"/>
                <w:left w:val="none" w:sz="0" w:space="0" w:color="auto"/>
                <w:bottom w:val="none" w:sz="0" w:space="0" w:color="auto"/>
                <w:right w:val="none" w:sz="0" w:space="0" w:color="auto"/>
              </w:divBdr>
              <w:divsChild>
                <w:div w:id="2129275969">
                  <w:marLeft w:val="0"/>
                  <w:marRight w:val="0"/>
                  <w:marTop w:val="0"/>
                  <w:marBottom w:val="0"/>
                  <w:divBdr>
                    <w:top w:val="none" w:sz="0" w:space="0" w:color="auto"/>
                    <w:left w:val="none" w:sz="0" w:space="0" w:color="auto"/>
                    <w:bottom w:val="none" w:sz="0" w:space="0" w:color="auto"/>
                    <w:right w:val="none" w:sz="0" w:space="0" w:color="auto"/>
                  </w:divBdr>
                  <w:divsChild>
                    <w:div w:id="699621406">
                      <w:marLeft w:val="0"/>
                      <w:marRight w:val="0"/>
                      <w:marTop w:val="0"/>
                      <w:marBottom w:val="0"/>
                      <w:divBdr>
                        <w:top w:val="none" w:sz="0" w:space="0" w:color="auto"/>
                        <w:left w:val="none" w:sz="0" w:space="0" w:color="auto"/>
                        <w:bottom w:val="none" w:sz="0" w:space="0" w:color="auto"/>
                        <w:right w:val="none" w:sz="0" w:space="0" w:color="auto"/>
                      </w:divBdr>
                      <w:divsChild>
                        <w:div w:id="1351905559">
                          <w:marLeft w:val="0"/>
                          <w:marRight w:val="0"/>
                          <w:marTop w:val="0"/>
                          <w:marBottom w:val="0"/>
                          <w:divBdr>
                            <w:top w:val="none" w:sz="0" w:space="0" w:color="auto"/>
                            <w:left w:val="none" w:sz="0" w:space="0" w:color="auto"/>
                            <w:bottom w:val="none" w:sz="0" w:space="0" w:color="auto"/>
                            <w:right w:val="none" w:sz="0" w:space="0" w:color="auto"/>
                          </w:divBdr>
                          <w:divsChild>
                            <w:div w:id="1706978153">
                              <w:marLeft w:val="0"/>
                              <w:marRight w:val="0"/>
                              <w:marTop w:val="0"/>
                              <w:marBottom w:val="0"/>
                              <w:divBdr>
                                <w:top w:val="none" w:sz="0" w:space="0" w:color="auto"/>
                                <w:left w:val="none" w:sz="0" w:space="0" w:color="auto"/>
                                <w:bottom w:val="none" w:sz="0" w:space="0" w:color="auto"/>
                                <w:right w:val="none" w:sz="0" w:space="0" w:color="auto"/>
                              </w:divBdr>
                              <w:divsChild>
                                <w:div w:id="175952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2249338">
      <w:bodyDiv w:val="1"/>
      <w:marLeft w:val="0"/>
      <w:marRight w:val="0"/>
      <w:marTop w:val="0"/>
      <w:marBottom w:val="0"/>
      <w:divBdr>
        <w:top w:val="none" w:sz="0" w:space="0" w:color="auto"/>
        <w:left w:val="none" w:sz="0" w:space="0" w:color="auto"/>
        <w:bottom w:val="none" w:sz="0" w:space="0" w:color="auto"/>
        <w:right w:val="none" w:sz="0" w:space="0" w:color="auto"/>
      </w:divBdr>
    </w:div>
    <w:div w:id="472648884">
      <w:bodyDiv w:val="1"/>
      <w:marLeft w:val="0"/>
      <w:marRight w:val="0"/>
      <w:marTop w:val="0"/>
      <w:marBottom w:val="0"/>
      <w:divBdr>
        <w:top w:val="none" w:sz="0" w:space="0" w:color="auto"/>
        <w:left w:val="none" w:sz="0" w:space="0" w:color="auto"/>
        <w:bottom w:val="none" w:sz="0" w:space="0" w:color="auto"/>
        <w:right w:val="none" w:sz="0" w:space="0" w:color="auto"/>
      </w:divBdr>
    </w:div>
    <w:div w:id="553544388">
      <w:bodyDiv w:val="1"/>
      <w:marLeft w:val="0"/>
      <w:marRight w:val="0"/>
      <w:marTop w:val="0"/>
      <w:marBottom w:val="0"/>
      <w:divBdr>
        <w:top w:val="none" w:sz="0" w:space="0" w:color="auto"/>
        <w:left w:val="none" w:sz="0" w:space="0" w:color="auto"/>
        <w:bottom w:val="none" w:sz="0" w:space="0" w:color="auto"/>
        <w:right w:val="none" w:sz="0" w:space="0" w:color="auto"/>
      </w:divBdr>
    </w:div>
    <w:div w:id="683482134">
      <w:bodyDiv w:val="1"/>
      <w:marLeft w:val="0"/>
      <w:marRight w:val="0"/>
      <w:marTop w:val="0"/>
      <w:marBottom w:val="0"/>
      <w:divBdr>
        <w:top w:val="none" w:sz="0" w:space="0" w:color="auto"/>
        <w:left w:val="none" w:sz="0" w:space="0" w:color="auto"/>
        <w:bottom w:val="none" w:sz="0" w:space="0" w:color="auto"/>
        <w:right w:val="none" w:sz="0" w:space="0" w:color="auto"/>
      </w:divBdr>
    </w:div>
    <w:div w:id="819689602">
      <w:bodyDiv w:val="1"/>
      <w:marLeft w:val="0"/>
      <w:marRight w:val="0"/>
      <w:marTop w:val="0"/>
      <w:marBottom w:val="0"/>
      <w:divBdr>
        <w:top w:val="none" w:sz="0" w:space="0" w:color="auto"/>
        <w:left w:val="none" w:sz="0" w:space="0" w:color="auto"/>
        <w:bottom w:val="none" w:sz="0" w:space="0" w:color="auto"/>
        <w:right w:val="none" w:sz="0" w:space="0" w:color="auto"/>
      </w:divBdr>
    </w:div>
    <w:div w:id="868880499">
      <w:bodyDiv w:val="1"/>
      <w:marLeft w:val="0"/>
      <w:marRight w:val="0"/>
      <w:marTop w:val="0"/>
      <w:marBottom w:val="0"/>
      <w:divBdr>
        <w:top w:val="none" w:sz="0" w:space="0" w:color="auto"/>
        <w:left w:val="none" w:sz="0" w:space="0" w:color="auto"/>
        <w:bottom w:val="none" w:sz="0" w:space="0" w:color="auto"/>
        <w:right w:val="none" w:sz="0" w:space="0" w:color="auto"/>
      </w:divBdr>
    </w:div>
    <w:div w:id="951478633">
      <w:bodyDiv w:val="1"/>
      <w:marLeft w:val="0"/>
      <w:marRight w:val="0"/>
      <w:marTop w:val="0"/>
      <w:marBottom w:val="0"/>
      <w:divBdr>
        <w:top w:val="none" w:sz="0" w:space="0" w:color="auto"/>
        <w:left w:val="none" w:sz="0" w:space="0" w:color="auto"/>
        <w:bottom w:val="none" w:sz="0" w:space="0" w:color="auto"/>
        <w:right w:val="none" w:sz="0" w:space="0" w:color="auto"/>
      </w:divBdr>
    </w:div>
    <w:div w:id="1271813397">
      <w:bodyDiv w:val="1"/>
      <w:marLeft w:val="0"/>
      <w:marRight w:val="0"/>
      <w:marTop w:val="0"/>
      <w:marBottom w:val="0"/>
      <w:divBdr>
        <w:top w:val="none" w:sz="0" w:space="0" w:color="auto"/>
        <w:left w:val="none" w:sz="0" w:space="0" w:color="auto"/>
        <w:bottom w:val="none" w:sz="0" w:space="0" w:color="auto"/>
        <w:right w:val="none" w:sz="0" w:space="0" w:color="auto"/>
      </w:divBdr>
    </w:div>
    <w:div w:id="1814642476">
      <w:bodyDiv w:val="1"/>
      <w:marLeft w:val="0"/>
      <w:marRight w:val="0"/>
      <w:marTop w:val="0"/>
      <w:marBottom w:val="0"/>
      <w:divBdr>
        <w:top w:val="none" w:sz="0" w:space="0" w:color="auto"/>
        <w:left w:val="none" w:sz="0" w:space="0" w:color="auto"/>
        <w:bottom w:val="none" w:sz="0" w:space="0" w:color="auto"/>
        <w:right w:val="none" w:sz="0" w:space="0" w:color="auto"/>
      </w:divBdr>
    </w:div>
    <w:div w:id="1830289444">
      <w:bodyDiv w:val="1"/>
      <w:marLeft w:val="0"/>
      <w:marRight w:val="0"/>
      <w:marTop w:val="0"/>
      <w:marBottom w:val="0"/>
      <w:divBdr>
        <w:top w:val="none" w:sz="0" w:space="0" w:color="auto"/>
        <w:left w:val="none" w:sz="0" w:space="0" w:color="auto"/>
        <w:bottom w:val="none" w:sz="0" w:space="0" w:color="auto"/>
        <w:right w:val="none" w:sz="0" w:space="0" w:color="auto"/>
      </w:divBdr>
    </w:div>
    <w:div w:id="1895385334">
      <w:bodyDiv w:val="1"/>
      <w:marLeft w:val="0"/>
      <w:marRight w:val="0"/>
      <w:marTop w:val="0"/>
      <w:marBottom w:val="0"/>
      <w:divBdr>
        <w:top w:val="none" w:sz="0" w:space="0" w:color="auto"/>
        <w:left w:val="none" w:sz="0" w:space="0" w:color="auto"/>
        <w:bottom w:val="none" w:sz="0" w:space="0" w:color="auto"/>
        <w:right w:val="none" w:sz="0" w:space="0" w:color="auto"/>
      </w:divBdr>
    </w:div>
    <w:div w:id="1977568981">
      <w:bodyDiv w:val="1"/>
      <w:marLeft w:val="0"/>
      <w:marRight w:val="0"/>
      <w:marTop w:val="0"/>
      <w:marBottom w:val="0"/>
      <w:divBdr>
        <w:top w:val="none" w:sz="0" w:space="0" w:color="auto"/>
        <w:left w:val="none" w:sz="0" w:space="0" w:color="auto"/>
        <w:bottom w:val="none" w:sz="0" w:space="0" w:color="auto"/>
        <w:right w:val="none" w:sz="0" w:space="0" w:color="auto"/>
      </w:divBdr>
    </w:div>
    <w:div w:id="2014991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emf"/><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3.png"/><Relationship Id="rId5" Type="http://schemas.openxmlformats.org/officeDocument/2006/relationships/customXml" Target="../customXml/item5.xml"/><Relationship Id="rId61"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1.png"/><Relationship Id="rId69"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oter" Target="footer1.xml"/><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oter" Target="footer2.xml"/><Relationship Id="rId65" Type="http://schemas.openxmlformats.org/officeDocument/2006/relationships/image" Target="media/image52.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_rels/footnotes.xml.rels><?xml version="1.0" encoding="UTF-8" standalone="yes"?>
<Relationships xmlns="http://schemas.openxmlformats.org/package/2006/relationships"><Relationship Id="rId3" Type="http://schemas.openxmlformats.org/officeDocument/2006/relationships/hyperlink" Target="https://www.youtube.com/watch?v=DD5npelwh80&amp;list=PLagqLv-gqpTMx2Q10C_prJRnCtM55C0o8&amp;index=45&amp;t=6s" TargetMode="External"/><Relationship Id="rId2" Type="http://schemas.openxmlformats.org/officeDocument/2006/relationships/hyperlink" Target="https://www.youtube.com/playlist?list=PLagqLv-gqpTMx2Q10C_prJRnCtM55C0o8" TargetMode="External"/><Relationship Id="rId1" Type="http://schemas.openxmlformats.org/officeDocument/2006/relationships/hyperlink" Target="https://www.dhsprogram.com/Data/Guide-to-DHS-Statistics/index.cfm" TargetMode="External"/><Relationship Id="rId4" Type="http://schemas.openxmlformats.org/officeDocument/2006/relationships/hyperlink" Target="https://www.youtube.com/watch?v=SJRVxvdIc8s&amp;list=PLagqLv-gqpTMx2Q10C_prJRnCtM55C0o8&amp;index=44&amp;t=2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d16efad5-0601-4cf0-b7c2-89968258c777">VMX3MACP777Z-690645900-16</_dlc_DocId>
    <_dlc_DocIdUrl xmlns="d16efad5-0601-4cf0-b7c2-89968258c777">
      <Url>https://icfonline.sharepoint.com/sites/ihd-dhs/dataprocessing/_layouts/15/DocIdRedir.aspx?ID=VMX3MACP777Z-690645900-16</Url>
      <Description>VMX3MACP777Z-690645900-16</Description>
    </_dlc_DocIdUrl>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ct:contentTypeSchema xmlns:ct="http://schemas.microsoft.com/office/2006/metadata/contentType" xmlns:ma="http://schemas.microsoft.com/office/2006/metadata/properties/metaAttributes" ct:_="" ma:_="" ma:contentTypeName="Document" ma:contentTypeID="0x0101008A23F65F0524654C9FDAB8D89E372252" ma:contentTypeVersion="5" ma:contentTypeDescription="Create a new document." ma:contentTypeScope="" ma:versionID="7b2a1d7cc742874c11d061444b02db8b">
  <xsd:schema xmlns:xsd="http://www.w3.org/2001/XMLSchema" xmlns:xs="http://www.w3.org/2001/XMLSchema" xmlns:p="http://schemas.microsoft.com/office/2006/metadata/properties" xmlns:ns2="d16efad5-0601-4cf0-b7c2-89968258c777" xmlns:ns3="b8508ffe-154f-47c6-8410-6f6be2ed440e" targetNamespace="http://schemas.microsoft.com/office/2006/metadata/properties" ma:root="true" ma:fieldsID="4cb38a506642dd69d405038306df3e48" ns2:_="" ns3:_="">
    <xsd:import namespace="d16efad5-0601-4cf0-b7c2-89968258c777"/>
    <xsd:import namespace="b8508ffe-154f-47c6-8410-6f6be2ed440e"/>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AutoKeyPoints" minOccurs="0"/>
                <xsd:element ref="ns3:MediaServiceKeyPoint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6efad5-0601-4cf0-b7c2-89968258c777"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b8508ffe-154f-47c6-8410-6f6be2ed440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CB0CFFA-9446-4B59-AB5E-DBCAED0712AB}">
  <ds:schemaRefs>
    <ds:schemaRef ds:uri="http://schemas.microsoft.com/sharepoint/v3/contenttype/forms"/>
  </ds:schemaRefs>
</ds:datastoreItem>
</file>

<file path=customXml/itemProps2.xml><?xml version="1.0" encoding="utf-8"?>
<ds:datastoreItem xmlns:ds="http://schemas.openxmlformats.org/officeDocument/2006/customXml" ds:itemID="{A791A9F2-082F-43BC-86DA-EAE78391E218}">
  <ds:schemaRefs>
    <ds:schemaRef ds:uri="http://schemas.microsoft.com/office/2006/metadata/properties"/>
    <ds:schemaRef ds:uri="http://schemas.microsoft.com/office/infopath/2007/PartnerControls"/>
    <ds:schemaRef ds:uri="d16efad5-0601-4cf0-b7c2-89968258c777"/>
  </ds:schemaRefs>
</ds:datastoreItem>
</file>

<file path=customXml/itemProps3.xml><?xml version="1.0" encoding="utf-8"?>
<ds:datastoreItem xmlns:ds="http://schemas.openxmlformats.org/officeDocument/2006/customXml" ds:itemID="{9C9FDF26-9024-40CC-A420-84C967E0725E}">
  <ds:schemaRefs>
    <ds:schemaRef ds:uri="http://schemas.openxmlformats.org/officeDocument/2006/bibliography"/>
  </ds:schemaRefs>
</ds:datastoreItem>
</file>

<file path=customXml/itemProps4.xml><?xml version="1.0" encoding="utf-8"?>
<ds:datastoreItem xmlns:ds="http://schemas.openxmlformats.org/officeDocument/2006/customXml" ds:itemID="{A01AFC54-420E-4B09-B21B-639C031FC76D}">
  <ds:schemaRefs>
    <ds:schemaRef ds:uri="http://schemas.microsoft.com/sharepoint/events"/>
  </ds:schemaRefs>
</ds:datastoreItem>
</file>

<file path=customXml/itemProps5.xml><?xml version="1.0" encoding="utf-8"?>
<ds:datastoreItem xmlns:ds="http://schemas.openxmlformats.org/officeDocument/2006/customXml" ds:itemID="{459384FF-CC61-4830-BB34-E6D5895FB5B3}"/>
</file>

<file path=docProps/app.xml><?xml version="1.0" encoding="utf-8"?>
<Properties xmlns="http://schemas.openxmlformats.org/officeDocument/2006/extended-properties" xmlns:vt="http://schemas.openxmlformats.org/officeDocument/2006/docPropsVTypes">
  <Template>Normal.dotm</Template>
  <TotalTime>1017</TotalTime>
  <Pages>31</Pages>
  <Words>11587</Words>
  <Characters>66046</Characters>
  <Application>Microsoft Office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1</vt:lpstr>
    </vt:vector>
  </TitlesOfParts>
  <Company>ORCMacro</Company>
  <LinksUpToDate>false</LinksUpToDate>
  <CharactersWithSpaces>77479</CharactersWithSpaces>
  <SharedDoc>false</SharedDoc>
  <HLinks>
    <vt:vector size="204" baseType="variant">
      <vt:variant>
        <vt:i4>1507382</vt:i4>
      </vt:variant>
      <vt:variant>
        <vt:i4>176</vt:i4>
      </vt:variant>
      <vt:variant>
        <vt:i4>0</vt:i4>
      </vt:variant>
      <vt:variant>
        <vt:i4>5</vt:i4>
      </vt:variant>
      <vt:variant>
        <vt:lpwstr/>
      </vt:variant>
      <vt:variant>
        <vt:lpwstr>_Toc45704613</vt:lpwstr>
      </vt:variant>
      <vt:variant>
        <vt:i4>1441846</vt:i4>
      </vt:variant>
      <vt:variant>
        <vt:i4>170</vt:i4>
      </vt:variant>
      <vt:variant>
        <vt:i4>0</vt:i4>
      </vt:variant>
      <vt:variant>
        <vt:i4>5</vt:i4>
      </vt:variant>
      <vt:variant>
        <vt:lpwstr/>
      </vt:variant>
      <vt:variant>
        <vt:lpwstr>_Toc45704612</vt:lpwstr>
      </vt:variant>
      <vt:variant>
        <vt:i4>1376310</vt:i4>
      </vt:variant>
      <vt:variant>
        <vt:i4>164</vt:i4>
      </vt:variant>
      <vt:variant>
        <vt:i4>0</vt:i4>
      </vt:variant>
      <vt:variant>
        <vt:i4>5</vt:i4>
      </vt:variant>
      <vt:variant>
        <vt:lpwstr/>
      </vt:variant>
      <vt:variant>
        <vt:lpwstr>_Toc45704611</vt:lpwstr>
      </vt:variant>
      <vt:variant>
        <vt:i4>1310774</vt:i4>
      </vt:variant>
      <vt:variant>
        <vt:i4>158</vt:i4>
      </vt:variant>
      <vt:variant>
        <vt:i4>0</vt:i4>
      </vt:variant>
      <vt:variant>
        <vt:i4>5</vt:i4>
      </vt:variant>
      <vt:variant>
        <vt:lpwstr/>
      </vt:variant>
      <vt:variant>
        <vt:lpwstr>_Toc45704610</vt:lpwstr>
      </vt:variant>
      <vt:variant>
        <vt:i4>1900599</vt:i4>
      </vt:variant>
      <vt:variant>
        <vt:i4>152</vt:i4>
      </vt:variant>
      <vt:variant>
        <vt:i4>0</vt:i4>
      </vt:variant>
      <vt:variant>
        <vt:i4>5</vt:i4>
      </vt:variant>
      <vt:variant>
        <vt:lpwstr/>
      </vt:variant>
      <vt:variant>
        <vt:lpwstr>_Toc45704609</vt:lpwstr>
      </vt:variant>
      <vt:variant>
        <vt:i4>1835063</vt:i4>
      </vt:variant>
      <vt:variant>
        <vt:i4>146</vt:i4>
      </vt:variant>
      <vt:variant>
        <vt:i4>0</vt:i4>
      </vt:variant>
      <vt:variant>
        <vt:i4>5</vt:i4>
      </vt:variant>
      <vt:variant>
        <vt:lpwstr/>
      </vt:variant>
      <vt:variant>
        <vt:lpwstr>_Toc45704608</vt:lpwstr>
      </vt:variant>
      <vt:variant>
        <vt:i4>1245239</vt:i4>
      </vt:variant>
      <vt:variant>
        <vt:i4>140</vt:i4>
      </vt:variant>
      <vt:variant>
        <vt:i4>0</vt:i4>
      </vt:variant>
      <vt:variant>
        <vt:i4>5</vt:i4>
      </vt:variant>
      <vt:variant>
        <vt:lpwstr/>
      </vt:variant>
      <vt:variant>
        <vt:lpwstr>_Toc45704607</vt:lpwstr>
      </vt:variant>
      <vt:variant>
        <vt:i4>1179703</vt:i4>
      </vt:variant>
      <vt:variant>
        <vt:i4>134</vt:i4>
      </vt:variant>
      <vt:variant>
        <vt:i4>0</vt:i4>
      </vt:variant>
      <vt:variant>
        <vt:i4>5</vt:i4>
      </vt:variant>
      <vt:variant>
        <vt:lpwstr/>
      </vt:variant>
      <vt:variant>
        <vt:lpwstr>_Toc45704606</vt:lpwstr>
      </vt:variant>
      <vt:variant>
        <vt:i4>1114167</vt:i4>
      </vt:variant>
      <vt:variant>
        <vt:i4>128</vt:i4>
      </vt:variant>
      <vt:variant>
        <vt:i4>0</vt:i4>
      </vt:variant>
      <vt:variant>
        <vt:i4>5</vt:i4>
      </vt:variant>
      <vt:variant>
        <vt:lpwstr/>
      </vt:variant>
      <vt:variant>
        <vt:lpwstr>_Toc45704605</vt:lpwstr>
      </vt:variant>
      <vt:variant>
        <vt:i4>1048631</vt:i4>
      </vt:variant>
      <vt:variant>
        <vt:i4>122</vt:i4>
      </vt:variant>
      <vt:variant>
        <vt:i4>0</vt:i4>
      </vt:variant>
      <vt:variant>
        <vt:i4>5</vt:i4>
      </vt:variant>
      <vt:variant>
        <vt:lpwstr/>
      </vt:variant>
      <vt:variant>
        <vt:lpwstr>_Toc45704604</vt:lpwstr>
      </vt:variant>
      <vt:variant>
        <vt:i4>1507383</vt:i4>
      </vt:variant>
      <vt:variant>
        <vt:i4>116</vt:i4>
      </vt:variant>
      <vt:variant>
        <vt:i4>0</vt:i4>
      </vt:variant>
      <vt:variant>
        <vt:i4>5</vt:i4>
      </vt:variant>
      <vt:variant>
        <vt:lpwstr/>
      </vt:variant>
      <vt:variant>
        <vt:lpwstr>_Toc45704603</vt:lpwstr>
      </vt:variant>
      <vt:variant>
        <vt:i4>1441847</vt:i4>
      </vt:variant>
      <vt:variant>
        <vt:i4>110</vt:i4>
      </vt:variant>
      <vt:variant>
        <vt:i4>0</vt:i4>
      </vt:variant>
      <vt:variant>
        <vt:i4>5</vt:i4>
      </vt:variant>
      <vt:variant>
        <vt:lpwstr/>
      </vt:variant>
      <vt:variant>
        <vt:lpwstr>_Toc45704602</vt:lpwstr>
      </vt:variant>
      <vt:variant>
        <vt:i4>1376311</vt:i4>
      </vt:variant>
      <vt:variant>
        <vt:i4>104</vt:i4>
      </vt:variant>
      <vt:variant>
        <vt:i4>0</vt:i4>
      </vt:variant>
      <vt:variant>
        <vt:i4>5</vt:i4>
      </vt:variant>
      <vt:variant>
        <vt:lpwstr/>
      </vt:variant>
      <vt:variant>
        <vt:lpwstr>_Toc45704601</vt:lpwstr>
      </vt:variant>
      <vt:variant>
        <vt:i4>1310775</vt:i4>
      </vt:variant>
      <vt:variant>
        <vt:i4>98</vt:i4>
      </vt:variant>
      <vt:variant>
        <vt:i4>0</vt:i4>
      </vt:variant>
      <vt:variant>
        <vt:i4>5</vt:i4>
      </vt:variant>
      <vt:variant>
        <vt:lpwstr/>
      </vt:variant>
      <vt:variant>
        <vt:lpwstr>_Toc45704600</vt:lpwstr>
      </vt:variant>
      <vt:variant>
        <vt:i4>1966142</vt:i4>
      </vt:variant>
      <vt:variant>
        <vt:i4>92</vt:i4>
      </vt:variant>
      <vt:variant>
        <vt:i4>0</vt:i4>
      </vt:variant>
      <vt:variant>
        <vt:i4>5</vt:i4>
      </vt:variant>
      <vt:variant>
        <vt:lpwstr/>
      </vt:variant>
      <vt:variant>
        <vt:lpwstr>_Toc45704599</vt:lpwstr>
      </vt:variant>
      <vt:variant>
        <vt:i4>2031678</vt:i4>
      </vt:variant>
      <vt:variant>
        <vt:i4>86</vt:i4>
      </vt:variant>
      <vt:variant>
        <vt:i4>0</vt:i4>
      </vt:variant>
      <vt:variant>
        <vt:i4>5</vt:i4>
      </vt:variant>
      <vt:variant>
        <vt:lpwstr/>
      </vt:variant>
      <vt:variant>
        <vt:lpwstr>_Toc45704598</vt:lpwstr>
      </vt:variant>
      <vt:variant>
        <vt:i4>1048638</vt:i4>
      </vt:variant>
      <vt:variant>
        <vt:i4>80</vt:i4>
      </vt:variant>
      <vt:variant>
        <vt:i4>0</vt:i4>
      </vt:variant>
      <vt:variant>
        <vt:i4>5</vt:i4>
      </vt:variant>
      <vt:variant>
        <vt:lpwstr/>
      </vt:variant>
      <vt:variant>
        <vt:lpwstr>_Toc45704597</vt:lpwstr>
      </vt:variant>
      <vt:variant>
        <vt:i4>1114174</vt:i4>
      </vt:variant>
      <vt:variant>
        <vt:i4>74</vt:i4>
      </vt:variant>
      <vt:variant>
        <vt:i4>0</vt:i4>
      </vt:variant>
      <vt:variant>
        <vt:i4>5</vt:i4>
      </vt:variant>
      <vt:variant>
        <vt:lpwstr/>
      </vt:variant>
      <vt:variant>
        <vt:lpwstr>_Toc45704596</vt:lpwstr>
      </vt:variant>
      <vt:variant>
        <vt:i4>1179710</vt:i4>
      </vt:variant>
      <vt:variant>
        <vt:i4>68</vt:i4>
      </vt:variant>
      <vt:variant>
        <vt:i4>0</vt:i4>
      </vt:variant>
      <vt:variant>
        <vt:i4>5</vt:i4>
      </vt:variant>
      <vt:variant>
        <vt:lpwstr/>
      </vt:variant>
      <vt:variant>
        <vt:lpwstr>_Toc45704595</vt:lpwstr>
      </vt:variant>
      <vt:variant>
        <vt:i4>1245246</vt:i4>
      </vt:variant>
      <vt:variant>
        <vt:i4>62</vt:i4>
      </vt:variant>
      <vt:variant>
        <vt:i4>0</vt:i4>
      </vt:variant>
      <vt:variant>
        <vt:i4>5</vt:i4>
      </vt:variant>
      <vt:variant>
        <vt:lpwstr/>
      </vt:variant>
      <vt:variant>
        <vt:lpwstr>_Toc45704594</vt:lpwstr>
      </vt:variant>
      <vt:variant>
        <vt:i4>1310782</vt:i4>
      </vt:variant>
      <vt:variant>
        <vt:i4>56</vt:i4>
      </vt:variant>
      <vt:variant>
        <vt:i4>0</vt:i4>
      </vt:variant>
      <vt:variant>
        <vt:i4>5</vt:i4>
      </vt:variant>
      <vt:variant>
        <vt:lpwstr/>
      </vt:variant>
      <vt:variant>
        <vt:lpwstr>_Toc45704593</vt:lpwstr>
      </vt:variant>
      <vt:variant>
        <vt:i4>1376318</vt:i4>
      </vt:variant>
      <vt:variant>
        <vt:i4>50</vt:i4>
      </vt:variant>
      <vt:variant>
        <vt:i4>0</vt:i4>
      </vt:variant>
      <vt:variant>
        <vt:i4>5</vt:i4>
      </vt:variant>
      <vt:variant>
        <vt:lpwstr/>
      </vt:variant>
      <vt:variant>
        <vt:lpwstr>_Toc45704592</vt:lpwstr>
      </vt:variant>
      <vt:variant>
        <vt:i4>1441854</vt:i4>
      </vt:variant>
      <vt:variant>
        <vt:i4>44</vt:i4>
      </vt:variant>
      <vt:variant>
        <vt:i4>0</vt:i4>
      </vt:variant>
      <vt:variant>
        <vt:i4>5</vt:i4>
      </vt:variant>
      <vt:variant>
        <vt:lpwstr/>
      </vt:variant>
      <vt:variant>
        <vt:lpwstr>_Toc45704591</vt:lpwstr>
      </vt:variant>
      <vt:variant>
        <vt:i4>1507390</vt:i4>
      </vt:variant>
      <vt:variant>
        <vt:i4>38</vt:i4>
      </vt:variant>
      <vt:variant>
        <vt:i4>0</vt:i4>
      </vt:variant>
      <vt:variant>
        <vt:i4>5</vt:i4>
      </vt:variant>
      <vt:variant>
        <vt:lpwstr/>
      </vt:variant>
      <vt:variant>
        <vt:lpwstr>_Toc45704590</vt:lpwstr>
      </vt:variant>
      <vt:variant>
        <vt:i4>1966143</vt:i4>
      </vt:variant>
      <vt:variant>
        <vt:i4>32</vt:i4>
      </vt:variant>
      <vt:variant>
        <vt:i4>0</vt:i4>
      </vt:variant>
      <vt:variant>
        <vt:i4>5</vt:i4>
      </vt:variant>
      <vt:variant>
        <vt:lpwstr/>
      </vt:variant>
      <vt:variant>
        <vt:lpwstr>_Toc45704589</vt:lpwstr>
      </vt:variant>
      <vt:variant>
        <vt:i4>2031679</vt:i4>
      </vt:variant>
      <vt:variant>
        <vt:i4>26</vt:i4>
      </vt:variant>
      <vt:variant>
        <vt:i4>0</vt:i4>
      </vt:variant>
      <vt:variant>
        <vt:i4>5</vt:i4>
      </vt:variant>
      <vt:variant>
        <vt:lpwstr/>
      </vt:variant>
      <vt:variant>
        <vt:lpwstr>_Toc45704588</vt:lpwstr>
      </vt:variant>
      <vt:variant>
        <vt:i4>1048639</vt:i4>
      </vt:variant>
      <vt:variant>
        <vt:i4>20</vt:i4>
      </vt:variant>
      <vt:variant>
        <vt:i4>0</vt:i4>
      </vt:variant>
      <vt:variant>
        <vt:i4>5</vt:i4>
      </vt:variant>
      <vt:variant>
        <vt:lpwstr/>
      </vt:variant>
      <vt:variant>
        <vt:lpwstr>_Toc45704587</vt:lpwstr>
      </vt:variant>
      <vt:variant>
        <vt:i4>1114175</vt:i4>
      </vt:variant>
      <vt:variant>
        <vt:i4>14</vt:i4>
      </vt:variant>
      <vt:variant>
        <vt:i4>0</vt:i4>
      </vt:variant>
      <vt:variant>
        <vt:i4>5</vt:i4>
      </vt:variant>
      <vt:variant>
        <vt:lpwstr/>
      </vt:variant>
      <vt:variant>
        <vt:lpwstr>_Toc45704586</vt:lpwstr>
      </vt:variant>
      <vt:variant>
        <vt:i4>1179711</vt:i4>
      </vt:variant>
      <vt:variant>
        <vt:i4>8</vt:i4>
      </vt:variant>
      <vt:variant>
        <vt:i4>0</vt:i4>
      </vt:variant>
      <vt:variant>
        <vt:i4>5</vt:i4>
      </vt:variant>
      <vt:variant>
        <vt:lpwstr/>
      </vt:variant>
      <vt:variant>
        <vt:lpwstr>_Toc45704585</vt:lpwstr>
      </vt:variant>
      <vt:variant>
        <vt:i4>1245247</vt:i4>
      </vt:variant>
      <vt:variant>
        <vt:i4>2</vt:i4>
      </vt:variant>
      <vt:variant>
        <vt:i4>0</vt:i4>
      </vt:variant>
      <vt:variant>
        <vt:i4>5</vt:i4>
      </vt:variant>
      <vt:variant>
        <vt:lpwstr/>
      </vt:variant>
      <vt:variant>
        <vt:lpwstr>_Toc45704584</vt:lpwstr>
      </vt:variant>
      <vt:variant>
        <vt:i4>524320</vt:i4>
      </vt:variant>
      <vt:variant>
        <vt:i4>9</vt:i4>
      </vt:variant>
      <vt:variant>
        <vt:i4>0</vt:i4>
      </vt:variant>
      <vt:variant>
        <vt:i4>5</vt:i4>
      </vt:variant>
      <vt:variant>
        <vt:lpwstr>https://www.youtube.com/watch?v=SJRVxvdIc8s&amp;list=PLagqLv-gqpTMx2Q10C_prJRnCtM55C0o8&amp;index=44&amp;t=2s</vt:lpwstr>
      </vt:variant>
      <vt:variant>
        <vt:lpwstr/>
      </vt:variant>
      <vt:variant>
        <vt:i4>1441848</vt:i4>
      </vt:variant>
      <vt:variant>
        <vt:i4>6</vt:i4>
      </vt:variant>
      <vt:variant>
        <vt:i4>0</vt:i4>
      </vt:variant>
      <vt:variant>
        <vt:i4>5</vt:i4>
      </vt:variant>
      <vt:variant>
        <vt:lpwstr>https://www.youtube.com/watch?v=DD5npelwh80&amp;list=PLagqLv-gqpTMx2Q10C_prJRnCtM55C0o8&amp;index=45&amp;t=6s</vt:lpwstr>
      </vt:variant>
      <vt:variant>
        <vt:lpwstr/>
      </vt:variant>
      <vt:variant>
        <vt:i4>7274571</vt:i4>
      </vt:variant>
      <vt:variant>
        <vt:i4>3</vt:i4>
      </vt:variant>
      <vt:variant>
        <vt:i4>0</vt:i4>
      </vt:variant>
      <vt:variant>
        <vt:i4>5</vt:i4>
      </vt:variant>
      <vt:variant>
        <vt:lpwstr>https://www.youtube.com/playlist?list=PLagqLv-gqpTMx2Q10C_prJRnCtM55C0o8</vt:lpwstr>
      </vt:variant>
      <vt:variant>
        <vt:lpwstr/>
      </vt:variant>
      <vt:variant>
        <vt:i4>5570629</vt:i4>
      </vt:variant>
      <vt:variant>
        <vt:i4>0</vt:i4>
      </vt:variant>
      <vt:variant>
        <vt:i4>0</vt:i4>
      </vt:variant>
      <vt:variant>
        <vt:i4>5</vt:i4>
      </vt:variant>
      <vt:variant>
        <vt:lpwstr>https://www.dhsprogram.com/Data/Guide-to-DHS-Statistics/index.cfm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Albert Themme</dc:creator>
  <cp:keywords/>
  <dc:description/>
  <cp:lastModifiedBy>Marchena, Claudia</cp:lastModifiedBy>
  <cp:revision>23</cp:revision>
  <cp:lastPrinted>2020-07-24T20:22:00Z</cp:lastPrinted>
  <dcterms:created xsi:type="dcterms:W3CDTF">2020-10-02T15:22:00Z</dcterms:created>
  <dcterms:modified xsi:type="dcterms:W3CDTF">2020-10-06T11:27:00Z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0x0101008A23F65F0524654C9FDAB8D89E372252</vt:lpwstr>
  </property>
  <property fmtid="{D5CDD505-2E9C-101B-9397-08002B2CF9AE}" pid="3" name="_dlc_DocIdItemGuid">
    <vt:lpwstr>29b2fed7-e470-44c9-a339-9eb30568160b</vt:lpwstr>
  </property>
</Properties>
</file>