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D6587" w14:textId="77777777" w:rsidR="00613465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402CBA45" w14:textId="77777777" w:rsidR="006134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0EF2B4D2" w14:textId="77777777" w:rsidR="006134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31D3A360" w14:textId="77777777" w:rsidR="00613465" w:rsidRDefault="00613465">
      <w:pPr>
        <w:rPr>
          <w:rFonts w:ascii="Open Sans" w:eastAsia="Open Sans" w:hAnsi="Open Sans" w:cs="Open Sans"/>
        </w:rPr>
      </w:pPr>
    </w:p>
    <w:p w14:paraId="1B4EC873" w14:textId="77777777" w:rsidR="005C7E0A" w:rsidRDefault="005C7E0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13465" w14:paraId="1F9A565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73DE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C4E4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613465" w14:paraId="510ED4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F16A7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3544F6B6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31B96921" w14:textId="77777777" w:rsidR="006134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3102D5A1" w14:textId="77777777" w:rsidR="006134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54CA55A2" w14:textId="77777777" w:rsidR="006134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71440103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A8A4" w14:textId="77777777" w:rsidR="00A17934" w:rsidRDefault="00A17934" w:rsidP="00A17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center"/>
            </w:pPr>
          </w:p>
          <w:p w14:paraId="69E64DFB" w14:textId="77777777" w:rsidR="00A17934" w:rsidRDefault="00A17934" w:rsidP="00A17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center"/>
            </w:pPr>
          </w:p>
          <w:p w14:paraId="1AC52BCD" w14:textId="77777777" w:rsidR="00A17934" w:rsidRDefault="00A17934" w:rsidP="00A17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center"/>
            </w:pPr>
          </w:p>
          <w:p w14:paraId="04A2C6DA" w14:textId="67BE7D18" w:rsidR="00A17934" w:rsidRDefault="00A17934" w:rsidP="00A17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 xml:space="preserve">             Healthcare</w:t>
            </w:r>
          </w:p>
          <w:p w14:paraId="58E7D623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613465" w14:paraId="3096D8B7" w14:textId="77777777" w:rsidTr="00FF06FF">
        <w:trPr>
          <w:trHeight w:val="2874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9A1A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4EC6BEC5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399177EA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CB21883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3EE3" w14:textId="77777777" w:rsidR="00F02344" w:rsidRPr="00F02344" w:rsidRDefault="00F02344" w:rsidP="00F02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F02344">
              <w:rPr>
                <w:lang w:val="en-IN"/>
              </w:rPr>
              <w:t>Myeloid neoplasms and acute leukemias derive from</w:t>
            </w:r>
          </w:p>
          <w:p w14:paraId="0F0A5C37" w14:textId="77777777" w:rsidR="00F02344" w:rsidRPr="00F02344" w:rsidRDefault="00F02344" w:rsidP="00F02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F02344">
              <w:rPr>
                <w:lang w:val="en-IN"/>
              </w:rPr>
              <w:t>&gt;  myeloid stem cells, which are present in the bone marrow and are the source of all blood cells.</w:t>
            </w:r>
          </w:p>
          <w:p w14:paraId="1B8063FA" w14:textId="77777777" w:rsidR="00F02344" w:rsidRPr="00F02344" w:rsidRDefault="00F02344" w:rsidP="00F02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F02344">
              <w:rPr>
                <w:lang w:val="en-IN"/>
              </w:rPr>
              <w:t>Atypical chronic myeloid leukemia</w:t>
            </w:r>
          </w:p>
          <w:p w14:paraId="278837ED" w14:textId="77777777" w:rsidR="00F02344" w:rsidRPr="00F02344" w:rsidRDefault="00F02344" w:rsidP="00F02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F02344">
              <w:rPr>
                <w:lang w:val="en-IN"/>
              </w:rPr>
              <w:t>Chronic myeloid leukemia, atypical chronic</w:t>
            </w:r>
          </w:p>
          <w:p w14:paraId="2FD64B3A" w14:textId="77777777" w:rsidR="00F02344" w:rsidRPr="00F02344" w:rsidRDefault="00F02344" w:rsidP="00F02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F02344">
              <w:rPr>
                <w:lang w:val="en-IN"/>
              </w:rPr>
              <w:t>Chronic myeloid leukemia, atypical</w:t>
            </w:r>
          </w:p>
          <w:p w14:paraId="77631E85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613465" w14:paraId="114324CB" w14:textId="77777777" w:rsidTr="001806D6">
        <w:trPr>
          <w:trHeight w:val="26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BCD3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1ECCA40D" w14:textId="77777777" w:rsidR="006134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2BBE3F72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94BF26" w14:textId="77777777" w:rsidR="00613465" w:rsidRDefault="00613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BF0B3" w14:textId="77777777" w:rsidR="001806D6" w:rsidRPr="001806D6" w:rsidRDefault="001806D6" w:rsidP="00180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1806D6">
              <w:rPr>
                <w:lang w:val="en-IN"/>
              </w:rPr>
              <w:t>Myeloid neoplasms and acute leukemias derive from</w:t>
            </w:r>
          </w:p>
          <w:p w14:paraId="3175DA44" w14:textId="5AF16686" w:rsidR="00613465" w:rsidRPr="001806D6" w:rsidRDefault="001806D6" w:rsidP="00180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1806D6">
              <w:rPr>
                <w:lang w:val="en-IN"/>
              </w:rPr>
              <w:t>&gt; [{'generated_text': ' the bone marrow.\nMyeloid neoplasms and acute leukemias derive from the bone marrow. These diseases are collectively known as myeloid malignancies. The bone marrow is a soft spongy tissue inside the bones. It'}]</w:t>
            </w:r>
          </w:p>
        </w:tc>
      </w:tr>
    </w:tbl>
    <w:p w14:paraId="57E73B2A" w14:textId="77777777" w:rsidR="00613465" w:rsidRDefault="00613465"/>
    <w:sectPr w:rsidR="006134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6288817-FD19-EC44-AE39-384F70FC9A0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ED34462-92B4-AB48-A2FF-A9FA70669727}"/>
    <w:embedBold r:id="rId3" w:fontKey="{F2A39A31-71AE-5844-A81F-243794DA2939}"/>
    <w:embedItalic r:id="rId4" w:fontKey="{69D90820-0987-814F-82FB-803F7A2CAB0A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5" w:fontKey="{2F4C6FED-D87C-0A4F-AE67-696C5FAA8A29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6" w:fontKey="{A9E771E2-186A-4145-8662-2B8CE1734D5D}"/>
    <w:embedBold r:id="rId7" w:fontKey="{55EB50C8-ECB3-C148-91DA-D56FAB082EE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D9FF839A-4616-7C47-87C5-E6471EF66F2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FC29F71A-4EE8-6C42-8361-75563D988C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7C3384"/>
    <w:multiLevelType w:val="multilevel"/>
    <w:tmpl w:val="3E7E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1148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465"/>
    <w:rsid w:val="000B0CF1"/>
    <w:rsid w:val="001806D6"/>
    <w:rsid w:val="00302618"/>
    <w:rsid w:val="003B1F90"/>
    <w:rsid w:val="005C7E0A"/>
    <w:rsid w:val="00613465"/>
    <w:rsid w:val="006A5AD9"/>
    <w:rsid w:val="00A17934"/>
    <w:rsid w:val="00C2123C"/>
    <w:rsid w:val="00F02344"/>
    <w:rsid w:val="00FF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49F934"/>
  <w15:docId w15:val="{0DDECE7D-0270-4142-940C-F87C4800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Dhyey [CSE - 2020]</cp:lastModifiedBy>
  <cp:revision>3</cp:revision>
  <dcterms:created xsi:type="dcterms:W3CDTF">2024-09-04T08:33:00Z</dcterms:created>
  <dcterms:modified xsi:type="dcterms:W3CDTF">2024-09-04T08:35:00Z</dcterms:modified>
</cp:coreProperties>
</file>