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9887" w14:textId="77777777" w:rsidR="008216D6" w:rsidRPr="008216D6" w:rsidRDefault="008216D6" w:rsidP="008216D6">
      <w:pPr>
        <w:rPr>
          <w:b/>
          <w:bCs/>
        </w:rPr>
      </w:pPr>
      <w:r w:rsidRPr="008216D6">
        <w:rPr>
          <w:rFonts w:ascii="Segoe UI Emoji" w:hAnsi="Segoe UI Emoji" w:cs="Segoe UI Emoji"/>
          <w:b/>
          <w:bCs/>
        </w:rPr>
        <w:t>🏥</w:t>
      </w:r>
      <w:r w:rsidRPr="008216D6">
        <w:rPr>
          <w:b/>
          <w:bCs/>
        </w:rPr>
        <w:t xml:space="preserve"> Project Brief: Healthcare Patient Insights &amp; Risk Modeling</w:t>
      </w:r>
    </w:p>
    <w:p w14:paraId="354E654F" w14:textId="77777777" w:rsidR="008216D6" w:rsidRPr="008216D6" w:rsidRDefault="008216D6" w:rsidP="008216D6">
      <w:r w:rsidRPr="008216D6">
        <w:pict w14:anchorId="2E0873D9">
          <v:rect id="_x0000_i1074" style="width:0;height:1.5pt" o:hralign="center" o:hrstd="t" o:hr="t" fillcolor="#a0a0a0" stroked="f"/>
        </w:pict>
      </w:r>
    </w:p>
    <w:p w14:paraId="1B91619E" w14:textId="77777777" w:rsidR="008216D6" w:rsidRPr="008216D6" w:rsidRDefault="008216D6" w:rsidP="008216D6">
      <w:pPr>
        <w:rPr>
          <w:b/>
          <w:bCs/>
        </w:rPr>
      </w:pPr>
      <w:r w:rsidRPr="008216D6">
        <w:rPr>
          <w:rFonts w:ascii="Segoe UI Emoji" w:hAnsi="Segoe UI Emoji" w:cs="Segoe UI Emoji"/>
          <w:b/>
          <w:bCs/>
        </w:rPr>
        <w:t>📌</w:t>
      </w:r>
      <w:r w:rsidRPr="008216D6">
        <w:rPr>
          <w:b/>
          <w:bCs/>
        </w:rPr>
        <w:t xml:space="preserve"> Problem Statement</w:t>
      </w:r>
    </w:p>
    <w:p w14:paraId="335A9CAD" w14:textId="77777777" w:rsidR="008216D6" w:rsidRPr="008216D6" w:rsidRDefault="008216D6" w:rsidP="008216D6">
      <w:r w:rsidRPr="008216D6">
        <w:t xml:space="preserve">Healthcare providers are under pressure to proactively manage chronic diseases and reduce patient </w:t>
      </w:r>
      <w:proofErr w:type="gramStart"/>
      <w:r w:rsidRPr="008216D6">
        <w:t>readmissions</w:t>
      </w:r>
      <w:proofErr w:type="gramEnd"/>
      <w:r w:rsidRPr="008216D6">
        <w:t xml:space="preserve">. However, with diverse patient backgrounds and lifestyle behaviors, it's challenging to identify </w:t>
      </w:r>
      <w:r w:rsidRPr="008216D6">
        <w:rPr>
          <w:b/>
          <w:bCs/>
        </w:rPr>
        <w:t>which patients are at highest risk</w:t>
      </w:r>
      <w:r w:rsidRPr="008216D6">
        <w:t xml:space="preserve"> and why.</w:t>
      </w:r>
    </w:p>
    <w:p w14:paraId="36396E1E" w14:textId="77777777" w:rsidR="008216D6" w:rsidRPr="008216D6" w:rsidRDefault="008216D6" w:rsidP="008216D6">
      <w:r w:rsidRPr="008216D6">
        <w:rPr>
          <w:b/>
          <w:bCs/>
        </w:rPr>
        <w:t>Your mission:</w:t>
      </w:r>
      <w:r w:rsidRPr="008216D6">
        <w:br/>
        <w:t xml:space="preserve">Analyze a rich dataset of patient medical, behavioral, and lifestyle data to uncover patterns, generate patient personas, and predict future health risks. Build a dashboard and develop insight reports to support </w:t>
      </w:r>
      <w:r w:rsidRPr="008216D6">
        <w:rPr>
          <w:b/>
          <w:bCs/>
        </w:rPr>
        <w:t>early intervention, personalized care strategies, and resource allocation</w:t>
      </w:r>
      <w:r w:rsidRPr="008216D6">
        <w:t>.</w:t>
      </w:r>
    </w:p>
    <w:p w14:paraId="5442437F" w14:textId="77777777" w:rsidR="008216D6" w:rsidRPr="008216D6" w:rsidRDefault="008216D6" w:rsidP="008216D6">
      <w:r w:rsidRPr="008216D6">
        <w:pict w14:anchorId="15510574">
          <v:rect id="_x0000_i1075" style="width:0;height:1.5pt" o:hralign="center" o:hrstd="t" o:hr="t" fillcolor="#a0a0a0" stroked="f"/>
        </w:pict>
      </w:r>
    </w:p>
    <w:p w14:paraId="0D244DBC" w14:textId="77777777" w:rsidR="008216D6" w:rsidRPr="008216D6" w:rsidRDefault="008216D6" w:rsidP="008216D6">
      <w:pPr>
        <w:rPr>
          <w:b/>
          <w:bCs/>
        </w:rPr>
      </w:pPr>
      <w:r w:rsidRPr="008216D6">
        <w:rPr>
          <w:rFonts w:ascii="Segoe UI Emoji" w:hAnsi="Segoe UI Emoji" w:cs="Segoe UI Emoji"/>
          <w:b/>
          <w:bCs/>
        </w:rPr>
        <w:t>🎯</w:t>
      </w:r>
      <w:r w:rsidRPr="008216D6">
        <w:rPr>
          <w:b/>
          <w:bCs/>
        </w:rPr>
        <w:t xml:space="preserve"> Project Goals</w:t>
      </w:r>
    </w:p>
    <w:p w14:paraId="44C6DCAB" w14:textId="77777777" w:rsidR="008216D6" w:rsidRPr="008216D6" w:rsidRDefault="008216D6" w:rsidP="008216D6">
      <w:pPr>
        <w:numPr>
          <w:ilvl w:val="0"/>
          <w:numId w:val="1"/>
        </w:numPr>
      </w:pPr>
      <w:r w:rsidRPr="008216D6">
        <w:t>Understand key drivers of chronic disease risk and readmission.</w:t>
      </w:r>
    </w:p>
    <w:p w14:paraId="1C0C6EE1" w14:textId="77777777" w:rsidR="008216D6" w:rsidRPr="008216D6" w:rsidRDefault="008216D6" w:rsidP="008216D6">
      <w:pPr>
        <w:numPr>
          <w:ilvl w:val="0"/>
          <w:numId w:val="1"/>
        </w:numPr>
      </w:pPr>
      <w:r w:rsidRPr="008216D6">
        <w:t>Segment patients by medical, lifestyle, and behavioral profiles.</w:t>
      </w:r>
    </w:p>
    <w:p w14:paraId="240670A7" w14:textId="77777777" w:rsidR="008216D6" w:rsidRPr="008216D6" w:rsidRDefault="008216D6" w:rsidP="008216D6">
      <w:pPr>
        <w:numPr>
          <w:ilvl w:val="0"/>
          <w:numId w:val="1"/>
        </w:numPr>
      </w:pPr>
      <w:r w:rsidRPr="008216D6">
        <w:t>Predict which patients are most likely to experience health deterioration or rehospitalization.</w:t>
      </w:r>
    </w:p>
    <w:p w14:paraId="261C7203" w14:textId="77777777" w:rsidR="008216D6" w:rsidRPr="008216D6" w:rsidRDefault="008216D6" w:rsidP="008216D6">
      <w:pPr>
        <w:numPr>
          <w:ilvl w:val="0"/>
          <w:numId w:val="1"/>
        </w:numPr>
      </w:pPr>
      <w:r w:rsidRPr="008216D6">
        <w:t>Visualize trends across regions, age groups, and risk categories.</w:t>
      </w:r>
    </w:p>
    <w:p w14:paraId="2C4EB189" w14:textId="77777777" w:rsidR="008216D6" w:rsidRPr="008216D6" w:rsidRDefault="008216D6" w:rsidP="008216D6">
      <w:r w:rsidRPr="008216D6">
        <w:pict w14:anchorId="604B00C4">
          <v:rect id="_x0000_i1076" style="width:0;height:1.5pt" o:hralign="center" o:hrstd="t" o:hr="t" fillcolor="#a0a0a0" stroked="f"/>
        </w:pict>
      </w:r>
    </w:p>
    <w:p w14:paraId="61FDA371" w14:textId="77777777" w:rsidR="008216D6" w:rsidRPr="008216D6" w:rsidRDefault="008216D6" w:rsidP="008216D6">
      <w:pPr>
        <w:rPr>
          <w:b/>
          <w:bCs/>
        </w:rPr>
      </w:pPr>
      <w:r w:rsidRPr="008216D6">
        <w:rPr>
          <w:rFonts w:ascii="Segoe UI Emoji" w:hAnsi="Segoe UI Emoji" w:cs="Segoe UI Emoji"/>
          <w:b/>
          <w:bCs/>
        </w:rPr>
        <w:t>📊</w:t>
      </w:r>
      <w:r w:rsidRPr="008216D6">
        <w:rPr>
          <w:b/>
          <w:bCs/>
        </w:rPr>
        <w:t xml:space="preserve"> Deliverables</w:t>
      </w:r>
    </w:p>
    <w:p w14:paraId="5A741B9D" w14:textId="77777777" w:rsidR="008216D6" w:rsidRPr="008216D6" w:rsidRDefault="008216D6" w:rsidP="008216D6">
      <w:pPr>
        <w:numPr>
          <w:ilvl w:val="0"/>
          <w:numId w:val="2"/>
        </w:numPr>
      </w:pPr>
      <w:r w:rsidRPr="008216D6">
        <w:rPr>
          <w:b/>
          <w:bCs/>
        </w:rPr>
        <w:t>Interactive Dashboard</w:t>
      </w:r>
    </w:p>
    <w:p w14:paraId="33542FA7" w14:textId="77777777" w:rsidR="008216D6" w:rsidRPr="008216D6" w:rsidRDefault="008216D6" w:rsidP="008216D6">
      <w:pPr>
        <w:numPr>
          <w:ilvl w:val="1"/>
          <w:numId w:val="2"/>
        </w:numPr>
      </w:pPr>
      <w:r w:rsidRPr="008216D6">
        <w:t>Patient Risk Heatmap by region, age group, or condition</w:t>
      </w:r>
    </w:p>
    <w:p w14:paraId="3FB4D66F" w14:textId="77777777" w:rsidR="008216D6" w:rsidRPr="008216D6" w:rsidRDefault="008216D6" w:rsidP="008216D6">
      <w:pPr>
        <w:numPr>
          <w:ilvl w:val="1"/>
          <w:numId w:val="2"/>
        </w:numPr>
      </w:pPr>
      <w:r w:rsidRPr="008216D6">
        <w:t>Filters by gender, lifestyle choices, comorbidities</w:t>
      </w:r>
    </w:p>
    <w:p w14:paraId="17934614" w14:textId="77777777" w:rsidR="008216D6" w:rsidRPr="008216D6" w:rsidRDefault="008216D6" w:rsidP="008216D6">
      <w:pPr>
        <w:numPr>
          <w:ilvl w:val="1"/>
          <w:numId w:val="2"/>
        </w:numPr>
      </w:pPr>
      <w:r w:rsidRPr="008216D6">
        <w:t>KPIs: Avg. Readmission Probability, High-Risk Patient Count, Disease Incidence Trends</w:t>
      </w:r>
    </w:p>
    <w:p w14:paraId="07F43A5F" w14:textId="77777777" w:rsidR="008216D6" w:rsidRPr="008216D6" w:rsidRDefault="008216D6" w:rsidP="008216D6">
      <w:pPr>
        <w:numPr>
          <w:ilvl w:val="1"/>
          <w:numId w:val="2"/>
        </w:numPr>
      </w:pPr>
      <w:r w:rsidRPr="008216D6">
        <w:t>Visuals: Risk distribution charts, time-series trends, behavior impact matrix</w:t>
      </w:r>
    </w:p>
    <w:p w14:paraId="3F6FFE77" w14:textId="77777777" w:rsidR="008216D6" w:rsidRPr="008216D6" w:rsidRDefault="008216D6" w:rsidP="008216D6">
      <w:pPr>
        <w:numPr>
          <w:ilvl w:val="0"/>
          <w:numId w:val="2"/>
        </w:numPr>
      </w:pPr>
      <w:r w:rsidRPr="008216D6">
        <w:rPr>
          <w:b/>
          <w:bCs/>
        </w:rPr>
        <w:t>Analytical Report</w:t>
      </w:r>
    </w:p>
    <w:p w14:paraId="4681FEA9" w14:textId="77777777" w:rsidR="008216D6" w:rsidRPr="008216D6" w:rsidRDefault="008216D6" w:rsidP="008216D6">
      <w:pPr>
        <w:numPr>
          <w:ilvl w:val="1"/>
          <w:numId w:val="2"/>
        </w:numPr>
      </w:pPr>
      <w:r w:rsidRPr="008216D6">
        <w:t>Top predictors of chronic disease and readmission</w:t>
      </w:r>
    </w:p>
    <w:p w14:paraId="041374A9" w14:textId="77777777" w:rsidR="008216D6" w:rsidRPr="008216D6" w:rsidRDefault="008216D6" w:rsidP="008216D6">
      <w:pPr>
        <w:numPr>
          <w:ilvl w:val="1"/>
          <w:numId w:val="2"/>
        </w:numPr>
      </w:pPr>
      <w:r w:rsidRPr="008216D6">
        <w:lastRenderedPageBreak/>
        <w:t>Patient lifestyle impact analysis</w:t>
      </w:r>
    </w:p>
    <w:p w14:paraId="796F3402" w14:textId="77777777" w:rsidR="008216D6" w:rsidRPr="008216D6" w:rsidRDefault="008216D6" w:rsidP="008216D6">
      <w:pPr>
        <w:numPr>
          <w:ilvl w:val="1"/>
          <w:numId w:val="2"/>
        </w:numPr>
      </w:pPr>
      <w:r w:rsidRPr="008216D6">
        <w:t>High-risk patient cohort profiles</w:t>
      </w:r>
    </w:p>
    <w:p w14:paraId="3A2B2EE8" w14:textId="77777777" w:rsidR="008216D6" w:rsidRPr="008216D6" w:rsidRDefault="008216D6" w:rsidP="008216D6">
      <w:pPr>
        <w:numPr>
          <w:ilvl w:val="1"/>
          <w:numId w:val="2"/>
        </w:numPr>
      </w:pPr>
      <w:r w:rsidRPr="008216D6">
        <w:t>Recommendations for preventive care actions</w:t>
      </w:r>
    </w:p>
    <w:p w14:paraId="25B34FA0" w14:textId="77777777" w:rsidR="008216D6" w:rsidRPr="008216D6" w:rsidRDefault="008216D6" w:rsidP="008216D6">
      <w:r w:rsidRPr="008216D6">
        <w:pict w14:anchorId="38693FF0">
          <v:rect id="_x0000_i1077" style="width:0;height:1.5pt" o:hralign="center" o:hrstd="t" o:hr="t" fillcolor="#a0a0a0" stroked="f"/>
        </w:pict>
      </w:r>
    </w:p>
    <w:p w14:paraId="6B0282B1" w14:textId="77777777" w:rsidR="008216D6" w:rsidRPr="008216D6" w:rsidRDefault="008216D6" w:rsidP="008216D6">
      <w:pPr>
        <w:rPr>
          <w:b/>
          <w:bCs/>
        </w:rPr>
      </w:pPr>
      <w:r w:rsidRPr="008216D6">
        <w:rPr>
          <w:rFonts w:ascii="Segoe UI Emoji" w:hAnsi="Segoe UI Emoji" w:cs="Segoe UI Emoji"/>
          <w:b/>
          <w:bCs/>
        </w:rPr>
        <w:t>❓</w:t>
      </w:r>
      <w:r w:rsidRPr="008216D6">
        <w:rPr>
          <w:b/>
          <w:bCs/>
        </w:rPr>
        <w:t xml:space="preserve"> Key Business &amp; Analytical Questions</w:t>
      </w:r>
    </w:p>
    <w:p w14:paraId="5A5CAAC6" w14:textId="77777777" w:rsidR="008216D6" w:rsidRPr="008216D6" w:rsidRDefault="008216D6" w:rsidP="008216D6">
      <w:pPr>
        <w:numPr>
          <w:ilvl w:val="0"/>
          <w:numId w:val="3"/>
        </w:numPr>
      </w:pPr>
      <w:r w:rsidRPr="008216D6">
        <w:t xml:space="preserve">Which patients have the </w:t>
      </w:r>
      <w:r w:rsidRPr="008216D6">
        <w:rPr>
          <w:b/>
          <w:bCs/>
        </w:rPr>
        <w:t>highest risk of chronic disease or readmission</w:t>
      </w:r>
      <w:r w:rsidRPr="008216D6">
        <w:t>?</w:t>
      </w:r>
    </w:p>
    <w:p w14:paraId="30104C1E" w14:textId="77777777" w:rsidR="008216D6" w:rsidRPr="008216D6" w:rsidRDefault="008216D6" w:rsidP="008216D6">
      <w:pPr>
        <w:numPr>
          <w:ilvl w:val="0"/>
          <w:numId w:val="3"/>
        </w:numPr>
      </w:pPr>
      <w:r w:rsidRPr="008216D6">
        <w:t xml:space="preserve">How do </w:t>
      </w:r>
      <w:r w:rsidRPr="008216D6">
        <w:rPr>
          <w:b/>
          <w:bCs/>
        </w:rPr>
        <w:t>lifestyle behaviors (smoking, alcohol, exercise, diet)</w:t>
      </w:r>
      <w:r w:rsidRPr="008216D6">
        <w:t xml:space="preserve"> impact health risks?</w:t>
      </w:r>
    </w:p>
    <w:p w14:paraId="7C44DABC" w14:textId="77777777" w:rsidR="008216D6" w:rsidRPr="008216D6" w:rsidRDefault="008216D6" w:rsidP="008216D6">
      <w:pPr>
        <w:numPr>
          <w:ilvl w:val="0"/>
          <w:numId w:val="3"/>
        </w:numPr>
      </w:pPr>
      <w:r w:rsidRPr="008216D6">
        <w:t xml:space="preserve">Are certain </w:t>
      </w:r>
      <w:r w:rsidRPr="008216D6">
        <w:rPr>
          <w:b/>
          <w:bCs/>
        </w:rPr>
        <w:t>regions or occupations</w:t>
      </w:r>
      <w:r w:rsidRPr="008216D6">
        <w:t xml:space="preserve"> linked to higher disease rates?</w:t>
      </w:r>
    </w:p>
    <w:p w14:paraId="78885534" w14:textId="77777777" w:rsidR="008216D6" w:rsidRPr="008216D6" w:rsidRDefault="008216D6" w:rsidP="008216D6">
      <w:pPr>
        <w:numPr>
          <w:ilvl w:val="0"/>
          <w:numId w:val="3"/>
        </w:numPr>
      </w:pPr>
      <w:r w:rsidRPr="008216D6">
        <w:t xml:space="preserve">What is the impact of </w:t>
      </w:r>
      <w:r w:rsidRPr="008216D6">
        <w:rPr>
          <w:b/>
          <w:bCs/>
        </w:rPr>
        <w:t>sleep habits and stress levels</w:t>
      </w:r>
      <w:r w:rsidRPr="008216D6">
        <w:t xml:space="preserve"> on health outcomes?</w:t>
      </w:r>
    </w:p>
    <w:p w14:paraId="2139B649" w14:textId="77777777" w:rsidR="008216D6" w:rsidRPr="008216D6" w:rsidRDefault="008216D6" w:rsidP="008216D6">
      <w:pPr>
        <w:numPr>
          <w:ilvl w:val="0"/>
          <w:numId w:val="3"/>
        </w:numPr>
      </w:pPr>
      <w:r w:rsidRPr="008216D6">
        <w:t xml:space="preserve">Do patients with certain </w:t>
      </w:r>
      <w:r w:rsidRPr="008216D6">
        <w:rPr>
          <w:b/>
          <w:bCs/>
        </w:rPr>
        <w:t>comorbidities</w:t>
      </w:r>
      <w:r w:rsidRPr="008216D6">
        <w:t xml:space="preserve"> (e.g., diabetes + hypertension) show higher risk?</w:t>
      </w:r>
    </w:p>
    <w:p w14:paraId="3E12D4E1" w14:textId="77777777" w:rsidR="008216D6" w:rsidRPr="008216D6" w:rsidRDefault="008216D6" w:rsidP="008216D6">
      <w:pPr>
        <w:numPr>
          <w:ilvl w:val="0"/>
          <w:numId w:val="3"/>
        </w:numPr>
      </w:pPr>
      <w:r w:rsidRPr="008216D6">
        <w:t>What patient segments (age, income, education) are most vulnerable?</w:t>
      </w:r>
    </w:p>
    <w:p w14:paraId="737D84B7" w14:textId="77777777" w:rsidR="008216D6" w:rsidRPr="008216D6" w:rsidRDefault="008216D6" w:rsidP="008216D6">
      <w:pPr>
        <w:numPr>
          <w:ilvl w:val="0"/>
          <w:numId w:val="3"/>
        </w:numPr>
      </w:pPr>
      <w:r w:rsidRPr="008216D6">
        <w:t xml:space="preserve">Can we </w:t>
      </w:r>
      <w:r w:rsidRPr="008216D6">
        <w:rPr>
          <w:b/>
          <w:bCs/>
        </w:rPr>
        <w:t>predict readmission probability</w:t>
      </w:r>
      <w:r w:rsidRPr="008216D6">
        <w:t xml:space="preserve"> using behavioral and medical history?</w:t>
      </w:r>
    </w:p>
    <w:p w14:paraId="31595D89" w14:textId="77777777" w:rsidR="008216D6" w:rsidRPr="008216D6" w:rsidRDefault="008216D6" w:rsidP="008216D6">
      <w:pPr>
        <w:numPr>
          <w:ilvl w:val="0"/>
          <w:numId w:val="3"/>
        </w:numPr>
      </w:pPr>
      <w:r w:rsidRPr="008216D6">
        <w:t xml:space="preserve">Which </w:t>
      </w:r>
      <w:r w:rsidRPr="008216D6">
        <w:rPr>
          <w:b/>
          <w:bCs/>
        </w:rPr>
        <w:t>modifiable behaviors</w:t>
      </w:r>
      <w:r w:rsidRPr="008216D6">
        <w:t xml:space="preserve"> could lower risk for high-risk patients?</w:t>
      </w:r>
    </w:p>
    <w:p w14:paraId="4C6630C1" w14:textId="77777777" w:rsidR="008216D6" w:rsidRPr="008216D6" w:rsidRDefault="008216D6" w:rsidP="008216D6">
      <w:pPr>
        <w:numPr>
          <w:ilvl w:val="0"/>
          <w:numId w:val="3"/>
        </w:numPr>
      </w:pPr>
      <w:r w:rsidRPr="008216D6">
        <w:t xml:space="preserve">Are there any trends in </w:t>
      </w:r>
      <w:r w:rsidRPr="008216D6">
        <w:rPr>
          <w:b/>
          <w:bCs/>
        </w:rPr>
        <w:t>healthcare access vs. outcomes</w:t>
      </w:r>
      <w:r w:rsidRPr="008216D6">
        <w:t>?</w:t>
      </w:r>
    </w:p>
    <w:p w14:paraId="076929BE" w14:textId="77777777" w:rsidR="008216D6" w:rsidRPr="008216D6" w:rsidRDefault="008216D6" w:rsidP="008216D6">
      <w:pPr>
        <w:numPr>
          <w:ilvl w:val="0"/>
          <w:numId w:val="3"/>
        </w:numPr>
      </w:pPr>
      <w:r w:rsidRPr="008216D6">
        <w:t xml:space="preserve">How </w:t>
      </w:r>
      <w:proofErr w:type="gramStart"/>
      <w:r w:rsidRPr="008216D6">
        <w:t>do</w:t>
      </w:r>
      <w:proofErr w:type="gramEnd"/>
      <w:r w:rsidRPr="008216D6">
        <w:t xml:space="preserve"> </w:t>
      </w:r>
      <w:r w:rsidRPr="008216D6">
        <w:rPr>
          <w:b/>
          <w:bCs/>
        </w:rPr>
        <w:t>family history and social support</w:t>
      </w:r>
      <w:r w:rsidRPr="008216D6">
        <w:t xml:space="preserve"> influence patient health?</w:t>
      </w:r>
    </w:p>
    <w:p w14:paraId="68731864" w14:textId="77777777" w:rsidR="008216D6" w:rsidRPr="008216D6" w:rsidRDefault="008216D6" w:rsidP="008216D6">
      <w:r w:rsidRPr="008216D6">
        <w:pict w14:anchorId="38C6A0C5">
          <v:rect id="_x0000_i1078" style="width:0;height:1.5pt" o:hralign="center" o:hrstd="t" o:hr="t" fillcolor="#a0a0a0" stroked="f"/>
        </w:pict>
      </w:r>
    </w:p>
    <w:p w14:paraId="227BA147" w14:textId="77777777" w:rsidR="008216D6" w:rsidRPr="008216D6" w:rsidRDefault="008216D6" w:rsidP="008216D6">
      <w:pPr>
        <w:rPr>
          <w:b/>
          <w:bCs/>
        </w:rPr>
      </w:pPr>
      <w:r w:rsidRPr="008216D6">
        <w:rPr>
          <w:rFonts w:ascii="Segoe UI Emoji" w:hAnsi="Segoe UI Emoji" w:cs="Segoe UI Emoji"/>
          <w:b/>
          <w:bCs/>
        </w:rPr>
        <w:t>🧪</w:t>
      </w:r>
      <w:r w:rsidRPr="008216D6">
        <w:rPr>
          <w:b/>
          <w:bCs/>
        </w:rPr>
        <w:t xml:space="preserve"> Suggested Analytical Tasks</w:t>
      </w:r>
    </w:p>
    <w:p w14:paraId="7BE6D850" w14:textId="77777777" w:rsidR="008216D6" w:rsidRPr="008216D6" w:rsidRDefault="008216D6" w:rsidP="008216D6">
      <w:pPr>
        <w:numPr>
          <w:ilvl w:val="0"/>
          <w:numId w:val="4"/>
        </w:numPr>
      </w:pPr>
      <w:r w:rsidRPr="008216D6">
        <w:t>Data Cleaning:</w:t>
      </w:r>
    </w:p>
    <w:p w14:paraId="620565C1" w14:textId="77777777" w:rsidR="008216D6" w:rsidRPr="008216D6" w:rsidRDefault="008216D6" w:rsidP="008216D6">
      <w:pPr>
        <w:numPr>
          <w:ilvl w:val="1"/>
          <w:numId w:val="4"/>
        </w:numPr>
      </w:pPr>
      <w:r w:rsidRPr="008216D6">
        <w:t>Standardize lab results, fix missing gender, remove invalid records</w:t>
      </w:r>
    </w:p>
    <w:p w14:paraId="041D7E26" w14:textId="77777777" w:rsidR="008216D6" w:rsidRPr="008216D6" w:rsidRDefault="008216D6" w:rsidP="008216D6">
      <w:pPr>
        <w:numPr>
          <w:ilvl w:val="0"/>
          <w:numId w:val="4"/>
        </w:numPr>
      </w:pPr>
      <w:r w:rsidRPr="008216D6">
        <w:t>Feature Engineering:</w:t>
      </w:r>
    </w:p>
    <w:p w14:paraId="7A7D33E5" w14:textId="77777777" w:rsidR="008216D6" w:rsidRPr="008216D6" w:rsidRDefault="008216D6" w:rsidP="008216D6">
      <w:pPr>
        <w:numPr>
          <w:ilvl w:val="1"/>
          <w:numId w:val="4"/>
        </w:numPr>
      </w:pPr>
      <w:r w:rsidRPr="008216D6">
        <w:t>Create risk factor scores from medical/lifestyle combinations</w:t>
      </w:r>
    </w:p>
    <w:p w14:paraId="303CCBF5" w14:textId="77777777" w:rsidR="008216D6" w:rsidRPr="008216D6" w:rsidRDefault="008216D6" w:rsidP="008216D6">
      <w:pPr>
        <w:numPr>
          <w:ilvl w:val="1"/>
          <w:numId w:val="4"/>
        </w:numPr>
      </w:pPr>
      <w:r w:rsidRPr="008216D6">
        <w:t>Flag high cholesterol or high BP thresholds</w:t>
      </w:r>
    </w:p>
    <w:p w14:paraId="276941E8" w14:textId="77777777" w:rsidR="008216D6" w:rsidRPr="008216D6" w:rsidRDefault="008216D6" w:rsidP="008216D6">
      <w:pPr>
        <w:numPr>
          <w:ilvl w:val="0"/>
          <w:numId w:val="4"/>
        </w:numPr>
      </w:pPr>
      <w:r w:rsidRPr="008216D6">
        <w:t>Clustering (K-means or hierarchical):</w:t>
      </w:r>
    </w:p>
    <w:p w14:paraId="0C123B33" w14:textId="77777777" w:rsidR="008216D6" w:rsidRPr="008216D6" w:rsidRDefault="008216D6" w:rsidP="008216D6">
      <w:pPr>
        <w:numPr>
          <w:ilvl w:val="1"/>
          <w:numId w:val="4"/>
        </w:numPr>
      </w:pPr>
      <w:r w:rsidRPr="008216D6">
        <w:t>Segment patients by lifestyle + risk</w:t>
      </w:r>
    </w:p>
    <w:p w14:paraId="3275C5CE" w14:textId="77777777" w:rsidR="008216D6" w:rsidRPr="008216D6" w:rsidRDefault="008216D6" w:rsidP="008216D6">
      <w:pPr>
        <w:numPr>
          <w:ilvl w:val="0"/>
          <w:numId w:val="4"/>
        </w:numPr>
      </w:pPr>
      <w:r w:rsidRPr="008216D6">
        <w:t>Predictive Modeling:</w:t>
      </w:r>
    </w:p>
    <w:p w14:paraId="6B32451A" w14:textId="77777777" w:rsidR="008216D6" w:rsidRPr="008216D6" w:rsidRDefault="008216D6" w:rsidP="008216D6">
      <w:pPr>
        <w:numPr>
          <w:ilvl w:val="1"/>
          <w:numId w:val="4"/>
        </w:numPr>
      </w:pPr>
      <w:r w:rsidRPr="008216D6">
        <w:lastRenderedPageBreak/>
        <w:t xml:space="preserve">Use logistic regression / random forest / </w:t>
      </w:r>
      <w:proofErr w:type="spellStart"/>
      <w:r w:rsidRPr="008216D6">
        <w:t>XGBoost</w:t>
      </w:r>
      <w:proofErr w:type="spellEnd"/>
      <w:r w:rsidRPr="008216D6">
        <w:t xml:space="preserve"> to predict readmission</w:t>
      </w:r>
    </w:p>
    <w:p w14:paraId="0291EB6A" w14:textId="77777777" w:rsidR="008216D6" w:rsidRPr="008216D6" w:rsidRDefault="008216D6" w:rsidP="008216D6">
      <w:pPr>
        <w:numPr>
          <w:ilvl w:val="1"/>
          <w:numId w:val="4"/>
        </w:numPr>
      </w:pPr>
      <w:r w:rsidRPr="008216D6">
        <w:t xml:space="preserve">Target variable: </w:t>
      </w:r>
      <w:proofErr w:type="spellStart"/>
      <w:r w:rsidRPr="008216D6">
        <w:t>Readmission_Probability</w:t>
      </w:r>
      <w:proofErr w:type="spellEnd"/>
      <w:r w:rsidRPr="008216D6">
        <w:t xml:space="preserve"> (can convert to binary if needed)</w:t>
      </w:r>
    </w:p>
    <w:p w14:paraId="3300E374" w14:textId="77777777" w:rsidR="008216D6" w:rsidRPr="008216D6" w:rsidRDefault="008216D6" w:rsidP="008216D6">
      <w:pPr>
        <w:numPr>
          <w:ilvl w:val="0"/>
          <w:numId w:val="4"/>
        </w:numPr>
      </w:pPr>
      <w:r w:rsidRPr="008216D6">
        <w:t>Correlation &amp; Insights:</w:t>
      </w:r>
    </w:p>
    <w:p w14:paraId="4422977C" w14:textId="77777777" w:rsidR="008216D6" w:rsidRPr="008216D6" w:rsidRDefault="008216D6" w:rsidP="008216D6">
      <w:pPr>
        <w:numPr>
          <w:ilvl w:val="1"/>
          <w:numId w:val="4"/>
        </w:numPr>
      </w:pPr>
      <w:r w:rsidRPr="008216D6">
        <w:t>Heatmap of feature correlations with disease risk</w:t>
      </w:r>
    </w:p>
    <w:p w14:paraId="7E1A3F51" w14:textId="77777777" w:rsidR="008216D6" w:rsidRPr="008216D6" w:rsidRDefault="008216D6" w:rsidP="008216D6">
      <w:pPr>
        <w:numPr>
          <w:ilvl w:val="1"/>
          <w:numId w:val="4"/>
        </w:numPr>
      </w:pPr>
      <w:r w:rsidRPr="008216D6">
        <w:t>Visualize behavior impact using boxplots or decision trees</w:t>
      </w:r>
    </w:p>
    <w:p w14:paraId="4FFC0D5F" w14:textId="77777777" w:rsidR="008216D6" w:rsidRPr="008216D6" w:rsidRDefault="008216D6" w:rsidP="008216D6">
      <w:r w:rsidRPr="008216D6">
        <w:pict w14:anchorId="37128374">
          <v:rect id="_x0000_i1079" style="width:0;height:1.5pt" o:hralign="center" o:hrstd="t" o:hr="t" fillcolor="#a0a0a0" stroked="f"/>
        </w:pict>
      </w:r>
    </w:p>
    <w:p w14:paraId="1399D499" w14:textId="77777777" w:rsidR="008216D6" w:rsidRPr="008216D6" w:rsidRDefault="008216D6" w:rsidP="008216D6">
      <w:pPr>
        <w:rPr>
          <w:b/>
          <w:bCs/>
        </w:rPr>
      </w:pPr>
      <w:r w:rsidRPr="008216D6">
        <w:rPr>
          <w:rFonts w:ascii="Segoe UI Emoji" w:hAnsi="Segoe UI Emoji" w:cs="Segoe UI Emoji"/>
          <w:b/>
          <w:bCs/>
        </w:rPr>
        <w:t>🧠</w:t>
      </w:r>
      <w:r w:rsidRPr="008216D6">
        <w:rPr>
          <w:b/>
          <w:bCs/>
        </w:rPr>
        <w:t xml:space="preserve"> Bonus / Advanced Ideas</w:t>
      </w:r>
    </w:p>
    <w:p w14:paraId="0F7DB851" w14:textId="77777777" w:rsidR="008216D6" w:rsidRPr="008216D6" w:rsidRDefault="008216D6" w:rsidP="008216D6">
      <w:pPr>
        <w:numPr>
          <w:ilvl w:val="0"/>
          <w:numId w:val="5"/>
        </w:numPr>
      </w:pPr>
      <w:r w:rsidRPr="008216D6">
        <w:t xml:space="preserve">Develop a </w:t>
      </w:r>
      <w:r w:rsidRPr="008216D6">
        <w:rPr>
          <w:b/>
          <w:bCs/>
        </w:rPr>
        <w:t>"Digital Twin" patient profile</w:t>
      </w:r>
      <w:r w:rsidRPr="008216D6">
        <w:t xml:space="preserve"> — a synthetic persona for each cluster</w:t>
      </w:r>
    </w:p>
    <w:p w14:paraId="6514C0E2" w14:textId="77777777" w:rsidR="008216D6" w:rsidRPr="008216D6" w:rsidRDefault="008216D6" w:rsidP="008216D6">
      <w:pPr>
        <w:numPr>
          <w:ilvl w:val="0"/>
          <w:numId w:val="5"/>
        </w:numPr>
      </w:pPr>
      <w:r w:rsidRPr="008216D6">
        <w:t xml:space="preserve">Create a </w:t>
      </w:r>
      <w:r w:rsidRPr="008216D6">
        <w:rPr>
          <w:b/>
          <w:bCs/>
        </w:rPr>
        <w:t>recommendation engine</w:t>
      </w:r>
      <w:r w:rsidRPr="008216D6">
        <w:t xml:space="preserve"> for behavior modification based on similar patients who improved outcomes</w:t>
      </w:r>
    </w:p>
    <w:p w14:paraId="6838868D" w14:textId="77777777" w:rsidR="008216D6" w:rsidRPr="008216D6" w:rsidRDefault="008216D6" w:rsidP="008216D6">
      <w:pPr>
        <w:numPr>
          <w:ilvl w:val="0"/>
          <w:numId w:val="5"/>
        </w:numPr>
      </w:pPr>
      <w:r w:rsidRPr="008216D6">
        <w:t>Time-based analysis if longitudinal data is added (e.g., changes in stress → changes in risk)</w:t>
      </w:r>
    </w:p>
    <w:p w14:paraId="5B8EB101" w14:textId="77777777" w:rsidR="008216D6" w:rsidRPr="008216D6" w:rsidRDefault="008216D6" w:rsidP="008216D6">
      <w:pPr>
        <w:numPr>
          <w:ilvl w:val="0"/>
          <w:numId w:val="5"/>
        </w:numPr>
      </w:pPr>
      <w:r w:rsidRPr="008216D6">
        <w:t xml:space="preserve">Implement </w:t>
      </w:r>
      <w:r w:rsidRPr="008216D6">
        <w:rPr>
          <w:b/>
          <w:bCs/>
        </w:rPr>
        <w:t>SHAP values</w:t>
      </w:r>
      <w:r w:rsidRPr="008216D6">
        <w:t xml:space="preserve"> for model explainability</w:t>
      </w:r>
    </w:p>
    <w:p w14:paraId="2D19E7FE" w14:textId="77777777" w:rsidR="0046782A" w:rsidRDefault="0046782A"/>
    <w:sectPr w:rsidR="0046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909CB"/>
    <w:multiLevelType w:val="multilevel"/>
    <w:tmpl w:val="B688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20BC9"/>
    <w:multiLevelType w:val="multilevel"/>
    <w:tmpl w:val="99DA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710E6"/>
    <w:multiLevelType w:val="multilevel"/>
    <w:tmpl w:val="EA6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B5783"/>
    <w:multiLevelType w:val="multilevel"/>
    <w:tmpl w:val="F8F0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B2460"/>
    <w:multiLevelType w:val="multilevel"/>
    <w:tmpl w:val="7310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66D75"/>
    <w:multiLevelType w:val="multilevel"/>
    <w:tmpl w:val="CE04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032690">
    <w:abstractNumId w:val="5"/>
  </w:num>
  <w:num w:numId="2" w16cid:durableId="317004533">
    <w:abstractNumId w:val="2"/>
  </w:num>
  <w:num w:numId="3" w16cid:durableId="1138491645">
    <w:abstractNumId w:val="4"/>
  </w:num>
  <w:num w:numId="4" w16cid:durableId="449322399">
    <w:abstractNumId w:val="1"/>
  </w:num>
  <w:num w:numId="5" w16cid:durableId="1664893134">
    <w:abstractNumId w:val="0"/>
  </w:num>
  <w:num w:numId="6" w16cid:durableId="749079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D6"/>
    <w:rsid w:val="001A3D34"/>
    <w:rsid w:val="0046782A"/>
    <w:rsid w:val="006B763F"/>
    <w:rsid w:val="008216D6"/>
    <w:rsid w:val="00870E19"/>
    <w:rsid w:val="0097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57598"/>
  <w15:chartTrackingRefBased/>
  <w15:docId w15:val="{37EB1630-BBC0-4CB6-A7F2-464E4176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Booragadadheeraj</dc:creator>
  <cp:keywords/>
  <dc:description/>
  <cp:lastModifiedBy>Booragadadheeraj</cp:lastModifiedBy>
  <cp:revision>1</cp:revision>
  <dcterms:created xsi:type="dcterms:W3CDTF">2025-04-16T06:15:00Z</dcterms:created>
  <dcterms:modified xsi:type="dcterms:W3CDTF">2025-04-16T06:15:00Z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d8041eed-de6f-4603-8f6b-ddf079b4ca05</vt:lpwstr>
  </property>
</Properties>
</file>