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F8628" w14:textId="77777777" w:rsidR="00A12C0B" w:rsidRPr="003C1486" w:rsidRDefault="000A76DC" w:rsidP="00A12C0B">
      <w:pPr>
        <w:spacing w:after="0" w:line="240" w:lineRule="auto"/>
        <w:rPr>
          <w:rFonts w:cstheme="minorHAnsi"/>
          <w:sz w:val="24"/>
          <w:szCs w:val="24"/>
        </w:rPr>
      </w:pPr>
      <w:r w:rsidRPr="003C1486">
        <w:rPr>
          <w:rFonts w:cstheme="minorHAnsi"/>
          <w:sz w:val="24"/>
          <w:szCs w:val="24"/>
        </w:rPr>
        <w:t>Doug Hummel-Price</w:t>
      </w:r>
    </w:p>
    <w:p w14:paraId="6016A808" w14:textId="01E94D1A" w:rsidR="000A76DC" w:rsidRPr="003C1486" w:rsidRDefault="000A76DC" w:rsidP="00A12C0B">
      <w:pPr>
        <w:spacing w:after="0" w:line="240" w:lineRule="auto"/>
        <w:rPr>
          <w:rFonts w:cstheme="minorHAnsi"/>
          <w:sz w:val="24"/>
          <w:szCs w:val="24"/>
        </w:rPr>
      </w:pPr>
      <w:r w:rsidRPr="003C1486">
        <w:rPr>
          <w:rFonts w:cstheme="minorHAnsi"/>
          <w:sz w:val="24"/>
          <w:szCs w:val="24"/>
        </w:rPr>
        <w:t>November 16</w:t>
      </w:r>
      <w:r w:rsidRPr="003C1486">
        <w:rPr>
          <w:rFonts w:cstheme="minorHAnsi"/>
          <w:sz w:val="24"/>
          <w:szCs w:val="24"/>
          <w:vertAlign w:val="superscript"/>
        </w:rPr>
        <w:t>th</w:t>
      </w:r>
      <w:r w:rsidRPr="003C1486">
        <w:rPr>
          <w:rFonts w:cstheme="minorHAnsi"/>
          <w:sz w:val="24"/>
          <w:szCs w:val="24"/>
        </w:rPr>
        <w:t>, 2019</w:t>
      </w:r>
    </w:p>
    <w:p w14:paraId="496CFEB4" w14:textId="160A90B7" w:rsidR="00A12C0B" w:rsidRPr="00A12C0B" w:rsidRDefault="00A12C0B" w:rsidP="00A12C0B">
      <w:pPr>
        <w:spacing w:after="0" w:line="240" w:lineRule="auto"/>
        <w:rPr>
          <w:rFonts w:cstheme="minorHAnsi"/>
          <w:b/>
          <w:bCs/>
          <w:sz w:val="32"/>
          <w:szCs w:val="32"/>
        </w:rPr>
      </w:pPr>
    </w:p>
    <w:p w14:paraId="45948281" w14:textId="77777777" w:rsidR="00A12C0B" w:rsidRPr="00A12C0B" w:rsidRDefault="00A12C0B" w:rsidP="00A12C0B">
      <w:pPr>
        <w:spacing w:after="0" w:line="240" w:lineRule="auto"/>
        <w:jc w:val="center"/>
        <w:rPr>
          <w:rFonts w:cstheme="minorHAnsi"/>
          <w:b/>
          <w:bCs/>
          <w:sz w:val="32"/>
          <w:szCs w:val="32"/>
        </w:rPr>
      </w:pPr>
      <w:r w:rsidRPr="00A12C0B">
        <w:rPr>
          <w:rFonts w:cstheme="minorHAnsi"/>
          <w:b/>
          <w:bCs/>
          <w:sz w:val="32"/>
          <w:szCs w:val="32"/>
        </w:rPr>
        <w:t>Machine Learning Tutorial: k-nearest neighbors</w:t>
      </w:r>
    </w:p>
    <w:p w14:paraId="2E5E8157" w14:textId="7A94BDAB" w:rsidR="00A12C0B" w:rsidRDefault="00A12C0B" w:rsidP="00A12C0B">
      <w:pPr>
        <w:spacing w:after="0" w:line="240" w:lineRule="auto"/>
        <w:rPr>
          <w:rFonts w:cstheme="minorHAnsi"/>
        </w:rPr>
      </w:pPr>
    </w:p>
    <w:p w14:paraId="00591F35" w14:textId="7A1B02DA" w:rsidR="00A12C0B" w:rsidRDefault="000A76DC" w:rsidP="00A12C0B">
      <w:pPr>
        <w:spacing w:after="0" w:line="240" w:lineRule="auto"/>
        <w:rPr>
          <w:rFonts w:cstheme="minorHAnsi"/>
        </w:rPr>
      </w:pPr>
      <w:r w:rsidRPr="00A12C0B">
        <w:rPr>
          <w:rFonts w:cstheme="minorHAnsi"/>
        </w:rPr>
        <w:t xml:space="preserve">The continually growing data science landscape contains many machine learning tools. Learning how to interpret and validate the </w:t>
      </w:r>
      <w:r w:rsidR="00A12C0B" w:rsidRPr="00A12C0B">
        <w:rPr>
          <w:rFonts w:cstheme="minorHAnsi"/>
        </w:rPr>
        <w:t>results</w:t>
      </w:r>
      <w:r w:rsidRPr="00A12C0B">
        <w:rPr>
          <w:rFonts w:cstheme="minorHAnsi"/>
        </w:rPr>
        <w:t xml:space="preserve"> of these tools can prove quite difficult. This post will explore the model "K-nearest neighbors", or KNN. </w:t>
      </w:r>
      <w:r w:rsidR="00A12C0B">
        <w:rPr>
          <w:rFonts w:cstheme="minorHAnsi"/>
        </w:rPr>
        <w:t xml:space="preserve"> </w:t>
      </w:r>
      <w:r w:rsidRPr="00A12C0B">
        <w:rPr>
          <w:rFonts w:cstheme="minorHAnsi"/>
        </w:rPr>
        <w:t>We will first discuss KNN at a high level</w:t>
      </w:r>
      <w:r w:rsidR="00A12C0B">
        <w:rPr>
          <w:rFonts w:cstheme="minorHAnsi"/>
        </w:rPr>
        <w:t xml:space="preserve"> and</w:t>
      </w:r>
      <w:r w:rsidRPr="00A12C0B">
        <w:rPr>
          <w:rFonts w:cstheme="minorHAnsi"/>
        </w:rPr>
        <w:t xml:space="preserve"> then apply </w:t>
      </w:r>
      <w:r w:rsidR="00A12C0B">
        <w:rPr>
          <w:rFonts w:cstheme="minorHAnsi"/>
        </w:rPr>
        <w:t xml:space="preserve">the model to a NASA dataset, attempting to predict whether a given state has a Senator sitting on the Senate subcommittee responsible for NASA appropriations. </w:t>
      </w:r>
    </w:p>
    <w:p w14:paraId="45421DB6" w14:textId="3629E594" w:rsidR="000A76DC" w:rsidRPr="00A12C0B" w:rsidRDefault="000A76DC" w:rsidP="00A12C0B">
      <w:pPr>
        <w:spacing w:after="0" w:line="240" w:lineRule="auto"/>
        <w:rPr>
          <w:rFonts w:cstheme="minorHAnsi"/>
        </w:rPr>
      </w:pPr>
      <w:r w:rsidRPr="00A12C0B">
        <w:rPr>
          <w:rFonts w:cstheme="minorHAnsi"/>
        </w:rPr>
        <w:t xml:space="preserve">  </w:t>
      </w:r>
    </w:p>
    <w:p w14:paraId="147A9F5E" w14:textId="2221AAFF" w:rsidR="000A76DC" w:rsidRPr="00A12C0B" w:rsidRDefault="000A76DC" w:rsidP="00A12C0B">
      <w:pPr>
        <w:spacing w:after="0" w:line="240" w:lineRule="auto"/>
        <w:rPr>
          <w:rFonts w:cstheme="minorHAnsi"/>
        </w:rPr>
      </w:pPr>
      <w:r w:rsidRPr="00A12C0B">
        <w:rPr>
          <w:rFonts w:cstheme="minorHAnsi"/>
        </w:rPr>
        <w:t xml:space="preserve">Note: </w:t>
      </w:r>
      <w:r w:rsidR="00A12C0B" w:rsidRPr="00A12C0B">
        <w:rPr>
          <w:rFonts w:cstheme="minorHAnsi"/>
        </w:rPr>
        <w:t xml:space="preserve">Explaining </w:t>
      </w:r>
      <w:r w:rsidR="00A12C0B">
        <w:rPr>
          <w:rFonts w:cstheme="minorHAnsi"/>
        </w:rPr>
        <w:t xml:space="preserve">every aspect of a certain machine learning model would fill a book. </w:t>
      </w:r>
      <w:r w:rsidRPr="00A12C0B">
        <w:rPr>
          <w:rFonts w:cstheme="minorHAnsi"/>
        </w:rPr>
        <w:t xml:space="preserve">This tutorial </w:t>
      </w:r>
      <w:bookmarkStart w:id="0" w:name="_GoBack"/>
      <w:bookmarkEnd w:id="0"/>
      <w:r w:rsidRPr="00A12C0B">
        <w:rPr>
          <w:rFonts w:cstheme="minorHAnsi"/>
        </w:rPr>
        <w:t>presumes that the reader understands what it means to map variables to points in an n-dimensional space and measure the distance between these points.</w:t>
      </w:r>
      <w:r w:rsidR="00A12C0B">
        <w:rPr>
          <w:rStyle w:val="FootnoteReference"/>
          <w:rFonts w:cstheme="minorHAnsi"/>
        </w:rPr>
        <w:footnoteReference w:id="1"/>
      </w:r>
      <w:r w:rsidRPr="00A12C0B">
        <w:rPr>
          <w:rFonts w:cstheme="minorHAnsi"/>
        </w:rPr>
        <w:t xml:space="preserve"> This tutorial also presumes</w:t>
      </w:r>
      <w:r w:rsidR="00A12C0B">
        <w:rPr>
          <w:rFonts w:cstheme="minorHAnsi"/>
        </w:rPr>
        <w:t xml:space="preserve"> that</w:t>
      </w:r>
      <w:r w:rsidRPr="00A12C0B">
        <w:rPr>
          <w:rFonts w:cstheme="minorHAnsi"/>
        </w:rPr>
        <w:t xml:space="preserve"> the reader understand</w:t>
      </w:r>
      <w:r w:rsidR="00A12C0B">
        <w:rPr>
          <w:rFonts w:cstheme="minorHAnsi"/>
        </w:rPr>
        <w:t>s</w:t>
      </w:r>
      <w:r w:rsidRPr="00A12C0B">
        <w:rPr>
          <w:rFonts w:cstheme="minorHAnsi"/>
        </w:rPr>
        <w:t xml:space="preserve"> the reason behind a training/test split of data in a statistical learning model.</w:t>
      </w:r>
      <w:r w:rsidR="00A12C0B">
        <w:rPr>
          <w:rStyle w:val="FootnoteReference"/>
          <w:rFonts w:cstheme="minorHAnsi"/>
        </w:rPr>
        <w:footnoteReference w:id="2"/>
      </w:r>
      <w:r w:rsidRPr="00A12C0B">
        <w:rPr>
          <w:rFonts w:cstheme="minorHAnsi"/>
        </w:rPr>
        <w:t xml:space="preserve"> </w:t>
      </w:r>
    </w:p>
    <w:p w14:paraId="6711CC96" w14:textId="77777777" w:rsidR="000A76DC" w:rsidRPr="00A12C0B" w:rsidRDefault="000A76DC" w:rsidP="00A12C0B">
      <w:pPr>
        <w:spacing w:after="0" w:line="240" w:lineRule="auto"/>
        <w:rPr>
          <w:rFonts w:cstheme="minorHAnsi"/>
        </w:rPr>
      </w:pPr>
    </w:p>
    <w:p w14:paraId="30EE9653" w14:textId="49D043D4" w:rsidR="000A76DC" w:rsidRPr="00A12C0B" w:rsidRDefault="000A76DC" w:rsidP="00A12C0B">
      <w:pPr>
        <w:spacing w:after="0" w:line="240" w:lineRule="auto"/>
        <w:rPr>
          <w:rFonts w:cstheme="minorHAnsi"/>
          <w:b/>
          <w:bCs/>
          <w:sz w:val="28"/>
          <w:szCs w:val="28"/>
        </w:rPr>
      </w:pPr>
      <w:r w:rsidRPr="00A12C0B">
        <w:rPr>
          <w:rFonts w:cstheme="minorHAnsi"/>
          <w:b/>
          <w:bCs/>
          <w:sz w:val="28"/>
          <w:szCs w:val="28"/>
        </w:rPr>
        <w:t>An Introduction to KNN</w:t>
      </w:r>
    </w:p>
    <w:p w14:paraId="55C6F6D4" w14:textId="77777777" w:rsidR="00A12C0B" w:rsidRPr="00A12C0B" w:rsidRDefault="00A12C0B" w:rsidP="00A12C0B">
      <w:pPr>
        <w:spacing w:after="0" w:line="240" w:lineRule="auto"/>
        <w:rPr>
          <w:rFonts w:cstheme="minorHAnsi"/>
          <w:sz w:val="8"/>
          <w:szCs w:val="8"/>
        </w:rPr>
      </w:pPr>
    </w:p>
    <w:p w14:paraId="7A722EC7" w14:textId="30E271D5" w:rsidR="000A76DC" w:rsidRPr="00A12C0B" w:rsidRDefault="000A76DC" w:rsidP="00A12C0B">
      <w:pPr>
        <w:spacing w:after="0" w:line="240" w:lineRule="auto"/>
        <w:rPr>
          <w:rFonts w:cstheme="minorHAnsi"/>
        </w:rPr>
      </w:pPr>
      <w:r w:rsidRPr="00A12C0B">
        <w:rPr>
          <w:rFonts w:cstheme="minorHAnsi"/>
        </w:rPr>
        <w:t xml:space="preserve">KNN is a **classifier**, meaning that it takes a data set with many *features* (aka </w:t>
      </w:r>
      <w:proofErr w:type="spellStart"/>
      <w:r w:rsidRPr="00A12C0B">
        <w:rPr>
          <w:rFonts w:cstheme="minorHAnsi"/>
        </w:rPr>
        <w:t>indepentent</w:t>
      </w:r>
      <w:proofErr w:type="spellEnd"/>
      <w:r w:rsidRPr="00A12C0B">
        <w:rPr>
          <w:rFonts w:cstheme="minorHAnsi"/>
        </w:rPr>
        <w:t xml:space="preserve"> variables) and a single categorical *target* (aka dependent variable). KNN is appropriate when the target is discrete, regardless of whether that target is ordinal. There is no strict maximum number of categories for the target. However, the accuracy of the KNN model, all else equal, requires more data for each additional category, so KNN is typically used for a small number of categories. KNN works best when the features are </w:t>
      </w:r>
      <w:proofErr w:type="spellStart"/>
      <w:r w:rsidRPr="00A12C0B">
        <w:rPr>
          <w:rFonts w:cstheme="minorHAnsi"/>
        </w:rPr>
        <w:t>continous</w:t>
      </w:r>
      <w:proofErr w:type="spellEnd"/>
      <w:r w:rsidRPr="00A12C0B">
        <w:rPr>
          <w:rFonts w:cstheme="minorHAnsi"/>
        </w:rPr>
        <w:t xml:space="preserve"> quantitative variables, though dummy variables can be used to turn categorical variables into </w:t>
      </w:r>
      <w:proofErr w:type="spellStart"/>
      <w:r w:rsidRPr="00A12C0B">
        <w:rPr>
          <w:rFonts w:cstheme="minorHAnsi"/>
        </w:rPr>
        <w:t>quantiative</w:t>
      </w:r>
      <w:proofErr w:type="spellEnd"/>
      <w:r w:rsidRPr="00A12C0B">
        <w:rPr>
          <w:rFonts w:cstheme="minorHAnsi"/>
        </w:rPr>
        <w:t xml:space="preserve"> ones.     </w:t>
      </w:r>
    </w:p>
    <w:p w14:paraId="7A35BBF6" w14:textId="7A78C66C" w:rsidR="000A76DC" w:rsidRPr="00A12C0B" w:rsidRDefault="000A76DC" w:rsidP="00A12C0B">
      <w:pPr>
        <w:spacing w:after="0" w:line="240" w:lineRule="auto"/>
        <w:rPr>
          <w:rFonts w:cstheme="minorHAnsi"/>
        </w:rPr>
      </w:pPr>
    </w:p>
    <w:p w14:paraId="7DC1F79C" w14:textId="05843384" w:rsidR="000A76DC" w:rsidRDefault="000A76DC" w:rsidP="00A12C0B">
      <w:pPr>
        <w:spacing w:after="0" w:line="240" w:lineRule="auto"/>
        <w:rPr>
          <w:rFonts w:cstheme="minorHAnsi"/>
          <w:sz w:val="24"/>
          <w:szCs w:val="24"/>
        </w:rPr>
      </w:pPr>
      <w:r w:rsidRPr="00A12C0B">
        <w:rPr>
          <w:rFonts w:cstheme="minorHAnsi"/>
          <w:sz w:val="24"/>
          <w:szCs w:val="24"/>
        </w:rPr>
        <w:t>The Logic Behind KNN</w:t>
      </w:r>
    </w:p>
    <w:p w14:paraId="3BB9134A" w14:textId="77777777" w:rsidR="00A12C0B" w:rsidRPr="00A12C0B" w:rsidRDefault="00A12C0B" w:rsidP="00A12C0B">
      <w:pPr>
        <w:spacing w:after="0" w:line="240" w:lineRule="auto"/>
        <w:rPr>
          <w:rFonts w:cstheme="minorHAnsi"/>
          <w:sz w:val="8"/>
          <w:szCs w:val="8"/>
        </w:rPr>
      </w:pPr>
    </w:p>
    <w:p w14:paraId="15451E46" w14:textId="77777777" w:rsidR="000A76DC" w:rsidRPr="00A12C0B" w:rsidRDefault="000A76DC" w:rsidP="00A12C0B">
      <w:pPr>
        <w:spacing w:after="0" w:line="240" w:lineRule="auto"/>
        <w:rPr>
          <w:rFonts w:cstheme="minorHAnsi"/>
        </w:rPr>
      </w:pPr>
      <w:r w:rsidRPr="00A12C0B">
        <w:rPr>
          <w:rFonts w:cstheme="minorHAnsi"/>
        </w:rPr>
        <w:t xml:space="preserve">Suppose we are on a university campus in which students have a variety of dorms to pick from. Not surprisingly, students with similar interests choose to live together. </w:t>
      </w:r>
      <w:proofErr w:type="spellStart"/>
      <w:r w:rsidRPr="00A12C0B">
        <w:rPr>
          <w:rFonts w:cstheme="minorHAnsi"/>
        </w:rPr>
        <w:t>Atheletes</w:t>
      </w:r>
      <w:proofErr w:type="spellEnd"/>
      <w:r w:rsidRPr="00A12C0B">
        <w:rPr>
          <w:rFonts w:cstheme="minorHAnsi"/>
        </w:rPr>
        <w:t xml:space="preserve"> may decide to live in one dorm while artists opt to live in another. Students without major </w:t>
      </w:r>
      <w:proofErr w:type="spellStart"/>
      <w:r w:rsidRPr="00A12C0B">
        <w:rPr>
          <w:rFonts w:cstheme="minorHAnsi"/>
        </w:rPr>
        <w:t>extracuriculars</w:t>
      </w:r>
      <w:proofErr w:type="spellEnd"/>
      <w:r w:rsidRPr="00A12C0B">
        <w:rPr>
          <w:rFonts w:cstheme="minorHAnsi"/>
        </w:rPr>
        <w:t xml:space="preserve"> who would prefer a quiet living environment might choose a third dorm. Now suppose we have data on each student: what extracurriculars they do, their grades, major, gender, </w:t>
      </w:r>
      <w:proofErr w:type="spellStart"/>
      <w:r w:rsidRPr="00A12C0B">
        <w:rPr>
          <w:rFonts w:cstheme="minorHAnsi"/>
        </w:rPr>
        <w:t>homestate</w:t>
      </w:r>
      <w:proofErr w:type="spellEnd"/>
      <w:r w:rsidRPr="00A12C0B">
        <w:rPr>
          <w:rFonts w:cstheme="minorHAnsi"/>
        </w:rPr>
        <w:t xml:space="preserve">, and similar information that might be relevant to where that student might choose to live, in addition to the actual dorm that student chose.  </w:t>
      </w:r>
    </w:p>
    <w:p w14:paraId="17A72DFC" w14:textId="77777777" w:rsidR="000A76DC" w:rsidRPr="00A12C0B" w:rsidRDefault="000A76DC" w:rsidP="00A12C0B">
      <w:pPr>
        <w:spacing w:after="0" w:line="240" w:lineRule="auto"/>
        <w:rPr>
          <w:rFonts w:cstheme="minorHAnsi"/>
        </w:rPr>
      </w:pPr>
    </w:p>
    <w:p w14:paraId="039BEC20" w14:textId="77777777" w:rsidR="000A76DC" w:rsidRPr="00A12C0B" w:rsidRDefault="000A76DC" w:rsidP="00A12C0B">
      <w:pPr>
        <w:spacing w:after="0" w:line="240" w:lineRule="auto"/>
        <w:rPr>
          <w:rFonts w:cstheme="minorHAnsi"/>
        </w:rPr>
      </w:pPr>
      <w:r w:rsidRPr="00A12C0B">
        <w:rPr>
          <w:rFonts w:cstheme="minorHAnsi"/>
        </w:rPr>
        <w:t xml:space="preserve">Now suppose we have the same information about the next year of students who have yet to pick their dorms. We are tasked with predicting where these students will live (to ensure that no single dorm will be overpopulated). To do so, we will analyze each new student and attempt to find a set number of students from the previous year with similar characteristics. </w:t>
      </w:r>
    </w:p>
    <w:p w14:paraId="0FBE375C" w14:textId="77777777" w:rsidR="000A76DC" w:rsidRPr="00A12C0B" w:rsidRDefault="000A76DC" w:rsidP="00A12C0B">
      <w:pPr>
        <w:spacing w:after="0" w:line="240" w:lineRule="auto"/>
        <w:rPr>
          <w:rFonts w:cstheme="minorHAnsi"/>
        </w:rPr>
      </w:pPr>
    </w:p>
    <w:p w14:paraId="0F5E6C96" w14:textId="77777777" w:rsidR="000A76DC" w:rsidRPr="00A12C0B" w:rsidRDefault="000A76DC" w:rsidP="00A12C0B">
      <w:pPr>
        <w:spacing w:after="0" w:line="240" w:lineRule="auto"/>
        <w:rPr>
          <w:rFonts w:cstheme="minorHAnsi"/>
        </w:rPr>
      </w:pPr>
      <w:r w:rsidRPr="00A12C0B">
        <w:rPr>
          <w:rFonts w:cstheme="minorHAnsi"/>
        </w:rPr>
        <w:t xml:space="preserve">Let's make this more tangible: </w:t>
      </w:r>
    </w:p>
    <w:p w14:paraId="06611965" w14:textId="347877C1" w:rsidR="000A76DC" w:rsidRPr="00A12C0B" w:rsidRDefault="000A76DC" w:rsidP="00A12C0B">
      <w:pPr>
        <w:spacing w:after="0" w:line="240" w:lineRule="auto"/>
        <w:rPr>
          <w:rFonts w:cstheme="minorHAnsi"/>
        </w:rPr>
      </w:pPr>
      <w:r w:rsidRPr="00A12C0B">
        <w:rPr>
          <w:rFonts w:cstheme="minorHAnsi"/>
        </w:rPr>
        <w:lastRenderedPageBreak/>
        <w:t xml:space="preserve">Suppose that the school has 37 total students, 20 artists and 17 </w:t>
      </w:r>
      <w:proofErr w:type="spellStart"/>
      <w:r w:rsidRPr="00A12C0B">
        <w:rPr>
          <w:rFonts w:cstheme="minorHAnsi"/>
        </w:rPr>
        <w:t>athelets</w:t>
      </w:r>
      <w:proofErr w:type="spellEnd"/>
      <w:r w:rsidRPr="00A12C0B">
        <w:rPr>
          <w:rFonts w:cstheme="minorHAnsi"/>
        </w:rPr>
        <w:t xml:space="preserve">. Also suppose the school only has two dorms, the Athletic dorm and the Artistic dorm. In the Athletic dorm, 14 students are active athletes, and the remaining 3 are artists who prefer the atmosphere of the </w:t>
      </w:r>
      <w:proofErr w:type="spellStart"/>
      <w:r w:rsidRPr="00A12C0B">
        <w:rPr>
          <w:rFonts w:cstheme="minorHAnsi"/>
        </w:rPr>
        <w:t>athelete</w:t>
      </w:r>
      <w:proofErr w:type="spellEnd"/>
      <w:r w:rsidRPr="00A12C0B">
        <w:rPr>
          <w:rFonts w:cstheme="minorHAnsi"/>
        </w:rPr>
        <w:t xml:space="preserve"> dorm to that of the artist dorm. The artist dorm has 17 active artists and 3 athletes who prefers the artist </w:t>
      </w:r>
      <w:proofErr w:type="spellStart"/>
      <w:r w:rsidRPr="00A12C0B">
        <w:rPr>
          <w:rFonts w:cstheme="minorHAnsi"/>
        </w:rPr>
        <w:t>doorm</w:t>
      </w:r>
      <w:proofErr w:type="spellEnd"/>
      <w:r w:rsidRPr="00A12C0B">
        <w:rPr>
          <w:rFonts w:cstheme="minorHAnsi"/>
        </w:rPr>
        <w:t xml:space="preserve">. Due to their rigorous schedules, most athletes take a </w:t>
      </w:r>
      <w:proofErr w:type="spellStart"/>
      <w:r w:rsidRPr="00A12C0B">
        <w:rPr>
          <w:rFonts w:cstheme="minorHAnsi"/>
        </w:rPr>
        <w:t>predicatable</w:t>
      </w:r>
      <w:proofErr w:type="spellEnd"/>
      <w:r w:rsidRPr="00A12C0B">
        <w:rPr>
          <w:rFonts w:cstheme="minorHAnsi"/>
        </w:rPr>
        <w:t xml:space="preserve"> set of big lecture courses and receive GPAs high enough to keep them NCAA-eligible. Artists take a </w:t>
      </w:r>
      <w:proofErr w:type="spellStart"/>
      <w:r w:rsidRPr="00A12C0B">
        <w:rPr>
          <w:rFonts w:cstheme="minorHAnsi"/>
        </w:rPr>
        <w:t>seperate</w:t>
      </w:r>
      <w:proofErr w:type="spellEnd"/>
      <w:r w:rsidRPr="00A12C0B">
        <w:rPr>
          <w:rFonts w:cstheme="minorHAnsi"/>
        </w:rPr>
        <w:t>, though similarly predictable set of small seminars and have a much higher variety of GPA, both high and low. We have plotted them on the scatterplot below.</w:t>
      </w:r>
    </w:p>
    <w:p w14:paraId="31CBBA21" w14:textId="6FB064A5" w:rsidR="000A76DC" w:rsidRPr="00A12C0B" w:rsidRDefault="000A76DC" w:rsidP="00A12C0B">
      <w:pPr>
        <w:spacing w:after="0" w:line="240" w:lineRule="auto"/>
        <w:rPr>
          <w:rFonts w:cstheme="minorHAnsi"/>
        </w:rPr>
      </w:pPr>
    </w:p>
    <w:p w14:paraId="5D11F3EB" w14:textId="0CB8AFE5" w:rsidR="000A76DC" w:rsidRPr="00A12C0B" w:rsidRDefault="000A76DC" w:rsidP="00A12C0B">
      <w:pPr>
        <w:spacing w:after="0" w:line="240" w:lineRule="auto"/>
        <w:rPr>
          <w:rFonts w:cstheme="minorHAnsi"/>
        </w:rPr>
      </w:pPr>
      <w:r w:rsidRPr="00A12C0B">
        <w:rPr>
          <w:rFonts w:cstheme="minorHAnsi"/>
          <w:noProof/>
        </w:rPr>
        <w:drawing>
          <wp:inline distT="0" distB="0" distL="0" distR="0" wp14:anchorId="4592B2C1" wp14:editId="692BD431">
            <wp:extent cx="5943600" cy="356552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tter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65525"/>
                    </a:xfrm>
                    <a:prstGeom prst="rect">
                      <a:avLst/>
                    </a:prstGeom>
                  </pic:spPr>
                </pic:pic>
              </a:graphicData>
            </a:graphic>
          </wp:inline>
        </w:drawing>
      </w:r>
    </w:p>
    <w:p w14:paraId="24409EA3" w14:textId="3F3F1527" w:rsidR="000A76DC" w:rsidRPr="00A12C0B" w:rsidRDefault="000A76DC" w:rsidP="00A12C0B">
      <w:pPr>
        <w:spacing w:after="0" w:line="240" w:lineRule="auto"/>
        <w:rPr>
          <w:rFonts w:cstheme="minorHAnsi"/>
        </w:rPr>
      </w:pPr>
      <w:r w:rsidRPr="00A12C0B">
        <w:rPr>
          <w:rFonts w:cstheme="minorHAnsi"/>
        </w:rPr>
        <w:t xml:space="preserve">We are then presented with a new student. This student takes mostly small </w:t>
      </w:r>
      <w:proofErr w:type="gramStart"/>
      <w:r w:rsidRPr="00A12C0B">
        <w:rPr>
          <w:rFonts w:cstheme="minorHAnsi"/>
        </w:rPr>
        <w:t>seminars, and</w:t>
      </w:r>
      <w:proofErr w:type="gramEnd"/>
      <w:r w:rsidRPr="00A12C0B">
        <w:rPr>
          <w:rFonts w:cstheme="minorHAnsi"/>
        </w:rPr>
        <w:t xml:space="preserve"> has an average GPA. Let's add this student to our plot.</w:t>
      </w:r>
    </w:p>
    <w:p w14:paraId="721B5434" w14:textId="7E7AE082" w:rsidR="000A76DC" w:rsidRPr="00A12C0B" w:rsidRDefault="000A76DC" w:rsidP="00A12C0B">
      <w:pPr>
        <w:spacing w:after="0" w:line="240" w:lineRule="auto"/>
        <w:rPr>
          <w:rFonts w:cstheme="minorHAnsi"/>
        </w:rPr>
      </w:pPr>
      <w:r w:rsidRPr="00A12C0B">
        <w:rPr>
          <w:rFonts w:cstheme="minorHAnsi"/>
          <w:noProof/>
        </w:rPr>
        <w:lastRenderedPageBreak/>
        <w:drawing>
          <wp:inline distT="0" distB="0" distL="0" distR="0" wp14:anchorId="0BFBD482" wp14:editId="6AEC18A8">
            <wp:extent cx="5943600" cy="356552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tter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65525"/>
                    </a:xfrm>
                    <a:prstGeom prst="rect">
                      <a:avLst/>
                    </a:prstGeom>
                  </pic:spPr>
                </pic:pic>
              </a:graphicData>
            </a:graphic>
          </wp:inline>
        </w:drawing>
      </w:r>
    </w:p>
    <w:p w14:paraId="69BAE3BA" w14:textId="77777777" w:rsidR="000A76DC" w:rsidRPr="00A12C0B" w:rsidRDefault="000A76DC" w:rsidP="00A12C0B">
      <w:pPr>
        <w:spacing w:after="0" w:line="240" w:lineRule="auto"/>
        <w:rPr>
          <w:rFonts w:cstheme="minorHAnsi"/>
        </w:rPr>
      </w:pPr>
      <w:r w:rsidRPr="00A12C0B">
        <w:rPr>
          <w:rFonts w:cstheme="minorHAnsi"/>
        </w:rPr>
        <w:t>#### The *k*-parameter</w:t>
      </w:r>
    </w:p>
    <w:p w14:paraId="41BF3A9A" w14:textId="6037EC3A" w:rsidR="000A76DC" w:rsidRPr="00A12C0B" w:rsidRDefault="000A76DC" w:rsidP="00A12C0B">
      <w:pPr>
        <w:spacing w:after="0" w:line="240" w:lineRule="auto"/>
        <w:rPr>
          <w:rFonts w:cstheme="minorHAnsi"/>
        </w:rPr>
      </w:pPr>
      <w:r w:rsidRPr="00A12C0B">
        <w:rPr>
          <w:rFonts w:cstheme="minorHAnsi"/>
        </w:rPr>
        <w:t xml:space="preserve">In the above example, the number of students </w:t>
      </w:r>
      <w:proofErr w:type="gramStart"/>
      <w:r w:rsidRPr="00A12C0B">
        <w:rPr>
          <w:rFonts w:cstheme="minorHAnsi"/>
        </w:rPr>
        <w:t>similar to</w:t>
      </w:r>
      <w:proofErr w:type="gramEnd"/>
      <w:r w:rsidRPr="00A12C0B">
        <w:rPr>
          <w:rFonts w:cstheme="minorHAnsi"/>
        </w:rPr>
        <w:t xml:space="preserve"> our test that we examine is our value for the parameter *k*. Small values of k will be easy to evaluate, but perhaps less accurate. If we set $k=1$, we will only look for the single other student most like our new student. While most students living together are of the same class (athlete vs artist), some students are from the other. This will be </w:t>
      </w:r>
      <w:proofErr w:type="gramStart"/>
      <w:r w:rsidRPr="00A12C0B">
        <w:rPr>
          <w:rFonts w:cstheme="minorHAnsi"/>
        </w:rPr>
        <w:t>quick, but</w:t>
      </w:r>
      <w:proofErr w:type="gramEnd"/>
      <w:r w:rsidRPr="00A12C0B">
        <w:rPr>
          <w:rFonts w:cstheme="minorHAnsi"/>
        </w:rPr>
        <w:t xml:space="preserve"> will frequently predict the wrong category. In our example, the closest student to our new student is an athlete, so we predict our new student will also be an </w:t>
      </w:r>
      <w:proofErr w:type="spellStart"/>
      <w:r w:rsidRPr="00A12C0B">
        <w:rPr>
          <w:rFonts w:cstheme="minorHAnsi"/>
        </w:rPr>
        <w:t>athete</w:t>
      </w:r>
      <w:proofErr w:type="spellEnd"/>
      <w:r w:rsidRPr="00A12C0B">
        <w:rPr>
          <w:rFonts w:cstheme="minorHAnsi"/>
        </w:rPr>
        <w:t xml:space="preserve">.  </w:t>
      </w:r>
    </w:p>
    <w:p w14:paraId="5C6E5572" w14:textId="58F77D9A" w:rsidR="000A76DC" w:rsidRPr="00A12C0B" w:rsidRDefault="000A76DC" w:rsidP="00A12C0B">
      <w:pPr>
        <w:spacing w:after="0" w:line="240" w:lineRule="auto"/>
        <w:rPr>
          <w:rFonts w:cstheme="minorHAnsi"/>
        </w:rPr>
      </w:pPr>
      <w:r w:rsidRPr="00A12C0B">
        <w:rPr>
          <w:rFonts w:cstheme="minorHAnsi"/>
          <w:noProof/>
        </w:rPr>
        <w:lastRenderedPageBreak/>
        <w:drawing>
          <wp:inline distT="0" distB="0" distL="0" distR="0" wp14:anchorId="299A6D7D" wp14:editId="6FA119BC">
            <wp:extent cx="5943600" cy="3565525"/>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atter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65525"/>
                    </a:xfrm>
                    <a:prstGeom prst="rect">
                      <a:avLst/>
                    </a:prstGeom>
                  </pic:spPr>
                </pic:pic>
              </a:graphicData>
            </a:graphic>
          </wp:inline>
        </w:drawing>
      </w:r>
    </w:p>
    <w:p w14:paraId="4B03E89E" w14:textId="77777777" w:rsidR="000A76DC" w:rsidRPr="00A12C0B" w:rsidRDefault="000A76DC" w:rsidP="00A12C0B">
      <w:pPr>
        <w:spacing w:after="0" w:line="240" w:lineRule="auto"/>
        <w:rPr>
          <w:rFonts w:cstheme="minorHAnsi"/>
        </w:rPr>
      </w:pPr>
    </w:p>
    <w:p w14:paraId="7675D1D7" w14:textId="09700724" w:rsidR="000A76DC" w:rsidRPr="00A12C0B" w:rsidRDefault="000A76DC" w:rsidP="00A12C0B">
      <w:pPr>
        <w:spacing w:after="0" w:line="240" w:lineRule="auto"/>
        <w:rPr>
          <w:rFonts w:cstheme="minorHAnsi"/>
        </w:rPr>
      </w:pPr>
      <w:r w:rsidRPr="00A12C0B">
        <w:rPr>
          <w:rFonts w:cstheme="minorHAnsi"/>
        </w:rPr>
        <w:t>However, if we increase the number of students to four ($k=4$), we now notice that we now have 3 artists in additional to the athlete, all of whom live in the artist dorm. When the k-nearest neighbors to our test point are of multiple types, we pick the modal type. We would now correctly classify the new student as an artist-</w:t>
      </w:r>
      <w:proofErr w:type="spellStart"/>
      <w:r w:rsidRPr="00A12C0B">
        <w:rPr>
          <w:rFonts w:cstheme="minorHAnsi"/>
        </w:rPr>
        <w:t>drom</w:t>
      </w:r>
      <w:proofErr w:type="spellEnd"/>
      <w:r w:rsidRPr="00A12C0B">
        <w:rPr>
          <w:rFonts w:cstheme="minorHAnsi"/>
        </w:rPr>
        <w:t xml:space="preserve"> student. In this instance, identifying the four closest students will take longer than simply identifying the first. We have traded a shorter processing time for a more accurate model.</w:t>
      </w:r>
    </w:p>
    <w:p w14:paraId="29CEB889" w14:textId="2E8466D1" w:rsidR="000A76DC" w:rsidRPr="00A12C0B" w:rsidRDefault="000A76DC" w:rsidP="00A12C0B">
      <w:pPr>
        <w:spacing w:after="0" w:line="240" w:lineRule="auto"/>
        <w:rPr>
          <w:rFonts w:cstheme="minorHAnsi"/>
        </w:rPr>
      </w:pPr>
      <w:r w:rsidRPr="00A12C0B">
        <w:rPr>
          <w:rFonts w:cstheme="minorHAnsi"/>
          <w:noProof/>
        </w:rPr>
        <w:drawing>
          <wp:inline distT="0" distB="0" distL="0" distR="0" wp14:anchorId="28693F29" wp14:editId="712D30B8">
            <wp:extent cx="5943600" cy="3565525"/>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atter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65525"/>
                    </a:xfrm>
                    <a:prstGeom prst="rect">
                      <a:avLst/>
                    </a:prstGeom>
                  </pic:spPr>
                </pic:pic>
              </a:graphicData>
            </a:graphic>
          </wp:inline>
        </w:drawing>
      </w:r>
    </w:p>
    <w:p w14:paraId="21C89EC1" w14:textId="77777777" w:rsidR="000A76DC" w:rsidRPr="00A12C0B" w:rsidRDefault="000A76DC" w:rsidP="00A12C0B">
      <w:pPr>
        <w:spacing w:after="0" w:line="240" w:lineRule="auto"/>
        <w:rPr>
          <w:rFonts w:cstheme="minorHAnsi"/>
        </w:rPr>
      </w:pPr>
    </w:p>
    <w:p w14:paraId="3E8F96E8" w14:textId="77777777" w:rsidR="000A76DC" w:rsidRPr="00A12C0B" w:rsidRDefault="000A76DC" w:rsidP="00A12C0B">
      <w:pPr>
        <w:spacing w:after="0" w:line="240" w:lineRule="auto"/>
        <w:rPr>
          <w:rFonts w:cstheme="minorHAnsi"/>
        </w:rPr>
      </w:pPr>
      <w:r w:rsidRPr="00A12C0B">
        <w:rPr>
          <w:rFonts w:cstheme="minorHAnsi"/>
        </w:rPr>
        <w:t xml:space="preserve">As we increase *k*, we will generally get more accurate </w:t>
      </w:r>
      <w:proofErr w:type="gramStart"/>
      <w:r w:rsidRPr="00A12C0B">
        <w:rPr>
          <w:rFonts w:cstheme="minorHAnsi"/>
        </w:rPr>
        <w:t>results</w:t>
      </w:r>
      <w:proofErr w:type="gramEnd"/>
      <w:r w:rsidRPr="00A12C0B">
        <w:rPr>
          <w:rFonts w:cstheme="minorHAnsi"/>
        </w:rPr>
        <w:t xml:space="preserve"> but each computation will take more and more time. At a certain point (say when k=24, the size of both dorms combined), our model will be less accurate again. Due to </w:t>
      </w:r>
      <w:proofErr w:type="spellStart"/>
      <w:r w:rsidRPr="00A12C0B">
        <w:rPr>
          <w:rFonts w:cstheme="minorHAnsi"/>
        </w:rPr>
        <w:t>idiosynchracies</w:t>
      </w:r>
      <w:proofErr w:type="spellEnd"/>
      <w:r w:rsidRPr="00A12C0B">
        <w:rPr>
          <w:rFonts w:cstheme="minorHAnsi"/>
        </w:rPr>
        <w:t xml:space="preserve"> in our data, certain values of k will be more </w:t>
      </w:r>
      <w:proofErr w:type="spellStart"/>
      <w:r w:rsidRPr="00A12C0B">
        <w:rPr>
          <w:rFonts w:cstheme="minorHAnsi"/>
        </w:rPr>
        <w:t>accruate</w:t>
      </w:r>
      <w:proofErr w:type="spellEnd"/>
      <w:r w:rsidRPr="00A12C0B">
        <w:rPr>
          <w:rFonts w:cstheme="minorHAnsi"/>
        </w:rPr>
        <w:t xml:space="preserve"> than others. Therefore, we ultimately must decide our value of k based on the </w:t>
      </w:r>
      <w:proofErr w:type="spellStart"/>
      <w:r w:rsidRPr="00A12C0B">
        <w:rPr>
          <w:rFonts w:cstheme="minorHAnsi"/>
        </w:rPr>
        <w:t>accruacy</w:t>
      </w:r>
      <w:proofErr w:type="spellEnd"/>
      <w:r w:rsidRPr="00A12C0B">
        <w:rPr>
          <w:rFonts w:cstheme="minorHAnsi"/>
        </w:rPr>
        <w:t xml:space="preserve"> of that model produced by that </w:t>
      </w:r>
      <w:proofErr w:type="gramStart"/>
      <w:r w:rsidRPr="00A12C0B">
        <w:rPr>
          <w:rFonts w:cstheme="minorHAnsi"/>
        </w:rPr>
        <w:t>particular value</w:t>
      </w:r>
      <w:proofErr w:type="gramEnd"/>
      <w:r w:rsidRPr="00A12C0B">
        <w:rPr>
          <w:rFonts w:cstheme="minorHAnsi"/>
        </w:rPr>
        <w:t xml:space="preserve"> weighed against the computation time for that value. </w:t>
      </w:r>
    </w:p>
    <w:p w14:paraId="259D1E5F" w14:textId="77777777" w:rsidR="000A76DC" w:rsidRPr="00A12C0B" w:rsidRDefault="000A76DC" w:rsidP="00A12C0B">
      <w:pPr>
        <w:spacing w:after="0" w:line="240" w:lineRule="auto"/>
        <w:rPr>
          <w:rFonts w:cstheme="minorHAnsi"/>
        </w:rPr>
      </w:pPr>
    </w:p>
    <w:p w14:paraId="0EC8028F" w14:textId="5E53ECEF" w:rsidR="000A76DC" w:rsidRPr="00A12C0B" w:rsidRDefault="000A76DC" w:rsidP="00A12C0B">
      <w:pPr>
        <w:spacing w:after="0" w:line="240" w:lineRule="auto"/>
        <w:rPr>
          <w:rFonts w:cstheme="minorHAnsi"/>
        </w:rPr>
      </w:pPr>
      <w:r w:rsidRPr="00A12C0B">
        <w:rPr>
          <w:rFonts w:cstheme="minorHAnsi"/>
        </w:rPr>
        <w:t xml:space="preserve">Note: KNN evaluates closest neighbors by calculating the </w:t>
      </w:r>
      <w:proofErr w:type="spellStart"/>
      <w:r w:rsidRPr="00A12C0B">
        <w:rPr>
          <w:rFonts w:cstheme="minorHAnsi"/>
        </w:rPr>
        <w:t>euclidian</w:t>
      </w:r>
      <w:proofErr w:type="spellEnd"/>
      <w:r w:rsidRPr="00A12C0B">
        <w:rPr>
          <w:rFonts w:cstheme="minorHAnsi"/>
        </w:rPr>
        <w:t xml:space="preserve"> distance from the test point to each other point. The green circle in the above plots is for </w:t>
      </w:r>
      <w:proofErr w:type="spellStart"/>
      <w:r w:rsidRPr="00A12C0B">
        <w:rPr>
          <w:rFonts w:cstheme="minorHAnsi"/>
        </w:rPr>
        <w:t>illistrative</w:t>
      </w:r>
      <w:proofErr w:type="spellEnd"/>
      <w:r w:rsidRPr="00A12C0B">
        <w:rPr>
          <w:rFonts w:cstheme="minorHAnsi"/>
        </w:rPr>
        <w:t xml:space="preserve"> purposes only. (The model starts with points and calculates distances rather than looking for points at a certain distance and then increasing that distance, rather than using something like a circle around the test point)</w:t>
      </w:r>
    </w:p>
    <w:p w14:paraId="54B5664A" w14:textId="4E21FA13" w:rsidR="000A76DC" w:rsidRPr="00A12C0B" w:rsidRDefault="000A76DC" w:rsidP="00A12C0B">
      <w:pPr>
        <w:spacing w:after="0" w:line="240" w:lineRule="auto"/>
        <w:rPr>
          <w:rFonts w:cstheme="minorHAnsi"/>
        </w:rPr>
      </w:pPr>
    </w:p>
    <w:p w14:paraId="026D0789" w14:textId="77777777" w:rsidR="000A76DC" w:rsidRPr="00A12C0B" w:rsidRDefault="000A76DC" w:rsidP="00A12C0B">
      <w:pPr>
        <w:spacing w:after="0" w:line="240" w:lineRule="auto"/>
        <w:rPr>
          <w:rFonts w:cstheme="minorHAnsi"/>
        </w:rPr>
      </w:pPr>
      <w:r w:rsidRPr="00A12C0B">
        <w:rPr>
          <w:rFonts w:cstheme="minorHAnsi"/>
        </w:rPr>
        <w:t>### Applying KNN using NASA Data</w:t>
      </w:r>
    </w:p>
    <w:p w14:paraId="2BC6D156" w14:textId="77777777" w:rsidR="000A76DC" w:rsidRPr="00A12C0B" w:rsidRDefault="000A76DC" w:rsidP="00A12C0B">
      <w:pPr>
        <w:spacing w:after="0" w:line="240" w:lineRule="auto"/>
        <w:rPr>
          <w:rFonts w:cstheme="minorHAnsi"/>
        </w:rPr>
      </w:pPr>
      <w:r w:rsidRPr="00A12C0B">
        <w:rPr>
          <w:rFonts w:cstheme="minorHAnsi"/>
        </w:rPr>
        <w:t>We will now shift from our university hypothetical to a real-world application. The rest of this tutorial will use NASA contract data 2017 combined with state level data from the same time. The data for this next section was wrangled and cleaned in the Jupyter Notebook call "</w:t>
      </w:r>
      <w:proofErr w:type="spellStart"/>
      <w:r w:rsidRPr="00A12C0B">
        <w:rPr>
          <w:rFonts w:cstheme="minorHAnsi"/>
        </w:rPr>
        <w:t>Data_Cleaning_and_Merging</w:t>
      </w:r>
      <w:proofErr w:type="spellEnd"/>
      <w:r w:rsidRPr="00A12C0B">
        <w:rPr>
          <w:rFonts w:cstheme="minorHAnsi"/>
        </w:rPr>
        <w:t xml:space="preserve">". </w:t>
      </w:r>
    </w:p>
    <w:p w14:paraId="05599D6D" w14:textId="77777777" w:rsidR="000A76DC" w:rsidRPr="00A12C0B" w:rsidRDefault="000A76DC" w:rsidP="00A12C0B">
      <w:pPr>
        <w:spacing w:after="0" w:line="240" w:lineRule="auto"/>
        <w:rPr>
          <w:rFonts w:cstheme="minorHAnsi"/>
        </w:rPr>
      </w:pPr>
    </w:p>
    <w:p w14:paraId="088398E7" w14:textId="416E2923" w:rsidR="000A76DC" w:rsidRPr="00A12C0B" w:rsidRDefault="000A76DC" w:rsidP="00A12C0B">
      <w:pPr>
        <w:spacing w:after="0" w:line="240" w:lineRule="auto"/>
        <w:rPr>
          <w:rFonts w:cstheme="minorHAnsi"/>
        </w:rPr>
      </w:pPr>
      <w:r w:rsidRPr="00A12C0B">
        <w:rPr>
          <w:rFonts w:cstheme="minorHAnsi"/>
        </w:rPr>
        <w:t xml:space="preserve">We will use KNN to attempt to predict whether a given state has one a Senator sitting on the Senate Commerce Subcommittee on Space, Science, and Competitiveness. (The committee has morphed into the Subcommittee on Aviation and Space in the 116th Congress) </w:t>
      </w:r>
      <w:proofErr w:type="spellStart"/>
      <w:r w:rsidRPr="00A12C0B">
        <w:rPr>
          <w:rFonts w:cstheme="minorHAnsi"/>
        </w:rPr>
        <w:t>Has_Facility</w:t>
      </w:r>
      <w:proofErr w:type="spellEnd"/>
      <w:r w:rsidRPr="00A12C0B">
        <w:rPr>
          <w:rFonts w:cstheme="minorHAnsi"/>
        </w:rPr>
        <w:t xml:space="preserve"> is a dummy variable representing whether a state has a NASA facility (1=has a facility)</w:t>
      </w:r>
    </w:p>
    <w:p w14:paraId="3A2D002D" w14:textId="6B6C9DBB" w:rsidR="000A76DC" w:rsidRPr="00A12C0B" w:rsidRDefault="000A76DC" w:rsidP="00A12C0B">
      <w:pPr>
        <w:spacing w:after="0" w:line="240" w:lineRule="auto"/>
        <w:rPr>
          <w:rFonts w:cstheme="minorHAnsi"/>
        </w:rPr>
      </w:pPr>
    </w:p>
    <w:p w14:paraId="01FB00FC" w14:textId="77777777" w:rsidR="000A76DC" w:rsidRPr="00A12C0B" w:rsidRDefault="000A76DC" w:rsidP="00A12C0B">
      <w:pPr>
        <w:spacing w:after="0" w:line="240" w:lineRule="auto"/>
        <w:rPr>
          <w:rFonts w:cstheme="minorHAnsi"/>
        </w:rPr>
      </w:pPr>
      <w:r w:rsidRPr="00A12C0B">
        <w:rPr>
          <w:rFonts w:cstheme="minorHAnsi"/>
        </w:rPr>
        <w:t>#### Training-Test Split</w:t>
      </w:r>
    </w:p>
    <w:p w14:paraId="156163C5" w14:textId="77777777" w:rsidR="000A76DC" w:rsidRPr="00A12C0B" w:rsidRDefault="000A76DC" w:rsidP="00A12C0B">
      <w:pPr>
        <w:spacing w:after="0" w:line="240" w:lineRule="auto"/>
        <w:rPr>
          <w:rFonts w:cstheme="minorHAnsi"/>
        </w:rPr>
      </w:pPr>
    </w:p>
    <w:p w14:paraId="543D3417" w14:textId="77777777" w:rsidR="000A76DC" w:rsidRPr="00A12C0B" w:rsidRDefault="000A76DC" w:rsidP="00A12C0B">
      <w:pPr>
        <w:spacing w:after="0" w:line="240" w:lineRule="auto"/>
        <w:rPr>
          <w:rFonts w:cstheme="minorHAnsi"/>
        </w:rPr>
      </w:pPr>
      <w:r w:rsidRPr="00A12C0B">
        <w:rPr>
          <w:rFonts w:cstheme="minorHAnsi"/>
        </w:rPr>
        <w:t xml:space="preserve">As with most machine learning models, our first step in applying our model is creating a training-test split in the data. This allows us to train the model on some of the data and test the accuracy of our model on the test data. We'll use the </w:t>
      </w:r>
      <w:proofErr w:type="spellStart"/>
      <w:r w:rsidRPr="00A12C0B">
        <w:rPr>
          <w:rFonts w:cstheme="minorHAnsi"/>
        </w:rPr>
        <w:t>train_test_split</w:t>
      </w:r>
      <w:proofErr w:type="spellEnd"/>
      <w:r w:rsidRPr="00A12C0B">
        <w:rPr>
          <w:rFonts w:cstheme="minorHAnsi"/>
        </w:rPr>
        <w:t xml:space="preserve"> function in </w:t>
      </w:r>
      <w:proofErr w:type="spellStart"/>
      <w:r w:rsidRPr="00A12C0B">
        <w:rPr>
          <w:rFonts w:cstheme="minorHAnsi"/>
        </w:rPr>
        <w:t>scikitlearn</w:t>
      </w:r>
      <w:proofErr w:type="spellEnd"/>
      <w:r w:rsidRPr="00A12C0B">
        <w:rPr>
          <w:rFonts w:cstheme="minorHAnsi"/>
        </w:rPr>
        <w:t xml:space="preserve"> to do this automatically for us. Normally, a training-test split is either 80-20 or 90-10, but for </w:t>
      </w:r>
      <w:proofErr w:type="spellStart"/>
      <w:r w:rsidRPr="00A12C0B">
        <w:rPr>
          <w:rFonts w:cstheme="minorHAnsi"/>
        </w:rPr>
        <w:t>illistratrative</w:t>
      </w:r>
      <w:proofErr w:type="spellEnd"/>
      <w:r w:rsidRPr="00A12C0B">
        <w:rPr>
          <w:rFonts w:cstheme="minorHAnsi"/>
        </w:rPr>
        <w:t xml:space="preserve"> purposes, I've done a 70-30 split. </w:t>
      </w:r>
    </w:p>
    <w:p w14:paraId="4B0437B0" w14:textId="77777777" w:rsidR="000A76DC" w:rsidRPr="00A12C0B" w:rsidRDefault="000A76DC" w:rsidP="00A12C0B">
      <w:pPr>
        <w:spacing w:after="0" w:line="240" w:lineRule="auto"/>
        <w:rPr>
          <w:rFonts w:cstheme="minorHAnsi"/>
        </w:rPr>
      </w:pPr>
    </w:p>
    <w:p w14:paraId="40EBF18A" w14:textId="5682AB32" w:rsidR="000A76DC" w:rsidRPr="00A12C0B" w:rsidRDefault="000A76DC" w:rsidP="00A12C0B">
      <w:pPr>
        <w:spacing w:after="0" w:line="240" w:lineRule="auto"/>
        <w:rPr>
          <w:rFonts w:cstheme="minorHAnsi"/>
        </w:rPr>
      </w:pPr>
      <w:r w:rsidRPr="00A12C0B">
        <w:rPr>
          <w:rFonts w:cstheme="minorHAnsi"/>
        </w:rPr>
        <w:t xml:space="preserve">Our feature matrix, the </w:t>
      </w:r>
      <w:proofErr w:type="spellStart"/>
      <w:r w:rsidRPr="00A12C0B">
        <w:rPr>
          <w:rFonts w:cstheme="minorHAnsi"/>
        </w:rPr>
        <w:t>dataframe</w:t>
      </w:r>
      <w:proofErr w:type="spellEnd"/>
      <w:r w:rsidRPr="00A12C0B">
        <w:rPr>
          <w:rFonts w:cstheme="minorHAnsi"/>
        </w:rPr>
        <w:t xml:space="preserve"> that contains our independent variables, consists of the following for each state in 2017: the logged population, the infant mortality rate, the number of infant deaths, a dummy variable representing whether the state is in the top ten states with the highest NASA contract award totals (1=yes), and a dummy </w:t>
      </w:r>
      <w:proofErr w:type="spellStart"/>
      <w:r w:rsidRPr="00A12C0B">
        <w:rPr>
          <w:rFonts w:cstheme="minorHAnsi"/>
        </w:rPr>
        <w:t>varible</w:t>
      </w:r>
      <w:proofErr w:type="spellEnd"/>
      <w:r w:rsidRPr="00A12C0B">
        <w:rPr>
          <w:rFonts w:cstheme="minorHAnsi"/>
        </w:rPr>
        <w:t xml:space="preserve"> representing whether the state has a NASA facility within it (1=yes).</w:t>
      </w:r>
    </w:p>
    <w:p w14:paraId="6DEE90ED" w14:textId="743AC649" w:rsidR="000A76DC" w:rsidRPr="00A12C0B" w:rsidRDefault="000A76DC" w:rsidP="00A12C0B">
      <w:pPr>
        <w:spacing w:after="0" w:line="240" w:lineRule="auto"/>
        <w:rPr>
          <w:rFonts w:cstheme="minorHAnsi"/>
        </w:rPr>
      </w:pPr>
    </w:p>
    <w:p w14:paraId="0DD5D7D5" w14:textId="7A325558" w:rsidR="000A76DC" w:rsidRPr="00A12C0B" w:rsidRDefault="000A76DC" w:rsidP="00A12C0B">
      <w:pPr>
        <w:spacing w:after="0" w:line="240" w:lineRule="auto"/>
        <w:rPr>
          <w:rFonts w:cstheme="minorHAnsi"/>
        </w:rPr>
      </w:pPr>
      <w:r w:rsidRPr="00A12C0B">
        <w:rPr>
          <w:rFonts w:cstheme="minorHAnsi"/>
        </w:rPr>
        <w:t>#### Fine Tuning values for K:</w:t>
      </w:r>
    </w:p>
    <w:p w14:paraId="78011776" w14:textId="5CEE0BDE" w:rsidR="000A76DC" w:rsidRPr="00A12C0B" w:rsidRDefault="000A76DC" w:rsidP="00A12C0B">
      <w:pPr>
        <w:spacing w:after="0" w:line="240" w:lineRule="auto"/>
        <w:rPr>
          <w:rFonts w:cstheme="minorHAnsi"/>
        </w:rPr>
      </w:pPr>
    </w:p>
    <w:p w14:paraId="334A232F" w14:textId="3E348C41" w:rsidR="000A76DC" w:rsidRPr="00A12C0B" w:rsidRDefault="000A76DC" w:rsidP="00A12C0B">
      <w:pPr>
        <w:spacing w:after="0" w:line="240" w:lineRule="auto"/>
        <w:rPr>
          <w:rFonts w:cstheme="minorHAnsi"/>
        </w:rPr>
      </w:pPr>
    </w:p>
    <w:p w14:paraId="00F56CB7" w14:textId="62584673" w:rsidR="000A76DC" w:rsidRPr="00A12C0B" w:rsidRDefault="000A76DC" w:rsidP="00A12C0B">
      <w:pPr>
        <w:spacing w:after="0" w:line="240" w:lineRule="auto"/>
        <w:rPr>
          <w:rFonts w:cstheme="minorHAnsi"/>
        </w:rPr>
      </w:pPr>
    </w:p>
    <w:p w14:paraId="6F939CCA" w14:textId="0CF2F616" w:rsidR="000A76DC" w:rsidRPr="00A12C0B" w:rsidRDefault="000A76DC" w:rsidP="00A12C0B">
      <w:pPr>
        <w:spacing w:after="0" w:line="240" w:lineRule="auto"/>
        <w:rPr>
          <w:rFonts w:cstheme="minorHAnsi"/>
        </w:rPr>
      </w:pPr>
    </w:p>
    <w:p w14:paraId="5FD7517A" w14:textId="625DAAF5" w:rsidR="000A76DC" w:rsidRPr="00A12C0B" w:rsidRDefault="000A76DC" w:rsidP="00A12C0B">
      <w:pPr>
        <w:spacing w:after="0" w:line="240" w:lineRule="auto"/>
        <w:rPr>
          <w:rFonts w:cstheme="minorHAnsi"/>
        </w:rPr>
      </w:pPr>
    </w:p>
    <w:p w14:paraId="3E745996" w14:textId="0C3C4AA1" w:rsidR="000A76DC" w:rsidRPr="00A12C0B" w:rsidRDefault="000A76DC" w:rsidP="00A12C0B">
      <w:pPr>
        <w:spacing w:after="0" w:line="240" w:lineRule="auto"/>
        <w:rPr>
          <w:rFonts w:cstheme="minorHAnsi"/>
        </w:rPr>
      </w:pPr>
      <w:r w:rsidRPr="00A12C0B">
        <w:rPr>
          <w:rFonts w:cstheme="minorHAnsi"/>
          <w:noProof/>
        </w:rPr>
        <w:lastRenderedPageBreak/>
        <w:drawing>
          <wp:inline distT="0" distB="0" distL="0" distR="0" wp14:anchorId="0007CC12" wp14:editId="489994AB">
            <wp:extent cx="5487650" cy="3658433"/>
            <wp:effectExtent l="0" t="0" r="0" b="0"/>
            <wp:docPr id="5" name="Picture 5"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curacy_Score_vs_k.png"/>
                    <pic:cNvPicPr/>
                  </pic:nvPicPr>
                  <pic:blipFill>
                    <a:blip r:embed="rId10">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sectPr w:rsidR="000A76DC" w:rsidRPr="00A12C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959593" w14:textId="77777777" w:rsidR="00C86ACF" w:rsidRDefault="00C86ACF" w:rsidP="00A12C0B">
      <w:pPr>
        <w:spacing w:after="0" w:line="240" w:lineRule="auto"/>
      </w:pPr>
      <w:r>
        <w:separator/>
      </w:r>
    </w:p>
  </w:endnote>
  <w:endnote w:type="continuationSeparator" w:id="0">
    <w:p w14:paraId="63B58E94" w14:textId="77777777" w:rsidR="00C86ACF" w:rsidRDefault="00C86ACF" w:rsidP="00A12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8C5092" w14:textId="77777777" w:rsidR="00C86ACF" w:rsidRDefault="00C86ACF" w:rsidP="00A12C0B">
      <w:pPr>
        <w:spacing w:after="0" w:line="240" w:lineRule="auto"/>
      </w:pPr>
      <w:r>
        <w:separator/>
      </w:r>
    </w:p>
  </w:footnote>
  <w:footnote w:type="continuationSeparator" w:id="0">
    <w:p w14:paraId="1029D9D3" w14:textId="77777777" w:rsidR="00C86ACF" w:rsidRDefault="00C86ACF" w:rsidP="00A12C0B">
      <w:pPr>
        <w:spacing w:after="0" w:line="240" w:lineRule="auto"/>
      </w:pPr>
      <w:r>
        <w:continuationSeparator/>
      </w:r>
    </w:p>
  </w:footnote>
  <w:footnote w:id="1">
    <w:p w14:paraId="6D153D10" w14:textId="77777777" w:rsidR="00A12C0B" w:rsidRPr="00A12C0B" w:rsidRDefault="00A12C0B" w:rsidP="00A12C0B">
      <w:pPr>
        <w:spacing w:after="0" w:line="240" w:lineRule="auto"/>
        <w:rPr>
          <w:rFonts w:cstheme="minorHAnsi"/>
          <w:sz w:val="20"/>
          <w:szCs w:val="20"/>
        </w:rPr>
      </w:pPr>
      <w:r w:rsidRPr="00A12C0B">
        <w:rPr>
          <w:rStyle w:val="FootnoteReference"/>
          <w:sz w:val="20"/>
          <w:szCs w:val="20"/>
        </w:rPr>
        <w:footnoteRef/>
      </w:r>
      <w:r w:rsidRPr="00A12C0B">
        <w:rPr>
          <w:sz w:val="20"/>
          <w:szCs w:val="20"/>
        </w:rPr>
        <w:t xml:space="preserve"> </w:t>
      </w:r>
      <w:r w:rsidRPr="00A12C0B">
        <w:rPr>
          <w:rFonts w:cstheme="minorHAnsi"/>
          <w:sz w:val="20"/>
          <w:szCs w:val="20"/>
        </w:rPr>
        <w:t xml:space="preserve">For more information about mapping variables to n-dimensional spaces, see:  </w:t>
      </w:r>
    </w:p>
    <w:p w14:paraId="5C9CFB3F" w14:textId="01F0F39D" w:rsidR="00A12C0B" w:rsidRPr="00A12C0B" w:rsidRDefault="00A12C0B" w:rsidP="00A12C0B">
      <w:pPr>
        <w:spacing w:after="0" w:line="240" w:lineRule="auto"/>
        <w:rPr>
          <w:rFonts w:cstheme="minorHAnsi"/>
          <w:sz w:val="20"/>
          <w:szCs w:val="20"/>
        </w:rPr>
      </w:pPr>
      <w:hyperlink r:id="rId1" w:history="1">
        <w:r w:rsidRPr="00A12C0B">
          <w:rPr>
            <w:rStyle w:val="Hyperlink"/>
            <w:rFonts w:cstheme="minorHAnsi"/>
            <w:sz w:val="20"/>
            <w:szCs w:val="20"/>
          </w:rPr>
          <w:t>https://towardsdatascience.com/understanding-high-dimensional-spaces-in-machine-learning-4c5c38930b6a</w:t>
        </w:r>
      </w:hyperlink>
    </w:p>
  </w:footnote>
  <w:footnote w:id="2">
    <w:p w14:paraId="29C03C47" w14:textId="77777777" w:rsidR="00A12C0B" w:rsidRPr="00A12C0B" w:rsidRDefault="00A12C0B" w:rsidP="00A12C0B">
      <w:pPr>
        <w:spacing w:after="0" w:line="240" w:lineRule="auto"/>
        <w:rPr>
          <w:rFonts w:cstheme="minorHAnsi"/>
          <w:sz w:val="20"/>
          <w:szCs w:val="20"/>
        </w:rPr>
      </w:pPr>
      <w:r w:rsidRPr="00A12C0B">
        <w:rPr>
          <w:rStyle w:val="FootnoteReference"/>
          <w:sz w:val="20"/>
          <w:szCs w:val="20"/>
        </w:rPr>
        <w:footnoteRef/>
      </w:r>
      <w:r w:rsidRPr="00A12C0B">
        <w:rPr>
          <w:sz w:val="20"/>
          <w:szCs w:val="20"/>
        </w:rPr>
        <w:t xml:space="preserve"> </w:t>
      </w:r>
      <w:r w:rsidRPr="00A12C0B">
        <w:rPr>
          <w:rFonts w:cstheme="minorHAnsi"/>
          <w:sz w:val="20"/>
          <w:szCs w:val="20"/>
        </w:rPr>
        <w:t xml:space="preserve">For more information on the logic behind training-test splits, see:   </w:t>
      </w:r>
    </w:p>
    <w:p w14:paraId="4ED53FAA" w14:textId="77777777" w:rsidR="00A12C0B" w:rsidRPr="00A12C0B" w:rsidRDefault="00A12C0B" w:rsidP="00A12C0B">
      <w:pPr>
        <w:spacing w:after="0" w:line="240" w:lineRule="auto"/>
        <w:rPr>
          <w:rFonts w:cstheme="minorHAnsi"/>
          <w:sz w:val="20"/>
          <w:szCs w:val="20"/>
        </w:rPr>
      </w:pPr>
      <w:hyperlink r:id="rId2" w:history="1">
        <w:r w:rsidRPr="00A12C0B">
          <w:rPr>
            <w:rStyle w:val="Hyperlink"/>
            <w:rFonts w:cstheme="minorHAnsi"/>
            <w:sz w:val="20"/>
            <w:szCs w:val="20"/>
          </w:rPr>
          <w:t>https://medium.com/datadriveninvestor/data-science-essentials-why-train-validation-test-data-b7f7d472dc1f</w:t>
        </w:r>
      </w:hyperlink>
    </w:p>
    <w:p w14:paraId="00A9AC57" w14:textId="65F84EB9" w:rsidR="00A12C0B" w:rsidRDefault="00A12C0B">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537"/>
    <w:rsid w:val="000A76DC"/>
    <w:rsid w:val="003C1486"/>
    <w:rsid w:val="004B7537"/>
    <w:rsid w:val="00A12C0B"/>
    <w:rsid w:val="00C86ACF"/>
    <w:rsid w:val="00E35B15"/>
    <w:rsid w:val="00ED6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CFFC1"/>
  <w15:chartTrackingRefBased/>
  <w15:docId w15:val="{D1183303-9C31-424F-A364-2C8554B02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76DC"/>
    <w:rPr>
      <w:color w:val="0563C1" w:themeColor="hyperlink"/>
      <w:u w:val="single"/>
    </w:rPr>
  </w:style>
  <w:style w:type="character" w:styleId="UnresolvedMention">
    <w:name w:val="Unresolved Mention"/>
    <w:basedOn w:val="DefaultParagraphFont"/>
    <w:uiPriority w:val="99"/>
    <w:semiHidden/>
    <w:unhideWhenUsed/>
    <w:rsid w:val="000A76DC"/>
    <w:rPr>
      <w:color w:val="605E5C"/>
      <w:shd w:val="clear" w:color="auto" w:fill="E1DFDD"/>
    </w:rPr>
  </w:style>
  <w:style w:type="paragraph" w:styleId="FootnoteText">
    <w:name w:val="footnote text"/>
    <w:basedOn w:val="Normal"/>
    <w:link w:val="FootnoteTextChar"/>
    <w:uiPriority w:val="99"/>
    <w:semiHidden/>
    <w:unhideWhenUsed/>
    <w:rsid w:val="00A12C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2C0B"/>
    <w:rPr>
      <w:sz w:val="20"/>
      <w:szCs w:val="20"/>
    </w:rPr>
  </w:style>
  <w:style w:type="character" w:styleId="FootnoteReference">
    <w:name w:val="footnote reference"/>
    <w:basedOn w:val="DefaultParagraphFont"/>
    <w:uiPriority w:val="99"/>
    <w:semiHidden/>
    <w:unhideWhenUsed/>
    <w:rsid w:val="00A12C0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_rels/footnotes.xml.rels><?xml version="1.0" encoding="UTF-8" standalone="yes"?>
<Relationships xmlns="http://schemas.openxmlformats.org/package/2006/relationships"><Relationship Id="rId2" Type="http://schemas.openxmlformats.org/officeDocument/2006/relationships/hyperlink" Target="https://medium.com/datadriveninvestor/data-science-essentials-why-train-validation-test-data-b7f7d472dc1f" TargetMode="External"/><Relationship Id="rId1" Type="http://schemas.openxmlformats.org/officeDocument/2006/relationships/hyperlink" Target="https://towardsdatascience.com/understanding-high-dimensional-spaces-in-machine-learning-4c5c38930b6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1071</Words>
  <Characters>6108</Characters>
  <Application>Microsoft Office Word</Application>
  <DocSecurity>0</DocSecurity>
  <Lines>50</Lines>
  <Paragraphs>14</Paragraphs>
  <ScaleCrop>false</ScaleCrop>
  <Company/>
  <LinksUpToDate>false</LinksUpToDate>
  <CharactersWithSpaces>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Hummel-Price</dc:creator>
  <cp:keywords/>
  <dc:description/>
  <cp:lastModifiedBy>Doug Hummel-Price</cp:lastModifiedBy>
  <cp:revision>4</cp:revision>
  <dcterms:created xsi:type="dcterms:W3CDTF">2019-11-16T22:16:00Z</dcterms:created>
  <dcterms:modified xsi:type="dcterms:W3CDTF">2019-11-16T22:41:00Z</dcterms:modified>
</cp:coreProperties>
</file>