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D7202" w:rsidRDefault="00FD7202">
      <w:pPr>
        <w:rPr>
          <w:rFonts w:ascii="黑体" w:eastAsia="黑体" w:hAnsi="宋体"/>
          <w:color w:val="000000"/>
          <w:sz w:val="30"/>
        </w:rPr>
      </w:pPr>
    </w:p>
    <w:p w:rsidR="00FD7202" w:rsidRDefault="00FD7202">
      <w:pPr>
        <w:tabs>
          <w:tab w:val="left" w:pos="1288"/>
        </w:tabs>
        <w:rPr>
          <w:rFonts w:ascii="黑体" w:eastAsia="黑体"/>
          <w:color w:val="000000"/>
          <w:sz w:val="72"/>
          <w:szCs w:val="72"/>
        </w:rPr>
      </w:pPr>
    </w:p>
    <w:p w:rsidR="00FD7202" w:rsidRPr="001C47A3" w:rsidRDefault="00EC1B8B">
      <w:pPr>
        <w:spacing w:line="1000" w:lineRule="exact"/>
        <w:jc w:val="center"/>
        <w:rPr>
          <w:rFonts w:ascii="黑体" w:eastAsia="黑体"/>
          <w:sz w:val="72"/>
          <w:szCs w:val="72"/>
        </w:rPr>
      </w:pPr>
      <w:r w:rsidRPr="001C47A3">
        <w:rPr>
          <w:rFonts w:ascii="黑体" w:eastAsia="黑体" w:hint="eastAsia"/>
          <w:sz w:val="72"/>
          <w:szCs w:val="72"/>
        </w:rPr>
        <w:t>南京邮电大学</w:t>
      </w:r>
    </w:p>
    <w:p w:rsidR="00FD7202" w:rsidRPr="001C47A3" w:rsidRDefault="00EC1B8B">
      <w:pPr>
        <w:spacing w:line="1000" w:lineRule="exact"/>
        <w:jc w:val="center"/>
        <w:rPr>
          <w:rFonts w:ascii="黑体" w:eastAsia="黑体"/>
          <w:spacing w:val="-36"/>
          <w:sz w:val="72"/>
          <w:szCs w:val="72"/>
        </w:rPr>
      </w:pPr>
      <w:r w:rsidRPr="001C47A3">
        <w:rPr>
          <w:rFonts w:ascii="黑体" w:eastAsia="黑体" w:hint="eastAsia"/>
          <w:spacing w:val="-36"/>
          <w:sz w:val="72"/>
          <w:szCs w:val="72"/>
        </w:rPr>
        <w:t xml:space="preserve"> 毕 业 设 计（论 文）</w:t>
      </w:r>
    </w:p>
    <w:p w:rsidR="00FD7202" w:rsidRPr="001C47A3" w:rsidRDefault="00FD7202">
      <w:pPr>
        <w:tabs>
          <w:tab w:val="left" w:pos="6635"/>
          <w:tab w:val="left" w:pos="6840"/>
        </w:tabs>
        <w:spacing w:line="600" w:lineRule="exact"/>
        <w:jc w:val="center"/>
        <w:rPr>
          <w:rFonts w:ascii="黑体" w:eastAsia="黑体"/>
          <w:sz w:val="72"/>
          <w:szCs w:val="72"/>
        </w:rPr>
      </w:pPr>
    </w:p>
    <w:tbl>
      <w:tblPr>
        <w:tblW w:w="0" w:type="auto"/>
        <w:tblLayout w:type="fixed"/>
        <w:tblLook w:val="04A0" w:firstRow="1" w:lastRow="0" w:firstColumn="1" w:lastColumn="0" w:noHBand="0" w:noVBand="1"/>
      </w:tblPr>
      <w:tblGrid>
        <w:gridCol w:w="2180"/>
        <w:gridCol w:w="6540"/>
      </w:tblGrid>
      <w:tr w:rsidR="00FD7202" w:rsidRPr="001C47A3">
        <w:tc>
          <w:tcPr>
            <w:tcW w:w="2180" w:type="dxa"/>
          </w:tcPr>
          <w:p w:rsidR="00FD7202" w:rsidRPr="001C47A3" w:rsidRDefault="00EC1B8B">
            <w:pPr>
              <w:spacing w:line="1000" w:lineRule="exact"/>
              <w:ind w:firstLineChars="100" w:firstLine="320"/>
              <w:rPr>
                <w:rFonts w:ascii="楷体_GB2312" w:eastAsia="楷体_GB2312"/>
                <w:sz w:val="32"/>
                <w:szCs w:val="32"/>
              </w:rPr>
            </w:pPr>
            <w:r w:rsidRPr="001C47A3">
              <w:rPr>
                <w:rFonts w:ascii="楷体_GB2312" w:eastAsia="楷体_GB2312" w:hint="eastAsia"/>
                <w:sz w:val="32"/>
                <w:szCs w:val="32"/>
              </w:rPr>
              <w:t>题    目</w:t>
            </w:r>
          </w:p>
        </w:tc>
        <w:tc>
          <w:tcPr>
            <w:tcW w:w="6540" w:type="dxa"/>
            <w:tcBorders>
              <w:bottom w:val="single" w:sz="4" w:space="0" w:color="auto"/>
            </w:tcBorders>
          </w:tcPr>
          <w:p w:rsidR="00FD7202" w:rsidRPr="001C47A3" w:rsidRDefault="00EC1B8B">
            <w:pPr>
              <w:tabs>
                <w:tab w:val="left" w:pos="1080"/>
              </w:tabs>
              <w:spacing w:line="1000" w:lineRule="exact"/>
              <w:jc w:val="center"/>
              <w:rPr>
                <w:rFonts w:ascii="宋体" w:hAnsi="宋体"/>
                <w:sz w:val="30"/>
                <w:szCs w:val="30"/>
              </w:rPr>
            </w:pPr>
            <w:r w:rsidRPr="001C47A3">
              <w:rPr>
                <w:rFonts w:ascii="宋体" w:hAnsi="宋体" w:hint="eastAsia"/>
                <w:sz w:val="30"/>
                <w:szCs w:val="30"/>
              </w:rPr>
              <w:t>PCA在图片压缩中的研究与实现</w:t>
            </w:r>
          </w:p>
        </w:tc>
      </w:tr>
      <w:tr w:rsidR="00FD7202" w:rsidRPr="001C47A3">
        <w:tc>
          <w:tcPr>
            <w:tcW w:w="2180" w:type="dxa"/>
          </w:tcPr>
          <w:p w:rsidR="00FD7202" w:rsidRPr="001C47A3" w:rsidRDefault="00EC1B8B">
            <w:pPr>
              <w:spacing w:line="1000" w:lineRule="exact"/>
              <w:ind w:firstLineChars="100" w:firstLine="320"/>
              <w:rPr>
                <w:rFonts w:ascii="楷体_GB2312" w:eastAsia="楷体_GB2312"/>
                <w:sz w:val="32"/>
                <w:szCs w:val="32"/>
              </w:rPr>
            </w:pPr>
            <w:r w:rsidRPr="001C47A3">
              <w:rPr>
                <w:rFonts w:ascii="楷体_GB2312" w:eastAsia="楷体_GB2312" w:hint="eastAsia"/>
                <w:sz w:val="32"/>
                <w:szCs w:val="32"/>
              </w:rPr>
              <w:t>专    业</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软件工程</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学生姓名</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赵远</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班级学号</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sz w:val="30"/>
                <w:szCs w:val="30"/>
              </w:rPr>
              <w:t>B17041414</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指导教师</w:t>
            </w:r>
          </w:p>
        </w:tc>
        <w:tc>
          <w:tcPr>
            <w:tcW w:w="6540" w:type="dxa"/>
            <w:tcBorders>
              <w:top w:val="single" w:sz="4" w:space="0" w:color="auto"/>
              <w:bottom w:val="single" w:sz="4" w:space="0" w:color="auto"/>
            </w:tcBorders>
          </w:tcPr>
          <w:p w:rsidR="00FD7202" w:rsidRPr="001C47A3" w:rsidRDefault="00EC1B8B">
            <w:pPr>
              <w:spacing w:line="1000" w:lineRule="exact"/>
              <w:jc w:val="center"/>
              <w:rPr>
                <w:rFonts w:ascii="宋体" w:hAnsi="宋体"/>
                <w:sz w:val="30"/>
                <w:szCs w:val="30"/>
              </w:rPr>
            </w:pPr>
            <w:r w:rsidRPr="001C47A3">
              <w:rPr>
                <w:rFonts w:ascii="宋体" w:hAnsi="宋体" w:hint="eastAsia"/>
                <w:sz w:val="30"/>
                <w:szCs w:val="30"/>
              </w:rPr>
              <w:t>费宁</w:t>
            </w:r>
          </w:p>
        </w:tc>
      </w:tr>
      <w:tr w:rsidR="00FD7202" w:rsidRPr="001C47A3">
        <w:tc>
          <w:tcPr>
            <w:tcW w:w="2180" w:type="dxa"/>
          </w:tcPr>
          <w:p w:rsidR="00FD7202" w:rsidRPr="001C47A3" w:rsidRDefault="00EC1B8B">
            <w:pPr>
              <w:spacing w:line="1000" w:lineRule="exact"/>
              <w:jc w:val="center"/>
              <w:rPr>
                <w:rFonts w:ascii="楷体_GB2312" w:eastAsia="楷体_GB2312" w:hAnsi="宋体"/>
                <w:sz w:val="32"/>
                <w:szCs w:val="32"/>
              </w:rPr>
            </w:pPr>
            <w:r w:rsidRPr="001C47A3">
              <w:rPr>
                <w:rFonts w:ascii="楷体_GB2312" w:eastAsia="楷体_GB2312" w:hAnsi="宋体" w:hint="eastAsia"/>
                <w:sz w:val="32"/>
                <w:szCs w:val="32"/>
              </w:rPr>
              <w:t>指导单位</w:t>
            </w:r>
          </w:p>
        </w:tc>
        <w:tc>
          <w:tcPr>
            <w:tcW w:w="6540" w:type="dxa"/>
            <w:tcBorders>
              <w:top w:val="single" w:sz="4" w:space="0" w:color="auto"/>
              <w:bottom w:val="single" w:sz="4" w:space="0" w:color="auto"/>
            </w:tcBorders>
          </w:tcPr>
          <w:p w:rsidR="00FD7202" w:rsidRPr="001C47A3" w:rsidRDefault="00FD7202">
            <w:pPr>
              <w:spacing w:line="1000" w:lineRule="exact"/>
              <w:jc w:val="center"/>
              <w:rPr>
                <w:rFonts w:ascii="宋体" w:hAnsi="宋体"/>
                <w:sz w:val="30"/>
                <w:szCs w:val="30"/>
              </w:rPr>
            </w:pPr>
          </w:p>
        </w:tc>
      </w:tr>
    </w:tbl>
    <w:p w:rsidR="00FD7202" w:rsidRPr="001C47A3" w:rsidRDefault="00EC1B8B">
      <w:pPr>
        <w:tabs>
          <w:tab w:val="left" w:pos="2520"/>
          <w:tab w:val="left" w:pos="2632"/>
          <w:tab w:val="left" w:pos="2880"/>
        </w:tabs>
        <w:spacing w:line="1000" w:lineRule="exact"/>
        <w:ind w:firstLineChars="100" w:firstLine="300"/>
        <w:rPr>
          <w:rFonts w:ascii="宋体" w:hAnsi="宋体"/>
          <w:sz w:val="30"/>
          <w:szCs w:val="30"/>
        </w:rPr>
      </w:pPr>
      <w:r w:rsidRPr="001C47A3">
        <w:rPr>
          <w:rFonts w:ascii="宋体" w:hAnsi="宋体" w:hint="eastAsia"/>
          <w:sz w:val="30"/>
          <w:szCs w:val="30"/>
        </w:rPr>
        <w:t xml:space="preserve">  </w:t>
      </w:r>
    </w:p>
    <w:p w:rsidR="00FD7202" w:rsidRPr="001C47A3" w:rsidRDefault="00EC1B8B">
      <w:pPr>
        <w:tabs>
          <w:tab w:val="left" w:pos="2520"/>
          <w:tab w:val="left" w:pos="2632"/>
          <w:tab w:val="left" w:pos="2880"/>
        </w:tabs>
        <w:spacing w:line="1000" w:lineRule="exact"/>
        <w:ind w:firstLineChars="100" w:firstLine="300"/>
        <w:jc w:val="center"/>
        <w:rPr>
          <w:rFonts w:ascii="楷体_GB2312" w:eastAsia="楷体_GB2312" w:hAnsi="宋体"/>
          <w:sz w:val="30"/>
          <w:szCs w:val="30"/>
        </w:rPr>
      </w:pPr>
      <w:r w:rsidRPr="001C47A3">
        <w:rPr>
          <w:rFonts w:ascii="楷体_GB2312" w:eastAsia="楷体_GB2312" w:hAnsi="宋体" w:hint="eastAsia"/>
          <w:sz w:val="30"/>
          <w:szCs w:val="30"/>
        </w:rPr>
        <w:t>日期：    年   月   日至     年   月   日</w:t>
      </w:r>
    </w:p>
    <w:p w:rsidR="00FD7202" w:rsidRPr="001C47A3" w:rsidRDefault="00FD7202">
      <w:pPr>
        <w:tabs>
          <w:tab w:val="left" w:pos="2520"/>
          <w:tab w:val="left" w:pos="2632"/>
          <w:tab w:val="left" w:pos="2880"/>
        </w:tabs>
        <w:spacing w:line="1000" w:lineRule="exact"/>
        <w:ind w:firstLineChars="100" w:firstLine="300"/>
        <w:jc w:val="center"/>
        <w:rPr>
          <w:rFonts w:ascii="宋体" w:hAnsi="宋体"/>
          <w:color w:val="000000"/>
          <w:sz w:val="30"/>
          <w:szCs w:val="30"/>
        </w:rPr>
      </w:pPr>
    </w:p>
    <w:p w:rsidR="00FD7202" w:rsidRPr="001C47A3" w:rsidRDefault="00EC1B8B">
      <w:pPr>
        <w:pageBreakBefore/>
        <w:jc w:val="center"/>
        <w:rPr>
          <w:rFonts w:ascii="黑体" w:eastAsia="黑体"/>
          <w:sz w:val="32"/>
          <w:szCs w:val="32"/>
        </w:rPr>
      </w:pPr>
      <w:r w:rsidRPr="001C47A3">
        <w:rPr>
          <w:rFonts w:ascii="黑体" w:eastAsia="黑体" w:hint="eastAsia"/>
          <w:sz w:val="32"/>
          <w:szCs w:val="32"/>
        </w:rPr>
        <w:lastRenderedPageBreak/>
        <w:t>毕业设计（论文）原创性声明</w:t>
      </w:r>
    </w:p>
    <w:p w:rsidR="00FD7202" w:rsidRPr="001C47A3" w:rsidRDefault="00FD7202">
      <w:pPr>
        <w:jc w:val="center"/>
        <w:rPr>
          <w:b/>
          <w:sz w:val="32"/>
          <w:szCs w:val="32"/>
        </w:rPr>
      </w:pPr>
    </w:p>
    <w:p w:rsidR="00FD7202" w:rsidRPr="001C47A3" w:rsidRDefault="00EC1B8B">
      <w:pPr>
        <w:spacing w:line="480" w:lineRule="auto"/>
        <w:ind w:firstLineChars="200" w:firstLine="480"/>
        <w:rPr>
          <w:sz w:val="24"/>
        </w:rPr>
      </w:pPr>
      <w:r w:rsidRPr="001C47A3">
        <w:rPr>
          <w:rFonts w:hint="eastAsia"/>
          <w:sz w:val="24"/>
        </w:rPr>
        <w:t>本人郑重声明：所提交的毕业设计（论文），是本人在导师指导下，独立进行研究工作所取得的成果。除文中已注明引用的内容外，本毕业设计（论文）不包含任何其他个人或集体已经发表或撰写过的作品成果。对本研究做出过重要贡献的个人和集体，均已在文中以明确方式标明</w:t>
      </w:r>
      <w:r w:rsidRPr="001C47A3">
        <w:rPr>
          <w:rFonts w:ascii="宋体" w:cs="宋体" w:hint="eastAsia"/>
          <w:kern w:val="0"/>
          <w:sz w:val="24"/>
        </w:rPr>
        <w:t>并表示了谢意</w:t>
      </w:r>
      <w:r w:rsidRPr="001C47A3">
        <w:rPr>
          <w:rFonts w:hint="eastAsia"/>
          <w:sz w:val="24"/>
        </w:rPr>
        <w:t>。</w:t>
      </w:r>
    </w:p>
    <w:p w:rsidR="00FD7202" w:rsidRPr="001C47A3" w:rsidRDefault="00FD7202">
      <w:pPr>
        <w:spacing w:line="480" w:lineRule="auto"/>
        <w:rPr>
          <w:sz w:val="24"/>
        </w:rPr>
      </w:pPr>
    </w:p>
    <w:p w:rsidR="00FD7202" w:rsidRPr="001C47A3" w:rsidRDefault="00EC1B8B">
      <w:pPr>
        <w:spacing w:line="480" w:lineRule="auto"/>
        <w:rPr>
          <w:sz w:val="24"/>
        </w:rPr>
      </w:pPr>
      <w:r w:rsidRPr="001C47A3">
        <w:rPr>
          <w:rFonts w:hint="eastAsia"/>
          <w:sz w:val="24"/>
        </w:rPr>
        <w:t xml:space="preserve">                                         </w:t>
      </w:r>
    </w:p>
    <w:p w:rsidR="00FD7202" w:rsidRPr="001C47A3" w:rsidRDefault="00EC1B8B">
      <w:pPr>
        <w:spacing w:line="480" w:lineRule="auto"/>
        <w:ind w:firstLineChars="2050" w:firstLine="4920"/>
        <w:rPr>
          <w:sz w:val="24"/>
        </w:rPr>
      </w:pPr>
      <w:r w:rsidRPr="001C47A3">
        <w:rPr>
          <w:rFonts w:hint="eastAsia"/>
          <w:sz w:val="24"/>
        </w:rPr>
        <w:t xml:space="preserve"> </w:t>
      </w:r>
      <w:r w:rsidRPr="001C47A3">
        <w:rPr>
          <w:rFonts w:hint="eastAsia"/>
          <w:sz w:val="24"/>
        </w:rPr>
        <w:t>论文作者签名：</w:t>
      </w:r>
    </w:p>
    <w:p w:rsidR="00FD7202" w:rsidRPr="001C47A3" w:rsidRDefault="00EC1B8B">
      <w:pPr>
        <w:spacing w:line="480" w:lineRule="auto"/>
        <w:rPr>
          <w:sz w:val="24"/>
        </w:rPr>
      </w:pPr>
      <w:r w:rsidRPr="001C47A3">
        <w:rPr>
          <w:rFonts w:hint="eastAsia"/>
          <w:sz w:val="24"/>
        </w:rPr>
        <w:t xml:space="preserve">                                          </w:t>
      </w:r>
      <w:r w:rsidRPr="001C47A3">
        <w:rPr>
          <w:rFonts w:hint="eastAsia"/>
          <w:sz w:val="24"/>
        </w:rPr>
        <w:t>日期：</w:t>
      </w:r>
      <w:r w:rsidRPr="001C47A3">
        <w:rPr>
          <w:rFonts w:hint="eastAsia"/>
          <w:sz w:val="24"/>
        </w:rPr>
        <w:t xml:space="preserve">   </w:t>
      </w:r>
      <w:r w:rsidRPr="001C47A3">
        <w:rPr>
          <w:rFonts w:hint="eastAsia"/>
          <w:sz w:val="24"/>
        </w:rPr>
        <w:t>年</w:t>
      </w:r>
      <w:r w:rsidRPr="001C47A3">
        <w:rPr>
          <w:rFonts w:hint="eastAsia"/>
          <w:sz w:val="24"/>
        </w:rPr>
        <w:t xml:space="preserve">    </w:t>
      </w:r>
      <w:r w:rsidRPr="001C47A3">
        <w:rPr>
          <w:rFonts w:hint="eastAsia"/>
          <w:sz w:val="24"/>
        </w:rPr>
        <w:t>月</w:t>
      </w:r>
      <w:r w:rsidRPr="001C47A3">
        <w:rPr>
          <w:rFonts w:hint="eastAsia"/>
          <w:sz w:val="24"/>
        </w:rPr>
        <w:t xml:space="preserve">     </w:t>
      </w:r>
      <w:r w:rsidRPr="001C47A3">
        <w:rPr>
          <w:rFonts w:hint="eastAsia"/>
          <w:sz w:val="24"/>
        </w:rPr>
        <w:t>日</w:t>
      </w:r>
    </w:p>
    <w:p w:rsidR="00FD7202" w:rsidRPr="001C47A3" w:rsidRDefault="00FD7202">
      <w:pPr>
        <w:spacing w:line="300" w:lineRule="auto"/>
        <w:jc w:val="center"/>
        <w:rPr>
          <w:rFonts w:ascii="宋体" w:hAnsi="宋体"/>
          <w:color w:val="000000"/>
          <w:sz w:val="24"/>
        </w:rPr>
      </w:pPr>
    </w:p>
    <w:p w:rsidR="00FD7202" w:rsidRPr="001C47A3" w:rsidRDefault="00EC1B8B">
      <w:pPr>
        <w:pageBreakBefore/>
        <w:jc w:val="center"/>
        <w:rPr>
          <w:rFonts w:eastAsia="黑体"/>
          <w:color w:val="000000"/>
          <w:sz w:val="32"/>
        </w:rPr>
      </w:pPr>
      <w:r w:rsidRPr="001C47A3">
        <w:rPr>
          <w:rFonts w:ascii="黑体" w:eastAsia="黑体" w:hint="eastAsia"/>
          <w:sz w:val="32"/>
          <w:szCs w:val="32"/>
        </w:rPr>
        <w:lastRenderedPageBreak/>
        <w:t>摘  要</w:t>
      </w:r>
    </w:p>
    <w:p w:rsidR="00FD7202" w:rsidRPr="001C47A3" w:rsidRDefault="00FD7202">
      <w:pPr>
        <w:pStyle w:val="af0"/>
        <w:ind w:firstLine="480"/>
      </w:pPr>
    </w:p>
    <w:p w:rsidR="00FD7202" w:rsidRPr="001C47A3" w:rsidRDefault="00EC1B8B">
      <w:pPr>
        <w:pStyle w:val="af0"/>
        <w:ind w:firstLine="480"/>
      </w:pPr>
      <w:r w:rsidRPr="001C47A3">
        <w:rPr>
          <w:rFonts w:hint="eastAsia"/>
        </w:rPr>
        <w:t>本次设计题目是基于主成分分析的图像压缩软件设计，课题主要意义是了解并且掌握主成分分析的原理和代码实现，研究图像压缩运用主成分算法的可行性并得出结论，主要目的是将主成分分析运用到图像压缩软件的设计中，实现对图像的批量压缩和解压功能。主成分分析</w:t>
      </w:r>
      <w:r w:rsidRPr="001C47A3">
        <w:rPr>
          <w:rFonts w:hint="eastAsia"/>
        </w:rPr>
        <w:t>(Principal components analysis</w:t>
      </w:r>
      <w:r w:rsidRPr="001C47A3">
        <w:rPr>
          <w:rFonts w:hint="eastAsia"/>
        </w:rPr>
        <w:t>，</w:t>
      </w:r>
      <w:r w:rsidRPr="001C47A3">
        <w:rPr>
          <w:rFonts w:hint="eastAsia"/>
        </w:rPr>
        <w:t>PCA)</w:t>
      </w:r>
      <w:r w:rsidRPr="001C47A3">
        <w:rPr>
          <w:rFonts w:hint="eastAsia"/>
        </w:rPr>
        <w:t>是一种分析、简化数据集的技术，它常用减少数据集的文数，同时保持数据集的对方差贡献最大的特征。这是通过保留低阶主成分，忽略高阶主成分做到的。在压缩过程中，压缩比的选择是一对矛盾，过大的压缩会使图像失真严重而失去意义，过小的压缩比对图像的压缩，传输，保存等意义不大，如何定性压缩图像的压缩比率是决定这幅图像在压缩后是否细节能够得到足够保留的关键因素。</w:t>
      </w:r>
    </w:p>
    <w:p w:rsidR="00FD7202" w:rsidRPr="001C47A3" w:rsidRDefault="00EC1B8B">
      <w:pPr>
        <w:pStyle w:val="af0"/>
        <w:ind w:firstLine="480"/>
        <w:rPr>
          <w:color w:val="2E74B5"/>
        </w:rPr>
      </w:pPr>
      <w:r w:rsidRPr="001C47A3">
        <w:rPr>
          <w:rFonts w:hint="eastAsia"/>
          <w:color w:val="2E74B5"/>
        </w:rPr>
        <w:t>（一般写摘要就是课题背景的简要介绍和这个课题的用处写一段，然后写本文通过哪些技术点和方式实现了一个</w:t>
      </w:r>
      <w:r w:rsidRPr="001C47A3">
        <w:rPr>
          <w:rFonts w:hint="eastAsia"/>
          <w:color w:val="2E74B5"/>
        </w:rPr>
        <w:t>PCA</w:t>
      </w:r>
      <w:r w:rsidRPr="001C47A3">
        <w:rPr>
          <w:rFonts w:hint="eastAsia"/>
          <w:color w:val="2E74B5"/>
        </w:rPr>
        <w:t>再图像压缩上的应用的实际程序【可以将整个系统分为三个部分进行介绍：数据源，也就是不同格式的图片的获取与预处理，压缩的具体用的算法。以及实验结果，三个方面总的概括一下，可以看下天翔的那个摘要，写的就挺好】，关键词就是写技术点，或者技术名词）</w:t>
      </w:r>
    </w:p>
    <w:p w:rsidR="00FD7202" w:rsidRPr="001C47A3" w:rsidRDefault="00FD7202">
      <w:pPr>
        <w:spacing w:line="300" w:lineRule="auto"/>
        <w:rPr>
          <w:color w:val="000000"/>
          <w:sz w:val="24"/>
        </w:rPr>
      </w:pPr>
    </w:p>
    <w:p w:rsidR="00FD7202" w:rsidRPr="001C47A3" w:rsidRDefault="00EC1B8B">
      <w:pPr>
        <w:spacing w:line="300" w:lineRule="auto"/>
        <w:rPr>
          <w:color w:val="000000"/>
          <w:sz w:val="24"/>
        </w:rPr>
      </w:pPr>
      <w:r w:rsidRPr="001C47A3">
        <w:rPr>
          <w:rFonts w:eastAsia="黑体" w:hint="eastAsia"/>
          <w:color w:val="000000"/>
          <w:sz w:val="24"/>
        </w:rPr>
        <w:t>关键词：</w:t>
      </w:r>
      <w:r w:rsidRPr="001C47A3">
        <w:rPr>
          <w:rFonts w:hint="eastAsia"/>
          <w:color w:val="000000"/>
          <w:sz w:val="24"/>
        </w:rPr>
        <w:t>主成分分析；协方差矩阵；图像压缩</w:t>
      </w: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FD7202">
      <w:pPr>
        <w:spacing w:line="300" w:lineRule="auto"/>
        <w:rPr>
          <w:color w:val="000000"/>
          <w:sz w:val="24"/>
        </w:rPr>
      </w:pPr>
    </w:p>
    <w:p w:rsidR="00FD7202" w:rsidRPr="001C47A3" w:rsidRDefault="00EC1B8B" w:rsidP="00EC1B8B">
      <w:pPr>
        <w:pageBreakBefore/>
        <w:jc w:val="center"/>
      </w:pPr>
      <w:bookmarkStart w:id="0" w:name="_Toc3486"/>
      <w:r w:rsidRPr="001C47A3">
        <w:rPr>
          <w:rFonts w:eastAsia="黑体" w:hint="eastAsia"/>
          <w:color w:val="000000"/>
          <w:sz w:val="32"/>
        </w:rPr>
        <w:lastRenderedPageBreak/>
        <w:t>ABSTRACT</w:t>
      </w:r>
      <w:bookmarkEnd w:id="0"/>
    </w:p>
    <w:p w:rsidR="00FD7202" w:rsidRPr="001C47A3" w:rsidRDefault="00FD7202">
      <w:pPr>
        <w:pStyle w:val="af0"/>
        <w:ind w:firstLine="480"/>
      </w:pPr>
    </w:p>
    <w:p w:rsidR="00FD7202" w:rsidRPr="001C47A3" w:rsidRDefault="00EC1B8B">
      <w:pPr>
        <w:pStyle w:val="af0"/>
        <w:ind w:firstLine="480"/>
      </w:pPr>
      <w:r w:rsidRPr="001C47A3">
        <w:t>This design topic is image compression based on principal component analysis, software design project main meaning is to understand and master the principle of principal component analysis and code implementation, and study the feasibility of the algorithms of image compression using the principal component and concluded that the main purpose is to principal component analysis applied to the design of image compression software, realize batch of image compression and decompression function. Principal Component Analysis (PCA) is a technique for analyzing and simplifying data sets. It usually reduces the number of data sets and keeps the characteristics of the data sets with the largest contribution to each other. This is done by retaining the lower order principal components and ignoring the higher order principal components. In the process of compression, the compression ratio of choice is a pair of contradictions, excessive compression can make the image distortion is serious lost meaning, too small compression ratio of image compression, transmission, makes little sense to save, how qualitative compressed image compression ratio is to determine whether the image after compression details can be enough to keep the key factors.</w:t>
      </w:r>
    </w:p>
    <w:p w:rsidR="00FD7202" w:rsidRPr="001C47A3" w:rsidRDefault="00FD7202">
      <w:pPr>
        <w:spacing w:line="300" w:lineRule="auto"/>
        <w:rPr>
          <w:color w:val="000000"/>
          <w:sz w:val="24"/>
        </w:rPr>
      </w:pPr>
    </w:p>
    <w:p w:rsidR="00FD7202" w:rsidRPr="001C47A3" w:rsidRDefault="00EC1B8B">
      <w:pPr>
        <w:spacing w:line="300" w:lineRule="auto"/>
        <w:rPr>
          <w:color w:val="000000"/>
        </w:rPr>
      </w:pPr>
      <w:r w:rsidRPr="001C47A3">
        <w:rPr>
          <w:b/>
          <w:bCs/>
          <w:color w:val="000000"/>
          <w:sz w:val="24"/>
        </w:rPr>
        <w:t>Key words</w:t>
      </w:r>
      <w:r w:rsidRPr="001C47A3">
        <w:rPr>
          <w:rFonts w:hint="eastAsia"/>
          <w:b/>
          <w:bCs/>
          <w:color w:val="000000"/>
          <w:sz w:val="24"/>
        </w:rPr>
        <w:t>：</w:t>
      </w:r>
      <w:r w:rsidRPr="001C47A3">
        <w:rPr>
          <w:color w:val="000000"/>
          <w:sz w:val="24"/>
        </w:rPr>
        <w:t>Principal Components Analysis</w:t>
      </w:r>
      <w:r w:rsidRPr="001C47A3">
        <w:rPr>
          <w:rFonts w:hint="eastAsia"/>
          <w:color w:val="000000"/>
          <w:sz w:val="24"/>
        </w:rPr>
        <w:t>；</w:t>
      </w:r>
      <w:r w:rsidRPr="001C47A3">
        <w:rPr>
          <w:rFonts w:hint="eastAsia"/>
          <w:color w:val="000000"/>
          <w:sz w:val="24"/>
        </w:rPr>
        <w:t>C</w:t>
      </w:r>
      <w:r w:rsidRPr="001C47A3">
        <w:rPr>
          <w:color w:val="000000"/>
          <w:sz w:val="24"/>
        </w:rPr>
        <w:t>ovariance</w:t>
      </w:r>
      <w:r w:rsidRPr="001C47A3">
        <w:rPr>
          <w:rFonts w:hint="eastAsia"/>
          <w:color w:val="000000"/>
          <w:sz w:val="24"/>
        </w:rPr>
        <w:t>；</w:t>
      </w:r>
      <w:r w:rsidRPr="001C47A3">
        <w:rPr>
          <w:rFonts w:hint="eastAsia"/>
          <w:color w:val="000000"/>
          <w:sz w:val="24"/>
        </w:rPr>
        <w:t>I</w:t>
      </w:r>
      <w:r w:rsidRPr="001C47A3">
        <w:rPr>
          <w:color w:val="000000"/>
          <w:sz w:val="24"/>
        </w:rPr>
        <w:t xml:space="preserve">mage </w:t>
      </w:r>
      <w:r w:rsidRPr="001C47A3">
        <w:rPr>
          <w:rFonts w:hint="eastAsia"/>
          <w:color w:val="000000"/>
          <w:sz w:val="24"/>
        </w:rPr>
        <w:t>C</w:t>
      </w:r>
      <w:r w:rsidRPr="001C47A3">
        <w:rPr>
          <w:color w:val="000000"/>
          <w:sz w:val="24"/>
        </w:rPr>
        <w:t>ompression</w:t>
      </w: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p w:rsidR="00FD7202" w:rsidRPr="001C47A3" w:rsidRDefault="00FD7202">
      <w:pPr>
        <w:snapToGrid w:val="0"/>
        <w:spacing w:line="300" w:lineRule="auto"/>
        <w:rPr>
          <w:color w:val="000000"/>
          <w:sz w:val="24"/>
        </w:rPr>
      </w:pPr>
    </w:p>
    <w:sdt>
      <w:sdtPr>
        <w:rPr>
          <w:rFonts w:ascii="宋体" w:hAnsi="宋体"/>
        </w:rPr>
        <w:id w:val="147458508"/>
        <w15:color w:val="DBDBDB"/>
        <w:docPartObj>
          <w:docPartGallery w:val="Table of Contents"/>
          <w:docPartUnique/>
        </w:docPartObj>
      </w:sdtPr>
      <w:sdtContent>
        <w:p w:rsidR="00EC1B8B" w:rsidRDefault="00EC1B8B">
          <w:pPr>
            <w:jc w:val="center"/>
            <w:rPr>
              <w:rFonts w:ascii="黑体" w:eastAsia="黑体" w:hAnsi="黑体" w:cs="黑体"/>
              <w:sz w:val="32"/>
              <w:szCs w:val="32"/>
            </w:rPr>
          </w:pPr>
          <w:r w:rsidRPr="001C47A3">
            <w:rPr>
              <w:rFonts w:ascii="黑体" w:eastAsia="黑体" w:hAnsi="黑体" w:cs="黑体" w:hint="eastAsia"/>
              <w:sz w:val="32"/>
              <w:szCs w:val="32"/>
            </w:rPr>
            <w:t>目</w:t>
          </w:r>
          <w:r w:rsidR="0057047E">
            <w:rPr>
              <w:rFonts w:ascii="黑体" w:eastAsia="黑体" w:hAnsi="黑体" w:cs="黑体" w:hint="eastAsia"/>
              <w:sz w:val="32"/>
              <w:szCs w:val="32"/>
            </w:rPr>
            <w:t xml:space="preserve"> </w:t>
          </w:r>
          <w:r w:rsidR="0057047E">
            <w:rPr>
              <w:rFonts w:ascii="黑体" w:eastAsia="黑体" w:hAnsi="黑体" w:cs="黑体"/>
              <w:sz w:val="32"/>
              <w:szCs w:val="32"/>
            </w:rPr>
            <w:t xml:space="preserve"> </w:t>
          </w:r>
          <w:r w:rsidRPr="001C47A3">
            <w:rPr>
              <w:rFonts w:ascii="黑体" w:eastAsia="黑体" w:hAnsi="黑体" w:cs="黑体" w:hint="eastAsia"/>
              <w:sz w:val="32"/>
              <w:szCs w:val="32"/>
            </w:rPr>
            <w:t>录</w:t>
          </w:r>
        </w:p>
        <w:p w:rsidR="00327562" w:rsidRDefault="00EC1B8B">
          <w:pPr>
            <w:pStyle w:val="10"/>
            <w:tabs>
              <w:tab w:val="right" w:leader="dot" w:pos="8494"/>
            </w:tabs>
            <w:rPr>
              <w:rFonts w:asciiTheme="minorHAnsi" w:eastAsiaTheme="minorEastAsia" w:hAnsiTheme="minorHAnsi" w:cstheme="minorBidi"/>
              <w:noProof/>
              <w:sz w:val="21"/>
              <w:szCs w:val="22"/>
            </w:rPr>
          </w:pPr>
          <w:r w:rsidRPr="001C47A3">
            <w:fldChar w:fldCharType="begin"/>
          </w:r>
          <w:r w:rsidRPr="001C47A3">
            <w:instrText xml:space="preserve">TOC \o "1-3" \h \u </w:instrText>
          </w:r>
          <w:r w:rsidRPr="001C47A3">
            <w:fldChar w:fldCharType="separate"/>
          </w:r>
          <w:hyperlink w:anchor="_Toc103465928" w:history="1">
            <w:r w:rsidR="00327562" w:rsidRPr="00044520">
              <w:rPr>
                <w:rStyle w:val="ae"/>
                <w:noProof/>
              </w:rPr>
              <w:t>第一章</w:t>
            </w:r>
            <w:r w:rsidR="00327562" w:rsidRPr="00044520">
              <w:rPr>
                <w:rStyle w:val="ae"/>
                <w:rFonts w:ascii="楷体_GB2312" w:hAnsi="宋体"/>
                <w:noProof/>
              </w:rPr>
              <w:t xml:space="preserve">  </w:t>
            </w:r>
            <w:r w:rsidR="00327562" w:rsidRPr="00044520">
              <w:rPr>
                <w:rStyle w:val="ae"/>
                <w:noProof/>
              </w:rPr>
              <w:t>绪论</w:t>
            </w:r>
            <w:r w:rsidR="00327562">
              <w:rPr>
                <w:noProof/>
              </w:rPr>
              <w:tab/>
            </w:r>
            <w:r w:rsidR="00327562">
              <w:rPr>
                <w:noProof/>
              </w:rPr>
              <w:fldChar w:fldCharType="begin"/>
            </w:r>
            <w:r w:rsidR="00327562">
              <w:rPr>
                <w:noProof/>
              </w:rPr>
              <w:instrText xml:space="preserve"> PAGEREF _Toc103465928 \h </w:instrText>
            </w:r>
            <w:r w:rsidR="00327562">
              <w:rPr>
                <w:noProof/>
              </w:rPr>
            </w:r>
            <w:r w:rsidR="00327562">
              <w:rPr>
                <w:noProof/>
              </w:rPr>
              <w:fldChar w:fldCharType="separate"/>
            </w:r>
            <w:r w:rsidR="00327562">
              <w:rPr>
                <w:noProof/>
              </w:rPr>
              <w:t>1</w:t>
            </w:r>
            <w:r w:rsidR="00327562">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29" w:history="1">
            <w:r w:rsidRPr="00044520">
              <w:rPr>
                <w:rStyle w:val="ae"/>
                <w:noProof/>
              </w:rPr>
              <w:t xml:space="preserve">1.1  </w:t>
            </w:r>
            <w:r w:rsidRPr="00044520">
              <w:rPr>
                <w:rStyle w:val="ae"/>
                <w:noProof/>
              </w:rPr>
              <w:t>课题研究背景及意义</w:t>
            </w:r>
            <w:r>
              <w:rPr>
                <w:noProof/>
              </w:rPr>
              <w:tab/>
            </w:r>
            <w:r>
              <w:rPr>
                <w:noProof/>
              </w:rPr>
              <w:fldChar w:fldCharType="begin"/>
            </w:r>
            <w:r>
              <w:rPr>
                <w:noProof/>
              </w:rPr>
              <w:instrText xml:space="preserve"> PAGEREF _Toc103465929 \h </w:instrText>
            </w:r>
            <w:r>
              <w:rPr>
                <w:noProof/>
              </w:rPr>
            </w:r>
            <w:r>
              <w:rPr>
                <w:noProof/>
              </w:rPr>
              <w:fldChar w:fldCharType="separate"/>
            </w:r>
            <w:r>
              <w:rPr>
                <w:noProof/>
              </w:rPr>
              <w:t>1</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30" w:history="1">
            <w:r w:rsidRPr="00044520">
              <w:rPr>
                <w:rStyle w:val="ae"/>
                <w:noProof/>
              </w:rPr>
              <w:t xml:space="preserve">1.2 </w:t>
            </w:r>
            <w:r w:rsidRPr="00044520">
              <w:rPr>
                <w:rStyle w:val="ae"/>
                <w:noProof/>
              </w:rPr>
              <w:t>国内外研究现状</w:t>
            </w:r>
            <w:r>
              <w:rPr>
                <w:noProof/>
              </w:rPr>
              <w:tab/>
            </w:r>
            <w:r>
              <w:rPr>
                <w:noProof/>
              </w:rPr>
              <w:fldChar w:fldCharType="begin"/>
            </w:r>
            <w:r>
              <w:rPr>
                <w:noProof/>
              </w:rPr>
              <w:instrText xml:space="preserve"> PAGEREF _Toc103465930 \h </w:instrText>
            </w:r>
            <w:r>
              <w:rPr>
                <w:noProof/>
              </w:rPr>
            </w:r>
            <w:r>
              <w:rPr>
                <w:noProof/>
              </w:rPr>
              <w:fldChar w:fldCharType="separate"/>
            </w:r>
            <w:r>
              <w:rPr>
                <w:noProof/>
              </w:rPr>
              <w:t>1</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31" w:history="1">
            <w:r w:rsidRPr="00044520">
              <w:rPr>
                <w:rStyle w:val="ae"/>
                <w:noProof/>
              </w:rPr>
              <w:t xml:space="preserve">1.3  </w:t>
            </w:r>
            <w:r w:rsidRPr="00044520">
              <w:rPr>
                <w:rStyle w:val="ae"/>
                <w:noProof/>
              </w:rPr>
              <w:t>课题目标与研究内容</w:t>
            </w:r>
            <w:r>
              <w:rPr>
                <w:noProof/>
              </w:rPr>
              <w:tab/>
            </w:r>
            <w:r>
              <w:rPr>
                <w:noProof/>
              </w:rPr>
              <w:fldChar w:fldCharType="begin"/>
            </w:r>
            <w:r>
              <w:rPr>
                <w:noProof/>
              </w:rPr>
              <w:instrText xml:space="preserve"> PAGEREF _Toc103465931 \h </w:instrText>
            </w:r>
            <w:r>
              <w:rPr>
                <w:noProof/>
              </w:rPr>
            </w:r>
            <w:r>
              <w:rPr>
                <w:noProof/>
              </w:rPr>
              <w:fldChar w:fldCharType="separate"/>
            </w:r>
            <w:r>
              <w:rPr>
                <w:noProof/>
              </w:rPr>
              <w:t>2</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32" w:history="1">
            <w:r w:rsidRPr="00044520">
              <w:rPr>
                <w:rStyle w:val="ae"/>
                <w:noProof/>
              </w:rPr>
              <w:t xml:space="preserve">1.4  </w:t>
            </w:r>
            <w:r w:rsidRPr="00044520">
              <w:rPr>
                <w:rStyle w:val="ae"/>
                <w:noProof/>
              </w:rPr>
              <w:t>本文组织结构</w:t>
            </w:r>
            <w:r>
              <w:rPr>
                <w:noProof/>
              </w:rPr>
              <w:tab/>
            </w:r>
            <w:r>
              <w:rPr>
                <w:noProof/>
              </w:rPr>
              <w:fldChar w:fldCharType="begin"/>
            </w:r>
            <w:r>
              <w:rPr>
                <w:noProof/>
              </w:rPr>
              <w:instrText xml:space="preserve"> PAGEREF _Toc103465932 \h </w:instrText>
            </w:r>
            <w:r>
              <w:rPr>
                <w:noProof/>
              </w:rPr>
            </w:r>
            <w:r>
              <w:rPr>
                <w:noProof/>
              </w:rPr>
              <w:fldChar w:fldCharType="separate"/>
            </w:r>
            <w:r>
              <w:rPr>
                <w:noProof/>
              </w:rPr>
              <w:t>3</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33" w:history="1">
            <w:r w:rsidRPr="00044520">
              <w:rPr>
                <w:rStyle w:val="ae"/>
                <w:noProof/>
              </w:rPr>
              <w:t>第二章</w:t>
            </w:r>
            <w:r w:rsidRPr="00044520">
              <w:rPr>
                <w:rStyle w:val="ae"/>
                <w:noProof/>
              </w:rPr>
              <w:t xml:space="preserve">  </w:t>
            </w:r>
            <w:r w:rsidRPr="00044520">
              <w:rPr>
                <w:rStyle w:val="ae"/>
                <w:noProof/>
              </w:rPr>
              <w:t>理论基础</w:t>
            </w:r>
            <w:r>
              <w:rPr>
                <w:noProof/>
              </w:rPr>
              <w:tab/>
            </w:r>
            <w:r>
              <w:rPr>
                <w:noProof/>
              </w:rPr>
              <w:fldChar w:fldCharType="begin"/>
            </w:r>
            <w:r>
              <w:rPr>
                <w:noProof/>
              </w:rPr>
              <w:instrText xml:space="preserve"> PAGEREF _Toc103465933 \h </w:instrText>
            </w:r>
            <w:r>
              <w:rPr>
                <w:noProof/>
              </w:rPr>
            </w:r>
            <w:r>
              <w:rPr>
                <w:noProof/>
              </w:rPr>
              <w:fldChar w:fldCharType="separate"/>
            </w:r>
            <w:r>
              <w:rPr>
                <w:noProof/>
              </w:rPr>
              <w:t>4</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34" w:history="1">
            <w:r w:rsidRPr="00044520">
              <w:rPr>
                <w:rStyle w:val="ae"/>
                <w:noProof/>
              </w:rPr>
              <w:t xml:space="preserve">2.1  </w:t>
            </w:r>
            <w:r w:rsidRPr="00044520">
              <w:rPr>
                <w:rStyle w:val="ae"/>
                <w:noProof/>
              </w:rPr>
              <w:t>数据维度与降维</w:t>
            </w:r>
            <w:r>
              <w:rPr>
                <w:noProof/>
              </w:rPr>
              <w:tab/>
            </w:r>
            <w:r>
              <w:rPr>
                <w:noProof/>
              </w:rPr>
              <w:fldChar w:fldCharType="begin"/>
            </w:r>
            <w:r>
              <w:rPr>
                <w:noProof/>
              </w:rPr>
              <w:instrText xml:space="preserve"> PAGEREF _Toc103465934 \h </w:instrText>
            </w:r>
            <w:r>
              <w:rPr>
                <w:noProof/>
              </w:rPr>
            </w:r>
            <w:r>
              <w:rPr>
                <w:noProof/>
              </w:rPr>
              <w:fldChar w:fldCharType="separate"/>
            </w:r>
            <w:r>
              <w:rPr>
                <w:noProof/>
              </w:rPr>
              <w:t>4</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35" w:history="1">
            <w:r w:rsidRPr="00044520">
              <w:rPr>
                <w:rStyle w:val="ae"/>
                <w:noProof/>
              </w:rPr>
              <w:t xml:space="preserve">2.2  </w:t>
            </w:r>
            <w:r w:rsidRPr="00044520">
              <w:rPr>
                <w:rStyle w:val="ae"/>
                <w:noProof/>
              </w:rPr>
              <w:t>主成分分析法</w:t>
            </w:r>
            <w:r>
              <w:rPr>
                <w:noProof/>
              </w:rPr>
              <w:tab/>
            </w:r>
            <w:r>
              <w:rPr>
                <w:noProof/>
              </w:rPr>
              <w:fldChar w:fldCharType="begin"/>
            </w:r>
            <w:r>
              <w:rPr>
                <w:noProof/>
              </w:rPr>
              <w:instrText xml:space="preserve"> PAGEREF _Toc103465935 \h </w:instrText>
            </w:r>
            <w:r>
              <w:rPr>
                <w:noProof/>
              </w:rPr>
            </w:r>
            <w:r>
              <w:rPr>
                <w:noProof/>
              </w:rPr>
              <w:fldChar w:fldCharType="separate"/>
            </w:r>
            <w:r>
              <w:rPr>
                <w:noProof/>
              </w:rPr>
              <w:t>4</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36" w:history="1">
            <w:r w:rsidRPr="00044520">
              <w:rPr>
                <w:rStyle w:val="ae"/>
                <w:noProof/>
              </w:rPr>
              <w:t xml:space="preserve">2.2.1  </w:t>
            </w:r>
            <w:r w:rsidRPr="00044520">
              <w:rPr>
                <w:rStyle w:val="ae"/>
                <w:noProof/>
              </w:rPr>
              <w:t>数学原理</w:t>
            </w:r>
            <w:r>
              <w:rPr>
                <w:noProof/>
              </w:rPr>
              <w:tab/>
            </w:r>
            <w:r>
              <w:rPr>
                <w:noProof/>
              </w:rPr>
              <w:fldChar w:fldCharType="begin"/>
            </w:r>
            <w:r>
              <w:rPr>
                <w:noProof/>
              </w:rPr>
              <w:instrText xml:space="preserve"> PAGEREF _Toc103465936 \h </w:instrText>
            </w:r>
            <w:r>
              <w:rPr>
                <w:noProof/>
              </w:rPr>
            </w:r>
            <w:r>
              <w:rPr>
                <w:noProof/>
              </w:rPr>
              <w:fldChar w:fldCharType="separate"/>
            </w:r>
            <w:r>
              <w:rPr>
                <w:noProof/>
              </w:rPr>
              <w:t>5</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37" w:history="1">
            <w:r w:rsidRPr="00044520">
              <w:rPr>
                <w:rStyle w:val="ae"/>
                <w:noProof/>
              </w:rPr>
              <w:t>2.2.2  PCA</w:t>
            </w:r>
            <w:r w:rsidRPr="00044520">
              <w:rPr>
                <w:rStyle w:val="ae"/>
                <w:noProof/>
              </w:rPr>
              <w:t>算法</w:t>
            </w:r>
            <w:r>
              <w:rPr>
                <w:noProof/>
              </w:rPr>
              <w:tab/>
            </w:r>
            <w:r>
              <w:rPr>
                <w:noProof/>
              </w:rPr>
              <w:fldChar w:fldCharType="begin"/>
            </w:r>
            <w:r>
              <w:rPr>
                <w:noProof/>
              </w:rPr>
              <w:instrText xml:space="preserve"> PAGEREF _Toc103465937 \h </w:instrText>
            </w:r>
            <w:r>
              <w:rPr>
                <w:noProof/>
              </w:rPr>
            </w:r>
            <w:r>
              <w:rPr>
                <w:noProof/>
              </w:rPr>
              <w:fldChar w:fldCharType="separate"/>
            </w:r>
            <w:r>
              <w:rPr>
                <w:noProof/>
              </w:rPr>
              <w:t>6</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38" w:history="1">
            <w:r w:rsidRPr="00044520">
              <w:rPr>
                <w:rStyle w:val="ae"/>
                <w:noProof/>
              </w:rPr>
              <w:t xml:space="preserve">2.3  </w:t>
            </w:r>
            <w:r w:rsidRPr="00044520">
              <w:rPr>
                <w:rStyle w:val="ae"/>
                <w:noProof/>
              </w:rPr>
              <w:t>图像压缩</w:t>
            </w:r>
            <w:r>
              <w:rPr>
                <w:noProof/>
              </w:rPr>
              <w:tab/>
            </w:r>
            <w:r>
              <w:rPr>
                <w:noProof/>
              </w:rPr>
              <w:fldChar w:fldCharType="begin"/>
            </w:r>
            <w:r>
              <w:rPr>
                <w:noProof/>
              </w:rPr>
              <w:instrText xml:space="preserve"> PAGEREF _Toc103465938 \h </w:instrText>
            </w:r>
            <w:r>
              <w:rPr>
                <w:noProof/>
              </w:rPr>
            </w:r>
            <w:r>
              <w:rPr>
                <w:noProof/>
              </w:rPr>
              <w:fldChar w:fldCharType="separate"/>
            </w:r>
            <w:r>
              <w:rPr>
                <w:noProof/>
              </w:rPr>
              <w:t>8</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39" w:history="1">
            <w:r w:rsidRPr="00044520">
              <w:rPr>
                <w:rStyle w:val="ae"/>
                <w:noProof/>
              </w:rPr>
              <w:t xml:space="preserve">2.3.1  </w:t>
            </w:r>
            <w:r w:rsidRPr="00044520">
              <w:rPr>
                <w:rStyle w:val="ae"/>
                <w:noProof/>
              </w:rPr>
              <w:t>图片格式</w:t>
            </w:r>
            <w:r>
              <w:rPr>
                <w:noProof/>
              </w:rPr>
              <w:tab/>
            </w:r>
            <w:r>
              <w:rPr>
                <w:noProof/>
              </w:rPr>
              <w:fldChar w:fldCharType="begin"/>
            </w:r>
            <w:r>
              <w:rPr>
                <w:noProof/>
              </w:rPr>
              <w:instrText xml:space="preserve"> PAGEREF _Toc103465939 \h </w:instrText>
            </w:r>
            <w:r>
              <w:rPr>
                <w:noProof/>
              </w:rPr>
            </w:r>
            <w:r>
              <w:rPr>
                <w:noProof/>
              </w:rPr>
              <w:fldChar w:fldCharType="separate"/>
            </w:r>
            <w:r>
              <w:rPr>
                <w:noProof/>
              </w:rPr>
              <w:t>8</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40" w:history="1">
            <w:r w:rsidRPr="00044520">
              <w:rPr>
                <w:rStyle w:val="ae"/>
                <w:noProof/>
              </w:rPr>
              <w:t xml:space="preserve">2.3.2  </w:t>
            </w:r>
            <w:r w:rsidRPr="00044520">
              <w:rPr>
                <w:rStyle w:val="ae"/>
                <w:noProof/>
              </w:rPr>
              <w:t>压缩方式</w:t>
            </w:r>
            <w:r>
              <w:rPr>
                <w:noProof/>
              </w:rPr>
              <w:tab/>
            </w:r>
            <w:r>
              <w:rPr>
                <w:noProof/>
              </w:rPr>
              <w:fldChar w:fldCharType="begin"/>
            </w:r>
            <w:r>
              <w:rPr>
                <w:noProof/>
              </w:rPr>
              <w:instrText xml:space="preserve"> PAGEREF _Toc103465940 \h </w:instrText>
            </w:r>
            <w:r>
              <w:rPr>
                <w:noProof/>
              </w:rPr>
            </w:r>
            <w:r>
              <w:rPr>
                <w:noProof/>
              </w:rPr>
              <w:fldChar w:fldCharType="separate"/>
            </w:r>
            <w:r>
              <w:rPr>
                <w:noProof/>
              </w:rPr>
              <w:t>9</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41" w:history="1">
            <w:r w:rsidRPr="00044520">
              <w:rPr>
                <w:rStyle w:val="ae"/>
                <w:noProof/>
              </w:rPr>
              <w:t xml:space="preserve">2.4  </w:t>
            </w:r>
            <w:r w:rsidRPr="00044520">
              <w:rPr>
                <w:rStyle w:val="ae"/>
                <w:noProof/>
              </w:rPr>
              <w:t>本章小结</w:t>
            </w:r>
            <w:r>
              <w:rPr>
                <w:noProof/>
              </w:rPr>
              <w:tab/>
            </w:r>
            <w:r>
              <w:rPr>
                <w:noProof/>
              </w:rPr>
              <w:fldChar w:fldCharType="begin"/>
            </w:r>
            <w:r>
              <w:rPr>
                <w:noProof/>
              </w:rPr>
              <w:instrText xml:space="preserve"> PAGEREF _Toc103465941 \h </w:instrText>
            </w:r>
            <w:r>
              <w:rPr>
                <w:noProof/>
              </w:rPr>
            </w:r>
            <w:r>
              <w:rPr>
                <w:noProof/>
              </w:rPr>
              <w:fldChar w:fldCharType="separate"/>
            </w:r>
            <w:r>
              <w:rPr>
                <w:noProof/>
              </w:rPr>
              <w:t>10</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42" w:history="1">
            <w:r w:rsidRPr="00044520">
              <w:rPr>
                <w:rStyle w:val="ae"/>
                <w:noProof/>
              </w:rPr>
              <w:t>第三章</w:t>
            </w:r>
            <w:r w:rsidRPr="00044520">
              <w:rPr>
                <w:rStyle w:val="ae"/>
                <w:noProof/>
              </w:rPr>
              <w:t xml:space="preserve">  PCA</w:t>
            </w:r>
            <w:r w:rsidRPr="00044520">
              <w:rPr>
                <w:rStyle w:val="ae"/>
                <w:noProof/>
              </w:rPr>
              <w:t>在图像压缩应用中的设计</w:t>
            </w:r>
            <w:r>
              <w:rPr>
                <w:noProof/>
              </w:rPr>
              <w:tab/>
            </w:r>
            <w:r>
              <w:rPr>
                <w:noProof/>
              </w:rPr>
              <w:fldChar w:fldCharType="begin"/>
            </w:r>
            <w:r>
              <w:rPr>
                <w:noProof/>
              </w:rPr>
              <w:instrText xml:space="preserve"> PAGEREF _Toc103465942 \h </w:instrText>
            </w:r>
            <w:r>
              <w:rPr>
                <w:noProof/>
              </w:rPr>
            </w:r>
            <w:r>
              <w:rPr>
                <w:noProof/>
              </w:rPr>
              <w:fldChar w:fldCharType="separate"/>
            </w:r>
            <w:r>
              <w:rPr>
                <w:noProof/>
              </w:rPr>
              <w:t>11</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43" w:history="1">
            <w:r w:rsidRPr="00044520">
              <w:rPr>
                <w:rStyle w:val="ae"/>
                <w:noProof/>
              </w:rPr>
              <w:t xml:space="preserve">3.1  </w:t>
            </w:r>
            <w:r w:rsidRPr="00044520">
              <w:rPr>
                <w:rStyle w:val="ae"/>
                <w:noProof/>
              </w:rPr>
              <w:t>总体设计</w:t>
            </w:r>
            <w:r>
              <w:rPr>
                <w:noProof/>
              </w:rPr>
              <w:tab/>
            </w:r>
            <w:r>
              <w:rPr>
                <w:noProof/>
              </w:rPr>
              <w:fldChar w:fldCharType="begin"/>
            </w:r>
            <w:r>
              <w:rPr>
                <w:noProof/>
              </w:rPr>
              <w:instrText xml:space="preserve"> PAGEREF _Toc103465943 \h </w:instrText>
            </w:r>
            <w:r>
              <w:rPr>
                <w:noProof/>
              </w:rPr>
            </w:r>
            <w:r>
              <w:rPr>
                <w:noProof/>
              </w:rPr>
              <w:fldChar w:fldCharType="separate"/>
            </w:r>
            <w:r>
              <w:rPr>
                <w:noProof/>
              </w:rPr>
              <w:t>11</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44" w:history="1">
            <w:r w:rsidRPr="00044520">
              <w:rPr>
                <w:rStyle w:val="ae"/>
                <w:noProof/>
              </w:rPr>
              <w:t xml:space="preserve">3.2  </w:t>
            </w:r>
            <w:r w:rsidRPr="00044520">
              <w:rPr>
                <w:rStyle w:val="ae"/>
                <w:noProof/>
              </w:rPr>
              <w:t>数据源与数据特征</w:t>
            </w:r>
            <w:r>
              <w:rPr>
                <w:noProof/>
              </w:rPr>
              <w:tab/>
            </w:r>
            <w:r>
              <w:rPr>
                <w:noProof/>
              </w:rPr>
              <w:fldChar w:fldCharType="begin"/>
            </w:r>
            <w:r>
              <w:rPr>
                <w:noProof/>
              </w:rPr>
              <w:instrText xml:space="preserve"> PAGEREF _Toc103465944 \h </w:instrText>
            </w:r>
            <w:r>
              <w:rPr>
                <w:noProof/>
              </w:rPr>
            </w:r>
            <w:r>
              <w:rPr>
                <w:noProof/>
              </w:rPr>
              <w:fldChar w:fldCharType="separate"/>
            </w:r>
            <w:r>
              <w:rPr>
                <w:noProof/>
              </w:rPr>
              <w:t>11</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45" w:history="1">
            <w:r w:rsidRPr="00044520">
              <w:rPr>
                <w:rStyle w:val="ae"/>
                <w:noProof/>
              </w:rPr>
              <w:t xml:space="preserve">3.3  </w:t>
            </w:r>
            <w:r w:rsidRPr="00044520">
              <w:rPr>
                <w:rStyle w:val="ae"/>
                <w:noProof/>
              </w:rPr>
              <w:t>课题实现方法</w:t>
            </w:r>
            <w:r>
              <w:rPr>
                <w:noProof/>
              </w:rPr>
              <w:tab/>
            </w:r>
            <w:r>
              <w:rPr>
                <w:noProof/>
              </w:rPr>
              <w:fldChar w:fldCharType="begin"/>
            </w:r>
            <w:r>
              <w:rPr>
                <w:noProof/>
              </w:rPr>
              <w:instrText xml:space="preserve"> PAGEREF _Toc103465945 \h </w:instrText>
            </w:r>
            <w:r>
              <w:rPr>
                <w:noProof/>
              </w:rPr>
            </w:r>
            <w:r>
              <w:rPr>
                <w:noProof/>
              </w:rPr>
              <w:fldChar w:fldCharType="separate"/>
            </w:r>
            <w:r>
              <w:rPr>
                <w:noProof/>
              </w:rPr>
              <w:t>12</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46" w:history="1">
            <w:r w:rsidRPr="00044520">
              <w:rPr>
                <w:rStyle w:val="ae"/>
                <w:noProof/>
              </w:rPr>
              <w:t xml:space="preserve">3.3.1  </w:t>
            </w:r>
            <w:r w:rsidRPr="00044520">
              <w:rPr>
                <w:rStyle w:val="ae"/>
                <w:noProof/>
              </w:rPr>
              <w:t>图像预处理</w:t>
            </w:r>
            <w:r>
              <w:rPr>
                <w:noProof/>
              </w:rPr>
              <w:tab/>
            </w:r>
            <w:r>
              <w:rPr>
                <w:noProof/>
              </w:rPr>
              <w:fldChar w:fldCharType="begin"/>
            </w:r>
            <w:r>
              <w:rPr>
                <w:noProof/>
              </w:rPr>
              <w:instrText xml:space="preserve"> PAGEREF _Toc103465946 \h </w:instrText>
            </w:r>
            <w:r>
              <w:rPr>
                <w:noProof/>
              </w:rPr>
            </w:r>
            <w:r>
              <w:rPr>
                <w:noProof/>
              </w:rPr>
              <w:fldChar w:fldCharType="separate"/>
            </w:r>
            <w:r>
              <w:rPr>
                <w:noProof/>
              </w:rPr>
              <w:t>13</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47" w:history="1">
            <w:r w:rsidRPr="00044520">
              <w:rPr>
                <w:rStyle w:val="ae"/>
                <w:noProof/>
              </w:rPr>
              <w:t xml:space="preserve">3.3.2  </w:t>
            </w:r>
            <w:r w:rsidRPr="00044520">
              <w:rPr>
                <w:rStyle w:val="ae"/>
                <w:noProof/>
              </w:rPr>
              <w:t>压缩方式</w:t>
            </w:r>
            <w:r>
              <w:rPr>
                <w:noProof/>
              </w:rPr>
              <w:tab/>
            </w:r>
            <w:r>
              <w:rPr>
                <w:noProof/>
              </w:rPr>
              <w:fldChar w:fldCharType="begin"/>
            </w:r>
            <w:r>
              <w:rPr>
                <w:noProof/>
              </w:rPr>
              <w:instrText xml:space="preserve"> PAGEREF _Toc103465947 \h </w:instrText>
            </w:r>
            <w:r>
              <w:rPr>
                <w:noProof/>
              </w:rPr>
            </w:r>
            <w:r>
              <w:rPr>
                <w:noProof/>
              </w:rPr>
              <w:fldChar w:fldCharType="separate"/>
            </w:r>
            <w:r>
              <w:rPr>
                <w:noProof/>
              </w:rPr>
              <w:t>13</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48" w:history="1">
            <w:r w:rsidRPr="00044520">
              <w:rPr>
                <w:rStyle w:val="ae"/>
                <w:noProof/>
              </w:rPr>
              <w:t xml:space="preserve">3.4  </w:t>
            </w:r>
            <w:r w:rsidRPr="00044520">
              <w:rPr>
                <w:rStyle w:val="ae"/>
                <w:noProof/>
              </w:rPr>
              <w:t>评价指标</w:t>
            </w:r>
            <w:r>
              <w:rPr>
                <w:noProof/>
              </w:rPr>
              <w:tab/>
            </w:r>
            <w:r>
              <w:rPr>
                <w:noProof/>
              </w:rPr>
              <w:fldChar w:fldCharType="begin"/>
            </w:r>
            <w:r>
              <w:rPr>
                <w:noProof/>
              </w:rPr>
              <w:instrText xml:space="preserve"> PAGEREF _Toc103465948 \h </w:instrText>
            </w:r>
            <w:r>
              <w:rPr>
                <w:noProof/>
              </w:rPr>
            </w:r>
            <w:r>
              <w:rPr>
                <w:noProof/>
              </w:rPr>
              <w:fldChar w:fldCharType="separate"/>
            </w:r>
            <w:r>
              <w:rPr>
                <w:noProof/>
              </w:rPr>
              <w:t>14</w:t>
            </w:r>
            <w:r>
              <w:rPr>
                <w:noProof/>
              </w:rPr>
              <w:fldChar w:fldCharType="end"/>
            </w:r>
          </w:hyperlink>
        </w:p>
        <w:p w:rsidR="00327562" w:rsidRPr="00625F66" w:rsidRDefault="00327562">
          <w:pPr>
            <w:pStyle w:val="30"/>
            <w:tabs>
              <w:tab w:val="right" w:leader="dot" w:pos="8494"/>
            </w:tabs>
            <w:rPr>
              <w:rFonts w:cstheme="minorBidi"/>
              <w:noProof/>
              <w:sz w:val="21"/>
              <w:szCs w:val="22"/>
            </w:rPr>
          </w:pPr>
          <w:hyperlink w:anchor="_Toc103465949" w:history="1">
            <w:r w:rsidRPr="00625F66">
              <w:rPr>
                <w:rStyle w:val="ae"/>
                <w:rFonts w:cs="黑体"/>
                <w:noProof/>
              </w:rPr>
              <w:t xml:space="preserve">3.4.1  </w:t>
            </w:r>
            <w:r w:rsidRPr="00625F66">
              <w:rPr>
                <w:rStyle w:val="ae"/>
                <w:rFonts w:cs="黑体"/>
                <w:noProof/>
              </w:rPr>
              <w:t>均方误差</w:t>
            </w:r>
            <w:r w:rsidRPr="00625F66">
              <w:rPr>
                <w:noProof/>
              </w:rPr>
              <w:tab/>
            </w:r>
            <w:r w:rsidRPr="00625F66">
              <w:rPr>
                <w:noProof/>
              </w:rPr>
              <w:fldChar w:fldCharType="begin"/>
            </w:r>
            <w:r w:rsidRPr="00625F66">
              <w:rPr>
                <w:noProof/>
              </w:rPr>
              <w:instrText xml:space="preserve"> PAGEREF _Toc103465949 \h </w:instrText>
            </w:r>
            <w:r w:rsidRPr="00625F66">
              <w:rPr>
                <w:noProof/>
              </w:rPr>
            </w:r>
            <w:r w:rsidRPr="00625F66">
              <w:rPr>
                <w:noProof/>
              </w:rPr>
              <w:fldChar w:fldCharType="separate"/>
            </w:r>
            <w:r w:rsidRPr="00625F66">
              <w:rPr>
                <w:noProof/>
              </w:rPr>
              <w:t>14</w:t>
            </w:r>
            <w:r w:rsidRPr="00625F66">
              <w:rPr>
                <w:noProof/>
              </w:rPr>
              <w:fldChar w:fldCharType="end"/>
            </w:r>
          </w:hyperlink>
        </w:p>
        <w:p w:rsidR="00327562" w:rsidRPr="00625F66" w:rsidRDefault="00327562">
          <w:pPr>
            <w:pStyle w:val="30"/>
            <w:tabs>
              <w:tab w:val="right" w:leader="dot" w:pos="8494"/>
            </w:tabs>
            <w:rPr>
              <w:rFonts w:cstheme="minorBidi"/>
              <w:noProof/>
              <w:sz w:val="21"/>
              <w:szCs w:val="22"/>
            </w:rPr>
          </w:pPr>
          <w:hyperlink w:anchor="_Toc103465950" w:history="1">
            <w:r w:rsidRPr="00625F66">
              <w:rPr>
                <w:rStyle w:val="ae"/>
                <w:rFonts w:cs="黑体"/>
                <w:noProof/>
              </w:rPr>
              <w:t xml:space="preserve">3.4.2  </w:t>
            </w:r>
            <w:r w:rsidRPr="00625F66">
              <w:rPr>
                <w:rStyle w:val="ae"/>
                <w:rFonts w:cs="黑体"/>
                <w:noProof/>
              </w:rPr>
              <w:t>峰值信噪比</w:t>
            </w:r>
            <w:r w:rsidRPr="00625F66">
              <w:rPr>
                <w:noProof/>
              </w:rPr>
              <w:tab/>
            </w:r>
            <w:r w:rsidRPr="00625F66">
              <w:rPr>
                <w:noProof/>
              </w:rPr>
              <w:fldChar w:fldCharType="begin"/>
            </w:r>
            <w:r w:rsidRPr="00625F66">
              <w:rPr>
                <w:noProof/>
              </w:rPr>
              <w:instrText xml:space="preserve"> PAGEREF _Toc103465950 \h </w:instrText>
            </w:r>
            <w:r w:rsidRPr="00625F66">
              <w:rPr>
                <w:noProof/>
              </w:rPr>
            </w:r>
            <w:r w:rsidRPr="00625F66">
              <w:rPr>
                <w:noProof/>
              </w:rPr>
              <w:fldChar w:fldCharType="separate"/>
            </w:r>
            <w:r w:rsidRPr="00625F66">
              <w:rPr>
                <w:noProof/>
              </w:rPr>
              <w:t>14</w:t>
            </w:r>
            <w:r w:rsidRPr="00625F66">
              <w:rPr>
                <w:noProof/>
              </w:rPr>
              <w:fldChar w:fldCharType="end"/>
            </w:r>
          </w:hyperlink>
        </w:p>
        <w:p w:rsidR="00327562" w:rsidRPr="00625F66" w:rsidRDefault="00327562">
          <w:pPr>
            <w:pStyle w:val="30"/>
            <w:tabs>
              <w:tab w:val="right" w:leader="dot" w:pos="8494"/>
            </w:tabs>
            <w:rPr>
              <w:rFonts w:cstheme="minorBidi"/>
              <w:noProof/>
              <w:sz w:val="21"/>
              <w:szCs w:val="22"/>
            </w:rPr>
          </w:pPr>
          <w:hyperlink w:anchor="_Toc103465951" w:history="1">
            <w:r w:rsidRPr="00625F66">
              <w:rPr>
                <w:rStyle w:val="ae"/>
                <w:noProof/>
              </w:rPr>
              <w:t xml:space="preserve">3.4.3  </w:t>
            </w:r>
            <w:r w:rsidRPr="00625F66">
              <w:rPr>
                <w:rStyle w:val="ae"/>
                <w:noProof/>
              </w:rPr>
              <w:t>结构相似性</w:t>
            </w:r>
            <w:r w:rsidRPr="00625F66">
              <w:rPr>
                <w:noProof/>
              </w:rPr>
              <w:tab/>
            </w:r>
            <w:r w:rsidRPr="00625F66">
              <w:rPr>
                <w:noProof/>
              </w:rPr>
              <w:fldChar w:fldCharType="begin"/>
            </w:r>
            <w:r w:rsidRPr="00625F66">
              <w:rPr>
                <w:noProof/>
              </w:rPr>
              <w:instrText xml:space="preserve"> PAGEREF _Toc103465951 \h </w:instrText>
            </w:r>
            <w:r w:rsidRPr="00625F66">
              <w:rPr>
                <w:noProof/>
              </w:rPr>
            </w:r>
            <w:r w:rsidRPr="00625F66">
              <w:rPr>
                <w:noProof/>
              </w:rPr>
              <w:fldChar w:fldCharType="separate"/>
            </w:r>
            <w:r w:rsidRPr="00625F66">
              <w:rPr>
                <w:noProof/>
              </w:rPr>
              <w:t>15</w:t>
            </w:r>
            <w:r w:rsidRPr="00625F66">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52" w:history="1">
            <w:r w:rsidRPr="00044520">
              <w:rPr>
                <w:rStyle w:val="ae"/>
                <w:noProof/>
              </w:rPr>
              <w:t xml:space="preserve">3.5  </w:t>
            </w:r>
            <w:r w:rsidRPr="00044520">
              <w:rPr>
                <w:rStyle w:val="ae"/>
                <w:noProof/>
              </w:rPr>
              <w:t>本章小结</w:t>
            </w:r>
            <w:r>
              <w:rPr>
                <w:noProof/>
              </w:rPr>
              <w:tab/>
            </w:r>
            <w:r>
              <w:rPr>
                <w:noProof/>
              </w:rPr>
              <w:fldChar w:fldCharType="begin"/>
            </w:r>
            <w:r>
              <w:rPr>
                <w:noProof/>
              </w:rPr>
              <w:instrText xml:space="preserve"> PAGEREF _Toc103465952 \h </w:instrText>
            </w:r>
            <w:r>
              <w:rPr>
                <w:noProof/>
              </w:rPr>
            </w:r>
            <w:r>
              <w:rPr>
                <w:noProof/>
              </w:rPr>
              <w:fldChar w:fldCharType="separate"/>
            </w:r>
            <w:r>
              <w:rPr>
                <w:noProof/>
              </w:rPr>
              <w:t>16</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53" w:history="1">
            <w:r w:rsidRPr="00044520">
              <w:rPr>
                <w:rStyle w:val="ae"/>
                <w:noProof/>
              </w:rPr>
              <w:t>第四章</w:t>
            </w:r>
            <w:r w:rsidRPr="00044520">
              <w:rPr>
                <w:rStyle w:val="ae"/>
                <w:noProof/>
              </w:rPr>
              <w:t xml:space="preserve"> PCA</w:t>
            </w:r>
            <w:r w:rsidRPr="00044520">
              <w:rPr>
                <w:rStyle w:val="ae"/>
                <w:noProof/>
              </w:rPr>
              <w:t>在图像压缩应用中的实现</w:t>
            </w:r>
            <w:r>
              <w:rPr>
                <w:noProof/>
              </w:rPr>
              <w:tab/>
            </w:r>
            <w:r>
              <w:rPr>
                <w:noProof/>
              </w:rPr>
              <w:fldChar w:fldCharType="begin"/>
            </w:r>
            <w:r>
              <w:rPr>
                <w:noProof/>
              </w:rPr>
              <w:instrText xml:space="preserve"> PAGEREF _Toc103465953 \h </w:instrText>
            </w:r>
            <w:r>
              <w:rPr>
                <w:noProof/>
              </w:rPr>
            </w:r>
            <w:r>
              <w:rPr>
                <w:noProof/>
              </w:rPr>
              <w:fldChar w:fldCharType="separate"/>
            </w:r>
            <w:r>
              <w:rPr>
                <w:noProof/>
              </w:rPr>
              <w:t>17</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54" w:history="1">
            <w:r w:rsidRPr="00044520">
              <w:rPr>
                <w:rStyle w:val="ae"/>
                <w:noProof/>
              </w:rPr>
              <w:t xml:space="preserve">4.1  </w:t>
            </w:r>
            <w:r w:rsidRPr="00044520">
              <w:rPr>
                <w:rStyle w:val="ae"/>
                <w:noProof/>
              </w:rPr>
              <w:t>数据集</w:t>
            </w:r>
            <w:r>
              <w:rPr>
                <w:noProof/>
              </w:rPr>
              <w:tab/>
            </w:r>
            <w:r>
              <w:rPr>
                <w:noProof/>
              </w:rPr>
              <w:fldChar w:fldCharType="begin"/>
            </w:r>
            <w:r>
              <w:rPr>
                <w:noProof/>
              </w:rPr>
              <w:instrText xml:space="preserve"> PAGEREF _Toc103465954 \h </w:instrText>
            </w:r>
            <w:r>
              <w:rPr>
                <w:noProof/>
              </w:rPr>
            </w:r>
            <w:r>
              <w:rPr>
                <w:noProof/>
              </w:rPr>
              <w:fldChar w:fldCharType="separate"/>
            </w:r>
            <w:r>
              <w:rPr>
                <w:noProof/>
              </w:rPr>
              <w:t>17</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55" w:history="1">
            <w:r w:rsidRPr="00044520">
              <w:rPr>
                <w:rStyle w:val="ae"/>
                <w:noProof/>
              </w:rPr>
              <w:t xml:space="preserve">4.1.1  </w:t>
            </w:r>
            <w:r w:rsidRPr="00044520">
              <w:rPr>
                <w:rStyle w:val="ae"/>
                <w:noProof/>
              </w:rPr>
              <w:t>数据集来源</w:t>
            </w:r>
            <w:r>
              <w:rPr>
                <w:noProof/>
              </w:rPr>
              <w:tab/>
            </w:r>
            <w:r>
              <w:rPr>
                <w:noProof/>
              </w:rPr>
              <w:fldChar w:fldCharType="begin"/>
            </w:r>
            <w:r>
              <w:rPr>
                <w:noProof/>
              </w:rPr>
              <w:instrText xml:space="preserve"> PAGEREF _Toc103465955 \h </w:instrText>
            </w:r>
            <w:r>
              <w:rPr>
                <w:noProof/>
              </w:rPr>
            </w:r>
            <w:r>
              <w:rPr>
                <w:noProof/>
              </w:rPr>
              <w:fldChar w:fldCharType="separate"/>
            </w:r>
            <w:r>
              <w:rPr>
                <w:noProof/>
              </w:rPr>
              <w:t>17</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56" w:history="1">
            <w:r w:rsidRPr="00044520">
              <w:rPr>
                <w:rStyle w:val="ae"/>
                <w:noProof/>
              </w:rPr>
              <w:t xml:space="preserve">4.1.2  </w:t>
            </w:r>
            <w:r w:rsidRPr="00044520">
              <w:rPr>
                <w:rStyle w:val="ae"/>
                <w:noProof/>
              </w:rPr>
              <w:t>数据集处理</w:t>
            </w:r>
            <w:r>
              <w:rPr>
                <w:noProof/>
              </w:rPr>
              <w:tab/>
            </w:r>
            <w:r>
              <w:rPr>
                <w:noProof/>
              </w:rPr>
              <w:fldChar w:fldCharType="begin"/>
            </w:r>
            <w:r>
              <w:rPr>
                <w:noProof/>
              </w:rPr>
              <w:instrText xml:space="preserve"> PAGEREF _Toc103465956 \h </w:instrText>
            </w:r>
            <w:r>
              <w:rPr>
                <w:noProof/>
              </w:rPr>
            </w:r>
            <w:r>
              <w:rPr>
                <w:noProof/>
              </w:rPr>
              <w:fldChar w:fldCharType="separate"/>
            </w:r>
            <w:r>
              <w:rPr>
                <w:noProof/>
              </w:rPr>
              <w:t>17</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57" w:history="1">
            <w:r w:rsidRPr="00044520">
              <w:rPr>
                <w:rStyle w:val="ae"/>
                <w:noProof/>
              </w:rPr>
              <w:t xml:space="preserve">4.2  </w:t>
            </w:r>
            <w:r w:rsidRPr="00044520">
              <w:rPr>
                <w:rStyle w:val="ae"/>
                <w:noProof/>
              </w:rPr>
              <w:t>实验环境</w:t>
            </w:r>
            <w:r>
              <w:rPr>
                <w:noProof/>
              </w:rPr>
              <w:tab/>
            </w:r>
            <w:r>
              <w:rPr>
                <w:noProof/>
              </w:rPr>
              <w:fldChar w:fldCharType="begin"/>
            </w:r>
            <w:r>
              <w:rPr>
                <w:noProof/>
              </w:rPr>
              <w:instrText xml:space="preserve"> PAGEREF _Toc103465957 \h </w:instrText>
            </w:r>
            <w:r>
              <w:rPr>
                <w:noProof/>
              </w:rPr>
            </w:r>
            <w:r>
              <w:rPr>
                <w:noProof/>
              </w:rPr>
              <w:fldChar w:fldCharType="separate"/>
            </w:r>
            <w:r>
              <w:rPr>
                <w:noProof/>
              </w:rPr>
              <w:t>17</w:t>
            </w:r>
            <w:r>
              <w:rPr>
                <w:noProof/>
              </w:rPr>
              <w:fldChar w:fldCharType="end"/>
            </w:r>
          </w:hyperlink>
        </w:p>
        <w:p w:rsidR="00327562" w:rsidRPr="00625F66" w:rsidRDefault="00327562">
          <w:pPr>
            <w:pStyle w:val="30"/>
            <w:tabs>
              <w:tab w:val="right" w:leader="dot" w:pos="8494"/>
            </w:tabs>
            <w:rPr>
              <w:rFonts w:cstheme="minorBidi"/>
              <w:noProof/>
              <w:sz w:val="21"/>
              <w:szCs w:val="22"/>
            </w:rPr>
          </w:pPr>
          <w:hyperlink w:anchor="_Toc103465958" w:history="1">
            <w:r w:rsidRPr="00625F66">
              <w:rPr>
                <w:rStyle w:val="ae"/>
                <w:rFonts w:cs="黑体"/>
                <w:noProof/>
              </w:rPr>
              <w:t xml:space="preserve">4.2.1  </w:t>
            </w:r>
            <w:r w:rsidRPr="00625F66">
              <w:rPr>
                <w:rStyle w:val="ae"/>
                <w:rFonts w:cs="黑体"/>
                <w:noProof/>
              </w:rPr>
              <w:t>硬件环境</w:t>
            </w:r>
            <w:r w:rsidRPr="00625F66">
              <w:rPr>
                <w:noProof/>
              </w:rPr>
              <w:tab/>
            </w:r>
            <w:r w:rsidRPr="00625F66">
              <w:rPr>
                <w:noProof/>
              </w:rPr>
              <w:fldChar w:fldCharType="begin"/>
            </w:r>
            <w:r w:rsidRPr="00625F66">
              <w:rPr>
                <w:noProof/>
              </w:rPr>
              <w:instrText xml:space="preserve"> PAGEREF _Toc103465958 \h </w:instrText>
            </w:r>
            <w:r w:rsidRPr="00625F66">
              <w:rPr>
                <w:noProof/>
              </w:rPr>
            </w:r>
            <w:r w:rsidRPr="00625F66">
              <w:rPr>
                <w:noProof/>
              </w:rPr>
              <w:fldChar w:fldCharType="separate"/>
            </w:r>
            <w:r w:rsidRPr="00625F66">
              <w:rPr>
                <w:noProof/>
              </w:rPr>
              <w:t>17</w:t>
            </w:r>
            <w:r w:rsidRPr="00625F66">
              <w:rPr>
                <w:noProof/>
              </w:rPr>
              <w:fldChar w:fldCharType="end"/>
            </w:r>
          </w:hyperlink>
        </w:p>
        <w:p w:rsidR="00327562" w:rsidRPr="00625F66" w:rsidRDefault="00327562">
          <w:pPr>
            <w:pStyle w:val="30"/>
            <w:tabs>
              <w:tab w:val="right" w:leader="dot" w:pos="8494"/>
            </w:tabs>
            <w:rPr>
              <w:rFonts w:cstheme="minorBidi"/>
              <w:noProof/>
              <w:sz w:val="21"/>
              <w:szCs w:val="22"/>
            </w:rPr>
          </w:pPr>
          <w:hyperlink w:anchor="_Toc103465959" w:history="1">
            <w:r w:rsidRPr="00625F66">
              <w:rPr>
                <w:rStyle w:val="ae"/>
                <w:rFonts w:cs="黑体"/>
                <w:noProof/>
              </w:rPr>
              <w:t xml:space="preserve">4.2.2  </w:t>
            </w:r>
            <w:r w:rsidRPr="00625F66">
              <w:rPr>
                <w:rStyle w:val="ae"/>
                <w:rFonts w:cs="黑体"/>
                <w:noProof/>
              </w:rPr>
              <w:t>开发环境</w:t>
            </w:r>
            <w:r w:rsidRPr="00625F66">
              <w:rPr>
                <w:noProof/>
              </w:rPr>
              <w:tab/>
            </w:r>
            <w:r w:rsidRPr="00625F66">
              <w:rPr>
                <w:noProof/>
              </w:rPr>
              <w:fldChar w:fldCharType="begin"/>
            </w:r>
            <w:r w:rsidRPr="00625F66">
              <w:rPr>
                <w:noProof/>
              </w:rPr>
              <w:instrText xml:space="preserve"> PAGEREF _Toc103465959 \h </w:instrText>
            </w:r>
            <w:r w:rsidRPr="00625F66">
              <w:rPr>
                <w:noProof/>
              </w:rPr>
            </w:r>
            <w:r w:rsidRPr="00625F66">
              <w:rPr>
                <w:noProof/>
              </w:rPr>
              <w:fldChar w:fldCharType="separate"/>
            </w:r>
            <w:r w:rsidRPr="00625F66">
              <w:rPr>
                <w:noProof/>
              </w:rPr>
              <w:t>17</w:t>
            </w:r>
            <w:r w:rsidRPr="00625F66">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60" w:history="1">
            <w:r w:rsidRPr="00044520">
              <w:rPr>
                <w:rStyle w:val="ae"/>
                <w:noProof/>
              </w:rPr>
              <w:t xml:space="preserve">4.3  </w:t>
            </w:r>
            <w:r w:rsidRPr="00044520">
              <w:rPr>
                <w:rStyle w:val="ae"/>
                <w:noProof/>
              </w:rPr>
              <w:t>实验结果与分析</w:t>
            </w:r>
            <w:r>
              <w:rPr>
                <w:noProof/>
              </w:rPr>
              <w:tab/>
            </w:r>
            <w:r>
              <w:rPr>
                <w:noProof/>
              </w:rPr>
              <w:fldChar w:fldCharType="begin"/>
            </w:r>
            <w:r>
              <w:rPr>
                <w:noProof/>
              </w:rPr>
              <w:instrText xml:space="preserve"> PAGEREF _Toc103465960 \h </w:instrText>
            </w:r>
            <w:r>
              <w:rPr>
                <w:noProof/>
              </w:rPr>
            </w:r>
            <w:r>
              <w:rPr>
                <w:noProof/>
              </w:rPr>
              <w:fldChar w:fldCharType="separate"/>
            </w:r>
            <w:r>
              <w:rPr>
                <w:noProof/>
              </w:rPr>
              <w:t>18</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61" w:history="1">
            <w:r w:rsidRPr="00044520">
              <w:rPr>
                <w:rStyle w:val="ae"/>
                <w:noProof/>
              </w:rPr>
              <w:t>4.3.1  JPG</w:t>
            </w:r>
            <w:r w:rsidRPr="00044520">
              <w:rPr>
                <w:rStyle w:val="ae"/>
                <w:noProof/>
              </w:rPr>
              <w:t>格式图片的压缩结果与分析</w:t>
            </w:r>
            <w:r>
              <w:rPr>
                <w:noProof/>
              </w:rPr>
              <w:tab/>
            </w:r>
            <w:r>
              <w:rPr>
                <w:noProof/>
              </w:rPr>
              <w:fldChar w:fldCharType="begin"/>
            </w:r>
            <w:r>
              <w:rPr>
                <w:noProof/>
              </w:rPr>
              <w:instrText xml:space="preserve"> PAGEREF _Toc103465961 \h </w:instrText>
            </w:r>
            <w:r>
              <w:rPr>
                <w:noProof/>
              </w:rPr>
            </w:r>
            <w:r>
              <w:rPr>
                <w:noProof/>
              </w:rPr>
              <w:fldChar w:fldCharType="separate"/>
            </w:r>
            <w:r>
              <w:rPr>
                <w:noProof/>
              </w:rPr>
              <w:t>18</w:t>
            </w:r>
            <w:r>
              <w:rPr>
                <w:noProof/>
              </w:rPr>
              <w:fldChar w:fldCharType="end"/>
            </w:r>
          </w:hyperlink>
        </w:p>
        <w:p w:rsidR="00327562" w:rsidRDefault="00327562">
          <w:pPr>
            <w:pStyle w:val="30"/>
            <w:tabs>
              <w:tab w:val="right" w:leader="dot" w:pos="8494"/>
            </w:tabs>
            <w:rPr>
              <w:rFonts w:asciiTheme="minorHAnsi" w:eastAsiaTheme="minorEastAsia" w:hAnsiTheme="minorHAnsi" w:cstheme="minorBidi"/>
              <w:noProof/>
              <w:sz w:val="21"/>
              <w:szCs w:val="22"/>
            </w:rPr>
          </w:pPr>
          <w:hyperlink w:anchor="_Toc103465962" w:history="1">
            <w:r w:rsidRPr="00044520">
              <w:rPr>
                <w:rStyle w:val="ae"/>
                <w:noProof/>
              </w:rPr>
              <w:t>4.3.2  PNG</w:t>
            </w:r>
            <w:r w:rsidRPr="00044520">
              <w:rPr>
                <w:rStyle w:val="ae"/>
                <w:noProof/>
              </w:rPr>
              <w:t>格式图片压缩结果与分析</w:t>
            </w:r>
            <w:r>
              <w:rPr>
                <w:noProof/>
              </w:rPr>
              <w:tab/>
            </w:r>
            <w:r>
              <w:rPr>
                <w:noProof/>
              </w:rPr>
              <w:fldChar w:fldCharType="begin"/>
            </w:r>
            <w:r>
              <w:rPr>
                <w:noProof/>
              </w:rPr>
              <w:instrText xml:space="preserve"> PAGEREF _Toc103465962 \h </w:instrText>
            </w:r>
            <w:r>
              <w:rPr>
                <w:noProof/>
              </w:rPr>
            </w:r>
            <w:r>
              <w:rPr>
                <w:noProof/>
              </w:rPr>
              <w:fldChar w:fldCharType="separate"/>
            </w:r>
            <w:r>
              <w:rPr>
                <w:noProof/>
              </w:rPr>
              <w:t>18</w:t>
            </w:r>
            <w:r>
              <w:rPr>
                <w:noProof/>
              </w:rPr>
              <w:fldChar w:fldCharType="end"/>
            </w:r>
          </w:hyperlink>
        </w:p>
        <w:p w:rsidR="00327562" w:rsidRDefault="00327562">
          <w:pPr>
            <w:pStyle w:val="21"/>
            <w:tabs>
              <w:tab w:val="right" w:leader="dot" w:pos="8494"/>
            </w:tabs>
            <w:rPr>
              <w:rFonts w:asciiTheme="minorHAnsi" w:eastAsiaTheme="minorEastAsia" w:hAnsiTheme="minorHAnsi" w:cstheme="minorBidi"/>
              <w:noProof/>
              <w:sz w:val="21"/>
              <w:szCs w:val="22"/>
            </w:rPr>
          </w:pPr>
          <w:hyperlink w:anchor="_Toc103465963" w:history="1">
            <w:r w:rsidRPr="00044520">
              <w:rPr>
                <w:rStyle w:val="ae"/>
                <w:noProof/>
              </w:rPr>
              <w:t xml:space="preserve">4.4  </w:t>
            </w:r>
            <w:r w:rsidRPr="00044520">
              <w:rPr>
                <w:rStyle w:val="ae"/>
                <w:noProof/>
              </w:rPr>
              <w:t>本章小结</w:t>
            </w:r>
            <w:r>
              <w:rPr>
                <w:noProof/>
              </w:rPr>
              <w:tab/>
            </w:r>
            <w:r>
              <w:rPr>
                <w:noProof/>
              </w:rPr>
              <w:fldChar w:fldCharType="begin"/>
            </w:r>
            <w:r>
              <w:rPr>
                <w:noProof/>
              </w:rPr>
              <w:instrText xml:space="preserve"> PAGEREF _Toc103465963 \h </w:instrText>
            </w:r>
            <w:r>
              <w:rPr>
                <w:noProof/>
              </w:rPr>
            </w:r>
            <w:r>
              <w:rPr>
                <w:noProof/>
              </w:rPr>
              <w:fldChar w:fldCharType="separate"/>
            </w:r>
            <w:r>
              <w:rPr>
                <w:noProof/>
              </w:rPr>
              <w:t>18</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64" w:history="1">
            <w:r w:rsidRPr="00044520">
              <w:rPr>
                <w:rStyle w:val="ae"/>
                <w:noProof/>
              </w:rPr>
              <w:t>结束语</w:t>
            </w:r>
            <w:r>
              <w:rPr>
                <w:noProof/>
              </w:rPr>
              <w:tab/>
            </w:r>
            <w:r>
              <w:rPr>
                <w:noProof/>
              </w:rPr>
              <w:fldChar w:fldCharType="begin"/>
            </w:r>
            <w:r>
              <w:rPr>
                <w:noProof/>
              </w:rPr>
              <w:instrText xml:space="preserve"> PAGEREF _Toc103465964 \h </w:instrText>
            </w:r>
            <w:r>
              <w:rPr>
                <w:noProof/>
              </w:rPr>
            </w:r>
            <w:r>
              <w:rPr>
                <w:noProof/>
              </w:rPr>
              <w:fldChar w:fldCharType="separate"/>
            </w:r>
            <w:r>
              <w:rPr>
                <w:noProof/>
              </w:rPr>
              <w:t>19</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65" w:history="1">
            <w:r w:rsidRPr="00044520">
              <w:rPr>
                <w:rStyle w:val="ae"/>
                <w:noProof/>
              </w:rPr>
              <w:t>致</w:t>
            </w:r>
            <w:r w:rsidRPr="00044520">
              <w:rPr>
                <w:rStyle w:val="ae"/>
                <w:noProof/>
              </w:rPr>
              <w:t xml:space="preserve">  </w:t>
            </w:r>
            <w:r w:rsidRPr="00044520">
              <w:rPr>
                <w:rStyle w:val="ae"/>
                <w:noProof/>
              </w:rPr>
              <w:t>谢</w:t>
            </w:r>
            <w:r>
              <w:rPr>
                <w:noProof/>
              </w:rPr>
              <w:tab/>
            </w:r>
            <w:r>
              <w:rPr>
                <w:noProof/>
              </w:rPr>
              <w:fldChar w:fldCharType="begin"/>
            </w:r>
            <w:r>
              <w:rPr>
                <w:noProof/>
              </w:rPr>
              <w:instrText xml:space="preserve"> PAGEREF _Toc103465965 \h </w:instrText>
            </w:r>
            <w:r>
              <w:rPr>
                <w:noProof/>
              </w:rPr>
            </w:r>
            <w:r>
              <w:rPr>
                <w:noProof/>
              </w:rPr>
              <w:fldChar w:fldCharType="separate"/>
            </w:r>
            <w:r>
              <w:rPr>
                <w:noProof/>
              </w:rPr>
              <w:t>20</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66" w:history="1">
            <w:r w:rsidRPr="00044520">
              <w:rPr>
                <w:rStyle w:val="ae"/>
                <w:noProof/>
              </w:rPr>
              <w:t>参考文献</w:t>
            </w:r>
            <w:r>
              <w:rPr>
                <w:noProof/>
              </w:rPr>
              <w:tab/>
            </w:r>
            <w:r>
              <w:rPr>
                <w:noProof/>
              </w:rPr>
              <w:fldChar w:fldCharType="begin"/>
            </w:r>
            <w:r>
              <w:rPr>
                <w:noProof/>
              </w:rPr>
              <w:instrText xml:space="preserve"> PAGEREF _Toc103465966 \h </w:instrText>
            </w:r>
            <w:r>
              <w:rPr>
                <w:noProof/>
              </w:rPr>
            </w:r>
            <w:r>
              <w:rPr>
                <w:noProof/>
              </w:rPr>
              <w:fldChar w:fldCharType="separate"/>
            </w:r>
            <w:r>
              <w:rPr>
                <w:noProof/>
              </w:rPr>
              <w:t>21</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67" w:history="1">
            <w:r w:rsidRPr="00044520">
              <w:rPr>
                <w:rStyle w:val="ae"/>
                <w:noProof/>
              </w:rPr>
              <w:t>附录</w:t>
            </w:r>
            <w:r w:rsidRPr="00044520">
              <w:rPr>
                <w:rStyle w:val="ae"/>
                <w:noProof/>
              </w:rPr>
              <w:t>I</w:t>
            </w:r>
            <w:r w:rsidRPr="00044520">
              <w:rPr>
                <w:rStyle w:val="ae"/>
                <w:noProof/>
              </w:rPr>
              <w:t>（</w:t>
            </w:r>
            <w:r w:rsidRPr="00044520">
              <w:rPr>
                <w:rStyle w:val="ae"/>
                <w:noProof/>
              </w:rPr>
              <w:t>3</w:t>
            </w:r>
            <w:r w:rsidRPr="00044520">
              <w:rPr>
                <w:rStyle w:val="ae"/>
                <w:noProof/>
              </w:rPr>
              <w:t>号黑体、顶格，与内容空一行）</w:t>
            </w:r>
            <w:r>
              <w:rPr>
                <w:noProof/>
              </w:rPr>
              <w:tab/>
            </w:r>
            <w:r>
              <w:rPr>
                <w:noProof/>
              </w:rPr>
              <w:fldChar w:fldCharType="begin"/>
            </w:r>
            <w:r>
              <w:rPr>
                <w:noProof/>
              </w:rPr>
              <w:instrText xml:space="preserve"> PAGEREF _Toc103465967 \h </w:instrText>
            </w:r>
            <w:r>
              <w:rPr>
                <w:noProof/>
              </w:rPr>
            </w:r>
            <w:r>
              <w:rPr>
                <w:noProof/>
              </w:rPr>
              <w:fldChar w:fldCharType="separate"/>
            </w:r>
            <w:r>
              <w:rPr>
                <w:noProof/>
              </w:rPr>
              <w:t>22</w:t>
            </w:r>
            <w:r>
              <w:rPr>
                <w:noProof/>
              </w:rPr>
              <w:fldChar w:fldCharType="end"/>
            </w:r>
          </w:hyperlink>
        </w:p>
        <w:p w:rsidR="00327562" w:rsidRDefault="00327562">
          <w:pPr>
            <w:pStyle w:val="10"/>
            <w:tabs>
              <w:tab w:val="right" w:leader="dot" w:pos="8494"/>
            </w:tabs>
            <w:rPr>
              <w:rFonts w:asciiTheme="minorHAnsi" w:eastAsiaTheme="minorEastAsia" w:hAnsiTheme="minorHAnsi" w:cstheme="minorBidi"/>
              <w:noProof/>
              <w:sz w:val="21"/>
              <w:szCs w:val="22"/>
            </w:rPr>
          </w:pPr>
          <w:hyperlink w:anchor="_Toc103465968" w:history="1">
            <w:r w:rsidRPr="00044520">
              <w:rPr>
                <w:rStyle w:val="ae"/>
                <w:noProof/>
              </w:rPr>
              <w:t>附录</w:t>
            </w:r>
            <w:r w:rsidRPr="00044520">
              <w:rPr>
                <w:rStyle w:val="ae"/>
                <w:noProof/>
              </w:rPr>
              <w:t>II</w:t>
            </w:r>
            <w:r>
              <w:rPr>
                <w:noProof/>
              </w:rPr>
              <w:tab/>
            </w:r>
            <w:r>
              <w:rPr>
                <w:noProof/>
              </w:rPr>
              <w:fldChar w:fldCharType="begin"/>
            </w:r>
            <w:r>
              <w:rPr>
                <w:noProof/>
              </w:rPr>
              <w:instrText xml:space="preserve"> PAGEREF _Toc103465968 \h </w:instrText>
            </w:r>
            <w:r>
              <w:rPr>
                <w:noProof/>
              </w:rPr>
            </w:r>
            <w:r>
              <w:rPr>
                <w:noProof/>
              </w:rPr>
              <w:fldChar w:fldCharType="separate"/>
            </w:r>
            <w:r>
              <w:rPr>
                <w:noProof/>
              </w:rPr>
              <w:t>23</w:t>
            </w:r>
            <w:r>
              <w:rPr>
                <w:noProof/>
              </w:rPr>
              <w:fldChar w:fldCharType="end"/>
            </w:r>
          </w:hyperlink>
        </w:p>
        <w:p w:rsidR="00FD7202" w:rsidRPr="001C47A3" w:rsidRDefault="00EC1B8B">
          <w:r w:rsidRPr="001C47A3">
            <w:fldChar w:fldCharType="end"/>
          </w:r>
        </w:p>
      </w:sdtContent>
    </w:sdt>
    <w:p w:rsidR="00FD7202" w:rsidRPr="001C47A3" w:rsidRDefault="00FD7202">
      <w:pPr>
        <w:spacing w:line="300" w:lineRule="auto"/>
        <w:rPr>
          <w:color w:val="000000"/>
          <w:sz w:val="24"/>
        </w:rPr>
      </w:pPr>
    </w:p>
    <w:p w:rsidR="00FD7202" w:rsidRPr="001C47A3" w:rsidRDefault="00FD7202">
      <w:pPr>
        <w:spacing w:line="300" w:lineRule="auto"/>
        <w:jc w:val="center"/>
        <w:rPr>
          <w:i/>
          <w:iCs/>
          <w:color w:val="000000"/>
          <w:sz w:val="24"/>
        </w:rPr>
      </w:pPr>
    </w:p>
    <w:p w:rsidR="00FD7202" w:rsidRPr="001C47A3" w:rsidRDefault="00FD7202">
      <w:pPr>
        <w:snapToGrid w:val="0"/>
        <w:spacing w:line="360" w:lineRule="auto"/>
        <w:jc w:val="center"/>
        <w:rPr>
          <w:i/>
          <w:iCs/>
          <w:color w:val="000000"/>
          <w:sz w:val="28"/>
        </w:rPr>
        <w:sectPr w:rsidR="00FD7202" w:rsidRPr="001C47A3">
          <w:headerReference w:type="default" r:id="rId8"/>
          <w:footerReference w:type="even" r:id="rId9"/>
          <w:footerReference w:type="default" r:id="rId10"/>
          <w:pgSz w:w="11906" w:h="16838"/>
          <w:pgMar w:top="1134" w:right="1701" w:bottom="1134" w:left="1701" w:header="851" w:footer="992" w:gutter="0"/>
          <w:cols w:space="720"/>
          <w:docGrid w:type="lines" w:linePitch="312"/>
        </w:sectPr>
      </w:pPr>
    </w:p>
    <w:p w:rsidR="00FD7202" w:rsidRPr="001C47A3" w:rsidRDefault="00EC1B8B">
      <w:pPr>
        <w:pStyle w:val="11"/>
      </w:pPr>
      <w:bookmarkStart w:id="1" w:name="_Toc17613"/>
      <w:bookmarkStart w:id="2" w:name="_Toc23599"/>
      <w:bookmarkStart w:id="3" w:name="_Toc103465928"/>
      <w:r w:rsidRPr="001C47A3">
        <w:rPr>
          <w:rFonts w:hint="eastAsia"/>
        </w:rPr>
        <w:lastRenderedPageBreak/>
        <w:t>第一章</w:t>
      </w:r>
      <w:r w:rsidRPr="001C47A3">
        <w:rPr>
          <w:rFonts w:ascii="楷体_GB2312" w:hAnsi="宋体" w:hint="eastAsia"/>
        </w:rPr>
        <w:t xml:space="preserve">  </w:t>
      </w:r>
      <w:r w:rsidRPr="001C47A3">
        <w:rPr>
          <w:rFonts w:hint="eastAsia"/>
          <w:szCs w:val="18"/>
        </w:rPr>
        <w:t>绪论</w:t>
      </w:r>
      <w:bookmarkEnd w:id="1"/>
      <w:bookmarkEnd w:id="2"/>
      <w:bookmarkEnd w:id="3"/>
    </w:p>
    <w:p w:rsidR="00FD7202" w:rsidRPr="001C47A3" w:rsidRDefault="00EC1B8B" w:rsidP="005A6D08">
      <w:pPr>
        <w:pStyle w:val="22"/>
      </w:pPr>
      <w:bookmarkStart w:id="4" w:name="_Toc28932"/>
      <w:bookmarkStart w:id="5" w:name="_Toc103465929"/>
      <w:r w:rsidRPr="001C47A3">
        <w:t>1</w:t>
      </w:r>
      <w:r w:rsidRPr="001C47A3">
        <w:rPr>
          <w:rFonts w:hint="eastAsia"/>
        </w:rPr>
        <w:t>.1  课题研究背景及意义</w:t>
      </w:r>
      <w:bookmarkEnd w:id="4"/>
      <w:bookmarkEnd w:id="5"/>
    </w:p>
    <w:p w:rsidR="00FD7202" w:rsidRPr="001C47A3" w:rsidRDefault="00EC1B8B">
      <w:pPr>
        <w:pStyle w:val="af0"/>
        <w:ind w:firstLine="480"/>
      </w:pPr>
      <w:r w:rsidRPr="001C47A3">
        <w:rPr>
          <w:rFonts w:hint="eastAsia"/>
        </w:rPr>
        <w:t>图像是对客观事物的一种相似性的、生动的描述，是对客观对像的一种比较直观的表示方式。它包含了被描述对像的有关信息，是人们最主要的信息源。据统计，一个人获得的信息大约有</w:t>
      </w:r>
      <w:r w:rsidRPr="001C47A3">
        <w:rPr>
          <w:rFonts w:hint="eastAsia"/>
        </w:rPr>
        <w:t>75%</w:t>
      </w:r>
      <w:r w:rsidRPr="001C47A3">
        <w:rPr>
          <w:rFonts w:hint="eastAsia"/>
        </w:rPr>
        <w:t>来自视觉。进入信息化时代人们将越来越依靠计算机获取和利用信息，而数字化后的多煤体信息具有数据海量性，与当前硬件技术所能提供的计算机存储资源和网络带宽之间有很大的差距。这样，就对信息的存储和传输造成了很大困难，成为阻碍人们有效获取和利用信息的一个瓶颈问题。图像信息作为计算机上最重要的资源，对其进行有效的压缩处理无疑将会给人们带来巨大的好处。静止图像压缩不但是各种动态图像压缩、传输的基础，而且还是影响其效果好坏的重要因素。</w:t>
      </w:r>
    </w:p>
    <w:p w:rsidR="00FD7202" w:rsidRPr="001C47A3" w:rsidRDefault="00EC1B8B">
      <w:pPr>
        <w:pStyle w:val="af0"/>
        <w:ind w:firstLine="480"/>
      </w:pPr>
      <w:r w:rsidRPr="001C47A3">
        <w:rPr>
          <w:rFonts w:hint="eastAsia"/>
        </w:rPr>
        <w:t>图像信息的数据量非常巨大，随着各种成像设备的像素不断提高，单幅图像所包含的数据量也越来越大，大数据量的图像信息会给存储器的存储容量、通信信道的带宽以及计算机的处理速度增加极大的压力。为了解决这个问题，必须对图像进行压缩处理。数字图像压缩编码的目的就是要以尽可能少的比特数来表示图像，同时保持恢复图像的质量，对图像编码和解码算法的研究，己经受到人们越来越多的关注，成为近些年信息技术中的热点。</w:t>
      </w:r>
    </w:p>
    <w:p w:rsidR="00FD7202" w:rsidRPr="001C47A3" w:rsidRDefault="00EC1B8B">
      <w:pPr>
        <w:pStyle w:val="af0"/>
        <w:ind w:firstLine="480"/>
      </w:pPr>
      <w:r w:rsidRPr="001C47A3">
        <w:rPr>
          <w:rFonts w:hint="eastAsia"/>
        </w:rPr>
        <w:t>以一般的彩色电视信号为例，以二倍于原始信号频率的采样频率进行采样，得到的数据量约为每秒钟</w:t>
      </w:r>
      <w:r w:rsidRPr="001C47A3">
        <w:rPr>
          <w:rFonts w:hint="eastAsia"/>
        </w:rPr>
        <w:t>96Mb</w:t>
      </w:r>
      <w:r w:rsidRPr="001C47A3">
        <w:rPr>
          <w:rFonts w:hint="eastAsia"/>
        </w:rPr>
        <w:t>，而现在各国即将推出的高分辨率电视的数据量约为</w:t>
      </w:r>
      <w:r w:rsidRPr="001C47A3">
        <w:rPr>
          <w:rFonts w:hint="eastAsia"/>
        </w:rPr>
        <w:t>1.2Gbps,</w:t>
      </w:r>
      <w:r w:rsidRPr="001C47A3">
        <w:rPr>
          <w:rFonts w:hint="eastAsia"/>
        </w:rPr>
        <w:t>这样大的数据量，不管是存储还是传输，都是令人难以接受的，因此必须经过压缩处理后再传输或保存。大容量的图像不管是在写入，传输和特征提取上都会有比较大的困难，而且，基于图像数据中的相邻像素的相关性高，就表示此类图像数据本身存在着一些多余的数据。所以，如果利用主成分分析的原理可以有效的去除这些多余的信息，设计一款基于主成分分析的图像压缩软件，从而节省信息容量，便于人们储存和传输，并减小数据传输的成本，这便是此次课题的目的和意义。</w:t>
      </w:r>
    </w:p>
    <w:p w:rsidR="00FD7202" w:rsidRPr="001C47A3" w:rsidRDefault="00EC1B8B">
      <w:pPr>
        <w:pStyle w:val="22"/>
      </w:pPr>
      <w:bookmarkStart w:id="6" w:name="_Toc26393"/>
      <w:bookmarkStart w:id="7" w:name="_Toc103465930"/>
      <w:r w:rsidRPr="001C47A3">
        <w:t>1</w:t>
      </w:r>
      <w:r w:rsidRPr="001C47A3">
        <w:rPr>
          <w:rFonts w:hint="eastAsia"/>
        </w:rPr>
        <w:t>.</w:t>
      </w:r>
      <w:r w:rsidRPr="001C47A3">
        <w:t>2</w:t>
      </w:r>
      <w:r w:rsidRPr="001C47A3">
        <w:rPr>
          <w:rFonts w:hint="eastAsia"/>
        </w:rPr>
        <w:t xml:space="preserve"> 国内外研究现状</w:t>
      </w:r>
      <w:bookmarkEnd w:id="6"/>
      <w:bookmarkEnd w:id="7"/>
    </w:p>
    <w:p w:rsidR="00FD7202" w:rsidRPr="001C47A3" w:rsidRDefault="00EC1B8B">
      <w:pPr>
        <w:pStyle w:val="af0"/>
        <w:ind w:firstLine="480"/>
      </w:pPr>
      <w:r w:rsidRPr="001C47A3">
        <w:rPr>
          <w:rFonts w:hint="eastAsia"/>
        </w:rPr>
        <w:t>图像压缩编码技术从上世纪四十年代的电视信号数字化发展到现在己有将近优尔十年的历史。在这漫长过程中，涌出了许多的图像压缩理论和方法，历史上</w:t>
      </w:r>
      <w:r w:rsidRPr="001C47A3">
        <w:rPr>
          <w:rFonts w:hint="eastAsia"/>
        </w:rPr>
        <w:t>M.Kunt</w:t>
      </w:r>
      <w:r w:rsidRPr="001C47A3">
        <w:rPr>
          <w:rFonts w:hint="eastAsia"/>
        </w:rPr>
        <w:t>将图像压缩的编码理论分为两代</w:t>
      </w:r>
      <w:r w:rsidRPr="001C47A3">
        <w:rPr>
          <w:rFonts w:hint="eastAsia"/>
        </w:rPr>
        <w:t>:</w:t>
      </w:r>
      <w:r w:rsidRPr="001C47A3">
        <w:rPr>
          <w:rFonts w:hint="eastAsia"/>
        </w:rPr>
        <w:t>传统的压缩编码方法和新型图像编码方法。传统编码技术包括预测编码、变换编码、脉码调制、嫡编码、量化法、矢量编码等上十余种编码方法。但是随着人们对这些传统编码方法的深入了解和应用，逐渐发现了此类方法的许多缺点</w:t>
      </w:r>
      <w:r w:rsidRPr="001C47A3">
        <w:rPr>
          <w:rFonts w:hint="eastAsia"/>
        </w:rPr>
        <w:t>:</w:t>
      </w:r>
      <w:r w:rsidRPr="001C47A3">
        <w:rPr>
          <w:rFonts w:hint="eastAsia"/>
        </w:rPr>
        <w:t>如在传统的编码方法中由于正交变换时频局域性很差，在变换后的系数失去了对原图像精细结构的描述，从变换图像得不到原图像边缘轮廓等局部信息，因此，在量化编码时不能采用特殊</w:t>
      </w:r>
      <w:r w:rsidRPr="001C47A3">
        <w:rPr>
          <w:rFonts w:hint="eastAsia"/>
        </w:rPr>
        <w:lastRenderedPageBreak/>
        <w:t>的方法</w:t>
      </w:r>
      <w:r w:rsidRPr="001C47A3">
        <w:rPr>
          <w:rFonts w:hint="eastAsia"/>
        </w:rPr>
        <w:t>;</w:t>
      </w:r>
      <w:r w:rsidRPr="001C47A3">
        <w:rPr>
          <w:rFonts w:hint="eastAsia"/>
        </w:rPr>
        <w:t>还有在高压缩比时导致图像的边缘模糊和严重的方块效应</w:t>
      </w:r>
      <w:r w:rsidRPr="001C47A3">
        <w:rPr>
          <w:rFonts w:hint="eastAsia"/>
        </w:rPr>
        <w:t>;</w:t>
      </w:r>
      <w:r w:rsidRPr="001C47A3">
        <w:rPr>
          <w:rFonts w:hint="eastAsia"/>
        </w:rPr>
        <w:t>而且人类视觉系统</w:t>
      </w:r>
      <w:r w:rsidRPr="001C47A3">
        <w:rPr>
          <w:rFonts w:hint="eastAsia"/>
        </w:rPr>
        <w:t>(HVS)</w:t>
      </w:r>
      <w:r w:rsidRPr="001C47A3">
        <w:rPr>
          <w:rFonts w:hint="eastAsia"/>
        </w:rPr>
        <w:t>的特性也不容易被引入到压缩算法中。所以这些缺点使得它们非常不适应于需要较高压缩比的应用场合。</w:t>
      </w:r>
    </w:p>
    <w:p w:rsidR="00FD7202" w:rsidRPr="001C47A3" w:rsidRDefault="00EC1B8B">
      <w:pPr>
        <w:pStyle w:val="af0"/>
        <w:ind w:firstLine="480"/>
      </w:pPr>
      <w:r w:rsidRPr="001C47A3">
        <w:rPr>
          <w:rFonts w:hint="eastAsia"/>
        </w:rPr>
        <w:t>80</w:t>
      </w:r>
      <w:r w:rsidRPr="001C47A3">
        <w:rPr>
          <w:rFonts w:hint="eastAsia"/>
        </w:rPr>
        <w:t>年代中后期，人们结合模式识别、计算机图形学、计算机视觉、神经网络、小波分析和分形几何等理论，开始探索图像信号压缩编码的新途径。同时考虑到人类的视觉心理特性，新型图像压缩编码方法相继提出</w:t>
      </w:r>
      <w:r w:rsidRPr="001C47A3">
        <w:rPr>
          <w:rFonts w:hint="eastAsia"/>
        </w:rPr>
        <w:t>:M.Kuni</w:t>
      </w:r>
      <w:r w:rsidRPr="001C47A3">
        <w:rPr>
          <w:rFonts w:hint="eastAsia"/>
        </w:rPr>
        <w:t>于</w:t>
      </w:r>
      <w:r w:rsidRPr="001C47A3">
        <w:rPr>
          <w:rFonts w:hint="eastAsia"/>
        </w:rPr>
        <w:t>1985</w:t>
      </w:r>
      <w:r w:rsidRPr="001C47A3">
        <w:rPr>
          <w:rFonts w:hint="eastAsia"/>
        </w:rPr>
        <w:t>年提出基于人眼视觉特性的第二代图像编码技术，</w:t>
      </w:r>
      <w:r w:rsidRPr="001C47A3">
        <w:rPr>
          <w:rFonts w:hint="eastAsia"/>
        </w:rPr>
        <w:t>1988</w:t>
      </w:r>
      <w:r w:rsidRPr="001C47A3">
        <w:rPr>
          <w:rFonts w:hint="eastAsia"/>
        </w:rPr>
        <w:t>年</w:t>
      </w:r>
      <w:r w:rsidRPr="001C47A3">
        <w:rPr>
          <w:rFonts w:hint="eastAsia"/>
        </w:rPr>
        <w:t>M.Barnsley</w:t>
      </w:r>
      <w:r w:rsidRPr="001C47A3">
        <w:rPr>
          <w:rFonts w:hint="eastAsia"/>
        </w:rPr>
        <w:t>提出基于迭代函数系统的分形图像编码技术，以及</w:t>
      </w:r>
      <w:r w:rsidRPr="001C47A3">
        <w:rPr>
          <w:rFonts w:hint="eastAsia"/>
        </w:rPr>
        <w:t>90</w:t>
      </w:r>
      <w:r w:rsidRPr="001C47A3">
        <w:rPr>
          <w:rFonts w:hint="eastAsia"/>
        </w:rPr>
        <w:t>年代初发展起来的基于模型的图像编码方法。</w:t>
      </w:r>
      <w:r w:rsidRPr="001C47A3">
        <w:rPr>
          <w:rFonts w:hint="eastAsia"/>
        </w:rPr>
        <w:t>PCA</w:t>
      </w:r>
      <w:r w:rsidRPr="001C47A3">
        <w:rPr>
          <w:rFonts w:hint="eastAsia"/>
        </w:rPr>
        <w:t>不仅是现在研究的热点，而且这方面的编码也取得了一些引人注目的成功。</w:t>
      </w:r>
    </w:p>
    <w:p w:rsidR="00FD7202" w:rsidRPr="001C47A3" w:rsidRDefault="00EC1B8B">
      <w:pPr>
        <w:pStyle w:val="22"/>
      </w:pPr>
      <w:bookmarkStart w:id="8" w:name="_Toc6493"/>
      <w:bookmarkStart w:id="9" w:name="_Toc103465931"/>
      <w:r w:rsidRPr="001C47A3">
        <w:t>1</w:t>
      </w:r>
      <w:r w:rsidRPr="001C47A3">
        <w:rPr>
          <w:rFonts w:hint="eastAsia"/>
        </w:rPr>
        <w:t>.</w:t>
      </w:r>
      <w:r w:rsidRPr="001C47A3">
        <w:t>3</w:t>
      </w:r>
      <w:r w:rsidRPr="001C47A3">
        <w:rPr>
          <w:rFonts w:hint="eastAsia"/>
        </w:rPr>
        <w:t xml:space="preserve">  课题目标与研究内容</w:t>
      </w:r>
      <w:bookmarkEnd w:id="8"/>
      <w:bookmarkEnd w:id="9"/>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在多元统计分析中，主成分分析(英语:</w:t>
      </w:r>
      <w:r w:rsidRPr="001C47A3">
        <w:rPr>
          <w:kern w:val="0"/>
          <w:szCs w:val="21"/>
        </w:rPr>
        <w:t xml:space="preserve"> Principal components analysis</w:t>
      </w:r>
      <w:r w:rsidRPr="001C47A3">
        <w:rPr>
          <w:kern w:val="0"/>
          <w:szCs w:val="21"/>
        </w:rPr>
        <w:t>，</w:t>
      </w:r>
      <w:r w:rsidRPr="001C47A3">
        <w:rPr>
          <w:kern w:val="0"/>
          <w:szCs w:val="21"/>
        </w:rPr>
        <w:t>PCA</w:t>
      </w:r>
      <w:r w:rsidRPr="001C47A3">
        <w:rPr>
          <w:rFonts w:ascii="宋体" w:hAnsi="宋体" w:cs="宋体" w:hint="eastAsia"/>
          <w:kern w:val="0"/>
          <w:szCs w:val="21"/>
        </w:rPr>
        <w:t>)是一种分析、简化数据集的技术。主成分分析经常用于减少数据集的文数，同时保持数据集的对方差贡献最大的特征。这是通过保留低阶主成分，忽略高阶主成分做到的。这样低阶成分往往能够保留住数据的最重要方面。但是，这也不是一定的，要视具体应用而定。由于主成分分析依赖所给数据，所以数据的准确性对分析结果影响很大。</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主成分分析由卡尔·皮尔逊于1901年发明，用于分析数据及建立数理模型。其方法主要是通过对协方差矩阵进行特征分解，以得出数据的主成分(即特征向量)与它们的权值(即特征值)。PCA是最简单的以特征量分析多元统计分布的方法。其结果可以理解为对原数据中的方差做出解释:哪一个方向上的数据值对方差的影响最大?换而言之，PCA提供了一种降低数据文度的有效办法;如果分析者在原数据中除掉最小的特征值所对应的成分，那么所得的低文度数据必定是最优化的（也即，这样降低文度必定是失去信息最少的方法)。主成分分析在分析复杂数据时尤为有用，比如图像压缩。</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PCA是最简单的以特征量分析多元统计分布的方法。通常情况下，这种运算可以被看作是揭露数据的内部结构，从而更好的解释数据的变量的方法。如果一个多元数据集能够在一个高文数据空间坐标系中被显现出来，那么PCA就能够提供—幅比较低文度的图像，这副图像即为在信息最多的点上原对象的一个“投影”。这样就可以利用少量的主成分使得数据的文度降低了。</w:t>
      </w:r>
    </w:p>
    <w:p w:rsidR="00FD7202" w:rsidRPr="001C47A3" w:rsidRDefault="00EC1B8B">
      <w:pPr>
        <w:pStyle w:val="af0"/>
        <w:ind w:firstLine="480"/>
        <w:rPr>
          <w:rFonts w:ascii="宋体" w:hAnsi="宋体" w:cs="宋体"/>
          <w:kern w:val="0"/>
          <w:szCs w:val="21"/>
        </w:rPr>
      </w:pPr>
      <w:r w:rsidRPr="001C47A3">
        <w:rPr>
          <w:rFonts w:ascii="宋体" w:hAnsi="宋体" w:cs="宋体" w:hint="eastAsia"/>
          <w:kern w:val="0"/>
          <w:szCs w:val="21"/>
        </w:rPr>
        <w:t>在国内还运用PCA的方法对人口、教育、地区的经济发展发面等方面研究，都取得了一定的成果。在一些欧美国家用核主成分分析方法暨PCA的改进算法，它采用非线性的方法提取主成分，将核主成分分析算法应用到人脸识别中，再利用核主成分分析方法选择合适的函数在高文空间提取人脸图像的主成分，核主成分分析相比于传统主成分分析，能够得到更佳的适合分类的特征，再在基于ORL人脸库中，去识别核主成分分析提取出的主成分的相关性系数。最终得出实验结果,核主成分分析不仅实现了降文，而且能取得比传统主成分分析更好的识别性能，正确识别率超过90%。</w:t>
      </w:r>
    </w:p>
    <w:p w:rsidR="00FD7202" w:rsidRPr="001C47A3" w:rsidRDefault="00EC1B8B">
      <w:pPr>
        <w:pStyle w:val="22"/>
        <w:rPr>
          <w:color w:val="2E74B5"/>
        </w:rPr>
      </w:pPr>
      <w:bookmarkStart w:id="10" w:name="_Toc30455"/>
      <w:bookmarkStart w:id="11" w:name="_Toc103465932"/>
      <w:r w:rsidRPr="001C47A3">
        <w:lastRenderedPageBreak/>
        <w:t>1</w:t>
      </w:r>
      <w:r w:rsidRPr="001C47A3">
        <w:rPr>
          <w:rFonts w:hint="eastAsia"/>
        </w:rPr>
        <w:t>.</w:t>
      </w:r>
      <w:r w:rsidRPr="001C47A3">
        <w:t>4</w:t>
      </w:r>
      <w:r w:rsidRPr="001C47A3">
        <w:rPr>
          <w:rFonts w:hint="eastAsia"/>
        </w:rPr>
        <w:t xml:space="preserve">  本文组织结构</w:t>
      </w:r>
      <w:bookmarkEnd w:id="10"/>
      <w:bookmarkEnd w:id="11"/>
    </w:p>
    <w:p w:rsidR="00FD7202" w:rsidRPr="001C47A3" w:rsidRDefault="00EC1B8B">
      <w:pPr>
        <w:pStyle w:val="af0"/>
        <w:ind w:firstLine="480"/>
      </w:pPr>
      <w:r w:rsidRPr="001C47A3">
        <w:rPr>
          <w:rFonts w:hint="eastAsia"/>
        </w:rPr>
        <w:t>本文主要研究如何利用</w:t>
      </w:r>
      <w:r w:rsidRPr="001C47A3">
        <w:rPr>
          <w:rFonts w:hint="eastAsia"/>
        </w:rPr>
        <w:t>Python</w:t>
      </w:r>
      <w:r w:rsidRPr="001C47A3">
        <w:rPr>
          <w:rFonts w:hint="eastAsia"/>
        </w:rPr>
        <w:t>软件开发一个基于</w:t>
      </w:r>
      <w:r w:rsidRPr="001C47A3">
        <w:rPr>
          <w:rFonts w:hint="eastAsia"/>
        </w:rPr>
        <w:t>PCA</w:t>
      </w:r>
      <w:r w:rsidRPr="001C47A3">
        <w:rPr>
          <w:rFonts w:hint="eastAsia"/>
        </w:rPr>
        <w:t>的图像压缩算法。本文的主要内容如下</w:t>
      </w:r>
      <w:r w:rsidRPr="001C47A3">
        <w:rPr>
          <w:rFonts w:hint="eastAsia"/>
        </w:rPr>
        <w:t>:</w:t>
      </w:r>
    </w:p>
    <w:p w:rsidR="00FD7202" w:rsidRPr="001C47A3" w:rsidRDefault="00EC1B8B">
      <w:pPr>
        <w:pStyle w:val="af0"/>
        <w:ind w:firstLine="480"/>
      </w:pPr>
      <w:r w:rsidRPr="001C47A3">
        <w:rPr>
          <w:rFonts w:hint="eastAsia"/>
        </w:rPr>
        <w:t>第一章是绪论部分，介绍了论文的研究背景和意义，并简要介绍了图象压缩技术的历史与现状以及</w:t>
      </w:r>
      <w:r w:rsidRPr="001C47A3">
        <w:rPr>
          <w:rFonts w:hint="eastAsia"/>
        </w:rPr>
        <w:t>PCA</w:t>
      </w:r>
      <w:r w:rsidRPr="001C47A3">
        <w:rPr>
          <w:rFonts w:hint="eastAsia"/>
        </w:rPr>
        <w:t>在图像压缩中的应用，概述了本论文的主要研究工作</w:t>
      </w:r>
      <w:r w:rsidRPr="001C47A3">
        <w:rPr>
          <w:rFonts w:hint="eastAsia"/>
        </w:rPr>
        <w:t>;</w:t>
      </w:r>
      <w:r w:rsidRPr="001C47A3">
        <w:rPr>
          <w:rFonts w:hint="eastAsia"/>
        </w:rPr>
        <w:t>第二章介绍了图象压缩技术的基本理论知识，包括图象压缩的评价标准、技术标准及分类，论述了图像压缩的基本原理和基本模型</w:t>
      </w:r>
      <w:r w:rsidRPr="001C47A3">
        <w:rPr>
          <w:rFonts w:hint="eastAsia"/>
        </w:rPr>
        <w:t>;</w:t>
      </w:r>
      <w:r w:rsidRPr="001C47A3">
        <w:rPr>
          <w:rFonts w:hint="eastAsia"/>
        </w:rPr>
        <w:t>第三章主要介绍了</w:t>
      </w:r>
      <w:r w:rsidRPr="001C47A3">
        <w:rPr>
          <w:rFonts w:hint="eastAsia"/>
        </w:rPr>
        <w:t>PCA</w:t>
      </w:r>
      <w:r w:rsidRPr="001C47A3">
        <w:rPr>
          <w:rFonts w:hint="eastAsia"/>
        </w:rPr>
        <w:t>的数学定义和算法原理以及对其几何意义的分析</w:t>
      </w:r>
      <w:r w:rsidRPr="001C47A3">
        <w:rPr>
          <w:rFonts w:hint="eastAsia"/>
        </w:rPr>
        <w:t>;</w:t>
      </w:r>
      <w:r w:rsidRPr="001C47A3">
        <w:rPr>
          <w:rFonts w:hint="eastAsia"/>
        </w:rPr>
        <w:t>第四章简单介绍了</w:t>
      </w:r>
      <w:r w:rsidRPr="001C47A3">
        <w:rPr>
          <w:rFonts w:hint="eastAsia"/>
        </w:rPr>
        <w:t>Python</w:t>
      </w:r>
      <w:r w:rsidRPr="001C47A3">
        <w:rPr>
          <w:rFonts w:hint="eastAsia"/>
        </w:rPr>
        <w:t>的图像处理工具箱和界面实现，然后介绍了</w:t>
      </w:r>
      <w:r w:rsidRPr="001C47A3">
        <w:rPr>
          <w:rFonts w:hint="eastAsia"/>
        </w:rPr>
        <w:t>PCA</w:t>
      </w:r>
      <w:r w:rsidRPr="001C47A3">
        <w:rPr>
          <w:rFonts w:hint="eastAsia"/>
        </w:rPr>
        <w:t>的基本算法在</w:t>
      </w:r>
      <w:r w:rsidRPr="001C47A3">
        <w:rPr>
          <w:rFonts w:hint="eastAsia"/>
        </w:rPr>
        <w:t>Python</w:t>
      </w:r>
      <w:r w:rsidRPr="001C47A3">
        <w:rPr>
          <w:rFonts w:hint="eastAsia"/>
        </w:rPr>
        <w:t>上的实现，最后实现了</w:t>
      </w:r>
      <w:r w:rsidRPr="001C47A3">
        <w:rPr>
          <w:rFonts w:hint="eastAsia"/>
        </w:rPr>
        <w:t>PCA</w:t>
      </w:r>
      <w:r w:rsidRPr="001C47A3">
        <w:rPr>
          <w:rFonts w:hint="eastAsia"/>
        </w:rPr>
        <w:t>的图像压缩和解压并输出显示</w:t>
      </w:r>
      <w:r w:rsidRPr="001C47A3">
        <w:rPr>
          <w:rFonts w:hint="eastAsia"/>
        </w:rPr>
        <w:t>;</w:t>
      </w:r>
      <w:r w:rsidRPr="001C47A3">
        <w:rPr>
          <w:rFonts w:hint="eastAsia"/>
        </w:rPr>
        <w:t>第五章是对全文的总结，提出了需要进一步解决的问题及改进方向。</w:t>
      </w:r>
    </w:p>
    <w:p w:rsidR="00FD7202" w:rsidRPr="001C47A3" w:rsidRDefault="00FD7202">
      <w:pPr>
        <w:pStyle w:val="af0"/>
        <w:ind w:firstLine="480"/>
      </w:pPr>
    </w:p>
    <w:p w:rsidR="00FD7202" w:rsidRPr="001C47A3" w:rsidRDefault="00EC1B8B">
      <w:pPr>
        <w:pStyle w:val="11"/>
      </w:pPr>
      <w:bookmarkStart w:id="12" w:name="_Toc11049"/>
      <w:bookmarkStart w:id="13" w:name="_Toc1501"/>
      <w:bookmarkStart w:id="14" w:name="_Toc103465933"/>
      <w:r w:rsidRPr="001C47A3">
        <w:rPr>
          <w:rFonts w:hint="eastAsia"/>
        </w:rPr>
        <w:lastRenderedPageBreak/>
        <w:t>第二章</w:t>
      </w:r>
      <w:r w:rsidRPr="001C47A3">
        <w:rPr>
          <w:rFonts w:hint="eastAsia"/>
        </w:rPr>
        <w:t xml:space="preserve">  </w:t>
      </w:r>
      <w:r w:rsidRPr="001C47A3">
        <w:rPr>
          <w:rFonts w:hint="eastAsia"/>
        </w:rPr>
        <w:t>理论基础</w:t>
      </w:r>
      <w:bookmarkEnd w:id="12"/>
      <w:bookmarkEnd w:id="13"/>
      <w:bookmarkEnd w:id="14"/>
    </w:p>
    <w:p w:rsidR="00FD7202" w:rsidRDefault="00EC1B8B">
      <w:pPr>
        <w:pStyle w:val="22"/>
      </w:pPr>
      <w:bookmarkStart w:id="15" w:name="_Toc26880"/>
      <w:bookmarkStart w:id="16" w:name="_Toc103465934"/>
      <w:r w:rsidRPr="001C47A3">
        <w:rPr>
          <w:rFonts w:hint="eastAsia"/>
        </w:rPr>
        <w:t xml:space="preserve">2.1  </w:t>
      </w:r>
      <w:r w:rsidR="00D605D7">
        <w:rPr>
          <w:rFonts w:hint="eastAsia"/>
        </w:rPr>
        <w:t>数据维度与</w:t>
      </w:r>
      <w:r w:rsidRPr="001C47A3">
        <w:rPr>
          <w:rFonts w:hint="eastAsia"/>
        </w:rPr>
        <w:t>降维</w:t>
      </w:r>
      <w:bookmarkEnd w:id="15"/>
      <w:bookmarkEnd w:id="16"/>
    </w:p>
    <w:p w:rsidR="00D605D7" w:rsidRPr="00D605D7" w:rsidRDefault="00D605D7" w:rsidP="00C75DE1">
      <w:pPr>
        <w:pStyle w:val="af0"/>
        <w:ind w:firstLine="480"/>
        <w:rPr>
          <w:rFonts w:asciiTheme="minorEastAsia" w:eastAsiaTheme="minorEastAsia" w:hAnsiTheme="minorEastAsia"/>
          <w:color w:val="4F81BD" w:themeColor="accent1"/>
        </w:rPr>
      </w:pPr>
      <w:r w:rsidRPr="00D605D7">
        <w:rPr>
          <w:rFonts w:asciiTheme="minorEastAsia" w:eastAsiaTheme="minorEastAsia" w:hAnsiTheme="minorEastAsia" w:hint="eastAsia"/>
          <w:color w:val="121212"/>
          <w:shd w:val="clear" w:color="auto" w:fill="FFFFFF"/>
        </w:rPr>
        <w:t>在原始的高维空间中，包含冗余信息和噪声信息，会在实际应用中引入误差，影响准确率；而降维可以提取数据内部的本质结构，减少冗余信息和噪声信息造成的误差，提高应用中的精度。</w:t>
      </w:r>
    </w:p>
    <w:p w:rsidR="00FD7202" w:rsidRPr="001C47A3"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降维是一种对高</w:t>
      </w:r>
      <w:hyperlink r:id="rId11" w:tgtFrame="https://blog.csdn.net/program_developer/article/details/_blank" w:history="1">
        <w:r w:rsidRPr="001C47A3">
          <w:rPr>
            <w:rStyle w:val="ae"/>
            <w:rFonts w:ascii="宋体" w:hAnsi="宋体" w:cs="宋体" w:hint="eastAsia"/>
            <w:color w:val="000000" w:themeColor="text1"/>
            <w:u w:val="none"/>
          </w:rPr>
          <w:t>维度</w:t>
        </w:r>
      </w:hyperlink>
      <w:r w:rsidRPr="001C47A3">
        <w:rPr>
          <w:rFonts w:ascii="宋体" w:hAnsi="宋体" w:cs="宋体" w:hint="eastAsia"/>
          <w:color w:val="000000" w:themeColor="text1"/>
          <w:shd w:val="clear" w:color="auto" w:fill="FFFFFF"/>
        </w:rPr>
        <w:t>特征数据预处理方法。降维是将高维度的数据保留下最重要的一些特征，去除噪声和不重要的特征，从而实现提升数据处理速度的目的。在实际的生产和应用中，降维在一定的信息损失范围内，可以为我们节省大量的时间和成本。降维也成为应用非常广泛的数据预处理方法。</w:t>
      </w:r>
    </w:p>
    <w:p w:rsidR="00FD7202" w:rsidRPr="001C47A3" w:rsidRDefault="00EC1B8B">
      <w:pPr>
        <w:pStyle w:val="af0"/>
        <w:ind w:firstLine="480"/>
        <w:rPr>
          <w:rFonts w:ascii="Arial" w:eastAsia="Arial" w:hAnsi="Arial" w:cs="Arial"/>
          <w:color w:val="000000" w:themeColor="text1"/>
          <w:shd w:val="clear" w:color="auto" w:fill="FFFFFF"/>
        </w:rPr>
      </w:pPr>
      <w:r w:rsidRPr="001C47A3">
        <w:rPr>
          <w:rFonts w:ascii="Arial" w:eastAsia="Arial" w:hAnsi="Arial" w:cs="Arial" w:hint="eastAsia"/>
          <w:color w:val="000000" w:themeColor="text1"/>
          <w:shd w:val="clear" w:color="auto" w:fill="FFFFFF"/>
        </w:rPr>
        <w:t>其方法有很多种，从不同角度入手可以有不同的分类，主要分类方法有：根据数据的特性可以划分为线性降维和非线性降维，根据是否考虑和利用数据的监督信息可以划分为无监督降维、有监督降维和半监督降维，根据保持数据的结构可以分为全局保持降维、局部保持降维和全局与局部保持一致降维等。需要根据特定的问题选择合适的数据降维方法。</w:t>
      </w:r>
    </w:p>
    <w:p w:rsidR="00FD7202" w:rsidRPr="00E4467C"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降维的算法有很多，比如</w:t>
      </w:r>
      <w:hyperlink r:id="rId12" w:history="1">
        <w:r w:rsidRPr="001C47A3">
          <w:rPr>
            <w:rStyle w:val="ae"/>
            <w:rFonts w:ascii="宋体" w:hAnsi="宋体" w:cs="宋体" w:hint="eastAsia"/>
            <w:color w:val="000000" w:themeColor="text1"/>
            <w:u w:val="none"/>
          </w:rPr>
          <w:t>奇异值分解(SVD)</w:t>
        </w:r>
      </w:hyperlink>
      <w:r w:rsidRPr="001C47A3">
        <w:rPr>
          <w:rFonts w:ascii="宋体" w:hAnsi="宋体" w:cs="宋体" w:hint="eastAsia"/>
          <w:color w:val="000000" w:themeColor="text1"/>
          <w:shd w:val="clear" w:color="auto" w:fill="FFFFFF"/>
        </w:rPr>
        <w:t>、主成分分析(</w:t>
      </w:r>
      <w:hyperlink r:id="rId13" w:tgtFrame="https://blog.csdn.net/program_developer/article/details/_blank" w:history="1">
        <w:r w:rsidRPr="001C47A3">
          <w:rPr>
            <w:rStyle w:val="ae"/>
            <w:rFonts w:ascii="宋体" w:hAnsi="宋体" w:cs="宋体" w:hint="eastAsia"/>
            <w:color w:val="000000" w:themeColor="text1"/>
            <w:u w:val="none"/>
          </w:rPr>
          <w:t>PCA</w:t>
        </w:r>
      </w:hyperlink>
      <w:r w:rsidRPr="001C47A3">
        <w:rPr>
          <w:rFonts w:ascii="宋体" w:hAnsi="宋体" w:cs="宋体" w:hint="eastAsia"/>
          <w:color w:val="000000" w:themeColor="text1"/>
          <w:shd w:val="clear" w:color="auto" w:fill="FFFFFF"/>
        </w:rPr>
        <w:t>)、因子分析(FA)、独立成分分析(ICA)。本文主要讨论主成分分析法</w:t>
      </w:r>
      <w:r w:rsidR="00D605D7">
        <w:rPr>
          <w:rFonts w:ascii="宋体" w:hAnsi="宋体" w:cs="宋体" w:hint="eastAsia"/>
          <w:color w:val="000000" w:themeColor="text1"/>
          <w:shd w:val="clear" w:color="auto" w:fill="FFFFFF"/>
        </w:rPr>
        <w:t>（P</w:t>
      </w:r>
      <w:r w:rsidR="00D605D7">
        <w:rPr>
          <w:rFonts w:ascii="宋体" w:hAnsi="宋体" w:cs="宋体"/>
          <w:color w:val="000000" w:themeColor="text1"/>
          <w:shd w:val="clear" w:color="auto" w:fill="FFFFFF"/>
        </w:rPr>
        <w:t>CA</w:t>
      </w:r>
      <w:r w:rsidR="00D605D7">
        <w:rPr>
          <w:rFonts w:ascii="宋体" w:hAnsi="宋体" w:cs="宋体" w:hint="eastAsia"/>
          <w:color w:val="000000" w:themeColor="text1"/>
          <w:shd w:val="clear" w:color="auto" w:fill="FFFFFF"/>
        </w:rPr>
        <w:t>）</w:t>
      </w:r>
      <w:r w:rsidRPr="001C47A3">
        <w:rPr>
          <w:rFonts w:ascii="宋体" w:hAnsi="宋体" w:cs="宋体" w:hint="eastAsia"/>
          <w:color w:val="000000" w:themeColor="text1"/>
          <w:shd w:val="clear" w:color="auto" w:fill="FFFFFF"/>
        </w:rPr>
        <w:t>。</w:t>
      </w:r>
    </w:p>
    <w:p w:rsidR="00FD7202" w:rsidRPr="001C47A3" w:rsidRDefault="00EC1B8B">
      <w:pPr>
        <w:pStyle w:val="22"/>
      </w:pPr>
      <w:bookmarkStart w:id="17" w:name="_Toc7145"/>
      <w:bookmarkStart w:id="18" w:name="_Toc103465935"/>
      <w:r w:rsidRPr="001C47A3">
        <w:rPr>
          <w:rFonts w:hint="eastAsia"/>
        </w:rPr>
        <w:t>2.2  主成分分析法</w:t>
      </w:r>
      <w:bookmarkEnd w:id="17"/>
      <w:bookmarkEnd w:id="18"/>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主成分分析是一种最常用的无监督降维方法</w:t>
      </w:r>
      <w:r w:rsidRPr="001C47A3">
        <w:rPr>
          <w:rFonts w:ascii="宋体" w:hAnsi="宋体" w:cs="宋体" w:hint="eastAsia"/>
          <w:color w:val="000000" w:themeColor="text1"/>
          <w:shd w:val="clear" w:color="auto" w:fill="FFFFFF"/>
        </w:rPr>
        <w:t>，</w:t>
      </w:r>
      <w:r w:rsidRPr="001C47A3">
        <w:rPr>
          <w:rFonts w:ascii="Arial" w:eastAsia="Arial" w:hAnsi="Arial" w:cs="Arial"/>
          <w:color w:val="000000" w:themeColor="text1"/>
          <w:shd w:val="clear" w:color="auto" w:fill="FFFFFF"/>
        </w:rPr>
        <w:t>通过降维技术</w:t>
      </w:r>
      <w:r w:rsidRPr="001C47A3">
        <w:rPr>
          <w:rFonts w:ascii="Arial" w:hAnsi="Arial" w:cs="Arial" w:hint="eastAsia"/>
          <w:color w:val="000000" w:themeColor="text1"/>
          <w:shd w:val="clear" w:color="auto" w:fill="FFFFFF"/>
        </w:rPr>
        <w:t>把</w:t>
      </w:r>
      <w:r w:rsidRPr="001C47A3">
        <w:rPr>
          <w:rFonts w:ascii="Arial" w:eastAsia="Arial" w:hAnsi="Arial" w:cs="Arial"/>
          <w:color w:val="000000" w:themeColor="text1"/>
          <w:shd w:val="clear" w:color="auto" w:fill="FFFFFF"/>
        </w:rPr>
        <w:t>多个变量化为少数几个主成分的统计分析方法。这些主成分能够反映原始变量的绝大部分信息，它们通常表示为原始变量的某种线性组合。</w:t>
      </w:r>
      <w:r w:rsidRPr="001C47A3">
        <w:rPr>
          <w:rFonts w:ascii="Arial" w:hAnsi="Arial" w:cs="Arial" w:hint="eastAsia"/>
          <w:color w:val="000000" w:themeColor="text1"/>
          <w:shd w:val="clear" w:color="auto" w:fill="FFFFFF"/>
        </w:rPr>
        <w:t>其</w:t>
      </w:r>
      <w:r w:rsidRPr="001C47A3">
        <w:rPr>
          <w:rFonts w:ascii="宋体" w:hAnsi="宋体" w:cs="宋体" w:hint="eastAsia"/>
          <w:color w:val="000000" w:themeColor="text1"/>
          <w:shd w:val="clear" w:color="auto" w:fill="FFFFFF"/>
        </w:rPr>
        <w:t>思想是：</w:t>
      </w:r>
      <w:r w:rsidRPr="001C47A3">
        <w:rPr>
          <w:rStyle w:val="ac"/>
          <w:rFonts w:ascii="宋体" w:hAnsi="宋体" w:cs="宋体" w:hint="eastAsia"/>
          <w:b w:val="0"/>
          <w:color w:val="000000" w:themeColor="text1"/>
          <w:shd w:val="clear" w:color="auto" w:fill="FFFFFF"/>
        </w:rPr>
        <w:t>基于降低之后的坐标重构样本时，尽量要与原始样本接近。</w:t>
      </w:r>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主成分分析法的优点有：</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可消除评估指标之间的相关影响。因为主成分分析法在对原始数据指标变量进行变换后形成了彼此相互独立的主成分，而且实践证明指标间相关程度越高，主成分分析效果越好。</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可减少指标选择的工作量，对于其他评估方法，由于难以消除评估指标间的相关影响，所以选择指标时要花费不少精力，而主成分分析法由于可以消除这种相关影响，所以在指标选择上相对容易些。</w:t>
      </w:r>
    </w:p>
    <w:p w:rsidR="00FD7202" w:rsidRPr="001C47A3" w:rsidRDefault="00EC1B8B">
      <w:pPr>
        <w:pStyle w:val="af0"/>
        <w:numPr>
          <w:ilvl w:val="0"/>
          <w:numId w:val="1"/>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主成分分析中各主成分是按方差大小依次排列顺序的，在分析问题时，可以舍弃一部分主成分，只取前面方差较大的几个主成分来代表原变量，从而减少了计算工作量。用主成分分析法作综合评估时，由于选择的原则是累计贡献率≥85%，不至于因为节省了工作量却把关键指标漏掉而影响评估结果。</w:t>
      </w:r>
    </w:p>
    <w:p w:rsidR="00FD7202" w:rsidRPr="001C47A3" w:rsidRDefault="00EC1B8B">
      <w:pPr>
        <w:pStyle w:val="af0"/>
        <w:ind w:firstLine="480"/>
        <w:rPr>
          <w:rStyle w:val="ac"/>
          <w:rFonts w:ascii="宋体" w:hAnsi="宋体" w:cs="宋体"/>
          <w:b w:val="0"/>
          <w:color w:val="000000" w:themeColor="text1"/>
          <w:shd w:val="clear" w:color="auto" w:fill="FFFFFF"/>
        </w:rPr>
      </w:pPr>
      <w:r w:rsidRPr="001C47A3">
        <w:rPr>
          <w:rStyle w:val="ac"/>
          <w:rFonts w:ascii="宋体" w:hAnsi="宋体" w:cs="宋体" w:hint="eastAsia"/>
          <w:b w:val="0"/>
          <w:color w:val="000000" w:themeColor="text1"/>
          <w:shd w:val="clear" w:color="auto" w:fill="FFFFFF"/>
        </w:rPr>
        <w:t>主成分分析法的缺点有：</w:t>
      </w:r>
    </w:p>
    <w:p w:rsidR="00FD7202" w:rsidRPr="001C47A3" w:rsidRDefault="00EC1B8B">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lastRenderedPageBreak/>
        <w:t>在主成分分析中，我们首先应保证所提取的前几个主成分的累计贡献率达到一个较高的水平（即变量降维后的信息量须保持在一个较高水平上），其次对这些被提取的主成分必须都能够给出符合实际背景和意义的解释（否则主成分将空有信息量而无实际含义）。</w:t>
      </w:r>
    </w:p>
    <w:p w:rsidR="00FD7202" w:rsidRPr="001C47A3" w:rsidRDefault="00EC1B8B">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主成分的解释其含义一般多少带有点模糊性，不像原始变量的含义那么清楚、确切，这是变量降维过程中不得不付出的代价。因此，提取的主成分个数m通常应明显小于原始变量个数p（除非p本身较小），否则维数降低的“利”可能抵不过主成分含义不如原始变量清楚的“弊”。</w:t>
      </w:r>
    </w:p>
    <w:p w:rsidR="001C4DEC" w:rsidRPr="00D605D7" w:rsidRDefault="00EC1B8B" w:rsidP="00D605D7">
      <w:pPr>
        <w:pStyle w:val="af0"/>
        <w:numPr>
          <w:ilvl w:val="0"/>
          <w:numId w:val="2"/>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当主成分的因子负荷的符号有正有负时，综合评价函数意义就不明确。</w:t>
      </w:r>
    </w:p>
    <w:p w:rsidR="00FD7202" w:rsidRPr="001C47A3" w:rsidRDefault="00EC1B8B">
      <w:pPr>
        <w:pStyle w:val="32"/>
        <w:spacing w:before="156" w:after="156"/>
      </w:pPr>
      <w:bookmarkStart w:id="19" w:name="_Toc2769"/>
      <w:bookmarkStart w:id="20" w:name="_Toc103465936"/>
      <w:r w:rsidRPr="001C47A3">
        <w:rPr>
          <w:rFonts w:hint="eastAsia"/>
        </w:rPr>
        <w:t>2.2.1  数学原理</w:t>
      </w:r>
      <w:bookmarkEnd w:id="19"/>
      <w:bookmarkEnd w:id="20"/>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为了便于维度变换有如下假设：</w:t>
      </w:r>
    </w:p>
    <w:p w:rsidR="00FD7202" w:rsidRPr="001C47A3" w:rsidRDefault="00EC1B8B">
      <w:pPr>
        <w:widowControl/>
        <w:numPr>
          <w:ilvl w:val="0"/>
          <w:numId w:val="3"/>
        </w:numPr>
        <w:spacing w:before="120"/>
        <w:rPr>
          <w:color w:val="000000" w:themeColor="text1"/>
          <w:sz w:val="24"/>
          <w:shd w:val="clear" w:color="auto" w:fill="FFFFFF"/>
        </w:rPr>
      </w:pPr>
      <w:r w:rsidRPr="001C47A3">
        <w:rPr>
          <w:color w:val="000000" w:themeColor="text1"/>
          <w:sz w:val="24"/>
          <w:shd w:val="clear" w:color="auto" w:fill="FFFFFF"/>
        </w:rPr>
        <w:t>假设样本数据是</w:t>
      </w:r>
      <w:r w:rsidRPr="001C47A3">
        <w:rPr>
          <w:color w:val="000000" w:themeColor="text1"/>
          <w:sz w:val="24"/>
          <w:shd w:val="clear" w:color="auto" w:fill="FFFFFF"/>
        </w:rPr>
        <w:t>n</w:t>
      </w:r>
      <w:r w:rsidRPr="001C47A3">
        <w:rPr>
          <w:color w:val="000000" w:themeColor="text1"/>
          <w:sz w:val="24"/>
          <w:shd w:val="clear" w:color="auto" w:fill="FFFFFF"/>
        </w:rPr>
        <w:t>维的。</w:t>
      </w:r>
    </w:p>
    <w:p w:rsidR="00FD7202" w:rsidRPr="001C47A3" w:rsidRDefault="00EC1B8B">
      <w:pPr>
        <w:widowControl/>
        <w:numPr>
          <w:ilvl w:val="0"/>
          <w:numId w:val="3"/>
        </w:numPr>
        <w:spacing w:before="120"/>
        <w:rPr>
          <w:color w:val="000000" w:themeColor="text1"/>
          <w:sz w:val="24"/>
          <w:shd w:val="clear" w:color="auto" w:fill="FFFFFF"/>
        </w:rPr>
      </w:pPr>
      <w:r w:rsidRPr="001C47A3">
        <w:rPr>
          <w:color w:val="000000" w:themeColor="text1"/>
          <w:sz w:val="24"/>
          <w:shd w:val="clear" w:color="auto" w:fill="FFFFFF"/>
        </w:rPr>
        <w:t>假设原始坐标系为由标准正交基向量</w:t>
      </w:r>
      <w:r w:rsidRPr="001C47A3">
        <w:rPr>
          <w:color w:val="000000" w:themeColor="text1"/>
          <w:sz w:val="24"/>
          <w:shd w:val="clear" w:color="auto" w:fill="FFFFFF"/>
        </w:rPr>
        <w:t>{i</w:t>
      </w:r>
      <w:r w:rsidRPr="001C47A3">
        <w:rPr>
          <w:color w:val="000000" w:themeColor="text1"/>
          <w:sz w:val="24"/>
          <w:shd w:val="clear" w:color="auto" w:fill="FFFFFF"/>
          <w:vertAlign w:val="subscript"/>
        </w:rPr>
        <w:t>1</w:t>
      </w:r>
      <w:r w:rsidRPr="001C47A3">
        <w:rPr>
          <w:color w:val="000000" w:themeColor="text1"/>
          <w:sz w:val="24"/>
          <w:shd w:val="clear" w:color="auto" w:fill="FFFFFF"/>
        </w:rPr>
        <w:t>,i</w:t>
      </w:r>
      <w:r w:rsidRPr="001C47A3">
        <w:rPr>
          <w:color w:val="000000" w:themeColor="text1"/>
          <w:sz w:val="24"/>
          <w:shd w:val="clear" w:color="auto" w:fill="FFFFFF"/>
          <w:vertAlign w:val="subscript"/>
        </w:rPr>
        <w:t>2</w:t>
      </w:r>
      <w:r w:rsidRPr="001C47A3">
        <w:rPr>
          <w:color w:val="000000" w:themeColor="text1"/>
          <w:sz w:val="24"/>
          <w:shd w:val="clear" w:color="auto" w:fill="FFFFFF"/>
        </w:rPr>
        <w:t>,···,i</w:t>
      </w:r>
      <w:r w:rsidRPr="001C47A3">
        <w:rPr>
          <w:color w:val="000000" w:themeColor="text1"/>
          <w:sz w:val="24"/>
          <w:shd w:val="clear" w:color="auto" w:fill="FFFFFF"/>
          <w:vertAlign w:val="subscript"/>
        </w:rPr>
        <w:t>n</w:t>
      </w:r>
      <w:r w:rsidRPr="001C47A3">
        <w:rPr>
          <w:color w:val="000000" w:themeColor="text1"/>
          <w:sz w:val="24"/>
          <w:shd w:val="clear" w:color="auto" w:fill="FFFFFF"/>
        </w:rPr>
        <w:t>}</w:t>
      </w:r>
      <w:r w:rsidRPr="001C47A3">
        <w:rPr>
          <w:color w:val="000000" w:themeColor="text1"/>
          <w:sz w:val="24"/>
          <w:shd w:val="clear" w:color="auto" w:fill="FFFFFF"/>
        </w:rPr>
        <w:t>张成的空间。</w:t>
      </w:r>
    </w:p>
    <w:p w:rsidR="00FD7202" w:rsidRPr="001C47A3" w:rsidRDefault="00EC1B8B">
      <w:pPr>
        <w:widowControl/>
        <w:numPr>
          <w:ilvl w:val="0"/>
          <w:numId w:val="3"/>
        </w:numPr>
        <w:spacing w:before="120"/>
        <w:rPr>
          <w:color w:val="000000" w:themeColor="text1"/>
          <w:sz w:val="24"/>
          <w:shd w:val="clear" w:color="auto" w:fill="FFFFFF"/>
        </w:rPr>
      </w:pPr>
      <w:r w:rsidRPr="001C47A3">
        <w:rPr>
          <w:rFonts w:hint="eastAsia"/>
          <w:color w:val="000000" w:themeColor="text1"/>
          <w:sz w:val="24"/>
          <w:shd w:val="clear" w:color="auto" w:fill="FFFFFF"/>
        </w:rPr>
        <w:t>假设经过线性变换后的新坐标系为由标准正交基向量</w:t>
      </w:r>
      <w:r w:rsidRPr="001C47A3">
        <w:rPr>
          <w:color w:val="000000" w:themeColor="text1"/>
          <w:sz w:val="24"/>
          <w:shd w:val="clear" w:color="auto" w:fill="FFFFFF"/>
        </w:rPr>
        <w:t>{j</w:t>
      </w:r>
      <w:r w:rsidRPr="001C47A3">
        <w:rPr>
          <w:color w:val="000000" w:themeColor="text1"/>
          <w:sz w:val="24"/>
          <w:shd w:val="clear" w:color="auto" w:fill="FFFFFF"/>
          <w:vertAlign w:val="subscript"/>
        </w:rPr>
        <w:t>1</w:t>
      </w:r>
      <w:r w:rsidRPr="001C47A3">
        <w:rPr>
          <w:color w:val="000000" w:themeColor="text1"/>
          <w:sz w:val="24"/>
          <w:shd w:val="clear" w:color="auto" w:fill="FFFFFF"/>
        </w:rPr>
        <w:t>,j</w:t>
      </w:r>
      <w:r w:rsidRPr="001C47A3">
        <w:rPr>
          <w:color w:val="000000" w:themeColor="text1"/>
          <w:sz w:val="24"/>
          <w:shd w:val="clear" w:color="auto" w:fill="FFFFFF"/>
          <w:vertAlign w:val="subscript"/>
        </w:rPr>
        <w:t>2</w:t>
      </w:r>
      <w:r w:rsidRPr="001C47A3">
        <w:rPr>
          <w:color w:val="000000" w:themeColor="text1"/>
          <w:sz w:val="24"/>
          <w:shd w:val="clear" w:color="auto" w:fill="FFFFFF"/>
        </w:rPr>
        <w:t>,···,j</w:t>
      </w:r>
      <w:r w:rsidRPr="001C47A3">
        <w:rPr>
          <w:color w:val="000000" w:themeColor="text1"/>
          <w:sz w:val="24"/>
          <w:shd w:val="clear" w:color="auto" w:fill="FFFFFF"/>
          <w:vertAlign w:val="subscript"/>
        </w:rPr>
        <w:t>n</w:t>
      </w:r>
      <w:r w:rsidRPr="001C47A3">
        <w:rPr>
          <w:color w:val="000000" w:themeColor="text1"/>
          <w:sz w:val="24"/>
          <w:shd w:val="clear" w:color="auto" w:fill="FFFFFF"/>
        </w:rPr>
        <w:t>}</w:t>
      </w:r>
      <w:r w:rsidRPr="001C47A3">
        <w:rPr>
          <w:rFonts w:hint="eastAsia"/>
          <w:color w:val="000000" w:themeColor="text1"/>
          <w:sz w:val="24"/>
          <w:shd w:val="clear" w:color="auto" w:fill="FFFFFF"/>
        </w:rPr>
        <w:t>形成的空间</w:t>
      </w:r>
      <w:r w:rsidR="00E20B23">
        <w:rPr>
          <w:rFonts w:hint="eastAsia"/>
          <w:color w:val="000000" w:themeColor="text1"/>
          <w:sz w:val="24"/>
          <w:shd w:val="clear" w:color="auto" w:fill="FFFFFF"/>
        </w:rPr>
        <w:t>。</w:t>
      </w:r>
    </w:p>
    <w:p w:rsidR="00FD7202" w:rsidRDefault="00EC1B8B">
      <w:pPr>
        <w:widowControl/>
        <w:spacing w:before="120"/>
        <w:rPr>
          <w:color w:val="000000" w:themeColor="text1"/>
          <w:sz w:val="24"/>
          <w:shd w:val="clear" w:color="auto" w:fill="FFFFFF"/>
        </w:rPr>
      </w:pPr>
      <w:r w:rsidRPr="001C47A3">
        <w:rPr>
          <w:color w:val="000000" w:themeColor="text1"/>
          <w:sz w:val="24"/>
          <w:shd w:val="clear" w:color="auto" w:fill="FFFFFF"/>
        </w:rPr>
        <w:t>根据定义有：</w:t>
      </w:r>
    </w:p>
    <w:p w:rsidR="000E55A2" w:rsidRPr="00E20B23" w:rsidRDefault="009A435C">
      <w:pPr>
        <w:widowControl/>
        <w:spacing w:before="120"/>
        <w:rPr>
          <w:color w:val="000000" w:themeColor="text1"/>
          <w:sz w:val="24"/>
          <w:shd w:val="clear" w:color="auto" w:fill="FFFFFF"/>
        </w:rPr>
      </w:pPr>
      <m:oMathPara>
        <m:oMathParaPr>
          <m:jc m:val="center"/>
        </m:oMathParaPr>
        <m:oMath>
          <m:sSub>
            <m:sSubPr>
              <m:ctrlPr>
                <w:rPr>
                  <w:rFonts w:ascii="Cambria Math" w:hAnsi="Cambria Math"/>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d>
            <m:dPr>
              <m:ctrlPr>
                <w:rPr>
                  <w:rFonts w:ascii="Cambria Math" w:hAnsi="Cambria Math"/>
                  <w:i/>
                  <w:color w:val="000000" w:themeColor="text1"/>
                  <w:sz w:val="24"/>
                  <w:shd w:val="clear" w:color="auto" w:fill="FFFFFF"/>
                </w:rPr>
              </m:ctrlPr>
            </m:dP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2</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d>
          <m:d>
            <m:dPr>
              <m:begChr m:val="["/>
              <m:endChr m:val="]"/>
              <m:ctrlPr>
                <w:rPr>
                  <w:rFonts w:ascii="Cambria Math" w:hAnsi="Cambria Math"/>
                  <w:i/>
                  <w:color w:val="000000" w:themeColor="text1"/>
                  <w:sz w:val="24"/>
                  <w:shd w:val="clear" w:color="auto" w:fill="FFFFFF"/>
                </w:rPr>
              </m:ctrlPr>
            </m:dPr>
            <m:e>
              <m:m>
                <m:mPr>
                  <m:mcs>
                    <m:mc>
                      <m:mcPr>
                        <m:count m:val="1"/>
                        <m:mcJc m:val="center"/>
                      </m:mcPr>
                    </m:mc>
                  </m:mcs>
                  <m:ctrlPr>
                    <w:rPr>
                      <w:rFonts w:ascii="Cambria Math" w:hAnsi="Cambria Math"/>
                      <w:i/>
                      <w:color w:val="000000" w:themeColor="text1"/>
                      <w:sz w:val="24"/>
                      <w:shd w:val="clear" w:color="auto" w:fill="FFFFFF"/>
                    </w:rPr>
                  </m:ctrlPr>
                </m:mPr>
                <m:m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e>
                </m:mr>
                <m:mr>
                  <m:e>
                    <m:r>
                      <w:rPr>
                        <w:rFonts w:ascii="Cambria Math" w:hAnsi="Cambria Math"/>
                        <w:color w:val="000000" w:themeColor="text1"/>
                        <w:sz w:val="24"/>
                        <w:shd w:val="clear" w:color="auto" w:fill="FFFFFF"/>
                      </w:rPr>
                      <m:t>⋮</m:t>
                    </m:r>
                  </m:e>
                </m:mr>
                <m:m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mr>
              </m:m>
            </m:e>
          </m:d>
          <m:r>
            <m:rPr>
              <m:sty m:val="p"/>
            </m:rPr>
            <w:rPr>
              <w:rFonts w:ascii="Cambria Math" w:hAnsi="Cambria Math"/>
              <w:color w:val="000000" w:themeColor="text1"/>
              <w:sz w:val="24"/>
              <w:shd w:val="clear" w:color="auto" w:fill="FFFFFF"/>
            </w:rPr>
            <m:t>,s=1,2,⋯,n</m:t>
          </m:r>
        </m:oMath>
      </m:oMathPara>
    </w:p>
    <w:p w:rsidR="00FD7202" w:rsidRPr="001C47A3" w:rsidRDefault="00EC1B8B">
      <w:pPr>
        <w:widowControl/>
        <w:spacing w:before="120"/>
        <w:rPr>
          <w:color w:val="000000" w:themeColor="text1"/>
          <w:sz w:val="24"/>
          <w:shd w:val="clear" w:color="auto" w:fill="FFFFFF"/>
        </w:rPr>
      </w:pPr>
      <w:r w:rsidRPr="001C47A3">
        <w:rPr>
          <w:color w:val="000000" w:themeColor="text1"/>
          <w:sz w:val="24"/>
          <w:shd w:val="clear" w:color="auto" w:fill="FFFFFF"/>
        </w:rPr>
        <w:t>记</w:t>
      </w:r>
      <m:oMath>
        <m:sSub>
          <m:sSubPr>
            <m:ctrlPr>
              <w:rPr>
                <w:rFonts w:ascii="Cambria Math" w:hAnsi="Cambria Math"/>
                <w:color w:val="000000" w:themeColor="text1"/>
                <w:sz w:val="24"/>
                <w:shd w:val="clear" w:color="auto" w:fill="FFFFFF"/>
              </w:rPr>
            </m:ctrlPr>
          </m:sSubPr>
          <m:e>
            <m:r>
              <w:rPr>
                <w:rFonts w:ascii="Cambria Math" w:hAnsi="Cambria Math"/>
                <w:color w:val="000000" w:themeColor="text1"/>
                <w:sz w:val="24"/>
                <w:shd w:val="clear" w:color="auto" w:fill="FFFFFF"/>
              </w:rPr>
              <m:t>w</m:t>
            </m:r>
          </m:e>
          <m:sub>
            <m:r>
              <w:rPr>
                <w:rFonts w:ascii="Cambria Math" w:hAnsi="Cambria Math"/>
                <w:color w:val="000000" w:themeColor="text1"/>
                <w:sz w:val="24"/>
                <w:shd w:val="clear" w:color="auto" w:fill="FFFFFF"/>
              </w:rPr>
              <m:t>s=</m:t>
            </m:r>
            <m:d>
              <m:dPr>
                <m:ctrlPr>
                  <w:rPr>
                    <w:rFonts w:ascii="Cambria Math" w:hAnsi="Cambria Math"/>
                    <w:i/>
                    <w:color w:val="000000" w:themeColor="text1"/>
                    <w:sz w:val="24"/>
                    <w:shd w:val="clear" w:color="auto" w:fill="FFFFFF"/>
                  </w:rPr>
                </m:ctrlPr>
              </m:dPr>
              <m:e>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1</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2</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j</m:t>
                    </m:r>
                  </m:e>
                  <m:sub>
                    <m:r>
                      <w:rPr>
                        <w:rFonts w:ascii="Cambria Math" w:hAnsi="Cambria Math"/>
                        <w:color w:val="000000" w:themeColor="text1"/>
                        <w:sz w:val="24"/>
                        <w:shd w:val="clear" w:color="auto" w:fill="FFFFFF"/>
                      </w:rPr>
                      <m:t>s</m:t>
                    </m:r>
                  </m:sub>
                </m:sSub>
                <m:r>
                  <w:rPr>
                    <w:rFonts w:ascii="Cambria Math" w:hAnsi="Cambria Math"/>
                    <w:color w:val="000000" w:themeColor="text1"/>
                    <w:sz w:val="24"/>
                    <w:shd w:val="clear" w:color="auto" w:fill="FFFFFF"/>
                  </w:rPr>
                  <m:t>∙</m:t>
                </m:r>
                <m:sSub>
                  <m:sSubPr>
                    <m:ctrlPr>
                      <w:rPr>
                        <w:rFonts w:ascii="Cambria Math" w:hAnsi="Cambria Math"/>
                        <w:i/>
                        <w:color w:val="000000" w:themeColor="text1"/>
                        <w:sz w:val="24"/>
                        <w:shd w:val="clear" w:color="auto" w:fill="FFFFFF"/>
                      </w:rPr>
                    </m:ctrlPr>
                  </m:sSubPr>
                  <m:e>
                    <m:r>
                      <w:rPr>
                        <w:rFonts w:ascii="Cambria Math" w:hAnsi="Cambria Math"/>
                        <w:color w:val="000000" w:themeColor="text1"/>
                        <w:sz w:val="24"/>
                        <w:shd w:val="clear" w:color="auto" w:fill="FFFFFF"/>
                      </w:rPr>
                      <m:t>i</m:t>
                    </m:r>
                  </m:e>
                  <m:sub>
                    <m:r>
                      <w:rPr>
                        <w:rFonts w:ascii="Cambria Math" w:hAnsi="Cambria Math"/>
                        <w:color w:val="000000" w:themeColor="text1"/>
                        <w:sz w:val="24"/>
                        <w:shd w:val="clear" w:color="auto" w:fill="FFFFFF"/>
                      </w:rPr>
                      <m:t>n</m:t>
                    </m:r>
                  </m:sub>
                </m:sSub>
              </m:e>
            </m:d>
          </m:sub>
        </m:sSub>
      </m:oMath>
      <w:r w:rsidRPr="001C47A3">
        <w:rPr>
          <w:color w:val="000000" w:themeColor="text1"/>
          <w:sz w:val="24"/>
          <w:shd w:val="clear" w:color="auto" w:fill="FFFFFF"/>
        </w:rPr>
        <w:t>，其各个分量就是基向量</w:t>
      </w:r>
      <w:r w:rsidRPr="001C47A3">
        <w:rPr>
          <w:color w:val="000000" w:themeColor="text1"/>
          <w:sz w:val="24"/>
          <w:shd w:val="clear" w:color="auto" w:fill="FFFFFF"/>
        </w:rPr>
        <w:t>j</w:t>
      </w:r>
      <w:r w:rsidRPr="001C47A3">
        <w:rPr>
          <w:color w:val="000000" w:themeColor="text1"/>
          <w:sz w:val="24"/>
          <w:shd w:val="clear" w:color="auto" w:fill="FFFFFF"/>
          <w:vertAlign w:val="subscript"/>
        </w:rPr>
        <w:t>s</w:t>
      </w:r>
      <w:r w:rsidRPr="001C47A3">
        <w:rPr>
          <w:color w:val="000000" w:themeColor="text1"/>
          <w:sz w:val="24"/>
          <w:shd w:val="clear" w:color="auto" w:fill="FFFFFF"/>
        </w:rPr>
        <w:t>在原始坐标系中的投影。</w:t>
      </w:r>
    </w:p>
    <w:p w:rsidR="00FD7202" w:rsidRPr="0037502B" w:rsidRDefault="00EC1B8B" w:rsidP="0037502B">
      <w:pPr>
        <w:widowControl/>
        <w:spacing w:before="120"/>
        <w:rPr>
          <w:color w:val="000000" w:themeColor="text1"/>
          <w:sz w:val="24"/>
          <w:shd w:val="clear" w:color="auto" w:fill="FFFFFF"/>
        </w:rPr>
      </w:pPr>
      <w:r w:rsidRPr="001C47A3">
        <w:rPr>
          <w:color w:val="000000" w:themeColor="text1"/>
          <w:sz w:val="24"/>
          <w:shd w:val="clear" w:color="auto" w:fill="FFFFFF"/>
        </w:rPr>
        <w:t>根据定义，有</w:t>
      </w:r>
      <w:r w:rsidR="0037502B">
        <w:rPr>
          <w:rFonts w:hint="eastAsia"/>
          <w:color w:val="000000" w:themeColor="text1"/>
          <w:sz w:val="24"/>
          <w:shd w:val="clear" w:color="auto" w:fill="FFFFFF"/>
        </w:rPr>
        <w:t>:</w:t>
      </w:r>
    </w:p>
    <w:p w:rsidR="0037502B" w:rsidRPr="00E20B23" w:rsidRDefault="009A435C">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r>
                <w:rPr>
                  <w:rFonts w:ascii="Cambria Math" w:hAnsi="Cambria Math" w:hint="eastAsia"/>
                  <w:color w:val="000000" w:themeColor="text1"/>
                  <w:shd w:val="clear" w:color="auto" w:fill="FFFFFF"/>
                </w:rPr>
                <m:t>，</m:t>
              </m:r>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e>
          </m:d>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n</m:t>
                  </m:r>
                </m:sub>
              </m:sSub>
            </m:e>
          </m:d>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n</m:t>
                  </m:r>
                </m:sub>
              </m:sSub>
            </m:e>
          </m:d>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令坐标变换矩阵</w:t>
      </w:r>
      <w:r w:rsidRPr="001C47A3">
        <w:rPr>
          <w:color w:val="000000" w:themeColor="text1"/>
          <w:shd w:val="clear" w:color="auto" w:fill="FFFFFF"/>
        </w:rPr>
        <w:t>W</w:t>
      </w:r>
      <w:r w:rsidRPr="001C47A3">
        <w:rPr>
          <w:color w:val="000000" w:themeColor="text1"/>
          <w:shd w:val="clear" w:color="auto" w:fill="FFFFFF"/>
        </w:rPr>
        <w:t>为：</w:t>
      </w:r>
      <m:oMath>
        <m:r>
          <m:rPr>
            <m:sty m:val="p"/>
          </m:rPr>
          <w:rPr>
            <w:rFonts w:ascii="Cambria Math" w:hAnsi="Cambria Math"/>
            <w:color w:val="000000" w:themeColor="text1"/>
            <w:shd w:val="clear" w:color="auto" w:fill="FFFFFF"/>
          </w:rPr>
          <m:t>W=</m:t>
        </m:r>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w</m:t>
                </m:r>
              </m:e>
              <m:sub>
                <m:r>
                  <w:rPr>
                    <w:rFonts w:ascii="Cambria Math" w:hAnsi="Cambria Math"/>
                    <w:color w:val="000000" w:themeColor="text1"/>
                    <w:shd w:val="clear" w:color="auto" w:fill="FFFFFF"/>
                  </w:rPr>
                  <m:t>n</m:t>
                </m:r>
              </m:sub>
            </m:sSub>
          </m:e>
        </m:d>
      </m:oMath>
      <w:r w:rsidRPr="001C47A3">
        <w:rPr>
          <w:color w:val="000000" w:themeColor="text1"/>
          <w:shd w:val="clear" w:color="auto" w:fill="FFFFFF"/>
        </w:rPr>
        <w:t>，则有：</w:t>
      </w:r>
    </w:p>
    <w:p w:rsidR="00CB01D3" w:rsidRPr="00E20B23" w:rsidRDefault="009A435C">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n</m:t>
                  </m:r>
                </m:sub>
              </m:sSub>
            </m:e>
          </m:d>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n,</m:t>
                  </m:r>
                </m:sub>
              </m:sSub>
            </m:e>
          </m:d>
          <m:r>
            <w:rPr>
              <w:rFonts w:ascii="Cambria Math" w:hAnsi="Cambria Math"/>
              <w:color w:val="000000" w:themeColor="text1"/>
              <w:shd w:val="clear" w:color="auto" w:fill="FFFFFF"/>
            </w:rPr>
            <m:t>W</m:t>
          </m:r>
        </m:oMath>
      </m:oMathPara>
    </w:p>
    <w:p w:rsidR="00FD7202" w:rsidRPr="001C47A3" w:rsidRDefault="00EC1B8B">
      <w:pPr>
        <w:pStyle w:val="af0"/>
        <w:ind w:firstLineChars="0" w:firstLine="0"/>
        <w:rPr>
          <w:color w:val="000000" w:themeColor="text1"/>
          <w:shd w:val="clear" w:color="auto" w:fill="FFFFFF"/>
        </w:rPr>
      </w:pPr>
      <w:r w:rsidRPr="001C47A3">
        <w:rPr>
          <w:color w:val="000000" w:themeColor="text1"/>
          <w:shd w:val="clear" w:color="auto" w:fill="FFFFFF"/>
        </w:rPr>
        <w:t>这样</w:t>
      </w:r>
      <w:r w:rsidRPr="001C47A3">
        <w:rPr>
          <w:color w:val="000000" w:themeColor="text1"/>
          <w:shd w:val="clear" w:color="auto" w:fill="FFFFFF"/>
        </w:rPr>
        <w:t>W</w:t>
      </w:r>
      <w:r w:rsidRPr="001C47A3">
        <w:rPr>
          <w:color w:val="000000" w:themeColor="text1"/>
          <w:shd w:val="clear" w:color="auto" w:fill="FFFFFF"/>
        </w:rPr>
        <w:t>的第</w:t>
      </w:r>
      <w:r w:rsidRPr="001C47A3">
        <w:rPr>
          <w:color w:val="000000" w:themeColor="text1"/>
          <w:shd w:val="clear" w:color="auto" w:fill="FFFFFF"/>
        </w:rPr>
        <w:t>s</w:t>
      </w:r>
      <w:r w:rsidRPr="001C47A3">
        <w:rPr>
          <w:color w:val="000000" w:themeColor="text1"/>
          <w:shd w:val="clear" w:color="auto" w:fill="FFFFFF"/>
        </w:rPr>
        <w:t>列就是</w:t>
      </w:r>
      <w:r w:rsidRPr="001C47A3">
        <w:rPr>
          <w:color w:val="000000" w:themeColor="text1"/>
          <w:shd w:val="clear" w:color="auto" w:fill="FFFFFF"/>
        </w:rPr>
        <w:t>j</w:t>
      </w:r>
      <w:r w:rsidRPr="001C47A3">
        <w:rPr>
          <w:color w:val="000000" w:themeColor="text1"/>
          <w:shd w:val="clear" w:color="auto" w:fill="FFFFFF"/>
          <w:vertAlign w:val="subscript"/>
        </w:rPr>
        <w:t>s</w:t>
      </w:r>
      <w:r w:rsidRPr="001C47A3">
        <w:rPr>
          <w:color w:val="000000" w:themeColor="text1"/>
          <w:shd w:val="clear" w:color="auto" w:fill="FFFFFF"/>
        </w:rPr>
        <w:t>在原始坐标系中的投影。</w:t>
      </w:r>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假设样本点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在原始坐标系中的表示为：</w:t>
      </w:r>
    </w:p>
    <w:p w:rsidR="007420FA" w:rsidRPr="00E20B23" w:rsidRDefault="009A435C">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n</m:t>
                  </m:r>
                </m:sub>
              </m:sSub>
            </m:e>
          </m:d>
          <m:d>
            <m:dPr>
              <m:begChr m:val="["/>
              <m:endChr m:val="]"/>
              <m:ctrlPr>
                <w:rPr>
                  <w:rFonts w:ascii="Cambria Math" w:hAnsi="Cambria Math"/>
                  <w:i/>
                  <w:color w:val="000000" w:themeColor="text1"/>
                  <w:shd w:val="clear" w:color="auto" w:fill="FFFFFF"/>
                </w:rPr>
              </m:ctrlPr>
            </m:dP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e>
                </m:mr>
                <m:m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e>
                      </m:mr>
                      <m:mr>
                        <m:e>
                          <m:r>
                            <w:rPr>
                              <w:rFonts w:ascii="Cambria Math" w:hAnsi="Cambria Math"/>
                              <w:color w:val="000000" w:themeColor="text1"/>
                              <w:shd w:val="clear" w:color="auto" w:fill="FFFFFF"/>
                            </w:rPr>
                            <m:t>⋮</m:t>
                          </m:r>
                        </m:e>
                      </m:mr>
                    </m:m>
                  </m:e>
                </m:m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mr>
              </m:m>
            </m:e>
          </m:d>
        </m:oMath>
      </m:oMathPara>
    </w:p>
    <w:p w:rsidR="00CB01D3" w:rsidRPr="00E20B23" w:rsidRDefault="009A435C">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1</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i</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e>
          </m:d>
        </m:oMath>
      </m:oMathPara>
    </w:p>
    <w:p w:rsidR="007420FA" w:rsidRDefault="00EC1B8B">
      <w:pPr>
        <w:pStyle w:val="af0"/>
        <w:ind w:firstLineChars="0" w:firstLine="0"/>
        <w:rPr>
          <w:color w:val="000000" w:themeColor="text1"/>
          <w:shd w:val="clear" w:color="auto" w:fill="FFFFFF"/>
        </w:rPr>
      </w:pPr>
      <w:r w:rsidRPr="001C47A3">
        <w:rPr>
          <w:color w:val="000000" w:themeColor="text1"/>
          <w:shd w:val="clear" w:color="auto" w:fill="FFFFFF"/>
        </w:rPr>
        <w:t>令其中：</w:t>
      </w:r>
    </w:p>
    <w:p w:rsidR="007420FA" w:rsidRPr="00E20B23" w:rsidRDefault="009A435C">
      <w:pPr>
        <w:pStyle w:val="af0"/>
        <w:ind w:firstLineChars="0" w:firstLine="0"/>
        <w:rPr>
          <w:color w:val="000000" w:themeColor="text1"/>
          <w:shd w:val="clear" w:color="auto" w:fill="FFFFFF"/>
        </w:rPr>
      </w:pPr>
      <m:oMathPara>
        <m:oMathParaPr>
          <m:jc m:val="center"/>
        </m:oMathParaPr>
        <m:oMath>
          <m:d>
            <m:dPr>
              <m:ctrlPr>
                <w:rPr>
                  <w:rFonts w:ascii="Cambria Math" w:hAnsi="Cambria Math"/>
                  <w:color w:val="000000" w:themeColor="text1"/>
                  <w:shd w:val="clear" w:color="auto" w:fill="FFFFFF"/>
                </w:rPr>
              </m:ctrlPr>
            </m:dP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d>
          <m:r>
            <w:rPr>
              <w:rFonts w:ascii="Cambria Math" w:hAnsi="Cambria Math"/>
              <w:color w:val="000000" w:themeColor="text1"/>
              <w:shd w:val="clear" w:color="auto" w:fill="FFFFFF"/>
            </w:rPr>
            <m:t>=x</m:t>
          </m:r>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假设样本点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在新坐标系中的表示为：</w:t>
      </w:r>
    </w:p>
    <w:p w:rsidR="007420FA" w:rsidRPr="007F7182" w:rsidRDefault="009A435C">
      <w:pPr>
        <w:pStyle w:val="af0"/>
        <w:ind w:firstLineChars="0" w:firstLine="0"/>
        <w:rPr>
          <w:color w:val="000000" w:themeColor="text1"/>
          <w:shd w:val="clear" w:color="auto" w:fill="FFFFFF"/>
        </w:rPr>
      </w:pPr>
      <m:oMathPara>
        <m:oMathParaPr>
          <m:jc m:val="center"/>
        </m:oMathParaPr>
        <m:oMath>
          <m:sSub>
            <m:sSubPr>
              <m:ctrlPr>
                <w:rPr>
                  <w:rFonts w:ascii="Cambria Math" w:hAnsi="Cambria Math"/>
                  <w:color w:val="000000" w:themeColor="text1"/>
                  <w:shd w:val="clear" w:color="auto" w:fill="FFFFFF"/>
                </w:rPr>
              </m:ctrlPr>
            </m:sSubPr>
            <m:e>
              <m:r>
                <w:rPr>
                  <w:rFonts w:ascii="Cambria Math" w:hAnsi="Cambria Math"/>
                  <w:color w:val="000000" w:themeColor="text1"/>
                  <w:shd w:val="clear" w:color="auto" w:fill="FFFFFF"/>
                </w:rPr>
                <m:t>x</m:t>
              </m:r>
            </m:e>
            <m:sub>
              <m:r>
                <w:rPr>
                  <w:rFonts w:ascii="Cambria Math" w:hAnsi="Cambria Math"/>
                  <w:color w:val="000000" w:themeColor="text1"/>
                  <w:shd w:val="clear" w:color="auto" w:fill="FFFFFF"/>
                </w:rPr>
                <m:t>i</m:t>
              </m:r>
            </m:sub>
          </m:sSub>
          <m:r>
            <m:rPr>
              <m:sty m:val="p"/>
            </m:rPr>
            <w:rPr>
              <w:rFonts w:ascii="Cambria Math" w:hAnsi="Cambria Math"/>
              <w:color w:val="000000" w:themeColor="text1"/>
              <w:shd w:val="clear" w:color="auto" w:fill="FFFFFF"/>
            </w:rPr>
            <m:t>=</m:t>
          </m:r>
          <m:d>
            <m:dPr>
              <m:ctrlPr>
                <w:rPr>
                  <w:rFonts w:ascii="Cambria Math" w:hAnsi="Cambria Math"/>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1,</m:t>
                  </m:r>
                </m:sub>
              </m:sSub>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2,</m:t>
                  </m:r>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j</m:t>
                  </m:r>
                </m:e>
                <m:sub>
                  <m:r>
                    <w:rPr>
                      <w:rFonts w:ascii="Cambria Math" w:hAnsi="Cambria Math"/>
                      <w:color w:val="000000" w:themeColor="text1"/>
                      <w:shd w:val="clear" w:color="auto" w:fill="FFFFFF"/>
                    </w:rPr>
                    <m:t>n</m:t>
                  </m:r>
                </m:sub>
              </m:sSub>
            </m:e>
          </m:d>
          <m:d>
            <m:dPr>
              <m:begChr m:val="["/>
              <m:endChr m:val="]"/>
              <m:ctrlPr>
                <w:rPr>
                  <w:rFonts w:ascii="Cambria Math" w:hAnsi="Cambria Math"/>
                  <w:i/>
                  <w:color w:val="000000" w:themeColor="text1"/>
                  <w:shd w:val="clear" w:color="auto" w:fill="FFFFFF"/>
                </w:rPr>
              </m:ctrlPr>
            </m:dP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e>
                </m:mr>
                <m:mr>
                  <m:e>
                    <m:m>
                      <m:mPr>
                        <m:mcs>
                          <m:mc>
                            <m:mcPr>
                              <m:count m:val="1"/>
                              <m:mcJc m:val="center"/>
                            </m:mcPr>
                          </m:mc>
                        </m:mcs>
                        <m:ctrlPr>
                          <w:rPr>
                            <w:rFonts w:ascii="Cambria Math" w:hAnsi="Cambria Math"/>
                            <w:i/>
                            <w:color w:val="000000" w:themeColor="text1"/>
                            <w:shd w:val="clear" w:color="auto" w:fill="FFFFFF"/>
                          </w:rPr>
                        </m:ctrlPr>
                      </m:mP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e>
                      </m:mr>
                      <m:mr>
                        <m:e>
                          <m:r>
                            <w:rPr>
                              <w:rFonts w:ascii="Cambria Math" w:hAnsi="Cambria Math"/>
                              <w:color w:val="000000" w:themeColor="text1"/>
                              <w:shd w:val="clear" w:color="auto" w:fill="FFFFFF"/>
                            </w:rPr>
                            <m:t>⋮</m:t>
                          </m:r>
                        </m:e>
                      </m:mr>
                    </m:m>
                  </m:e>
                </m:mr>
                <m:m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mr>
              </m:m>
            </m:e>
          </m:d>
        </m:oMath>
      </m:oMathPara>
    </w:p>
    <w:p w:rsidR="00FD7202" w:rsidRDefault="00EC1B8B">
      <w:pPr>
        <w:pStyle w:val="af0"/>
        <w:ind w:firstLineChars="0" w:firstLine="0"/>
        <w:rPr>
          <w:color w:val="000000" w:themeColor="text1"/>
          <w:shd w:val="clear" w:color="auto" w:fill="FFFFFF"/>
        </w:rPr>
      </w:pPr>
      <w:r w:rsidRPr="001C47A3">
        <w:rPr>
          <w:color w:val="000000" w:themeColor="text1"/>
          <w:shd w:val="clear" w:color="auto" w:fill="FFFFFF"/>
        </w:rPr>
        <w:t>令其中：</w:t>
      </w:r>
    </w:p>
    <w:p w:rsidR="007420FA" w:rsidRPr="001C47A3" w:rsidRDefault="009A435C" w:rsidP="007F7182">
      <w:pPr>
        <w:pStyle w:val="af0"/>
        <w:ind w:firstLineChars="0" w:firstLine="0"/>
        <w:jc w:val="center"/>
        <w:rPr>
          <w:color w:val="000000" w:themeColor="text1"/>
          <w:shd w:val="clear" w:color="auto" w:fill="FFFFFF"/>
        </w:rPr>
      </w:pPr>
      <m:oMathPara>
        <m:oMath>
          <m:sSup>
            <m:sSupPr>
              <m:ctrlPr>
                <w:rPr>
                  <w:rFonts w:ascii="Cambria Math" w:hAnsi="Cambria Math"/>
                  <w:i/>
                  <w:color w:val="000000" w:themeColor="text1"/>
                  <w:shd w:val="clear" w:color="auto" w:fill="FFFFFF"/>
                </w:rPr>
              </m:ctrlPr>
            </m:sSupPr>
            <m:e>
              <m:d>
                <m:dPr>
                  <m:ctrlPr>
                    <w:rPr>
                      <w:rFonts w:ascii="Cambria Math" w:hAnsi="Cambria Math"/>
                      <w:color w:val="000000" w:themeColor="text1"/>
                      <w:shd w:val="clear" w:color="auto" w:fill="FFFFFF"/>
                    </w:rPr>
                  </m:ctrlPr>
                </m:dPr>
                <m:e>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p>
                  </m:sSubSup>
                  <m:r>
                    <w:rPr>
                      <w:rFonts w:ascii="Cambria Math" w:hAnsi="Cambria Math"/>
                      <w:color w:val="000000" w:themeColor="text1"/>
                      <w:shd w:val="clear" w:color="auto" w:fill="FFFFFF"/>
                    </w:rPr>
                    <m:t>,⋯,</m:t>
                  </m:r>
                  <m:sSubSup>
                    <m:sSubSupPr>
                      <m:ctrlPr>
                        <w:rPr>
                          <w:rFonts w:ascii="Cambria Math" w:hAnsi="Cambria Math"/>
                          <w:i/>
                          <w:color w:val="000000" w:themeColor="text1"/>
                          <w:shd w:val="clear" w:color="auto" w:fill="FFFFFF"/>
                        </w:rPr>
                      </m:ctrlPr>
                    </m:sSubSup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sub>
                    <m:sup>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p>
                  </m:sSubSup>
                </m:e>
              </m:d>
            </m:e>
            <m:sup>
              <m:r>
                <w:rPr>
                  <w:rFonts w:ascii="Cambria Math" w:hAnsi="Cambria Math"/>
                  <w:color w:val="000000" w:themeColor="text1"/>
                  <w:shd w:val="clear" w:color="auto" w:fill="FFFFFF"/>
                </w:rPr>
                <m:t>T</m:t>
              </m:r>
            </m:sup>
          </m:sSup>
          <m:r>
            <w:rPr>
              <w:rFonts w:ascii="Cambria Math" w:hAnsi="Cambria Math"/>
              <w:color w:val="000000" w:themeColor="text1"/>
              <w:shd w:val="clear" w:color="auto" w:fill="FFFFFF"/>
            </w:rPr>
            <m:t>=Z</m:t>
          </m:r>
        </m:oMath>
      </m:oMathPara>
    </w:p>
    <w:p w:rsidR="00FD7202" w:rsidRPr="001C47A3" w:rsidRDefault="00EC1B8B">
      <w:pPr>
        <w:pStyle w:val="af0"/>
        <w:ind w:firstLineChars="0" w:firstLine="0"/>
        <w:rPr>
          <w:color w:val="000000" w:themeColor="text1"/>
          <w:shd w:val="clear" w:color="auto" w:fill="FFFFFF"/>
        </w:rPr>
      </w:pPr>
      <w:r w:rsidRPr="001C47A3">
        <w:rPr>
          <w:color w:val="000000" w:themeColor="text1"/>
          <w:shd w:val="clear" w:color="auto" w:fill="FFFFFF"/>
        </w:rPr>
        <w:t>于是可以推导出：</w:t>
      </w:r>
    </w:p>
    <w:p w:rsidR="00FD7202" w:rsidRPr="007420FA" w:rsidRDefault="00EC1B8B">
      <w:pPr>
        <w:pStyle w:val="af0"/>
        <w:ind w:firstLineChars="0" w:firstLine="0"/>
        <w:rPr>
          <w:color w:val="000000" w:themeColor="text1"/>
          <w:shd w:val="clear" w:color="auto" w:fill="FFFFFF"/>
        </w:rPr>
      </w:pPr>
      <m:oMathPara>
        <m:oMath>
          <m:r>
            <m:rPr>
              <m:sty m:val="p"/>
            </m:rPr>
            <w:rPr>
              <w:rFonts w:ascii="Cambria Math" w:hAnsi="Cambria Math"/>
              <w:color w:val="000000" w:themeColor="text1"/>
              <w:shd w:val="clear" w:color="auto" w:fill="FFFFFF"/>
            </w:rPr>
            <m:t>z=</m:t>
          </m:r>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-1</m:t>
              </m:r>
            </m:sup>
          </m:sSup>
          <m:r>
            <w:rPr>
              <w:rFonts w:ascii="Cambria Math" w:hAnsi="Cambria Math"/>
              <w:color w:val="000000" w:themeColor="text1"/>
              <w:shd w:val="clear" w:color="auto" w:fill="FFFFFF"/>
            </w:rPr>
            <m:t>x=</m:t>
          </m:r>
          <m:sSup>
            <m:sSupPr>
              <m:ctrlPr>
                <w:rPr>
                  <w:rFonts w:ascii="Cambria Math" w:hAnsi="Cambria Math"/>
                  <w:i/>
                  <w:color w:val="000000" w:themeColor="text1"/>
                  <w:shd w:val="clear" w:color="auto" w:fill="FFFFFF"/>
                </w:rPr>
              </m:ctrlPr>
            </m:sSupPr>
            <m:e>
              <m:r>
                <w:rPr>
                  <w:rFonts w:ascii="Cambria Math" w:hAnsi="Cambria Math"/>
                  <w:color w:val="000000" w:themeColor="text1"/>
                  <w:shd w:val="clear" w:color="auto" w:fill="FFFFFF"/>
                </w:rPr>
                <m:t>W</m:t>
              </m:r>
            </m:e>
            <m:sup>
              <m:r>
                <w:rPr>
                  <w:rFonts w:ascii="Cambria Math" w:hAnsi="Cambria Math"/>
                  <w:color w:val="000000" w:themeColor="text1"/>
                  <w:shd w:val="clear" w:color="auto" w:fill="FFFFFF"/>
                </w:rPr>
                <m:t>T</m:t>
              </m:r>
            </m:sup>
          </m:sSup>
          <m:r>
            <w:rPr>
              <w:rFonts w:ascii="Cambria Math" w:hAnsi="Cambria Math"/>
              <w:color w:val="000000" w:themeColor="text1"/>
              <w:shd w:val="clear" w:color="auto" w:fill="FFFFFF"/>
            </w:rPr>
            <m:t>x</m:t>
          </m:r>
        </m:oMath>
      </m:oMathPara>
    </w:p>
    <w:p w:rsidR="00612D52" w:rsidRDefault="00EC1B8B">
      <w:pPr>
        <w:pStyle w:val="af0"/>
        <w:ind w:firstLineChars="0" w:firstLine="0"/>
        <w:rPr>
          <w:color w:val="000000" w:themeColor="text1"/>
          <w:shd w:val="clear" w:color="auto" w:fill="FFFFFF"/>
        </w:rPr>
      </w:pPr>
      <w:r w:rsidRPr="001C47A3">
        <w:rPr>
          <w:color w:val="000000" w:themeColor="text1"/>
          <w:shd w:val="clear" w:color="auto" w:fill="FFFFFF"/>
        </w:rPr>
        <w:t>丢弃其中的部分坐标，将维度降低到</w:t>
      </w:r>
      <w:r w:rsidRPr="001C47A3">
        <w:rPr>
          <w:color w:val="000000" w:themeColor="text1"/>
          <w:shd w:val="clear" w:color="auto" w:fill="FFFFFF"/>
        </w:rPr>
        <w:t>d&lt;n</w:t>
      </w:r>
      <w:r w:rsidRPr="001C47A3">
        <w:rPr>
          <w:color w:val="000000" w:themeColor="text1"/>
          <w:shd w:val="clear" w:color="auto" w:fill="FFFFFF"/>
        </w:rPr>
        <w:t>，则样本点</w:t>
      </w:r>
      <w:r w:rsidRPr="001C47A3">
        <w:rPr>
          <w:color w:val="000000" w:themeColor="text1"/>
          <w:shd w:val="clear" w:color="auto" w:fill="FFFFFF"/>
        </w:rPr>
        <w:t>x</w:t>
      </w:r>
      <w:r w:rsidRPr="001C47A3">
        <w:rPr>
          <w:color w:val="000000" w:themeColor="text1"/>
          <w:shd w:val="clear" w:color="auto" w:fill="FFFFFF"/>
          <w:vertAlign w:val="subscript"/>
        </w:rPr>
        <w:t>i</w:t>
      </w:r>
      <w:r w:rsidRPr="001C47A3">
        <w:rPr>
          <w:color w:val="000000" w:themeColor="text1"/>
          <w:shd w:val="clear" w:color="auto" w:fill="FFFFFF"/>
        </w:rPr>
        <w:t>在低维坐标系中的坐标：</w:t>
      </w:r>
    </w:p>
    <w:p w:rsidR="007420FA" w:rsidRPr="001C47A3" w:rsidRDefault="009A435C">
      <w:pPr>
        <w:pStyle w:val="af0"/>
        <w:ind w:firstLineChars="0" w:firstLine="0"/>
        <w:rPr>
          <w:color w:val="000000" w:themeColor="text1"/>
          <w:shd w:val="clear" w:color="auto" w:fill="FFFFFF"/>
        </w:rPr>
      </w:pPr>
      <m:oMathPara>
        <m:oMath>
          <m:sSup>
            <m:sSupPr>
              <m:ctrlPr>
                <w:rPr>
                  <w:rFonts w:ascii="Cambria Math" w:hAnsi="Cambria Math"/>
                  <w:color w:val="000000" w:themeColor="text1"/>
                  <w:shd w:val="clear" w:color="auto" w:fill="FFFFFF"/>
                </w:rPr>
              </m:ctrlPr>
            </m:sSupPr>
            <m:e>
              <m:r>
                <w:rPr>
                  <w:rFonts w:ascii="Cambria Math" w:hAnsi="Cambria Math"/>
                  <w:color w:val="000000" w:themeColor="text1"/>
                  <w:shd w:val="clear" w:color="auto" w:fill="FFFFFF"/>
                </w:rPr>
                <m:t>x</m:t>
              </m:r>
            </m:e>
            <m:sup>
              <m:r>
                <w:rPr>
                  <w:rFonts w:ascii="Cambria Math" w:hAnsi="Cambria Math"/>
                  <w:color w:val="000000" w:themeColor="text1"/>
                  <w:shd w:val="clear" w:color="auto" w:fill="FFFFFF"/>
                </w:rPr>
                <m:t>'</m:t>
              </m:r>
            </m:sup>
          </m:sSup>
          <m:r>
            <w:rPr>
              <w:rFonts w:ascii="Cambria Math" w:hAnsi="Cambria Math"/>
              <w:color w:val="000000" w:themeColor="text1"/>
              <w:shd w:val="clear" w:color="auto" w:fill="FFFFFF"/>
            </w:rPr>
            <m:t>=</m:t>
          </m:r>
          <m:d>
            <m:dPr>
              <m:ctrlPr>
                <w:rPr>
                  <w:rFonts w:ascii="Cambria Math" w:hAnsi="Cambria Math"/>
                  <w:i/>
                  <w:color w:val="000000" w:themeColor="text1"/>
                  <w:shd w:val="clear" w:color="auto" w:fill="FFFFFF"/>
                </w:rPr>
              </m:ctrlPr>
            </m:dPr>
            <m:e>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1</m:t>
                      </m:r>
                    </m:e>
                  </m:d>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2</m:t>
                      </m:r>
                    </m:e>
                  </m:d>
                </m:sub>
              </m:sSub>
              <m:r>
                <w:rPr>
                  <w:rFonts w:ascii="Cambria Math" w:hAnsi="Cambria Math"/>
                  <w:color w:val="000000" w:themeColor="text1"/>
                  <w:shd w:val="clear" w:color="auto" w:fill="FFFFFF"/>
                </w:rPr>
                <m:t>,⋯,</m:t>
              </m:r>
              <m:sSub>
                <m:sSubPr>
                  <m:ctrlPr>
                    <w:rPr>
                      <w:rFonts w:ascii="Cambria Math" w:hAnsi="Cambria Math"/>
                      <w:i/>
                      <w:color w:val="000000" w:themeColor="text1"/>
                      <w:shd w:val="clear" w:color="auto" w:fill="FFFFFF"/>
                    </w:rPr>
                  </m:ctrlPr>
                </m:sSubPr>
                <m:e>
                  <m:r>
                    <w:rPr>
                      <w:rFonts w:ascii="Cambria Math" w:hAnsi="Cambria Math"/>
                      <w:color w:val="000000" w:themeColor="text1"/>
                      <w:shd w:val="clear" w:color="auto" w:fill="FFFFFF"/>
                    </w:rPr>
                    <m:t>z</m:t>
                  </m:r>
                </m:e>
                <m:sub>
                  <m:r>
                    <w:rPr>
                      <w:rFonts w:ascii="Cambria Math" w:hAns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hAnsi="Cambria Math"/>
                          <w:color w:val="000000" w:themeColor="text1"/>
                          <w:shd w:val="clear" w:color="auto" w:fill="FFFFFF"/>
                        </w:rPr>
                        <m:t>n</m:t>
                      </m:r>
                    </m:e>
                  </m:d>
                </m:sub>
              </m:sSub>
            </m:e>
          </m:d>
        </m:oMath>
      </m:oMathPara>
    </w:p>
    <w:p w:rsidR="00FD7202" w:rsidRPr="001C47A3" w:rsidRDefault="00EC1B8B">
      <w:pPr>
        <w:pStyle w:val="32"/>
        <w:spacing w:before="156" w:after="156"/>
        <w:rPr>
          <w:color w:val="2E74B5"/>
        </w:rPr>
      </w:pPr>
      <w:bookmarkStart w:id="21" w:name="_Toc93"/>
      <w:bookmarkStart w:id="22" w:name="_Toc103465937"/>
      <w:r w:rsidRPr="001C47A3">
        <w:rPr>
          <w:rFonts w:hint="eastAsia"/>
        </w:rPr>
        <w:t>2.2.2  PCA算法</w:t>
      </w:r>
      <w:bookmarkEnd w:id="21"/>
      <w:bookmarkEnd w:id="22"/>
    </w:p>
    <w:p w:rsidR="00D605D7" w:rsidRPr="001C47A3" w:rsidRDefault="00D605D7">
      <w:pPr>
        <w:pStyle w:val="af0"/>
        <w:ind w:firstLine="480"/>
        <w:rPr>
          <w:color w:val="000000" w:themeColor="text1"/>
        </w:rPr>
      </w:pPr>
      <w:r>
        <w:rPr>
          <w:rFonts w:hint="eastAsia"/>
          <w:color w:val="000000" w:themeColor="text1"/>
        </w:rPr>
        <w:t>P</w:t>
      </w:r>
      <w:r>
        <w:rPr>
          <w:color w:val="000000" w:themeColor="text1"/>
        </w:rPr>
        <w:t>CA</w:t>
      </w:r>
      <w:r>
        <w:rPr>
          <w:rFonts w:hint="eastAsia"/>
          <w:color w:val="000000" w:themeColor="text1"/>
        </w:rPr>
        <w:t>的目标是用一组较少的不相关变量代替大量相关变量，同时尽可能保留初始变量的信息，这些推导所得的变量称为主成分，它们是观测变量的线性组合。</w:t>
      </w:r>
    </w:p>
    <w:p w:rsidR="00FD7202" w:rsidRPr="001C47A3" w:rsidRDefault="00EC1B8B">
      <w:pPr>
        <w:pStyle w:val="af0"/>
        <w:ind w:firstLine="480"/>
        <w:rPr>
          <w:color w:val="000000" w:themeColor="text1"/>
        </w:rPr>
      </w:pPr>
      <w:r w:rsidRPr="001C47A3">
        <w:rPr>
          <w:rFonts w:ascii="Helvetica" w:eastAsia="Helvetica" w:hAnsi="Helvetica" w:cs="Helvetica"/>
          <w:color w:val="000000" w:themeColor="text1"/>
        </w:rPr>
        <w:t>为了巩固上面的理论，我们在这一节给出一个具体的PCA实例。</w:t>
      </w:r>
    </w:p>
    <w:p w:rsidR="00FD7202" w:rsidRPr="001C47A3" w:rsidRDefault="00EC1B8B">
      <w:pPr>
        <w:pStyle w:val="af0"/>
        <w:ind w:firstLine="480"/>
        <w:rPr>
          <w:color w:val="000000" w:themeColor="text1"/>
        </w:rPr>
      </w:pPr>
      <w:r w:rsidRPr="001C47A3">
        <w:rPr>
          <w:rFonts w:hint="eastAsia"/>
          <w:color w:val="000000" w:themeColor="text1"/>
        </w:rPr>
        <w:t>设有ｍ条ｎ维数据。</w:t>
      </w:r>
    </w:p>
    <w:p w:rsidR="00FD7202" w:rsidRPr="001C47A3" w:rsidRDefault="00EC1B8B">
      <w:pPr>
        <w:pStyle w:val="af0"/>
        <w:numPr>
          <w:ilvl w:val="0"/>
          <w:numId w:val="4"/>
        </w:numPr>
        <w:ind w:firstLine="480"/>
        <w:rPr>
          <w:color w:val="000000" w:themeColor="text1"/>
        </w:rPr>
      </w:pPr>
      <w:r w:rsidRPr="001C47A3">
        <w:rPr>
          <w:color w:val="000000" w:themeColor="text1"/>
        </w:rPr>
        <w:t>将原始数据按列组成ｎ行ｍ列矩阵</w:t>
      </w:r>
      <w:r w:rsidRPr="001C47A3">
        <w:rPr>
          <w:color w:val="000000" w:themeColor="text1"/>
        </w:rPr>
        <w:t>X</w:t>
      </w:r>
    </w:p>
    <w:p w:rsidR="00FD7202" w:rsidRPr="001C47A3" w:rsidRDefault="00EC1B8B">
      <w:pPr>
        <w:pStyle w:val="af0"/>
        <w:numPr>
          <w:ilvl w:val="0"/>
          <w:numId w:val="4"/>
        </w:numPr>
        <w:ind w:firstLine="480"/>
        <w:rPr>
          <w:color w:val="000000" w:themeColor="text1"/>
        </w:rPr>
      </w:pPr>
      <w:r w:rsidRPr="001C47A3">
        <w:rPr>
          <w:color w:val="000000" w:themeColor="text1"/>
        </w:rPr>
        <w:t>将</w:t>
      </w:r>
      <w:r w:rsidRPr="001C47A3">
        <w:rPr>
          <w:color w:val="000000" w:themeColor="text1"/>
        </w:rPr>
        <w:t>X</w:t>
      </w:r>
      <w:r w:rsidRPr="001C47A3">
        <w:rPr>
          <w:color w:val="000000" w:themeColor="text1"/>
        </w:rPr>
        <w:t>的每一行（代表一个属性自断）进行零均值化，即减去这一行的均值</w:t>
      </w:r>
    </w:p>
    <w:p w:rsidR="00FD7202" w:rsidRPr="001C47A3" w:rsidRDefault="00EC1B8B" w:rsidP="007420FA">
      <w:pPr>
        <w:pStyle w:val="af0"/>
        <w:numPr>
          <w:ilvl w:val="0"/>
          <w:numId w:val="4"/>
        </w:numPr>
        <w:ind w:firstLine="480"/>
        <w:rPr>
          <w:color w:val="000000" w:themeColor="text1"/>
        </w:rPr>
      </w:pPr>
      <w:r w:rsidRPr="001C47A3">
        <w:rPr>
          <w:color w:val="000000" w:themeColor="text1"/>
        </w:rPr>
        <w:t>求出协方差矩阵</w:t>
      </w:r>
      <m:oMath>
        <m:r>
          <w:rPr>
            <w:rFonts w:ascii="Cambria Math"/>
            <w:color w:val="000000" w:themeColor="text1"/>
          </w:rPr>
          <m:t>C=</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m</m:t>
            </m:r>
          </m:den>
        </m:f>
        <m:r>
          <w:rPr>
            <w:rFonts w:ascii="Cambria Math"/>
            <w:color w:val="000000" w:themeColor="text1"/>
          </w:rPr>
          <m:t>X</m:t>
        </m:r>
        <m:sSup>
          <m:sSupPr>
            <m:ctrlPr>
              <w:rPr>
                <w:rFonts w:ascii="Cambria Math" w:hAnsi="Cambria Math"/>
                <w:i/>
                <w:color w:val="000000" w:themeColor="text1"/>
              </w:rPr>
            </m:ctrlPr>
          </m:sSupPr>
          <m:e>
            <m:r>
              <w:rPr>
                <w:rFonts w:ascii="Cambria Math"/>
                <w:color w:val="000000" w:themeColor="text1"/>
              </w:rPr>
              <m:t>X</m:t>
            </m:r>
          </m:e>
          <m:sup>
            <m:r>
              <w:rPr>
                <w:rFonts w:ascii="Cambria Math"/>
                <w:color w:val="000000" w:themeColor="text1"/>
              </w:rPr>
              <m:t>T</m:t>
            </m:r>
          </m:sup>
        </m:sSup>
      </m:oMath>
    </w:p>
    <w:p w:rsidR="00FD7202" w:rsidRPr="001C47A3" w:rsidRDefault="00EC1B8B">
      <w:pPr>
        <w:pStyle w:val="af0"/>
        <w:numPr>
          <w:ilvl w:val="0"/>
          <w:numId w:val="4"/>
        </w:numPr>
        <w:ind w:firstLine="480"/>
        <w:rPr>
          <w:color w:val="000000" w:themeColor="text1"/>
        </w:rPr>
      </w:pPr>
      <w:r w:rsidRPr="001C47A3">
        <w:rPr>
          <w:color w:val="000000" w:themeColor="text1"/>
        </w:rPr>
        <w:t>求出协方差矩阵的特征值及对应的特征向量</w:t>
      </w:r>
    </w:p>
    <w:p w:rsidR="00FD7202" w:rsidRPr="001C47A3" w:rsidRDefault="00EC1B8B">
      <w:pPr>
        <w:pStyle w:val="af0"/>
        <w:numPr>
          <w:ilvl w:val="0"/>
          <w:numId w:val="4"/>
        </w:numPr>
        <w:ind w:firstLine="480"/>
        <w:rPr>
          <w:color w:val="000000" w:themeColor="text1"/>
        </w:rPr>
      </w:pPr>
      <w:r w:rsidRPr="001C47A3">
        <w:rPr>
          <w:color w:val="000000" w:themeColor="text1"/>
        </w:rPr>
        <w:t>将特征向量按对应特征值大小从上到下按行排列成矩阵，取前ｋ行组成矩阵ｐ</w:t>
      </w:r>
    </w:p>
    <w:p w:rsidR="00FD7202" w:rsidRPr="007420FA" w:rsidRDefault="00EC1B8B">
      <w:pPr>
        <w:pStyle w:val="af0"/>
        <w:numPr>
          <w:ilvl w:val="0"/>
          <w:numId w:val="4"/>
        </w:numPr>
        <w:ind w:firstLine="480"/>
        <w:rPr>
          <w:color w:val="000000" w:themeColor="text1"/>
        </w:rPr>
      </w:pPr>
      <w:r w:rsidRPr="007420FA">
        <w:rPr>
          <w:color w:val="000000" w:themeColor="text1"/>
        </w:rPr>
        <w:t>Y</w:t>
      </w:r>
      <w:r w:rsidRPr="007420FA">
        <w:rPr>
          <w:color w:val="000000" w:themeColor="text1"/>
        </w:rPr>
        <w:t>＝</w:t>
      </w:r>
      <w:r w:rsidRPr="007420FA">
        <w:rPr>
          <w:color w:val="000000" w:themeColor="text1"/>
        </w:rPr>
        <w:t>PX</w:t>
      </w:r>
      <w:r w:rsidRPr="007420FA">
        <w:rPr>
          <w:color w:val="000000" w:themeColor="text1"/>
        </w:rPr>
        <w:t>即降维到ｋ维后的数据</w:t>
      </w:r>
    </w:p>
    <w:p w:rsidR="00FD7202" w:rsidRPr="001C47A3" w:rsidRDefault="00EC1B8B">
      <w:pPr>
        <w:pStyle w:val="af0"/>
        <w:ind w:firstLineChars="0" w:firstLine="480"/>
        <w:rPr>
          <w:color w:val="000000" w:themeColor="text1"/>
        </w:rPr>
      </w:pPr>
      <w:r w:rsidRPr="001C47A3">
        <w:rPr>
          <w:rFonts w:hint="eastAsia"/>
          <w:color w:val="000000" w:themeColor="text1"/>
        </w:rPr>
        <w:t>以下面这组数据为例：</w:t>
      </w:r>
    </w:p>
    <w:p w:rsidR="0058442F" w:rsidRPr="001C47A3" w:rsidRDefault="009A435C">
      <w:pPr>
        <w:pStyle w:val="af0"/>
        <w:ind w:firstLineChars="0" w:firstLine="480"/>
        <w:rPr>
          <w:color w:val="000000" w:themeColor="text1"/>
        </w:rPr>
      </w:pPr>
      <m:oMathPara>
        <m:oMath>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0</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oMath>
      </m:oMathPara>
    </w:p>
    <w:p w:rsidR="00FD7202" w:rsidRPr="001C47A3" w:rsidRDefault="00EC1B8B">
      <w:pPr>
        <w:pStyle w:val="af0"/>
        <w:ind w:firstLineChars="0" w:firstLine="480"/>
        <w:rPr>
          <w:color w:val="000000" w:themeColor="text1"/>
        </w:rPr>
      </w:pPr>
      <w:r w:rsidRPr="001C47A3">
        <w:rPr>
          <w:color w:val="000000" w:themeColor="text1"/>
        </w:rPr>
        <w:t>我们用</w:t>
      </w:r>
      <w:r w:rsidRPr="001C47A3">
        <w:rPr>
          <w:color w:val="000000" w:themeColor="text1"/>
        </w:rPr>
        <w:t>PCA</w:t>
      </w:r>
      <w:r w:rsidRPr="001C47A3">
        <w:rPr>
          <w:color w:val="000000" w:themeColor="text1"/>
        </w:rPr>
        <w:t>方法将这组二维数据其降到一维。</w:t>
      </w:r>
    </w:p>
    <w:p w:rsidR="00FD7202" w:rsidRPr="001C47A3" w:rsidRDefault="00EC1B8B">
      <w:pPr>
        <w:pStyle w:val="af0"/>
        <w:ind w:firstLineChars="0" w:firstLine="480"/>
        <w:rPr>
          <w:color w:val="000000" w:themeColor="text1"/>
        </w:rPr>
      </w:pPr>
      <w:r w:rsidRPr="001C47A3">
        <w:rPr>
          <w:color w:val="000000" w:themeColor="text1"/>
        </w:rPr>
        <w:t>因为这个矩阵的每行已经是零均值，这里我们直接求协方差矩阵：</w:t>
      </w:r>
    </w:p>
    <w:p w:rsidR="00FD7202" w:rsidRPr="001C47A3" w:rsidRDefault="00EC1B8B" w:rsidP="00CB01D3">
      <w:pPr>
        <w:pStyle w:val="af0"/>
        <w:ind w:firstLineChars="0" w:firstLine="480"/>
        <w:rPr>
          <w:color w:val="000000" w:themeColor="text1"/>
        </w:rPr>
      </w:pPr>
      <m:oMathPara>
        <m:oMath>
          <m:r>
            <w:rPr>
              <w:rFonts w:ascii="Cambria Math"/>
              <w:color w:val="000000" w:themeColor="text1"/>
            </w:rPr>
            <m:t>C=</m:t>
          </m:r>
          <m:f>
            <m:fPr>
              <m:ctrlPr>
                <w:rPr>
                  <w:rFonts w:ascii="Cambria Math" w:hAnsi="Cambria Math"/>
                  <w:i/>
                  <w:color w:val="000000" w:themeColor="text1"/>
                </w:rPr>
              </m:ctrlPr>
            </m:fPr>
            <m:num>
              <m:r>
                <w:rPr>
                  <w:rFonts w:ascii="Cambria Math"/>
                  <w:color w:val="000000" w:themeColor="text1"/>
                </w:rPr>
                <m:t>1</m:t>
              </m:r>
            </m:num>
            <m:den>
              <m:r>
                <w:rPr>
                  <w:rFonts w:ascii="Cambria Math"/>
                  <w:color w:val="000000" w:themeColor="text1"/>
                </w:rPr>
                <m:t>5</m:t>
              </m:r>
            </m:den>
          </m:f>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2</m:t>
                    </m:r>
                  </m:e>
                </m:mr>
                <m:mr>
                  <m:e>
                    <m:r>
                      <w:rPr>
                        <w:rFonts w:ascii="Cambria Math"/>
                        <w:color w:val="000000" w:themeColor="text1"/>
                      </w:rPr>
                      <m:t>-</m:t>
                    </m:r>
                    <m:r>
                      <w:rPr>
                        <w:rFonts w:ascii="Cambria Math"/>
                        <w:color w:val="000000" w:themeColor="text1"/>
                      </w:rPr>
                      <m:t>1</m:t>
                    </m:r>
                  </m:e>
                  <m:e>
                    <m:r>
                      <w:rPr>
                        <w:rFonts w:ascii="Cambria Math"/>
                        <w:color w:val="000000" w:themeColor="text1"/>
                      </w:rPr>
                      <m:t>0</m:t>
                    </m:r>
                  </m:e>
                </m:mr>
                <m:mr>
                  <m:e>
                    <m:r>
                      <w:rPr>
                        <w:rFonts w:ascii="Cambria Math"/>
                        <w:color w:val="000000" w:themeColor="text1"/>
                      </w:rPr>
                      <m:t>0</m:t>
                    </m:r>
                  </m:e>
                  <m:e>
                    <m:r>
                      <w:rPr>
                        <w:rFonts w:ascii="Cambria Math"/>
                        <w:color w:val="000000" w:themeColor="text1"/>
                      </w:rPr>
                      <m:t>0</m:t>
                    </m:r>
                  </m:e>
                </m:mr>
                <m:mr>
                  <m:e>
                    <m:r>
                      <w:rPr>
                        <w:rFonts w:ascii="Cambria Math"/>
                        <w:color w:val="000000" w:themeColor="text1"/>
                      </w:rPr>
                      <m:t>2</m:t>
                    </m:r>
                  </m:e>
                  <m:e>
                    <m:r>
                      <w:rPr>
                        <w:rFonts w:ascii="Cambria Math"/>
                        <w:color w:val="000000" w:themeColor="text1"/>
                      </w:rPr>
                      <m:t>1</m:t>
                    </m:r>
                  </m:e>
                </m:mr>
                <m:mr>
                  <m:e>
                    <m:r>
                      <w:rPr>
                        <w:rFonts w:ascii="Cambria Math"/>
                        <w:color w:val="000000" w:themeColor="text1"/>
                      </w:rPr>
                      <m:t>0</m:t>
                    </m:r>
                  </m:e>
                  <m:e>
                    <m:r>
                      <w:rPr>
                        <w:rFonts w:ascii="Cambria Math"/>
                        <w:color w:val="000000" w:themeColor="text1"/>
                      </w:rPr>
                      <m:t>1</m:t>
                    </m:r>
                  </m:e>
                </m:mr>
              </m:m>
            </m:e>
          </m:d>
          <m:r>
            <w:rPr>
              <w:rFonts w:ascii="Cambria Math"/>
              <w:color w:val="000000" w:themeColor="text1"/>
            </w:rPr>
            <m:t>=</m:t>
          </m:r>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mr>
                <m:mr>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mr>
              </m:m>
            </m:e>
          </m:d>
        </m:oMath>
      </m:oMathPara>
    </w:p>
    <w:p w:rsidR="00FD7202" w:rsidRPr="001C47A3" w:rsidRDefault="00EC1B8B">
      <w:pPr>
        <w:pStyle w:val="af0"/>
        <w:ind w:firstLineChars="0" w:firstLine="480"/>
        <w:rPr>
          <w:color w:val="000000" w:themeColor="text1"/>
        </w:rPr>
      </w:pPr>
      <w:r w:rsidRPr="001C47A3">
        <w:rPr>
          <w:color w:val="000000" w:themeColor="text1"/>
        </w:rPr>
        <w:t>然后求其特征值和特征向量，具体求解方法不再详述。求解后特征值为：</w:t>
      </w:r>
    </w:p>
    <w:p w:rsidR="00FD7202" w:rsidRPr="001C47A3" w:rsidRDefault="00EC1B8B" w:rsidP="00E24711">
      <w:pPr>
        <w:pStyle w:val="af0"/>
        <w:ind w:firstLineChars="0" w:firstLine="480"/>
        <w:jc w:val="center"/>
        <w:rPr>
          <w:color w:val="000000" w:themeColor="text1"/>
        </w:rPr>
      </w:pPr>
      <w:r w:rsidRPr="001C47A3">
        <w:rPr>
          <w:color w:val="000000" w:themeColor="text1"/>
        </w:rPr>
        <w:lastRenderedPageBreak/>
        <w:t>λ</w:t>
      </w:r>
      <w:r w:rsidRPr="001C47A3">
        <w:rPr>
          <w:color w:val="000000" w:themeColor="text1"/>
          <w:vertAlign w:val="subscript"/>
        </w:rPr>
        <w:t>1</w:t>
      </w:r>
      <w:r w:rsidRPr="001C47A3">
        <w:rPr>
          <w:color w:val="000000" w:themeColor="text1"/>
        </w:rPr>
        <w:t>=2,λ</w:t>
      </w:r>
      <w:r w:rsidRPr="001C47A3">
        <w:rPr>
          <w:color w:val="000000" w:themeColor="text1"/>
          <w:vertAlign w:val="subscript"/>
        </w:rPr>
        <w:t>2</w:t>
      </w:r>
      <w:r w:rsidRPr="001C47A3">
        <w:rPr>
          <w:color w:val="000000" w:themeColor="text1"/>
        </w:rPr>
        <w:t>=</w:t>
      </w:r>
      <w:r w:rsidRPr="001C47A3">
        <w:rPr>
          <w:color w:val="000000" w:themeColor="text1"/>
          <w:position w:val="-24"/>
        </w:rPr>
        <w:object w:dxaOrig="2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31pt" o:ole="">
            <v:imagedata r:id="rId14" o:title=""/>
          </v:shape>
          <o:OLEObject Type="Embed" ProgID="Equation.KSEE3" ShapeID="_x0000_i1025" DrawAspect="Content" ObjectID="_1714079868" r:id="rId15"/>
        </w:object>
      </w:r>
    </w:p>
    <w:p w:rsidR="00FD7202" w:rsidRPr="001C47A3" w:rsidRDefault="00EC1B8B">
      <w:pPr>
        <w:pStyle w:val="af0"/>
        <w:ind w:firstLineChars="0" w:firstLine="480"/>
        <w:rPr>
          <w:color w:val="000000" w:themeColor="text1"/>
        </w:rPr>
      </w:pPr>
      <w:r w:rsidRPr="001C47A3">
        <w:rPr>
          <w:color w:val="000000" w:themeColor="text1"/>
        </w:rPr>
        <w:t>其对应的特征向量分别是：</w:t>
      </w:r>
    </w:p>
    <w:p w:rsidR="00FD7202" w:rsidRPr="001C47A3" w:rsidRDefault="00EC1B8B" w:rsidP="00E24711">
      <w:pPr>
        <w:pStyle w:val="af0"/>
        <w:ind w:firstLineChars="0" w:firstLine="480"/>
        <w:jc w:val="center"/>
        <w:rPr>
          <w:color w:val="000000" w:themeColor="text1"/>
          <w:vertAlign w:val="subscript"/>
        </w:rPr>
      </w:pPr>
      <w:r w:rsidRPr="001C47A3">
        <w:rPr>
          <w:color w:val="000000" w:themeColor="text1"/>
        </w:rPr>
        <w:t>ｃ</w:t>
      </w:r>
      <w:r w:rsidRPr="001C47A3">
        <w:rPr>
          <w:color w:val="000000" w:themeColor="text1"/>
          <w:vertAlign w:val="subscript"/>
        </w:rPr>
        <w:t>１</w:t>
      </w:r>
      <m:oMath>
        <m:d>
          <m:dPr>
            <m:ctrlPr>
              <w:rPr>
                <w:rFonts w:ascii="Cambria Math" w:hAnsi="Cambria Math"/>
                <w:i/>
                <w:color w:val="000000" w:themeColor="text1"/>
                <w:vertAlign w:val="subscript"/>
              </w:rPr>
            </m:ctrlPr>
          </m:dPr>
          <m:e>
            <m:m>
              <m:mPr>
                <m:mcs>
                  <m:mc>
                    <m:mcPr>
                      <m:count m:val="1"/>
                      <m:mcJc m:val="center"/>
                    </m:mcPr>
                  </m:mc>
                </m:mcs>
                <m:ctrlPr>
                  <w:rPr>
                    <w:rFonts w:ascii="Cambria Math" w:hAnsi="Cambria Math"/>
                    <w:i/>
                    <w:color w:val="000000" w:themeColor="text1"/>
                    <w:vertAlign w:val="subscript"/>
                  </w:rPr>
                </m:ctrlPr>
              </m:mPr>
              <m:mr>
                <m:e>
                  <m:r>
                    <w:rPr>
                      <w:rFonts w:ascii="Cambria Math"/>
                      <w:color w:val="000000" w:themeColor="text1"/>
                      <w:vertAlign w:val="subscript"/>
                    </w:rPr>
                    <m:t>1</m:t>
                  </m:r>
                </m:e>
              </m:mr>
              <m:mr>
                <m:e>
                  <m:r>
                    <w:rPr>
                      <w:rFonts w:ascii="Cambria Math"/>
                      <w:color w:val="000000" w:themeColor="text1"/>
                      <w:vertAlign w:val="subscript"/>
                    </w:rPr>
                    <m:t>1</m:t>
                  </m:r>
                </m:e>
              </m:mr>
            </m:m>
          </m:e>
        </m:d>
      </m:oMath>
      <w:r w:rsidRPr="001C47A3">
        <w:rPr>
          <w:color w:val="000000" w:themeColor="text1"/>
        </w:rPr>
        <w:t>，ｃ</w:t>
      </w:r>
      <w:r w:rsidRPr="001C47A3">
        <w:rPr>
          <w:color w:val="000000" w:themeColor="text1"/>
          <w:vertAlign w:val="subscript"/>
        </w:rPr>
        <w:t>２</w:t>
      </w:r>
      <m:oMath>
        <m:d>
          <m:dPr>
            <m:ctrlPr>
              <w:rPr>
                <w:rFonts w:ascii="Cambria Math" w:hAnsi="Cambria Math"/>
                <w:i/>
                <w:color w:val="000000" w:themeColor="text1"/>
                <w:vertAlign w:val="subscript"/>
              </w:rPr>
            </m:ctrlPr>
          </m:dPr>
          <m:e>
            <m:m>
              <m:mPr>
                <m:mcs>
                  <m:mc>
                    <m:mcPr>
                      <m:count m:val="1"/>
                      <m:mcJc m:val="center"/>
                    </m:mcPr>
                  </m:mc>
                </m:mcs>
                <m:ctrlPr>
                  <w:rPr>
                    <w:rFonts w:ascii="Cambria Math" w:hAnsi="Cambria Math"/>
                    <w:i/>
                    <w:color w:val="000000" w:themeColor="text1"/>
                    <w:vertAlign w:val="subscript"/>
                  </w:rPr>
                </m:ctrlPr>
              </m:mPr>
              <m:mr>
                <m:e>
                  <m:r>
                    <w:rPr>
                      <w:rFonts w:ascii="Cambria Math"/>
                      <w:color w:val="000000" w:themeColor="text1"/>
                      <w:vertAlign w:val="subscript"/>
                    </w:rPr>
                    <m:t>-</m:t>
                  </m:r>
                  <m:r>
                    <w:rPr>
                      <w:rFonts w:ascii="Cambria Math"/>
                      <w:color w:val="000000" w:themeColor="text1"/>
                      <w:vertAlign w:val="subscript"/>
                    </w:rPr>
                    <m:t>1</m:t>
                  </m:r>
                </m:e>
              </m:mr>
              <m:mr>
                <m:e>
                  <m:r>
                    <w:rPr>
                      <w:rFonts w:ascii="Cambria Math"/>
                      <w:color w:val="000000" w:themeColor="text1"/>
                      <w:vertAlign w:val="subscript"/>
                    </w:rPr>
                    <m:t>1</m:t>
                  </m:r>
                </m:e>
              </m:mr>
            </m:m>
          </m:e>
        </m:d>
      </m:oMath>
    </w:p>
    <w:p w:rsidR="00FD7202" w:rsidRPr="001C47A3" w:rsidRDefault="00EC1B8B">
      <w:pPr>
        <w:pStyle w:val="af0"/>
        <w:ind w:firstLineChars="0" w:firstLine="480"/>
        <w:rPr>
          <w:color w:val="000000" w:themeColor="text1"/>
        </w:rPr>
      </w:pPr>
      <w:r w:rsidRPr="001C47A3">
        <w:rPr>
          <w:color w:val="000000" w:themeColor="text1"/>
        </w:rPr>
        <w:t>其中对应的特征向量分别是一个通解，</w:t>
      </w:r>
      <w:r w:rsidRPr="001C47A3">
        <w:rPr>
          <w:color w:val="000000" w:themeColor="text1"/>
        </w:rPr>
        <w:t>c</w:t>
      </w:r>
      <w:r w:rsidRPr="001C47A3">
        <w:rPr>
          <w:color w:val="000000" w:themeColor="text1"/>
          <w:vertAlign w:val="subscript"/>
        </w:rPr>
        <w:t>1</w:t>
      </w:r>
      <w:r w:rsidRPr="001C47A3">
        <w:rPr>
          <w:color w:val="000000" w:themeColor="text1"/>
        </w:rPr>
        <w:t>和</w:t>
      </w:r>
      <w:r w:rsidRPr="001C47A3">
        <w:rPr>
          <w:color w:val="000000" w:themeColor="text1"/>
        </w:rPr>
        <w:t>c</w:t>
      </w:r>
      <w:r w:rsidRPr="001C47A3">
        <w:rPr>
          <w:color w:val="000000" w:themeColor="text1"/>
          <w:vertAlign w:val="subscript"/>
        </w:rPr>
        <w:t>2</w:t>
      </w:r>
      <w:r w:rsidRPr="001C47A3">
        <w:rPr>
          <w:color w:val="000000" w:themeColor="text1"/>
        </w:rPr>
        <w:t>可取任意实数。那么标准化后的特征向量为：</w:t>
      </w:r>
    </w:p>
    <w:p w:rsidR="00FD7202" w:rsidRPr="001C47A3" w:rsidRDefault="009A435C" w:rsidP="00E24711">
      <w:pPr>
        <w:pStyle w:val="af0"/>
        <w:ind w:firstLineChars="0" w:firstLine="480"/>
        <w:jc w:val="center"/>
        <w:rPr>
          <w:color w:val="000000" w:themeColor="text1"/>
        </w:rPr>
      </w:pPr>
      <m:oMathPara>
        <m:oMath>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r>
            <w:rPr>
              <w:rFonts w:ascii="Cambria Math"/>
              <w:color w:val="000000" w:themeColor="text1"/>
            </w:rPr>
            <m:t>，</m:t>
          </m:r>
          <m:d>
            <m:dPr>
              <m:ctrlPr>
                <w:rPr>
                  <w:rFonts w:ascii="Cambria Math" w:hAnsi="Cambria Math"/>
                  <w:i/>
                  <w:color w:val="000000" w:themeColor="text1"/>
                </w:rPr>
              </m:ctrlPr>
            </m:dPr>
            <m:e>
              <m:m>
                <m:mPr>
                  <m:mcs>
                    <m:mc>
                      <m:mcPr>
                        <m:count m:val="1"/>
                        <m:mcJc m:val="center"/>
                      </m:mcPr>
                    </m:mc>
                  </m:mcs>
                  <m:ctrlPr>
                    <w:rPr>
                      <w:rFonts w:ascii="Cambria Math" w:hAnsi="Cambria Math"/>
                      <w:i/>
                      <w:color w:val="000000" w:themeColor="text1"/>
                    </w:rPr>
                  </m:ctrlPr>
                </m:mP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m:oMathPara>
    </w:p>
    <w:p w:rsidR="00FD7202" w:rsidRPr="001C47A3" w:rsidRDefault="00EC1B8B">
      <w:pPr>
        <w:pStyle w:val="af0"/>
        <w:ind w:firstLineChars="0" w:firstLine="480"/>
        <w:rPr>
          <w:color w:val="000000" w:themeColor="text1"/>
        </w:rPr>
      </w:pPr>
      <w:r w:rsidRPr="001C47A3">
        <w:rPr>
          <w:color w:val="000000" w:themeColor="text1"/>
        </w:rPr>
        <w:t>因此我们的矩阵</w:t>
      </w:r>
      <w:r w:rsidRPr="001C47A3">
        <w:rPr>
          <w:color w:val="000000" w:themeColor="text1"/>
        </w:rPr>
        <w:t>P</w:t>
      </w:r>
      <w:r w:rsidRPr="001C47A3">
        <w:rPr>
          <w:color w:val="000000" w:themeColor="text1"/>
        </w:rPr>
        <w:t>是：</w:t>
      </w:r>
    </w:p>
    <w:p w:rsidR="00FD7202" w:rsidRPr="001C47A3" w:rsidRDefault="009A435C" w:rsidP="00E24711">
      <w:pPr>
        <w:pStyle w:val="af0"/>
        <w:ind w:firstLineChars="0" w:firstLine="480"/>
        <w:jc w:val="center"/>
        <w:rPr>
          <w:color w:val="000000" w:themeColor="text1"/>
        </w:rPr>
      </w:pPr>
      <m:oMathPara>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m:oMathPara>
    </w:p>
    <w:p w:rsidR="00FD7202" w:rsidRPr="001C47A3" w:rsidRDefault="00EC1B8B">
      <w:pPr>
        <w:pStyle w:val="af0"/>
        <w:ind w:firstLineChars="0" w:firstLine="480"/>
        <w:rPr>
          <w:color w:val="000000" w:themeColor="text1"/>
        </w:rPr>
      </w:pPr>
      <w:r w:rsidRPr="001C47A3">
        <w:rPr>
          <w:color w:val="000000" w:themeColor="text1"/>
        </w:rPr>
        <w:t>可以验证协方差矩阵</w:t>
      </w:r>
      <w:r w:rsidRPr="001C47A3">
        <w:rPr>
          <w:color w:val="000000" w:themeColor="text1"/>
        </w:rPr>
        <w:t>C</w:t>
      </w:r>
      <w:r w:rsidRPr="001C47A3">
        <w:rPr>
          <w:color w:val="000000" w:themeColor="text1"/>
        </w:rPr>
        <w:t>的对角化：</w:t>
      </w:r>
    </w:p>
    <w:p w:rsidR="00FD7202" w:rsidRPr="001C47A3" w:rsidRDefault="00EC1B8B" w:rsidP="00E24711">
      <w:pPr>
        <w:pStyle w:val="af0"/>
        <w:ind w:firstLineChars="0" w:firstLine="480"/>
        <w:jc w:val="center"/>
        <w:rPr>
          <w:color w:val="000000" w:themeColor="text1"/>
        </w:rPr>
      </w:pPr>
      <w:r w:rsidRPr="001C47A3">
        <w:rPr>
          <w:color w:val="000000" w:themeColor="text1"/>
        </w:rPr>
        <w:t>PCP</w:t>
      </w:r>
      <w:r w:rsidRPr="001C47A3">
        <w:rPr>
          <w:color w:val="000000" w:themeColor="text1"/>
          <w:vertAlign w:val="superscript"/>
        </w:rPr>
        <w:t>T</w:t>
      </w:r>
      <w:r w:rsidRPr="001C47A3">
        <w:rPr>
          <w:color w:val="000000" w:themeColor="text1"/>
        </w:rPr>
        <w:t>＝</w:t>
      </w:r>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mr>
              <m:mr>
                <m:e>
                  <m:f>
                    <m:fPr>
                      <m:ctrlPr>
                        <w:rPr>
                          <w:rFonts w:ascii="Cambria Math" w:hAnsi="Cambria Math"/>
                          <w:i/>
                          <w:color w:val="000000" w:themeColor="text1"/>
                        </w:rPr>
                      </m:ctrlPr>
                    </m:fPr>
                    <m:num>
                      <m:r>
                        <w:rPr>
                          <w:rFonts w:ascii="Cambria Math"/>
                          <w:color w:val="000000" w:themeColor="text1"/>
                        </w:rPr>
                        <m:t>4</m:t>
                      </m:r>
                    </m:num>
                    <m:den>
                      <m:r>
                        <w:rPr>
                          <w:rFonts w:ascii="Cambria Math"/>
                          <w:color w:val="000000" w:themeColor="text1"/>
                        </w:rPr>
                        <m:t>5</m:t>
                      </m:r>
                    </m:den>
                  </m:f>
                </m:e>
                <m:e>
                  <m:f>
                    <m:fPr>
                      <m:ctrlPr>
                        <w:rPr>
                          <w:rFonts w:ascii="Cambria Math" w:hAnsi="Cambria Math"/>
                          <w:i/>
                          <w:color w:val="000000" w:themeColor="text1"/>
                        </w:rPr>
                      </m:ctrlPr>
                    </m:fPr>
                    <m:num>
                      <m:r>
                        <w:rPr>
                          <w:rFonts w:ascii="Cambria Math"/>
                          <w:color w:val="000000" w:themeColor="text1"/>
                        </w:rPr>
                        <m:t>6</m:t>
                      </m:r>
                    </m:num>
                    <m:den>
                      <m:r>
                        <w:rPr>
                          <w:rFonts w:ascii="Cambria Math"/>
                          <w:color w:val="000000" w:themeColor="text1"/>
                        </w:rPr>
                        <m:t>5</m:t>
                      </m:r>
                    </m:den>
                  </m:f>
                </m:e>
              </m:mr>
            </m:m>
          </m:e>
        </m:d>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r>
          <w:rPr>
            <w:rFonts w:ascii="Cambria Math"/>
            <w:color w:val="000000" w:themeColor="text1"/>
          </w:rPr>
          <m:t>=</m:t>
        </m:r>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r>
                    <w:rPr>
                      <w:rFonts w:ascii="Cambria Math"/>
                      <w:color w:val="000000" w:themeColor="text1"/>
                    </w:rPr>
                    <m:t>2</m:t>
                  </m:r>
                </m:e>
                <m:e>
                  <m:r>
                    <w:rPr>
                      <w:rFonts w:ascii="Cambria Math"/>
                      <w:color w:val="000000" w:themeColor="text1"/>
                    </w:rPr>
                    <m:t>0</m:t>
                  </m:r>
                </m:e>
              </m:mr>
              <m:mr>
                <m:e>
                  <m:r>
                    <w:rPr>
                      <w:rFonts w:ascii="Cambria Math"/>
                      <w:color w:val="000000" w:themeColor="text1"/>
                    </w:rPr>
                    <m:t>0</m:t>
                  </m:r>
                </m:e>
                <m:e>
                  <m:f>
                    <m:fPr>
                      <m:ctrlPr>
                        <w:rPr>
                          <w:rFonts w:ascii="Cambria Math" w:hAnsi="Cambria Math"/>
                          <w:i/>
                          <w:color w:val="000000" w:themeColor="text1"/>
                        </w:rPr>
                      </m:ctrlPr>
                    </m:fPr>
                    <m:num>
                      <m:r>
                        <w:rPr>
                          <w:rFonts w:ascii="Cambria Math"/>
                          <w:color w:val="000000" w:themeColor="text1"/>
                        </w:rPr>
                        <m:t>2</m:t>
                      </m:r>
                    </m:num>
                    <m:den>
                      <m:r>
                        <w:rPr>
                          <w:rFonts w:ascii="Cambria Math"/>
                          <w:color w:val="000000" w:themeColor="text1"/>
                        </w:rPr>
                        <m:t>5</m:t>
                      </m:r>
                    </m:den>
                  </m:f>
                </m:e>
              </m:mr>
            </m:m>
          </m:e>
        </m:d>
      </m:oMath>
    </w:p>
    <w:p w:rsidR="00FD7202" w:rsidRPr="001C47A3" w:rsidRDefault="00EC1B8B">
      <w:pPr>
        <w:pStyle w:val="af0"/>
        <w:ind w:firstLineChars="0" w:firstLine="480"/>
        <w:rPr>
          <w:color w:val="000000" w:themeColor="text1"/>
        </w:rPr>
      </w:pPr>
      <w:r w:rsidRPr="001C47A3">
        <w:rPr>
          <w:color w:val="000000" w:themeColor="text1"/>
        </w:rPr>
        <w:t>最后我们用</w:t>
      </w:r>
      <w:r w:rsidRPr="001C47A3">
        <w:rPr>
          <w:color w:val="000000" w:themeColor="text1"/>
        </w:rPr>
        <w:t>P</w:t>
      </w:r>
      <w:r w:rsidRPr="001C47A3">
        <w:rPr>
          <w:color w:val="000000" w:themeColor="text1"/>
        </w:rPr>
        <w:t>的第一行乘以数据矩阵，就得到了降维后的表示：</w:t>
      </w:r>
    </w:p>
    <w:p w:rsidR="00FD7202" w:rsidRPr="00E24711" w:rsidRDefault="00EC1B8B" w:rsidP="00E24711">
      <w:pPr>
        <w:pStyle w:val="af0"/>
        <w:ind w:firstLineChars="0" w:firstLine="480"/>
        <w:jc w:val="center"/>
        <w:rPr>
          <w:color w:val="000000" w:themeColor="text1"/>
        </w:rPr>
      </w:pPr>
      <w:r w:rsidRPr="001C47A3">
        <w:rPr>
          <w:color w:val="000000" w:themeColor="text1"/>
        </w:rPr>
        <w:t>Y</w:t>
      </w:r>
      <w:r w:rsidRPr="001C47A3">
        <w:rPr>
          <w:color w:val="000000" w:themeColor="text1"/>
        </w:rPr>
        <w:t>＝</w:t>
      </w:r>
      <m:oMath>
        <m:d>
          <m:dPr>
            <m:ctrlPr>
              <w:rPr>
                <w:rFonts w:ascii="Cambria Math" w:hAnsi="Cambria Math"/>
                <w:i/>
                <w:color w:val="000000" w:themeColor="text1"/>
              </w:rPr>
            </m:ctrlPr>
          </m:dPr>
          <m:e>
            <m:m>
              <m:mPr>
                <m:mcs>
                  <m:mc>
                    <m:mcPr>
                      <m:count m:val="2"/>
                      <m:mcJc m:val="center"/>
                    </m:mcPr>
                  </m:mc>
                </m:mcs>
                <m:ctrlPr>
                  <w:rPr>
                    <w:rFonts w:ascii="Cambria Math" w:hAnsi="Cambria Math"/>
                    <w:i/>
                    <w:color w:val="000000" w:themeColor="text1"/>
                  </w:rPr>
                </m:ctrlPr>
              </m:mPr>
              <m:mr>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r>
                    <w:rPr>
                      <w:rFonts w:ascii="Cambria Math"/>
                      <w:color w:val="000000" w:themeColor="text1"/>
                    </w:rPr>
                    <m:t>1</m:t>
                  </m:r>
                </m:e>
                <m:e>
                  <m:r>
                    <w:rPr>
                      <w:rFonts w:ascii="Cambria Math"/>
                      <w:color w:val="000000" w:themeColor="text1"/>
                    </w:rPr>
                    <m:t>-</m:t>
                  </m:r>
                  <m:r>
                    <w:rPr>
                      <w:rFonts w:ascii="Cambria Math"/>
                      <w:color w:val="000000" w:themeColor="text1"/>
                    </w:rPr>
                    <m:t>1</m:t>
                  </m:r>
                </m:e>
                <m:e>
                  <m:r>
                    <w:rPr>
                      <w:rFonts w:ascii="Cambria Math"/>
                      <w:color w:val="000000" w:themeColor="text1"/>
                    </w:rPr>
                    <m:t>0</m:t>
                  </m:r>
                </m:e>
                <m:e>
                  <m:r>
                    <w:rPr>
                      <w:rFonts w:ascii="Cambria Math"/>
                      <w:color w:val="000000" w:themeColor="text1"/>
                    </w:rPr>
                    <m:t>2</m:t>
                  </m:r>
                </m:e>
                <m:e>
                  <m:r>
                    <w:rPr>
                      <w:rFonts w:ascii="Cambria Math"/>
                      <w:color w:val="000000" w:themeColor="text1"/>
                    </w:rPr>
                    <m:t>0</m:t>
                  </m:r>
                </m:e>
              </m:mr>
              <m:mr>
                <m:e>
                  <m:r>
                    <w:rPr>
                      <w:rFonts w:ascii="Cambria Math"/>
                      <w:color w:val="000000" w:themeColor="text1"/>
                    </w:rPr>
                    <m:t>-</m:t>
                  </m:r>
                  <m:r>
                    <w:rPr>
                      <w:rFonts w:ascii="Cambria Math"/>
                      <w:color w:val="000000" w:themeColor="text1"/>
                    </w:rPr>
                    <m:t>2</m:t>
                  </m:r>
                </m:e>
                <m:e>
                  <m:r>
                    <w:rPr>
                      <w:rFonts w:ascii="Cambria Math"/>
                      <w:color w:val="000000" w:themeColor="text1"/>
                    </w:rPr>
                    <m:t>0</m:t>
                  </m:r>
                </m:e>
                <m:e>
                  <m:r>
                    <w:rPr>
                      <w:rFonts w:ascii="Cambria Math"/>
                      <w:color w:val="000000" w:themeColor="text1"/>
                    </w:rPr>
                    <m:t>0</m:t>
                  </m:r>
                </m:e>
                <m:e>
                  <m:r>
                    <w:rPr>
                      <w:rFonts w:ascii="Cambria Math"/>
                      <w:color w:val="000000" w:themeColor="text1"/>
                    </w:rPr>
                    <m:t>1</m:t>
                  </m:r>
                </m:e>
                <m:e>
                  <m:r>
                    <w:rPr>
                      <w:rFonts w:ascii="Cambria Math"/>
                      <w:color w:val="000000" w:themeColor="text1"/>
                    </w:rPr>
                    <m:t>1</m:t>
                  </m:r>
                </m:e>
              </m:mr>
            </m:m>
          </m:e>
        </m:d>
        <m:r>
          <w:rPr>
            <w:rFonts w:ascii="Cambria Math"/>
            <w:color w:val="000000" w:themeColor="text1"/>
          </w:rPr>
          <m:t>=</m:t>
        </m:r>
        <m:d>
          <m:dPr>
            <m:ctrlPr>
              <w:rPr>
                <w:rFonts w:ascii="Cambria Math" w:hAnsi="Cambria Math"/>
                <w:i/>
                <w:color w:val="000000" w:themeColor="text1"/>
              </w:rPr>
            </m:ctrlPr>
          </m:dPr>
          <m:e>
            <m:m>
              <m:mPr>
                <m:mcs>
                  <m:mc>
                    <m:mcPr>
                      <m:count m:val="5"/>
                      <m:mcJc m:val="center"/>
                    </m:mcPr>
                  </m:mc>
                </m:mcs>
                <m:ctrlPr>
                  <w:rPr>
                    <w:rFonts w:ascii="Cambria Math" w:hAnsi="Cambria Math"/>
                    <w:i/>
                    <w:color w:val="000000" w:themeColor="text1"/>
                  </w:rPr>
                </m:ctrlPr>
              </m:mPr>
              <m:mr>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3</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0</m:t>
                  </m:r>
                </m:e>
                <m:e>
                  <m:f>
                    <m:fPr>
                      <m:ctrlPr>
                        <w:rPr>
                          <w:rFonts w:ascii="Cambria Math" w:hAnsi="Cambria Math"/>
                          <w:i/>
                          <w:color w:val="000000" w:themeColor="text1"/>
                        </w:rPr>
                      </m:ctrlPr>
                    </m:fPr>
                    <m:num>
                      <m:r>
                        <w:rPr>
                          <w:rFonts w:ascii="Cambria Math"/>
                          <w:color w:val="000000" w:themeColor="text1"/>
                        </w:rPr>
                        <m:t>3</m:t>
                      </m:r>
                    </m:num>
                    <m:den>
                      <m:rad>
                        <m:radPr>
                          <m:degHide m:val="1"/>
                          <m:ctrlPr>
                            <w:rPr>
                              <w:rFonts w:ascii="Cambria Math" w:hAnsi="Cambria Math"/>
                              <w:i/>
                              <w:color w:val="000000" w:themeColor="text1"/>
                            </w:rPr>
                          </m:ctrlPr>
                        </m:radPr>
                        <m:deg/>
                        <m:e>
                          <m:r>
                            <w:rPr>
                              <w:rFonts w:ascii="Cambria Math"/>
                              <w:color w:val="000000" w:themeColor="text1"/>
                            </w:rPr>
                            <m:t>2</m:t>
                          </m:r>
                        </m:e>
                      </m:rad>
                    </m:den>
                  </m:f>
                </m:e>
                <m:e>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ad>
                        <m:radPr>
                          <m:degHide m:val="1"/>
                          <m:ctrlPr>
                            <w:rPr>
                              <w:rFonts w:ascii="Cambria Math" w:hAnsi="Cambria Math"/>
                              <w:i/>
                              <w:color w:val="000000" w:themeColor="text1"/>
                            </w:rPr>
                          </m:ctrlPr>
                        </m:radPr>
                        <m:deg/>
                        <m:e>
                          <m:r>
                            <w:rPr>
                              <w:rFonts w:ascii="Cambria Math"/>
                              <w:color w:val="000000" w:themeColor="text1"/>
                            </w:rPr>
                            <m:t>2</m:t>
                          </m:r>
                        </m:e>
                      </m:rad>
                    </m:den>
                  </m:f>
                </m:e>
              </m:mr>
            </m:m>
          </m:e>
        </m:d>
      </m:oMath>
    </w:p>
    <w:p w:rsidR="00FD7202" w:rsidRDefault="00EC1B8B" w:rsidP="00E24711">
      <w:pPr>
        <w:pStyle w:val="af0"/>
        <w:ind w:firstLineChars="0" w:firstLine="480"/>
        <w:jc w:val="center"/>
        <w:rPr>
          <w:color w:val="000000" w:themeColor="text1"/>
        </w:rPr>
      </w:pPr>
      <w:r w:rsidRPr="001C47A3">
        <w:rPr>
          <w:color w:val="000000" w:themeColor="text1"/>
        </w:rPr>
        <w:t>降维投影结果如下图：</w:t>
      </w:r>
      <w:r w:rsidRPr="001C47A3">
        <w:rPr>
          <w:rFonts w:ascii="Helvetica" w:eastAsia="Helvetica" w:hAnsi="Helvetica" w:cs="Helvetica"/>
          <w:noProof/>
          <w:color w:val="5A5A5A"/>
        </w:rPr>
        <w:drawing>
          <wp:inline distT="0" distB="0" distL="114300" distR="114300">
            <wp:extent cx="4416702" cy="3206750"/>
            <wp:effectExtent l="0" t="0" r="3175" b="0"/>
            <wp:docPr id="11" name="图片 11" descr="]S}VN0SR)LW$YAJ3Z]QVA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S}VN0SR)LW$YAJ3Z]QVAMQ"/>
                    <pic:cNvPicPr>
                      <a:picLocks noChangeAspect="1"/>
                    </pic:cNvPicPr>
                  </pic:nvPicPr>
                  <pic:blipFill>
                    <a:blip r:embed="rId16"/>
                    <a:stretch>
                      <a:fillRect/>
                    </a:stretch>
                  </pic:blipFill>
                  <pic:spPr>
                    <a:xfrm>
                      <a:off x="0" y="0"/>
                      <a:ext cx="4456808" cy="3235869"/>
                    </a:xfrm>
                    <a:prstGeom prst="rect">
                      <a:avLst/>
                    </a:prstGeom>
                  </pic:spPr>
                </pic:pic>
              </a:graphicData>
            </a:graphic>
          </wp:inline>
        </w:drawing>
      </w:r>
    </w:p>
    <w:p w:rsidR="00FD7202" w:rsidRPr="001C47A3" w:rsidRDefault="00EC1B8B">
      <w:pPr>
        <w:pStyle w:val="22"/>
      </w:pPr>
      <w:bookmarkStart w:id="23" w:name="_Toc3427"/>
      <w:bookmarkStart w:id="24" w:name="_Toc103465938"/>
      <w:r w:rsidRPr="001C47A3">
        <w:rPr>
          <w:rFonts w:hint="eastAsia"/>
        </w:rPr>
        <w:lastRenderedPageBreak/>
        <w:t>2.3  图像压缩</w:t>
      </w:r>
      <w:bookmarkEnd w:id="23"/>
      <w:bookmarkEnd w:id="24"/>
    </w:p>
    <w:p w:rsidR="00FD7202" w:rsidRPr="001C47A3" w:rsidRDefault="00EC1B8B">
      <w:pPr>
        <w:pStyle w:val="af0"/>
        <w:ind w:firstLine="480"/>
        <w:rPr>
          <w:color w:val="000000" w:themeColor="text1"/>
          <w:shd w:val="clear" w:color="auto" w:fill="FFFFFF"/>
        </w:rPr>
      </w:pPr>
      <w:r w:rsidRPr="001C47A3">
        <w:rPr>
          <w:color w:val="333333"/>
          <w:shd w:val="clear" w:color="auto" w:fill="FFFFFF"/>
        </w:rPr>
        <w:t>图像压缩是图像存储、处理和传输的基础，它是用尽可能少的数据来进行图像的存储和传输。图像数据是可以被压缩的，支持这一理论的依据，允许图像编码有一定的失真；图像数据的冗余性。大多数情况下，并不要求经压缩后的图像和原图完全相同，而允许有少量失真，只要这些失真不被人眼察觉就可以接受。这给压缩比的提高提供了有利的条件，可允许的失真愈多，可实现的压缩效率就愈高。因为图像数据具有可压缩性，有大量的所谓统计性质的多余度，从而产生生理视觉上的多余度，去掉这部分图像数据并不影响视觉上的图像质量，甚至去掉一些图像细节对于实际图像的质量也无致命的影响。正因为如此，可以在允许保真度的条件下压缩待</w:t>
      </w:r>
      <w:r w:rsidRPr="001C47A3">
        <w:rPr>
          <w:color w:val="000000" w:themeColor="text1"/>
          <w:shd w:val="clear" w:color="auto" w:fill="FFFFFF"/>
        </w:rPr>
        <w:t>存储的图像数据，大大节约存储空间，而且在图像传输时也大大减少信道容量。光盘技术和</w:t>
      </w:r>
      <w:hyperlink r:id="rId17" w:tgtFrame="https://baike.baidu.com/item/%E5%9B%BE%E5%83%8F%E6%95%B0%E6%8D%AE%E5%8E%8B%E7%BC%A9/_blank" w:history="1">
        <w:r w:rsidRPr="001C47A3">
          <w:rPr>
            <w:rStyle w:val="ae"/>
            <w:color w:val="000000" w:themeColor="text1"/>
            <w:u w:val="none"/>
            <w:shd w:val="clear" w:color="auto" w:fill="FFFFFF"/>
          </w:rPr>
          <w:t>数据压缩技术</w:t>
        </w:r>
      </w:hyperlink>
      <w:r w:rsidRPr="001C47A3">
        <w:rPr>
          <w:color w:val="000000" w:themeColor="text1"/>
          <w:shd w:val="clear" w:color="auto" w:fill="FFFFFF"/>
        </w:rPr>
        <w:t>的发展为各种形态的大量数据传输提供了技术保证，</w:t>
      </w:r>
      <w:r w:rsidRPr="001C47A3">
        <w:rPr>
          <w:color w:val="000000" w:themeColor="text1"/>
          <w:shd w:val="clear" w:color="auto" w:fill="FFFFFF"/>
        </w:rPr>
        <w:t>CPU</w:t>
      </w:r>
      <w:r w:rsidRPr="001C47A3">
        <w:rPr>
          <w:color w:val="000000" w:themeColor="text1"/>
          <w:shd w:val="clear" w:color="auto" w:fill="FFFFFF"/>
        </w:rPr>
        <w:t>性能的不断提高也为数据压缩提供了有利条件。</w:t>
      </w:r>
    </w:p>
    <w:p w:rsidR="00FD7202" w:rsidRPr="00FE1DB3" w:rsidRDefault="00EC1B8B" w:rsidP="00FE1DB3">
      <w:pPr>
        <w:pStyle w:val="af0"/>
        <w:ind w:firstLine="480"/>
        <w:rPr>
          <w:color w:val="000000" w:themeColor="text1"/>
          <w:shd w:val="clear" w:color="auto" w:fill="FFFFFF"/>
        </w:rPr>
      </w:pPr>
      <w:r w:rsidRPr="001C47A3">
        <w:rPr>
          <w:color w:val="000000" w:themeColor="text1"/>
          <w:shd w:val="clear" w:color="auto" w:fill="FFFFFF"/>
        </w:rPr>
        <w:t>随着计算机技术和网络通信技术的飞速发展，实时可视化通信、</w:t>
      </w:r>
      <w:hyperlink r:id="rId18" w:tgtFrame="https://baike.baidu.com/item/%E5%9B%BE%E5%83%8F%E6%95%B0%E6%8D%AE%E5%8E%8B%E7%BC%A9/_blank" w:history="1">
        <w:r w:rsidRPr="001C47A3">
          <w:rPr>
            <w:rStyle w:val="ae"/>
            <w:color w:val="000000" w:themeColor="text1"/>
            <w:u w:val="none"/>
            <w:shd w:val="clear" w:color="auto" w:fill="FFFFFF"/>
          </w:rPr>
          <w:t>多媒体通信</w:t>
        </w:r>
      </w:hyperlink>
      <w:r w:rsidRPr="001C47A3">
        <w:rPr>
          <w:color w:val="000000" w:themeColor="text1"/>
          <w:shd w:val="clear" w:color="auto" w:fill="FFFFFF"/>
        </w:rPr>
        <w:t>、</w:t>
      </w:r>
      <w:hyperlink r:id="rId19" w:tgtFrame="https://baike.baidu.com/item/%E5%9B%BE%E5%83%8F%E6%95%B0%E6%8D%AE%E5%8E%8B%E7%BC%A9/_blank" w:history="1">
        <w:r w:rsidRPr="001C47A3">
          <w:rPr>
            <w:rStyle w:val="ae"/>
            <w:color w:val="000000" w:themeColor="text1"/>
            <w:u w:val="none"/>
            <w:shd w:val="clear" w:color="auto" w:fill="FFFFFF"/>
          </w:rPr>
          <w:t>网络电视</w:t>
        </w:r>
      </w:hyperlink>
      <w:r w:rsidRPr="001C47A3">
        <w:rPr>
          <w:color w:val="000000" w:themeColor="text1"/>
          <w:shd w:val="clear" w:color="auto" w:fill="FFFFFF"/>
        </w:rPr>
        <w:t>、</w:t>
      </w:r>
      <w:hyperlink r:id="rId20" w:tgtFrame="https://baike.baidu.com/item/%E5%9B%BE%E5%83%8F%E6%95%B0%E6%8D%AE%E5%8E%8B%E7%BC%A9/_blank" w:history="1">
        <w:r w:rsidRPr="001C47A3">
          <w:rPr>
            <w:rStyle w:val="ae"/>
            <w:color w:val="000000" w:themeColor="text1"/>
            <w:u w:val="none"/>
            <w:shd w:val="clear" w:color="auto" w:fill="FFFFFF"/>
          </w:rPr>
          <w:t>视频监控</w:t>
        </w:r>
      </w:hyperlink>
      <w:r w:rsidRPr="001C47A3">
        <w:rPr>
          <w:color w:val="000000" w:themeColor="text1"/>
          <w:shd w:val="clear" w:color="auto" w:fill="FFFFFF"/>
        </w:rPr>
        <w:t>等业务越来越受到大家的关注。这样，图像压缩技术就成为急需解决的问题。</w:t>
      </w:r>
    </w:p>
    <w:p w:rsidR="00FD7202" w:rsidRPr="001C47A3" w:rsidRDefault="00EC1B8B">
      <w:pPr>
        <w:pStyle w:val="32"/>
        <w:spacing w:before="156" w:after="156"/>
        <w:rPr>
          <w:color w:val="2E74B5"/>
        </w:rPr>
      </w:pPr>
      <w:bookmarkStart w:id="25" w:name="_Toc16390"/>
      <w:bookmarkStart w:id="26" w:name="_Toc103465939"/>
      <w:r w:rsidRPr="001C47A3">
        <w:rPr>
          <w:rFonts w:hint="eastAsia"/>
        </w:rPr>
        <w:t>2.3.1  图片格式</w:t>
      </w:r>
      <w:bookmarkEnd w:id="25"/>
      <w:bookmarkEnd w:id="26"/>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图像格式即图像文件存放的格式，通常有</w:t>
      </w:r>
      <w:hyperlink r:id="rId21" w:tgtFrame="https://baike.baidu.com/item/%E5%9B%BE%E7%89%87%E6%96%87%E4%BB%B6%E6%A0%BC%E5%BC%8F/_blank" w:history="1">
        <w:r w:rsidRPr="001C47A3">
          <w:rPr>
            <w:rStyle w:val="ae"/>
            <w:color w:val="000000" w:themeColor="text1"/>
            <w:u w:val="none"/>
            <w:shd w:val="clear" w:color="auto" w:fill="FFFFFF"/>
          </w:rPr>
          <w:t>JPEG</w:t>
        </w:r>
      </w:hyperlink>
      <w:r w:rsidRPr="001C47A3">
        <w:rPr>
          <w:color w:val="000000" w:themeColor="text1"/>
          <w:shd w:val="clear" w:color="auto" w:fill="FFFFFF"/>
        </w:rPr>
        <w:t>、</w:t>
      </w:r>
      <w:hyperlink r:id="rId22" w:tgtFrame="https://baike.baidu.com/item/%E5%9B%BE%E7%89%87%E6%96%87%E4%BB%B6%E6%A0%BC%E5%BC%8F/_blank" w:history="1">
        <w:r w:rsidRPr="001C47A3">
          <w:rPr>
            <w:rStyle w:val="ae"/>
            <w:color w:val="000000" w:themeColor="text1"/>
            <w:u w:val="none"/>
            <w:shd w:val="clear" w:color="auto" w:fill="FFFFFF"/>
          </w:rPr>
          <w:t>TIFF</w:t>
        </w:r>
      </w:hyperlink>
      <w:r w:rsidRPr="001C47A3">
        <w:rPr>
          <w:color w:val="000000" w:themeColor="text1"/>
          <w:shd w:val="clear" w:color="auto" w:fill="FFFFFF"/>
        </w:rPr>
        <w:t>、</w:t>
      </w:r>
      <w:r w:rsidRPr="001C47A3">
        <w:rPr>
          <w:color w:val="000000" w:themeColor="text1"/>
          <w:shd w:val="clear" w:color="auto" w:fill="FFFFFF"/>
        </w:rPr>
        <w:t>BMP</w:t>
      </w:r>
      <w:r w:rsidRPr="001C47A3">
        <w:rPr>
          <w:color w:val="000000" w:themeColor="text1"/>
          <w:shd w:val="clear" w:color="auto" w:fill="FFFFFF"/>
        </w:rPr>
        <w:t>、</w:t>
      </w:r>
      <w:hyperlink r:id="rId23" w:tgtFrame="https://baike.baidu.com/item/%E5%9B%BE%E7%89%87%E6%96%87%E4%BB%B6%E6%A0%BC%E5%BC%8F/_blank" w:history="1">
        <w:r w:rsidRPr="001C47A3">
          <w:rPr>
            <w:rStyle w:val="ae"/>
            <w:color w:val="000000" w:themeColor="text1"/>
            <w:u w:val="none"/>
            <w:shd w:val="clear" w:color="auto" w:fill="FFFFFF"/>
          </w:rPr>
          <w:t>GIF</w:t>
        </w:r>
      </w:hyperlink>
      <w:r w:rsidRPr="001C47A3">
        <w:rPr>
          <w:color w:val="000000" w:themeColor="text1"/>
          <w:shd w:val="clear" w:color="auto" w:fill="FFFFFF"/>
        </w:rPr>
        <w:t>、</w:t>
      </w:r>
      <w:hyperlink r:id="rId24" w:tgtFrame="https://baike.baidu.com/item/%E5%9B%BE%E7%89%87%E6%96%87%E4%BB%B6%E6%A0%BC%E5%BC%8F/_blank" w:history="1">
        <w:r w:rsidRPr="001C47A3">
          <w:rPr>
            <w:rStyle w:val="ae"/>
            <w:color w:val="000000" w:themeColor="text1"/>
            <w:u w:val="none"/>
            <w:shd w:val="clear" w:color="auto" w:fill="FFFFFF"/>
          </w:rPr>
          <w:t>PNG</w:t>
        </w:r>
      </w:hyperlink>
      <w:r w:rsidRPr="001C47A3">
        <w:rPr>
          <w:color w:val="000000" w:themeColor="text1"/>
          <w:shd w:val="clear" w:color="auto" w:fill="FFFFFF"/>
        </w:rPr>
        <w:t>等。由于</w:t>
      </w:r>
      <w:hyperlink r:id="rId25" w:tgtFrame="https://baike.baidu.com/item/%E5%9B%BE%E7%89%87%E6%96%87%E4%BB%B6%E6%A0%BC%E5%BC%8F/_blank" w:history="1">
        <w:r w:rsidRPr="001C47A3">
          <w:rPr>
            <w:rStyle w:val="ae"/>
            <w:color w:val="000000" w:themeColor="text1"/>
            <w:u w:val="none"/>
            <w:shd w:val="clear" w:color="auto" w:fill="FFFFFF"/>
          </w:rPr>
          <w:t>数码相机</w:t>
        </w:r>
      </w:hyperlink>
      <w:r w:rsidRPr="001C47A3">
        <w:rPr>
          <w:color w:val="000000" w:themeColor="text1"/>
          <w:shd w:val="clear" w:color="auto" w:fill="FFFFFF"/>
        </w:rPr>
        <w:t>拍下的图像文件很大，储存容量却有限，因此图像通常都会经过压缩再储存。</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JPG/JPEG</w:t>
      </w:r>
      <w:r w:rsidRPr="001C47A3">
        <w:rPr>
          <w:color w:val="000000" w:themeColor="text1"/>
          <w:shd w:val="clear" w:color="auto" w:fill="FFFFFF"/>
        </w:rPr>
        <w:t>最适合于使用</w:t>
      </w:r>
      <w:hyperlink r:id="rId26" w:tgtFrame="https://baike.baidu.com/item/%E5%9B%BE%E7%89%87%E6%96%87%E4%BB%B6%E6%A0%BC%E5%BC%8F/_blank" w:history="1">
        <w:r w:rsidRPr="001C47A3">
          <w:rPr>
            <w:rStyle w:val="ae"/>
            <w:color w:val="000000" w:themeColor="text1"/>
            <w:u w:val="none"/>
            <w:shd w:val="clear" w:color="auto" w:fill="FFFFFF"/>
          </w:rPr>
          <w:t>真彩色</w:t>
        </w:r>
      </w:hyperlink>
      <w:r w:rsidRPr="001C47A3">
        <w:rPr>
          <w:color w:val="000000" w:themeColor="text1"/>
          <w:shd w:val="clear" w:color="auto" w:fill="FFFFFF"/>
        </w:rPr>
        <w:t>或平滑过渡式的照片和图片。该格式使用</w:t>
      </w:r>
      <w:hyperlink r:id="rId27" w:tgtFrame="https://baike.baidu.com/item/%E5%9B%BE%E7%89%87%E6%96%87%E4%BB%B6%E6%A0%BC%E5%BC%8F/_blank" w:history="1">
        <w:r w:rsidRPr="001C47A3">
          <w:rPr>
            <w:rStyle w:val="ae"/>
            <w:color w:val="000000" w:themeColor="text1"/>
            <w:u w:val="none"/>
            <w:shd w:val="clear" w:color="auto" w:fill="FFFFFF"/>
          </w:rPr>
          <w:t>有损压缩</w:t>
        </w:r>
      </w:hyperlink>
      <w:r w:rsidRPr="001C47A3">
        <w:rPr>
          <w:color w:val="000000" w:themeColor="text1"/>
          <w:shd w:val="clear" w:color="auto" w:fill="FFFFFF"/>
        </w:rPr>
        <w:t>来减少图片的大小，因此用户将看到随着文件的减小，图片的质量也降低了，当图片转换成</w:t>
      </w:r>
      <w:r w:rsidRPr="001C47A3">
        <w:rPr>
          <w:color w:val="000000" w:themeColor="text1"/>
          <w:shd w:val="clear" w:color="auto" w:fill="FFFFFF"/>
        </w:rPr>
        <w:t>.jpg</w:t>
      </w:r>
      <w:r w:rsidRPr="001C47A3">
        <w:rPr>
          <w:color w:val="000000" w:themeColor="text1"/>
          <w:shd w:val="clear" w:color="auto" w:fill="FFFFFF"/>
        </w:rPr>
        <w:t>文件时，图片中的透明区域将转化为纯色。</w:t>
      </w:r>
      <w:r w:rsidRPr="001C47A3">
        <w:rPr>
          <w:color w:val="000000" w:themeColor="text1"/>
          <w:shd w:val="clear" w:color="auto" w:fill="FFFFFF"/>
        </w:rPr>
        <w:t xml:space="preserve">JPEG2000 </w:t>
      </w:r>
      <w:r w:rsidRPr="001C47A3">
        <w:rPr>
          <w:color w:val="000000" w:themeColor="text1"/>
          <w:shd w:val="clear" w:color="auto" w:fill="FFFFFF"/>
        </w:rPr>
        <w:t>作为</w:t>
      </w:r>
      <w:r w:rsidRPr="001C47A3">
        <w:rPr>
          <w:color w:val="000000" w:themeColor="text1"/>
          <w:shd w:val="clear" w:color="auto" w:fill="FFFFFF"/>
        </w:rPr>
        <w:t>JPEG</w:t>
      </w:r>
      <w:r w:rsidRPr="001C47A3">
        <w:rPr>
          <w:color w:val="000000" w:themeColor="text1"/>
          <w:shd w:val="clear" w:color="auto" w:fill="FFFFFF"/>
        </w:rPr>
        <w:t>的升级版，其压缩率比</w:t>
      </w:r>
      <w:r w:rsidRPr="001C47A3">
        <w:rPr>
          <w:color w:val="000000" w:themeColor="text1"/>
          <w:shd w:val="clear" w:color="auto" w:fill="FFFFFF"/>
        </w:rPr>
        <w:t>JPEG</w:t>
      </w:r>
      <w:r w:rsidRPr="001C47A3">
        <w:rPr>
          <w:color w:val="000000" w:themeColor="text1"/>
          <w:shd w:val="clear" w:color="auto" w:fill="FFFFFF"/>
        </w:rPr>
        <w:t>高约</w:t>
      </w:r>
      <w:r w:rsidRPr="001C47A3">
        <w:rPr>
          <w:color w:val="000000" w:themeColor="text1"/>
          <w:shd w:val="clear" w:color="auto" w:fill="FFFFFF"/>
        </w:rPr>
        <w:t>30%</w:t>
      </w:r>
      <w:r w:rsidRPr="001C47A3">
        <w:rPr>
          <w:color w:val="000000" w:themeColor="text1"/>
          <w:shd w:val="clear" w:color="auto" w:fill="FFFFFF"/>
        </w:rPr>
        <w:t>左右。与</w:t>
      </w:r>
      <w:r w:rsidRPr="001C47A3">
        <w:rPr>
          <w:color w:val="000000" w:themeColor="text1"/>
          <w:shd w:val="clear" w:color="auto" w:fill="FFFFFF"/>
        </w:rPr>
        <w:t>JPEG</w:t>
      </w:r>
      <w:r w:rsidRPr="001C47A3">
        <w:rPr>
          <w:color w:val="000000" w:themeColor="text1"/>
          <w:shd w:val="clear" w:color="auto" w:fill="FFFFFF"/>
        </w:rPr>
        <w:t>不同的是，</w:t>
      </w:r>
      <w:r w:rsidRPr="001C47A3">
        <w:rPr>
          <w:color w:val="000000" w:themeColor="text1"/>
          <w:shd w:val="clear" w:color="auto" w:fill="FFFFFF"/>
        </w:rPr>
        <w:t xml:space="preserve">JPEG2000 </w:t>
      </w:r>
      <w:r w:rsidRPr="001C47A3">
        <w:rPr>
          <w:color w:val="000000" w:themeColor="text1"/>
          <w:shd w:val="clear" w:color="auto" w:fill="FFFFFF"/>
        </w:rPr>
        <w:t>同时支持有损和</w:t>
      </w:r>
      <w:hyperlink r:id="rId28"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，而</w:t>
      </w:r>
      <w:r w:rsidRPr="001C47A3">
        <w:rPr>
          <w:color w:val="000000" w:themeColor="text1"/>
          <w:shd w:val="clear" w:color="auto" w:fill="FFFFFF"/>
        </w:rPr>
        <w:t xml:space="preserve"> JPEG </w:t>
      </w:r>
      <w:r w:rsidRPr="001C47A3">
        <w:rPr>
          <w:color w:val="000000" w:themeColor="text1"/>
          <w:shd w:val="clear" w:color="auto" w:fill="FFFFFF"/>
        </w:rPr>
        <w:t>只能支持</w:t>
      </w:r>
      <w:hyperlink r:id="rId29" w:tgtFrame="https://baike.baidu.com/item/%E5%9B%BE%E7%89%87%E6%96%87%E4%BB%B6%E6%A0%BC%E5%BC%8F/_blank" w:history="1">
        <w:r w:rsidRPr="001C47A3">
          <w:rPr>
            <w:rStyle w:val="ae"/>
            <w:color w:val="000000" w:themeColor="text1"/>
            <w:u w:val="none"/>
            <w:shd w:val="clear" w:color="auto" w:fill="FFFFFF"/>
          </w:rPr>
          <w:t>有损压缩</w:t>
        </w:r>
      </w:hyperlink>
      <w:r w:rsidRPr="001C47A3">
        <w:rPr>
          <w:color w:val="000000" w:themeColor="text1"/>
          <w:shd w:val="clear" w:color="auto" w:fill="FFFFFF"/>
        </w:rPr>
        <w:t>。无损压缩对保存一些重要图片是十分有用的。</w:t>
      </w:r>
      <w:r w:rsidRPr="001C47A3">
        <w:rPr>
          <w:color w:val="000000" w:themeColor="text1"/>
          <w:shd w:val="clear" w:color="auto" w:fill="FFFFFF"/>
        </w:rPr>
        <w:t>JPEG2000</w:t>
      </w:r>
      <w:r w:rsidRPr="001C47A3">
        <w:rPr>
          <w:color w:val="000000" w:themeColor="text1"/>
          <w:shd w:val="clear" w:color="auto" w:fill="FFFFFF"/>
        </w:rPr>
        <w:t>的一个极其重要的特征在于它能实现</w:t>
      </w:r>
      <w:hyperlink r:id="rId30" w:tgtFrame="https://baike.baidu.com/item/%E5%9B%BE%E7%89%87%E6%96%87%E4%BB%B6%E6%A0%BC%E5%BC%8F/_blank" w:history="1">
        <w:r w:rsidRPr="001C47A3">
          <w:rPr>
            <w:rStyle w:val="ae"/>
            <w:color w:val="000000" w:themeColor="text1"/>
            <w:u w:val="none"/>
            <w:shd w:val="clear" w:color="auto" w:fill="FFFFFF"/>
          </w:rPr>
          <w:t>渐进传输</w:t>
        </w:r>
      </w:hyperlink>
      <w:r w:rsidRPr="001C47A3">
        <w:rPr>
          <w:color w:val="000000" w:themeColor="text1"/>
          <w:shd w:val="clear" w:color="auto" w:fill="FFFFFF"/>
        </w:rPr>
        <w:t>，这一点与</w:t>
      </w:r>
      <w:r w:rsidRPr="001C47A3">
        <w:rPr>
          <w:color w:val="000000" w:themeColor="text1"/>
          <w:shd w:val="clear" w:color="auto" w:fill="FFFFFF"/>
        </w:rPr>
        <w:t>GIF</w:t>
      </w:r>
      <w:r w:rsidRPr="001C47A3">
        <w:rPr>
          <w:color w:val="000000" w:themeColor="text1"/>
          <w:shd w:val="clear" w:color="auto" w:fill="FFFFFF"/>
        </w:rPr>
        <w:t>的</w:t>
      </w:r>
      <w:r w:rsidRPr="001C47A3">
        <w:rPr>
          <w:color w:val="000000" w:themeColor="text1"/>
          <w:shd w:val="clear" w:color="auto" w:fill="FFFFFF"/>
        </w:rPr>
        <w:t>"</w:t>
      </w:r>
      <w:r w:rsidRPr="001C47A3">
        <w:rPr>
          <w:color w:val="000000" w:themeColor="text1"/>
          <w:shd w:val="clear" w:color="auto" w:fill="FFFFFF"/>
        </w:rPr>
        <w:t>渐显</w:t>
      </w:r>
      <w:r w:rsidRPr="001C47A3">
        <w:rPr>
          <w:color w:val="000000" w:themeColor="text1"/>
          <w:shd w:val="clear" w:color="auto" w:fill="FFFFFF"/>
        </w:rPr>
        <w:t>"</w:t>
      </w:r>
      <w:r w:rsidRPr="001C47A3">
        <w:rPr>
          <w:color w:val="000000" w:themeColor="text1"/>
          <w:shd w:val="clear" w:color="auto" w:fill="FFFFFF"/>
        </w:rPr>
        <w:t>有异曲同工之妙，即先传输图像的轮廓，然后逐步传输数据，不断提高图像质量，让图象由朦胧到清晰显示，而不必是像现在的</w:t>
      </w:r>
      <w:r w:rsidRPr="001C47A3">
        <w:rPr>
          <w:color w:val="000000" w:themeColor="text1"/>
          <w:shd w:val="clear" w:color="auto" w:fill="FFFFFF"/>
        </w:rPr>
        <w:t xml:space="preserve"> JPEG </w:t>
      </w:r>
      <w:r w:rsidRPr="001C47A3">
        <w:rPr>
          <w:color w:val="000000" w:themeColor="text1"/>
          <w:shd w:val="clear" w:color="auto" w:fill="FFFFFF"/>
        </w:rPr>
        <w:t>一样，由上到下慢慢显示。</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TIFF</w:t>
      </w:r>
      <w:r w:rsidRPr="001C47A3">
        <w:rPr>
          <w:color w:val="000000" w:themeColor="text1"/>
          <w:shd w:val="clear" w:color="auto" w:fill="FFFFFF"/>
        </w:rPr>
        <w:t>（</w:t>
      </w:r>
      <w:r w:rsidRPr="001C47A3">
        <w:rPr>
          <w:color w:val="000000" w:themeColor="text1"/>
          <w:shd w:val="clear" w:color="auto" w:fill="FFFFFF"/>
        </w:rPr>
        <w:t>Tag Image File Format</w:t>
      </w:r>
      <w:r w:rsidRPr="001C47A3">
        <w:rPr>
          <w:color w:val="000000" w:themeColor="text1"/>
          <w:shd w:val="clear" w:color="auto" w:fill="FFFFFF"/>
        </w:rPr>
        <w:t>）是</w:t>
      </w:r>
      <w:hyperlink r:id="rId31" w:tgtFrame="https://baike.baidu.com/item/%E5%9B%BE%E7%89%87%E6%96%87%E4%BB%B6%E6%A0%BC%E5%BC%8F/_blank" w:history="1">
        <w:r w:rsidRPr="001C47A3">
          <w:rPr>
            <w:rStyle w:val="ae"/>
            <w:color w:val="000000" w:themeColor="text1"/>
            <w:u w:val="none"/>
            <w:shd w:val="clear" w:color="auto" w:fill="FFFFFF"/>
          </w:rPr>
          <w:t>Mac</w:t>
        </w:r>
      </w:hyperlink>
      <w:r w:rsidRPr="001C47A3">
        <w:rPr>
          <w:color w:val="000000" w:themeColor="text1"/>
          <w:shd w:val="clear" w:color="auto" w:fill="FFFFFF"/>
        </w:rPr>
        <w:t>中广泛使用的</w:t>
      </w:r>
      <w:hyperlink r:id="rId32" w:tgtFrame="https://baike.baidu.com/item/%E5%9B%BE%E7%89%87%E6%96%87%E4%BB%B6%E6%A0%BC%E5%BC%8F/_blank" w:history="1">
        <w:r w:rsidRPr="001C47A3">
          <w:rPr>
            <w:rStyle w:val="ae"/>
            <w:color w:val="000000" w:themeColor="text1"/>
            <w:u w:val="none"/>
            <w:shd w:val="clear" w:color="auto" w:fill="FFFFFF"/>
          </w:rPr>
          <w:t>图像格式</w:t>
        </w:r>
      </w:hyperlink>
      <w:r w:rsidRPr="001C47A3">
        <w:rPr>
          <w:color w:val="000000" w:themeColor="text1"/>
          <w:shd w:val="clear" w:color="auto" w:fill="FFFFFF"/>
        </w:rPr>
        <w:t>，它由</w:t>
      </w:r>
      <w:r w:rsidRPr="001C47A3">
        <w:rPr>
          <w:color w:val="000000" w:themeColor="text1"/>
          <w:shd w:val="clear" w:color="auto" w:fill="FFFFFF"/>
        </w:rPr>
        <w:t>Aldus</w:t>
      </w:r>
      <w:r w:rsidRPr="001C47A3">
        <w:rPr>
          <w:color w:val="000000" w:themeColor="text1"/>
          <w:shd w:val="clear" w:color="auto" w:fill="FFFFFF"/>
        </w:rPr>
        <w:t>和微软联合开发，最初是出于跨平台存储扫描图像的需要而设计的。它的特点是图像格式复杂、存贮信息多。正因为它存储的图像细微层次的信息非常多，图像的质量也得以提高，故而非常有利于原稿的复制。该格式有压缩和非压缩二种形式，其中压缩可采用</w:t>
      </w:r>
      <w:r w:rsidRPr="001C47A3">
        <w:rPr>
          <w:color w:val="000000" w:themeColor="text1"/>
          <w:shd w:val="clear" w:color="auto" w:fill="FFFFFF"/>
        </w:rPr>
        <w:t>LZW</w:t>
      </w:r>
      <w:hyperlink r:id="rId33"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方案存储。不过，由于</w:t>
      </w:r>
      <w:hyperlink r:id="rId34" w:tgtFrame="https://baike.baidu.com/item/%E5%9B%BE%E7%89%87%E6%96%87%E4%BB%B6%E6%A0%BC%E5%BC%8F/_blank" w:history="1">
        <w:r w:rsidRPr="001C47A3">
          <w:rPr>
            <w:rStyle w:val="ae"/>
            <w:color w:val="000000" w:themeColor="text1"/>
            <w:u w:val="none"/>
            <w:shd w:val="clear" w:color="auto" w:fill="FFFFFF"/>
          </w:rPr>
          <w:t>TIFF</w:t>
        </w:r>
        <w:r w:rsidRPr="001C47A3">
          <w:rPr>
            <w:rStyle w:val="ae"/>
            <w:color w:val="000000" w:themeColor="text1"/>
            <w:u w:val="none"/>
            <w:shd w:val="clear" w:color="auto" w:fill="FFFFFF"/>
          </w:rPr>
          <w:t>格式</w:t>
        </w:r>
      </w:hyperlink>
      <w:r w:rsidRPr="001C47A3">
        <w:rPr>
          <w:color w:val="000000" w:themeColor="text1"/>
          <w:shd w:val="clear" w:color="auto" w:fill="FFFFFF"/>
        </w:rPr>
        <w:t>结构较为复杂，兼容性较差，因此有时你的软件可能不能正确识别</w:t>
      </w:r>
      <w:r w:rsidRPr="001C47A3">
        <w:rPr>
          <w:color w:val="000000" w:themeColor="text1"/>
          <w:shd w:val="clear" w:color="auto" w:fill="FFFFFF"/>
        </w:rPr>
        <w:t>TIFF</w:t>
      </w:r>
      <w:r w:rsidRPr="001C47A3">
        <w:rPr>
          <w:color w:val="000000" w:themeColor="text1"/>
          <w:shd w:val="clear" w:color="auto" w:fill="FFFFFF"/>
        </w:rPr>
        <w:t>文件（现在绝大部分软件都已解决了这个问题）。目前在</w:t>
      </w:r>
      <w:r w:rsidRPr="001C47A3">
        <w:rPr>
          <w:color w:val="000000" w:themeColor="text1"/>
          <w:shd w:val="clear" w:color="auto" w:fill="FFFFFF"/>
        </w:rPr>
        <w:t>Mac</w:t>
      </w:r>
      <w:r w:rsidRPr="001C47A3">
        <w:rPr>
          <w:color w:val="000000" w:themeColor="text1"/>
          <w:shd w:val="clear" w:color="auto" w:fill="FFFFFF"/>
        </w:rPr>
        <w:t>和</w:t>
      </w:r>
      <w:r w:rsidRPr="001C47A3">
        <w:rPr>
          <w:color w:val="000000" w:themeColor="text1"/>
          <w:shd w:val="clear" w:color="auto" w:fill="FFFFFF"/>
        </w:rPr>
        <w:t>PC</w:t>
      </w:r>
      <w:r w:rsidRPr="001C47A3">
        <w:rPr>
          <w:color w:val="000000" w:themeColor="text1"/>
          <w:shd w:val="clear" w:color="auto" w:fill="FFFFFF"/>
        </w:rPr>
        <w:t>机上移植</w:t>
      </w:r>
      <w:r w:rsidRPr="001C47A3">
        <w:rPr>
          <w:color w:val="000000" w:themeColor="text1"/>
          <w:shd w:val="clear" w:color="auto" w:fill="FFFFFF"/>
        </w:rPr>
        <w:t>TIFF</w:t>
      </w:r>
      <w:r w:rsidRPr="001C47A3">
        <w:rPr>
          <w:color w:val="000000" w:themeColor="text1"/>
          <w:shd w:val="clear" w:color="auto" w:fill="FFFFFF"/>
        </w:rPr>
        <w:t>文件也十分便捷，因而</w:t>
      </w:r>
      <w:r w:rsidRPr="001C47A3">
        <w:rPr>
          <w:color w:val="000000" w:themeColor="text1"/>
          <w:shd w:val="clear" w:color="auto" w:fill="FFFFFF"/>
        </w:rPr>
        <w:t>TIFF</w:t>
      </w:r>
      <w:r w:rsidRPr="001C47A3">
        <w:rPr>
          <w:color w:val="000000" w:themeColor="text1"/>
          <w:shd w:val="clear" w:color="auto" w:fill="FFFFFF"/>
        </w:rPr>
        <w:t>现在也是微机上使用最广泛的</w:t>
      </w:r>
      <w:hyperlink r:id="rId35" w:tgtFrame="https://baike.baidu.com/item/%E5%9B%BE%E7%89%87%E6%96%87%E4%BB%B6%E6%A0%BC%E5%BC%8F/_blank" w:history="1">
        <w:r w:rsidRPr="001C47A3">
          <w:rPr>
            <w:rStyle w:val="ae"/>
            <w:color w:val="000000" w:themeColor="text1"/>
            <w:u w:val="none"/>
            <w:shd w:val="clear" w:color="auto" w:fill="FFFFFF"/>
          </w:rPr>
          <w:t>图像文件格式</w:t>
        </w:r>
      </w:hyperlink>
      <w:r w:rsidRPr="001C47A3">
        <w:rPr>
          <w:color w:val="000000" w:themeColor="text1"/>
          <w:shd w:val="clear" w:color="auto" w:fill="FFFFFF"/>
        </w:rPr>
        <w:t>之一。</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PNG</w:t>
      </w:r>
      <w:r w:rsidRPr="001C47A3">
        <w:rPr>
          <w:color w:val="000000" w:themeColor="text1"/>
          <w:shd w:val="clear" w:color="auto" w:fill="FFFFFF"/>
        </w:rPr>
        <w:t>（可移植的网络图形格式）适合于任何类型，任何颜色深度的图片。也可以用</w:t>
      </w:r>
      <w:hyperlink r:id="rId36" w:tgtFrame="https://baike.baidu.com/item/%E5%9B%BE%E7%89%87%E6%96%87%E4%BB%B6%E6%A0%BC%E5%BC%8F/_blank" w:history="1">
        <w:r w:rsidRPr="001C47A3">
          <w:rPr>
            <w:rStyle w:val="ae"/>
            <w:color w:val="000000" w:themeColor="text1"/>
            <w:u w:val="none"/>
            <w:shd w:val="clear" w:color="auto" w:fill="FFFFFF"/>
          </w:rPr>
          <w:t>PNG</w:t>
        </w:r>
      </w:hyperlink>
      <w:r w:rsidRPr="001C47A3">
        <w:rPr>
          <w:color w:val="000000" w:themeColor="text1"/>
          <w:shd w:val="clear" w:color="auto" w:fill="FFFFFF"/>
        </w:rPr>
        <w:t>来保存带</w:t>
      </w:r>
      <w:hyperlink r:id="rId37" w:tgtFrame="https://baike.baidu.com/item/%E5%9B%BE%E7%89%87%E6%96%87%E4%BB%B6%E6%A0%BC%E5%BC%8F/_blank" w:history="1">
        <w:r w:rsidRPr="001C47A3">
          <w:rPr>
            <w:rStyle w:val="ae"/>
            <w:color w:val="000000" w:themeColor="text1"/>
            <w:u w:val="none"/>
            <w:shd w:val="clear" w:color="auto" w:fill="FFFFFF"/>
          </w:rPr>
          <w:t>调色板</w:t>
        </w:r>
      </w:hyperlink>
      <w:r w:rsidRPr="001C47A3">
        <w:rPr>
          <w:color w:val="000000" w:themeColor="text1"/>
          <w:shd w:val="clear" w:color="auto" w:fill="FFFFFF"/>
        </w:rPr>
        <w:t>的图片。该格式使用</w:t>
      </w:r>
      <w:hyperlink r:id="rId38"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来减少图片的大小，同时保留图片中的透明区域，所以文件也略大。尽管该格式适用于所有的图片，但有的</w:t>
      </w:r>
      <w:hyperlink r:id="rId39" w:tgtFrame="https://baike.baidu.com/item/%E5%9B%BE%E7%89%87%E6%96%87%E4%BB%B6%E6%A0%BC%E5%BC%8F/_blank" w:history="1">
        <w:r w:rsidRPr="001C47A3">
          <w:rPr>
            <w:rStyle w:val="ae"/>
            <w:color w:val="000000" w:themeColor="text1"/>
            <w:u w:val="none"/>
            <w:shd w:val="clear" w:color="auto" w:fill="FFFFFF"/>
          </w:rPr>
          <w:t>Web</w:t>
        </w:r>
        <w:r w:rsidRPr="001C47A3">
          <w:rPr>
            <w:rStyle w:val="ae"/>
            <w:color w:val="000000" w:themeColor="text1"/>
            <w:u w:val="none"/>
            <w:shd w:val="clear" w:color="auto" w:fill="FFFFFF"/>
          </w:rPr>
          <w:t>浏览器</w:t>
        </w:r>
      </w:hyperlink>
      <w:r w:rsidRPr="001C47A3">
        <w:rPr>
          <w:color w:val="000000" w:themeColor="text1"/>
          <w:shd w:val="clear" w:color="auto" w:fill="FFFFFF"/>
        </w:rPr>
        <w:t>并不支持它。</w:t>
      </w:r>
      <w:r w:rsidRPr="001C47A3">
        <w:rPr>
          <w:color w:val="000000" w:themeColor="text1"/>
          <w:shd w:val="clear" w:color="auto" w:fill="FFFFFF"/>
        </w:rPr>
        <w:lastRenderedPageBreak/>
        <w:t>PNG</w:t>
      </w:r>
      <w:r w:rsidRPr="001C47A3">
        <w:rPr>
          <w:color w:val="000000" w:themeColor="text1"/>
          <w:shd w:val="clear" w:color="auto" w:fill="FFFFFF"/>
        </w:rPr>
        <w:t>是目前保证最不失真的格式，它汲取了</w:t>
      </w:r>
      <w:r w:rsidRPr="001C47A3">
        <w:rPr>
          <w:color w:val="000000" w:themeColor="text1"/>
          <w:shd w:val="clear" w:color="auto" w:fill="FFFFFF"/>
        </w:rPr>
        <w:t>GIF</w:t>
      </w:r>
      <w:r w:rsidRPr="001C47A3">
        <w:rPr>
          <w:color w:val="000000" w:themeColor="text1"/>
          <w:shd w:val="clear" w:color="auto" w:fill="FFFFFF"/>
        </w:rPr>
        <w:t>和</w:t>
      </w:r>
      <w:r w:rsidRPr="001C47A3">
        <w:rPr>
          <w:color w:val="000000" w:themeColor="text1"/>
          <w:shd w:val="clear" w:color="auto" w:fill="FFFFFF"/>
        </w:rPr>
        <w:t>JPG</w:t>
      </w:r>
      <w:r w:rsidRPr="001C47A3">
        <w:rPr>
          <w:color w:val="000000" w:themeColor="text1"/>
          <w:shd w:val="clear" w:color="auto" w:fill="FFFFFF"/>
        </w:rPr>
        <w:t>二者的优点，存贮形式丰富，兼有</w:t>
      </w:r>
      <w:r w:rsidRPr="001C47A3">
        <w:rPr>
          <w:color w:val="000000" w:themeColor="text1"/>
          <w:shd w:val="clear" w:color="auto" w:fill="FFFFFF"/>
        </w:rPr>
        <w:t>GIF</w:t>
      </w:r>
      <w:r w:rsidRPr="001C47A3">
        <w:rPr>
          <w:color w:val="000000" w:themeColor="text1"/>
          <w:shd w:val="clear" w:color="auto" w:fill="FFFFFF"/>
        </w:rPr>
        <w:t>和</w:t>
      </w:r>
      <w:r w:rsidRPr="001C47A3">
        <w:rPr>
          <w:color w:val="000000" w:themeColor="text1"/>
          <w:shd w:val="clear" w:color="auto" w:fill="FFFFFF"/>
        </w:rPr>
        <w:t>JPG</w:t>
      </w:r>
      <w:r w:rsidRPr="001C47A3">
        <w:rPr>
          <w:color w:val="000000" w:themeColor="text1"/>
          <w:shd w:val="clear" w:color="auto" w:fill="FFFFFF"/>
        </w:rPr>
        <w:t>的色彩模式；它的另一个特点能把图像</w:t>
      </w:r>
      <w:hyperlink r:id="rId40" w:tgtFrame="https://baike.baidu.com/item/%E5%9B%BE%E7%89%87%E6%96%87%E4%BB%B6%E6%A0%BC%E5%BC%8F/_blank" w:history="1">
        <w:r w:rsidRPr="001C47A3">
          <w:rPr>
            <w:rStyle w:val="ae"/>
            <w:color w:val="000000" w:themeColor="text1"/>
            <w:u w:val="none"/>
            <w:shd w:val="clear" w:color="auto" w:fill="FFFFFF"/>
          </w:rPr>
          <w:t>文件压缩</w:t>
        </w:r>
      </w:hyperlink>
      <w:r w:rsidRPr="001C47A3">
        <w:rPr>
          <w:color w:val="000000" w:themeColor="text1"/>
          <w:shd w:val="clear" w:color="auto" w:fill="FFFFFF"/>
        </w:rPr>
        <w:t>到极限以利于网络传输，但又能保留所有与图像品质有关的信息，因为</w:t>
      </w:r>
      <w:r w:rsidRPr="001C47A3">
        <w:rPr>
          <w:color w:val="000000" w:themeColor="text1"/>
          <w:shd w:val="clear" w:color="auto" w:fill="FFFFFF"/>
        </w:rPr>
        <w:t>PNG</w:t>
      </w:r>
      <w:r w:rsidRPr="001C47A3">
        <w:rPr>
          <w:color w:val="000000" w:themeColor="text1"/>
          <w:shd w:val="clear" w:color="auto" w:fill="FFFFFF"/>
        </w:rPr>
        <w:t>是采用</w:t>
      </w:r>
      <w:hyperlink r:id="rId41" w:tgtFrame="https://baike.baidu.com/item/%E5%9B%BE%E7%89%87%E6%96%87%E4%BB%B6%E6%A0%BC%E5%BC%8F/_blank" w:history="1">
        <w:r w:rsidRPr="001C47A3">
          <w:rPr>
            <w:rStyle w:val="ae"/>
            <w:color w:val="000000" w:themeColor="text1"/>
            <w:u w:val="none"/>
            <w:shd w:val="clear" w:color="auto" w:fill="FFFFFF"/>
          </w:rPr>
          <w:t>无损压缩</w:t>
        </w:r>
      </w:hyperlink>
      <w:r w:rsidRPr="001C47A3">
        <w:rPr>
          <w:color w:val="000000" w:themeColor="text1"/>
          <w:shd w:val="clear" w:color="auto" w:fill="FFFFFF"/>
        </w:rPr>
        <w:t>方式来减少文件的大小，这一点与牺牲图像品质以换取高</w:t>
      </w:r>
      <w:hyperlink r:id="rId42" w:tgtFrame="https://baike.baidu.com/item/%E5%9B%BE%E7%89%87%E6%96%87%E4%BB%B6%E6%A0%BC%E5%BC%8F/_blank" w:history="1">
        <w:r w:rsidRPr="001C47A3">
          <w:rPr>
            <w:rStyle w:val="ae"/>
            <w:color w:val="000000" w:themeColor="text1"/>
            <w:u w:val="none"/>
            <w:shd w:val="clear" w:color="auto" w:fill="FFFFFF"/>
          </w:rPr>
          <w:t>压缩率</w:t>
        </w:r>
      </w:hyperlink>
      <w:r w:rsidRPr="001C47A3">
        <w:rPr>
          <w:color w:val="000000" w:themeColor="text1"/>
          <w:shd w:val="clear" w:color="auto" w:fill="FFFFFF"/>
        </w:rPr>
        <w:t>的</w:t>
      </w:r>
      <w:r w:rsidRPr="001C47A3">
        <w:rPr>
          <w:color w:val="000000" w:themeColor="text1"/>
          <w:shd w:val="clear" w:color="auto" w:fill="FFFFFF"/>
        </w:rPr>
        <w:t>JPG</w:t>
      </w:r>
      <w:r w:rsidRPr="001C47A3">
        <w:rPr>
          <w:color w:val="000000" w:themeColor="text1"/>
          <w:shd w:val="clear" w:color="auto" w:fill="FFFFFF"/>
        </w:rPr>
        <w:t>有所不同；它的第三个特点是显示速度很快，只需下载</w:t>
      </w:r>
      <w:r w:rsidRPr="001C47A3">
        <w:rPr>
          <w:color w:val="000000" w:themeColor="text1"/>
          <w:shd w:val="clear" w:color="auto" w:fill="FFFFFF"/>
        </w:rPr>
        <w:t>1/64</w:t>
      </w:r>
      <w:r w:rsidRPr="001C47A3">
        <w:rPr>
          <w:color w:val="000000" w:themeColor="text1"/>
          <w:shd w:val="clear" w:color="auto" w:fill="FFFFFF"/>
        </w:rPr>
        <w:t>的图像信息就可以显示出低分辨率的预览图像；第四，</w:t>
      </w:r>
      <w:r w:rsidRPr="001C47A3">
        <w:rPr>
          <w:color w:val="000000" w:themeColor="text1"/>
          <w:shd w:val="clear" w:color="auto" w:fill="FFFFFF"/>
        </w:rPr>
        <w:t>PNG</w:t>
      </w:r>
      <w:r w:rsidRPr="001C47A3">
        <w:rPr>
          <w:color w:val="000000" w:themeColor="text1"/>
          <w:shd w:val="clear" w:color="auto" w:fill="FFFFFF"/>
        </w:rPr>
        <w:t>同样支持透明图像的制作，透明图像在制作网页图像的时候很有用，我们可以把图象背景设为透明，用网页本身的颜色信息来代替设为透明的色彩，这样可让图像和网页背景很和谐地融合在一起。</w:t>
      </w:r>
    </w:p>
    <w:p w:rsidR="00FD7202" w:rsidRPr="001C47A3" w:rsidRDefault="00EC1B8B">
      <w:pPr>
        <w:pStyle w:val="af0"/>
        <w:ind w:firstLine="480"/>
        <w:rPr>
          <w:color w:val="000000" w:themeColor="text1"/>
          <w:shd w:val="clear" w:color="auto" w:fill="FFFFFF"/>
        </w:rPr>
      </w:pPr>
      <w:r w:rsidRPr="001C47A3">
        <w:rPr>
          <w:color w:val="000000" w:themeColor="text1"/>
          <w:shd w:val="clear" w:color="auto" w:fill="FFFFFF"/>
        </w:rPr>
        <w:t>BMP</w:t>
      </w:r>
      <w:r w:rsidRPr="001C47A3">
        <w:rPr>
          <w:color w:val="000000" w:themeColor="text1"/>
          <w:shd w:val="clear" w:color="auto" w:fill="FFFFFF"/>
        </w:rPr>
        <w:t>（</w:t>
      </w:r>
      <w:r w:rsidRPr="001C47A3">
        <w:rPr>
          <w:color w:val="000000" w:themeColor="text1"/>
          <w:shd w:val="clear" w:color="auto" w:fill="FFFFFF"/>
        </w:rPr>
        <w:t>Window</w:t>
      </w:r>
      <w:r w:rsidRPr="001C47A3">
        <w:rPr>
          <w:color w:val="000000" w:themeColor="text1"/>
          <w:shd w:val="clear" w:color="auto" w:fill="FFFFFF"/>
        </w:rPr>
        <w:t>标准位图）是最普遍的点阵图格式之一，也是</w:t>
      </w:r>
      <w:r w:rsidRPr="001C47A3">
        <w:rPr>
          <w:color w:val="000000" w:themeColor="text1"/>
          <w:shd w:val="clear" w:color="auto" w:fill="FFFFFF"/>
        </w:rPr>
        <w:t>Window</w:t>
      </w:r>
      <w:r w:rsidRPr="001C47A3">
        <w:rPr>
          <w:color w:val="000000" w:themeColor="text1"/>
          <w:shd w:val="clear" w:color="auto" w:fill="FFFFFF"/>
        </w:rPr>
        <w:t>系统下的标准格式，是将</w:t>
      </w:r>
      <w:r w:rsidRPr="001C47A3">
        <w:rPr>
          <w:color w:val="000000" w:themeColor="text1"/>
          <w:shd w:val="clear" w:color="auto" w:fill="FFFFFF"/>
        </w:rPr>
        <w:t>Window</w:t>
      </w:r>
      <w:r w:rsidRPr="001C47A3">
        <w:rPr>
          <w:color w:val="000000" w:themeColor="text1"/>
          <w:shd w:val="clear" w:color="auto" w:fill="FFFFFF"/>
        </w:rPr>
        <w:t>下显示的点阵图以无损形式保存的文件，其优点是不会降低图片的质量，但文件大小比较大。</w:t>
      </w:r>
    </w:p>
    <w:p w:rsidR="00FD7202" w:rsidRPr="001C47A3" w:rsidRDefault="009A435C">
      <w:pPr>
        <w:pStyle w:val="af0"/>
        <w:ind w:firstLine="480"/>
        <w:rPr>
          <w:color w:val="000000" w:themeColor="text1"/>
          <w:shd w:val="clear" w:color="auto" w:fill="FFFFFF"/>
        </w:rPr>
      </w:pPr>
      <w:hyperlink r:id="rId43" w:tgtFrame="https://baike.baidu.com/item/%E5%9B%BE%E7%89%87%E6%96%87%E4%BB%B6%E6%A0%BC%E5%BC%8F/_blank" w:history="1">
        <w:r w:rsidR="00EC1B8B" w:rsidRPr="001C47A3">
          <w:rPr>
            <w:rStyle w:val="ae"/>
            <w:color w:val="000000" w:themeColor="text1"/>
            <w:u w:val="none"/>
            <w:shd w:val="clear" w:color="auto" w:fill="FFFFFF"/>
          </w:rPr>
          <w:t>GIF</w:t>
        </w:r>
      </w:hyperlink>
      <w:r w:rsidR="00EC1B8B" w:rsidRPr="001C47A3">
        <w:rPr>
          <w:color w:val="000000" w:themeColor="text1"/>
          <w:shd w:val="clear" w:color="auto" w:fill="FFFFFF"/>
        </w:rPr>
        <w:t>（</w:t>
      </w:r>
      <w:hyperlink r:id="rId44" w:tgtFrame="https://baike.baidu.com/item/%E5%9B%BE%E7%89%87%E6%96%87%E4%BB%B6%E6%A0%BC%E5%BC%8F/_blank" w:history="1">
        <w:r w:rsidR="00EC1B8B" w:rsidRPr="001C47A3">
          <w:rPr>
            <w:rStyle w:val="ae"/>
            <w:color w:val="000000" w:themeColor="text1"/>
            <w:u w:val="none"/>
            <w:shd w:val="clear" w:color="auto" w:fill="FFFFFF"/>
          </w:rPr>
          <w:t>图形交换格式</w:t>
        </w:r>
      </w:hyperlink>
      <w:r w:rsidR="00EC1B8B" w:rsidRPr="001C47A3">
        <w:rPr>
          <w:color w:val="000000" w:themeColor="text1"/>
          <w:shd w:val="clear" w:color="auto" w:fill="FFFFFF"/>
        </w:rPr>
        <w:t>）最适合用于线条图（如最多含有</w:t>
      </w:r>
      <w:r w:rsidR="00EC1B8B" w:rsidRPr="001C47A3">
        <w:rPr>
          <w:color w:val="000000" w:themeColor="text1"/>
          <w:shd w:val="clear" w:color="auto" w:fill="FFFFFF"/>
        </w:rPr>
        <w:t>256</w:t>
      </w:r>
      <w:r w:rsidR="00EC1B8B" w:rsidRPr="001C47A3">
        <w:rPr>
          <w:color w:val="000000" w:themeColor="text1"/>
          <w:shd w:val="clear" w:color="auto" w:fill="FFFFFF"/>
        </w:rPr>
        <w:t>色）的剪贴画以及使用大块纯色的图片。该格式使用无损压缩来减少图片的大小，当用户要保存图片为</w:t>
      </w:r>
      <w:r w:rsidR="00EC1B8B" w:rsidRPr="001C47A3">
        <w:rPr>
          <w:color w:val="000000" w:themeColor="text1"/>
          <w:shd w:val="clear" w:color="auto" w:fill="FFFFFF"/>
        </w:rPr>
        <w:t>.GIF</w:t>
      </w:r>
      <w:r w:rsidR="00EC1B8B" w:rsidRPr="001C47A3">
        <w:rPr>
          <w:color w:val="000000" w:themeColor="text1"/>
          <w:shd w:val="clear" w:color="auto" w:fill="FFFFFF"/>
        </w:rPr>
        <w:t>时，可以自行决定是否保存透明区域或者转换为纯色。同时，通过多幅图片的转换，</w:t>
      </w:r>
      <w:r w:rsidR="00EC1B8B" w:rsidRPr="001C47A3">
        <w:rPr>
          <w:color w:val="000000" w:themeColor="text1"/>
          <w:shd w:val="clear" w:color="auto" w:fill="FFFFFF"/>
        </w:rPr>
        <w:t>GIF</w:t>
      </w:r>
      <w:r w:rsidR="00EC1B8B" w:rsidRPr="001C47A3">
        <w:rPr>
          <w:color w:val="000000" w:themeColor="text1"/>
          <w:shd w:val="clear" w:color="auto" w:fill="FFFFFF"/>
        </w:rPr>
        <w:t>格式还可以保存动画文件。但要注意的是，</w:t>
      </w:r>
      <w:r w:rsidR="00EC1B8B" w:rsidRPr="001C47A3">
        <w:rPr>
          <w:color w:val="000000" w:themeColor="text1"/>
          <w:shd w:val="clear" w:color="auto" w:fill="FFFFFF"/>
        </w:rPr>
        <w:t>GIF</w:t>
      </w:r>
      <w:r w:rsidR="00EC1B8B" w:rsidRPr="001C47A3">
        <w:rPr>
          <w:color w:val="000000" w:themeColor="text1"/>
          <w:shd w:val="clear" w:color="auto" w:fill="FFFFFF"/>
        </w:rPr>
        <w:t>最多只能支持</w:t>
      </w:r>
      <w:r w:rsidR="00EC1B8B" w:rsidRPr="001C47A3">
        <w:rPr>
          <w:color w:val="000000" w:themeColor="text1"/>
          <w:shd w:val="clear" w:color="auto" w:fill="FFFFFF"/>
        </w:rPr>
        <w:t>256</w:t>
      </w:r>
      <w:r w:rsidR="00EC1B8B" w:rsidRPr="001C47A3">
        <w:rPr>
          <w:color w:val="000000" w:themeColor="text1"/>
          <w:shd w:val="clear" w:color="auto" w:fill="FFFFFF"/>
        </w:rPr>
        <w:t>色</w:t>
      </w:r>
    </w:p>
    <w:p w:rsidR="00FD7202" w:rsidRPr="00E24711" w:rsidRDefault="00EC1B8B">
      <w:pPr>
        <w:pStyle w:val="af0"/>
        <w:ind w:firstLine="480"/>
        <w:rPr>
          <w:color w:val="000000" w:themeColor="text1"/>
          <w:shd w:val="clear" w:color="auto" w:fill="FFFFFF"/>
        </w:rPr>
      </w:pPr>
      <w:r w:rsidRPr="001C47A3">
        <w:rPr>
          <w:rFonts w:hint="eastAsia"/>
          <w:color w:val="000000" w:themeColor="text1"/>
          <w:shd w:val="clear" w:color="auto" w:fill="FFFFFF"/>
        </w:rPr>
        <w:t>本文主要介绍</w:t>
      </w:r>
      <w:r w:rsidRPr="001C47A3">
        <w:rPr>
          <w:rFonts w:hint="eastAsia"/>
          <w:color w:val="000000" w:themeColor="text1"/>
          <w:shd w:val="clear" w:color="auto" w:fill="FFFFFF"/>
        </w:rPr>
        <w:t>JPG,PNG</w:t>
      </w:r>
      <w:r w:rsidRPr="001C47A3">
        <w:rPr>
          <w:rFonts w:hint="eastAsia"/>
          <w:color w:val="000000" w:themeColor="text1"/>
          <w:shd w:val="clear" w:color="auto" w:fill="FFFFFF"/>
        </w:rPr>
        <w:t>两种格式的图片压缩。</w:t>
      </w:r>
    </w:p>
    <w:p w:rsidR="00FD7202" w:rsidRPr="001C47A3" w:rsidRDefault="00EC1B8B">
      <w:pPr>
        <w:pStyle w:val="32"/>
        <w:spacing w:before="156" w:after="156"/>
        <w:rPr>
          <w:szCs w:val="18"/>
        </w:rPr>
      </w:pPr>
      <w:bookmarkStart w:id="27" w:name="_Toc29421"/>
      <w:bookmarkStart w:id="28" w:name="_Toc103465940"/>
      <w:r w:rsidRPr="001C47A3">
        <w:rPr>
          <w:rFonts w:hint="eastAsia"/>
        </w:rPr>
        <w:t>2.3.2  压缩方式</w:t>
      </w:r>
      <w:bookmarkEnd w:id="27"/>
      <w:bookmarkEnd w:id="28"/>
    </w:p>
    <w:p w:rsidR="00FD7202" w:rsidRPr="001C47A3" w:rsidRDefault="00EC1B8B">
      <w:pPr>
        <w:pStyle w:val="af0"/>
        <w:ind w:firstLine="420"/>
        <w:rPr>
          <w:rFonts w:ascii="Helvetica" w:eastAsia="Helvetica" w:hAnsi="Helvetica" w:cs="Helvetica"/>
          <w:color w:val="000000" w:themeColor="text1"/>
          <w:sz w:val="21"/>
          <w:szCs w:val="21"/>
          <w:shd w:val="clear" w:color="auto" w:fill="FFFFFF"/>
        </w:rPr>
      </w:pPr>
      <w:r w:rsidRPr="001C47A3">
        <w:rPr>
          <w:rFonts w:ascii="Helvetica" w:eastAsia="Helvetica" w:hAnsi="Helvetica" w:cs="Helvetica"/>
          <w:color w:val="000000" w:themeColor="text1"/>
          <w:sz w:val="21"/>
          <w:szCs w:val="21"/>
          <w:shd w:val="clear" w:color="auto" w:fill="FFFFFF"/>
        </w:rPr>
        <w:t>数据压缩的过程如图2</w:t>
      </w:r>
      <w:r w:rsidRPr="001C47A3">
        <w:rPr>
          <w:rFonts w:ascii="Helvetica" w:hAnsi="Helvetica" w:cs="Helvetica" w:hint="eastAsia"/>
          <w:color w:val="000000" w:themeColor="text1"/>
          <w:sz w:val="21"/>
          <w:szCs w:val="21"/>
          <w:shd w:val="clear" w:color="auto" w:fill="FFFFFF"/>
        </w:rPr>
        <w:t>.3.2.1</w:t>
      </w:r>
      <w:r w:rsidRPr="001C47A3">
        <w:rPr>
          <w:rFonts w:ascii="Helvetica" w:eastAsia="Helvetica" w:hAnsi="Helvetica" w:cs="Helvetica"/>
          <w:color w:val="000000" w:themeColor="text1"/>
          <w:sz w:val="21"/>
          <w:szCs w:val="21"/>
          <w:shd w:val="clear" w:color="auto" w:fill="FFFFFF"/>
        </w:rPr>
        <w:t>所示，数据压缩一般有编码和解码两个过程，信源数据经过源编码器的压缩编码，被减少到存储设备与传输介质所能支持的水平。通道编码器是把压缩位流翻译成一种既适合于存储又适合于传输的信号。由通道解码器和源解码器构成的解码子系统执行通道编码和源编码的逆过程，以重新构造图像。</w:t>
      </w:r>
    </w:p>
    <w:p w:rsidR="00FD7202" w:rsidRDefault="00B10933" w:rsidP="00E24711">
      <w:pPr>
        <w:pStyle w:val="af0"/>
        <w:ind w:firstLine="480"/>
        <w:jc w:val="center"/>
        <w:rPr>
          <w:rFonts w:ascii="Helvetica" w:hAnsi="Helvetica" w:cs="Helvetica"/>
          <w:color w:val="333333"/>
          <w:sz w:val="21"/>
          <w:szCs w:val="21"/>
          <w:shd w:val="clear" w:color="auto" w:fill="FFFFFF"/>
        </w:rPr>
      </w:pPr>
      <w:r>
        <w:rPr>
          <w:noProof/>
        </w:rPr>
        <w:drawing>
          <wp:inline distT="0" distB="0" distL="0" distR="0" wp14:anchorId="19446C81" wp14:editId="7C194F9A">
            <wp:extent cx="4032828" cy="3041650"/>
            <wp:effectExtent l="0" t="0" r="635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42737" cy="3049124"/>
                    </a:xfrm>
                    <a:prstGeom prst="rect">
                      <a:avLst/>
                    </a:prstGeom>
                  </pic:spPr>
                </pic:pic>
              </a:graphicData>
            </a:graphic>
          </wp:inline>
        </w:drawing>
      </w:r>
    </w:p>
    <w:p w:rsidR="00FD7202" w:rsidRPr="001C47A3" w:rsidRDefault="00EC1B8B">
      <w:pPr>
        <w:pStyle w:val="af0"/>
        <w:ind w:firstLine="420"/>
        <w:jc w:val="center"/>
        <w:rPr>
          <w:rFonts w:ascii="Helvetica" w:hAnsi="Helvetica" w:cs="Helvetica"/>
          <w:color w:val="333333"/>
          <w:sz w:val="21"/>
          <w:szCs w:val="21"/>
          <w:shd w:val="clear" w:color="auto" w:fill="FFFFFF"/>
        </w:rPr>
      </w:pPr>
      <w:r w:rsidRPr="001C47A3">
        <w:rPr>
          <w:rFonts w:ascii="Helvetica" w:hAnsi="Helvetica" w:cs="Helvetica" w:hint="eastAsia"/>
          <w:color w:val="333333"/>
          <w:sz w:val="21"/>
          <w:szCs w:val="21"/>
          <w:shd w:val="clear" w:color="auto" w:fill="FFFFFF"/>
        </w:rPr>
        <w:t>图</w:t>
      </w:r>
      <w:r w:rsidR="00E24711">
        <w:rPr>
          <w:rFonts w:ascii="Helvetica" w:hAnsi="Helvetica" w:cs="Helvetica" w:hint="eastAsia"/>
          <w:color w:val="333333"/>
          <w:sz w:val="21"/>
          <w:szCs w:val="21"/>
          <w:shd w:val="clear" w:color="auto" w:fill="FFFFFF"/>
        </w:rPr>
        <w:t xml:space="preserve"> </w:t>
      </w:r>
      <w:r w:rsidRPr="001C47A3">
        <w:rPr>
          <w:rFonts w:ascii="Helvetica" w:hAnsi="Helvetica" w:cs="Helvetica" w:hint="eastAsia"/>
          <w:color w:val="333333"/>
          <w:sz w:val="21"/>
          <w:szCs w:val="21"/>
          <w:shd w:val="clear" w:color="auto" w:fill="FFFFFF"/>
        </w:rPr>
        <w:t>2.3.2.1</w:t>
      </w:r>
    </w:p>
    <w:p w:rsidR="00FD7202" w:rsidRPr="001C47A3"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lastRenderedPageBreak/>
        <w:t>针对多媒体数据冗余类型的不同，相应地有不同的压缩方法。根据解码后数据与原始数据是否完全一致进行分类，压缩方法可被分为无损压缩和有损压缩。在此基础上根据编码原理进行分类，大致有：预测编码、变换编码、统计编码以及其他一些编码。其中统计编码是无损编码，其他编码方法基本是有损编码。</w:t>
      </w:r>
    </w:p>
    <w:p w:rsidR="00FD7202" w:rsidRPr="001C47A3" w:rsidRDefault="00EC1B8B">
      <w:pPr>
        <w:pStyle w:val="af0"/>
        <w:numPr>
          <w:ilvl w:val="0"/>
          <w:numId w:val="5"/>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无损压缩：也叫无失真压缩，是指解压还原后的数据同原始的数据完全一样。这种压缩的特点是压缩比较小。</w:t>
      </w:r>
    </w:p>
    <w:p w:rsidR="00FD7202" w:rsidRPr="001C47A3" w:rsidRDefault="00EC1B8B">
      <w:pPr>
        <w:pStyle w:val="af0"/>
        <w:numPr>
          <w:ilvl w:val="0"/>
          <w:numId w:val="5"/>
        </w:numPr>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有损压缩：也叫有失真压缩，这种压缩使得压缩后部分信息丢失，即还原的数据与原始数据存在误差。它的特点是压缩比大，而且压缩比是可调节的，可从几倍到几百倍。</w:t>
      </w:r>
    </w:p>
    <w:p w:rsidR="00FD7202" w:rsidRPr="001C47A3" w:rsidRDefault="00EC1B8B">
      <w:pPr>
        <w:pStyle w:val="22"/>
        <w:rPr>
          <w:rFonts w:ascii="宋体"/>
          <w:i/>
          <w:iCs/>
          <w:sz w:val="24"/>
        </w:rPr>
      </w:pPr>
      <w:bookmarkStart w:id="29" w:name="_Toc12790"/>
      <w:bookmarkStart w:id="30" w:name="_Toc103465941"/>
      <w:r w:rsidRPr="001C47A3">
        <w:rPr>
          <w:rFonts w:hint="eastAsia"/>
        </w:rPr>
        <w:t>2.</w:t>
      </w:r>
      <w:r w:rsidRPr="001C47A3">
        <w:t>4</w:t>
      </w:r>
      <w:r w:rsidRPr="001C47A3">
        <w:rPr>
          <w:rFonts w:hint="eastAsia"/>
        </w:rPr>
        <w:t xml:space="preserve">  本章小结</w:t>
      </w:r>
      <w:bookmarkEnd w:id="29"/>
      <w:bookmarkEnd w:id="30"/>
    </w:p>
    <w:p w:rsidR="00FD7202" w:rsidRPr="001C47A3" w:rsidRDefault="00EC1B8B">
      <w:pPr>
        <w:pStyle w:val="af0"/>
        <w:ind w:firstLine="480"/>
        <w:rPr>
          <w:color w:val="000000" w:themeColor="text1"/>
        </w:rPr>
      </w:pPr>
      <w:r w:rsidRPr="001C47A3">
        <w:rPr>
          <w:rFonts w:hint="eastAsia"/>
          <w:color w:val="000000" w:themeColor="text1"/>
        </w:rPr>
        <w:t>本章主要对主成分分析（</w:t>
      </w:r>
      <w:r w:rsidRPr="001C47A3">
        <w:rPr>
          <w:rFonts w:hint="eastAsia"/>
          <w:color w:val="000000" w:themeColor="text1"/>
        </w:rPr>
        <w:t>PCA</w:t>
      </w:r>
      <w:r w:rsidRPr="001C47A3">
        <w:rPr>
          <w:rFonts w:hint="eastAsia"/>
          <w:color w:val="000000" w:themeColor="text1"/>
        </w:rPr>
        <w:t>）算法的数学原理和图片压缩进行了详细阐述，其数学原理实现了将多维数据降维到低维数据，是</w:t>
      </w:r>
      <w:r w:rsidRPr="001C47A3">
        <w:rPr>
          <w:rFonts w:hint="eastAsia"/>
          <w:color w:val="000000" w:themeColor="text1"/>
        </w:rPr>
        <w:t>PCA</w:t>
      </w:r>
      <w:r w:rsidRPr="001C47A3">
        <w:rPr>
          <w:rFonts w:hint="eastAsia"/>
          <w:color w:val="000000" w:themeColor="text1"/>
        </w:rPr>
        <w:t>算法的基础，为基于</w:t>
      </w:r>
      <w:r w:rsidRPr="001C47A3">
        <w:rPr>
          <w:rFonts w:hint="eastAsia"/>
          <w:color w:val="000000" w:themeColor="text1"/>
        </w:rPr>
        <w:t>PCA</w:t>
      </w:r>
      <w:r w:rsidRPr="001C47A3">
        <w:rPr>
          <w:rFonts w:hint="eastAsia"/>
          <w:color w:val="000000" w:themeColor="text1"/>
        </w:rPr>
        <w:t>图像压缩技术的实现提供了理论基础。</w:t>
      </w:r>
    </w:p>
    <w:p w:rsidR="00FD7202" w:rsidRPr="001C47A3" w:rsidRDefault="00FD7202">
      <w:pPr>
        <w:pStyle w:val="af0"/>
        <w:ind w:firstLine="480"/>
      </w:pPr>
    </w:p>
    <w:p w:rsidR="00FD7202" w:rsidRPr="001C47A3" w:rsidRDefault="00EC1B8B">
      <w:pPr>
        <w:pStyle w:val="11"/>
      </w:pPr>
      <w:bookmarkStart w:id="31" w:name="_Toc1293"/>
      <w:bookmarkStart w:id="32" w:name="_Toc27410"/>
      <w:bookmarkStart w:id="33" w:name="_Toc103465942"/>
      <w:r w:rsidRPr="001C47A3">
        <w:rPr>
          <w:rFonts w:hint="eastAsia"/>
        </w:rPr>
        <w:lastRenderedPageBreak/>
        <w:t>第三章</w:t>
      </w:r>
      <w:r w:rsidRPr="001C47A3">
        <w:rPr>
          <w:rFonts w:hint="eastAsia"/>
        </w:rPr>
        <w:t xml:space="preserve">  PCA</w:t>
      </w:r>
      <w:r w:rsidRPr="001C47A3">
        <w:rPr>
          <w:rFonts w:hint="eastAsia"/>
        </w:rPr>
        <w:t>在图像压缩应用中的设计</w:t>
      </w:r>
      <w:bookmarkEnd w:id="31"/>
      <w:bookmarkEnd w:id="32"/>
      <w:bookmarkEnd w:id="33"/>
    </w:p>
    <w:p w:rsidR="00FD7202" w:rsidRDefault="00EC1B8B" w:rsidP="000D10F4">
      <w:pPr>
        <w:pStyle w:val="22"/>
      </w:pPr>
      <w:bookmarkStart w:id="34" w:name="_Toc21728"/>
      <w:bookmarkStart w:id="35" w:name="_Toc103465943"/>
      <w:r w:rsidRPr="001C47A3">
        <w:rPr>
          <w:rFonts w:hint="eastAsia"/>
        </w:rPr>
        <w:t xml:space="preserve">3.1  </w:t>
      </w:r>
      <w:bookmarkEnd w:id="34"/>
      <w:r w:rsidR="00D85524">
        <w:rPr>
          <w:rFonts w:hint="eastAsia"/>
        </w:rPr>
        <w:t>总体设计</w:t>
      </w:r>
      <w:bookmarkEnd w:id="35"/>
    </w:p>
    <w:p w:rsidR="00D85524" w:rsidRDefault="00D85524" w:rsidP="00D85524">
      <w:pPr>
        <w:pStyle w:val="af0"/>
        <w:ind w:firstLine="480"/>
      </w:pPr>
      <w:r>
        <w:rPr>
          <w:rFonts w:hint="eastAsia"/>
        </w:rPr>
        <w:t>随着计算机互联网的发展和数据的日益增长，如何高效的处理和传输海量数据成为大数据处理的瓶颈问题，尤其对于图像类数据，通常其占有空间大，包含信息量丰富，如何对图像数据进行压缩吸引广大研究者们的注意。本文通过调研</w:t>
      </w:r>
      <w:r>
        <w:rPr>
          <w:rFonts w:hint="eastAsia"/>
        </w:rPr>
        <w:t>PCA</w:t>
      </w:r>
      <w:r>
        <w:rPr>
          <w:rFonts w:hint="eastAsia"/>
        </w:rPr>
        <w:t>图像压缩的相关工作，认为当前方法依赖于整个数据集，压缩效率低、占据内存量大的问题，本文提供了目前主要采用的多种</w:t>
      </w:r>
      <w:r>
        <w:rPr>
          <w:rFonts w:hint="eastAsia"/>
        </w:rPr>
        <w:t>PCA</w:t>
      </w:r>
      <w:r>
        <w:rPr>
          <w:rFonts w:hint="eastAsia"/>
        </w:rPr>
        <w:t>压缩方式的相关实现，如：</w:t>
      </w:r>
      <w:r w:rsidR="00740D77">
        <w:rPr>
          <w:rFonts w:hint="eastAsia"/>
        </w:rPr>
        <w:t>‘</w:t>
      </w:r>
      <w:r w:rsidR="00740D77">
        <w:rPr>
          <w:rFonts w:hint="eastAsia"/>
        </w:rPr>
        <w:t>imageset_compression</w:t>
      </w:r>
      <w:r w:rsidR="00740D77">
        <w:rPr>
          <w:rFonts w:hint="eastAsia"/>
        </w:rPr>
        <w:t>’：</w:t>
      </w:r>
      <w:r>
        <w:rPr>
          <w:rFonts w:hint="eastAsia"/>
        </w:rPr>
        <w:t>传统的</w:t>
      </w:r>
      <w:r>
        <w:rPr>
          <w:rFonts w:hint="eastAsia"/>
        </w:rPr>
        <w:t>PCA</w:t>
      </w:r>
      <w:r>
        <w:rPr>
          <w:rFonts w:hint="eastAsia"/>
        </w:rPr>
        <w:t>算法，对图像数据集数量压缩；</w:t>
      </w:r>
      <w:r w:rsidR="00740D77">
        <w:rPr>
          <w:rFonts w:hint="eastAsia"/>
        </w:rPr>
        <w:t>‘</w:t>
      </w:r>
      <w:r>
        <w:rPr>
          <w:rFonts w:hint="eastAsia"/>
        </w:rPr>
        <w:t>pixel_compressio</w:t>
      </w:r>
      <w:r w:rsidR="00740D77">
        <w:rPr>
          <w:rFonts w:hint="eastAsia"/>
        </w:rPr>
        <w:t>n</w:t>
      </w:r>
      <w:r w:rsidR="00740D77">
        <w:rPr>
          <w:rFonts w:hint="eastAsia"/>
        </w:rPr>
        <w:t>’：</w:t>
      </w:r>
      <w:r>
        <w:rPr>
          <w:rFonts w:hint="eastAsia"/>
        </w:rPr>
        <w:t>传统的</w:t>
      </w:r>
      <w:r>
        <w:rPr>
          <w:rFonts w:hint="eastAsia"/>
        </w:rPr>
        <w:t>PCA</w:t>
      </w:r>
      <w:r>
        <w:rPr>
          <w:rFonts w:hint="eastAsia"/>
        </w:rPr>
        <w:t>算法，对图像数据集像素个数进行压缩以及</w:t>
      </w:r>
      <w:r w:rsidR="00740D77">
        <w:rPr>
          <w:rFonts w:hint="eastAsia"/>
        </w:rPr>
        <w:t>‘</w:t>
      </w:r>
      <w:r w:rsidR="00740D77">
        <w:rPr>
          <w:rFonts w:hint="eastAsia"/>
        </w:rPr>
        <w:t>bounds_compression</w:t>
      </w:r>
      <w:r w:rsidR="00740D77">
        <w:rPr>
          <w:rFonts w:hint="eastAsia"/>
        </w:rPr>
        <w:t>’：</w:t>
      </w:r>
      <w:r>
        <w:rPr>
          <w:rFonts w:hint="eastAsia"/>
        </w:rPr>
        <w:t>P-PCA</w:t>
      </w:r>
      <w:r>
        <w:rPr>
          <w:rFonts w:hint="eastAsia"/>
        </w:rPr>
        <w:t>算法，也称为分片</w:t>
      </w:r>
      <w:r>
        <w:rPr>
          <w:rFonts w:hint="eastAsia"/>
        </w:rPr>
        <w:t>PCA</w:t>
      </w:r>
      <w:r>
        <w:rPr>
          <w:rFonts w:hint="eastAsia"/>
        </w:rPr>
        <w:t>。其中分片</w:t>
      </w:r>
      <w:r>
        <w:rPr>
          <w:rFonts w:hint="eastAsia"/>
        </w:rPr>
        <w:t>PCA</w:t>
      </w:r>
      <w:r>
        <w:rPr>
          <w:rFonts w:hint="eastAsia"/>
        </w:rPr>
        <w:t>（</w:t>
      </w:r>
      <w:r>
        <w:rPr>
          <w:rFonts w:hint="eastAsia"/>
        </w:rPr>
        <w:t>P-PCA</w:t>
      </w:r>
      <w:r>
        <w:rPr>
          <w:rFonts w:hint="eastAsia"/>
        </w:rPr>
        <w:t>）图像压缩算法是本文主要测试和研究的内容，其旨在通过对图像进行分片，并在每个分片上单独进行压缩。该方法既可以单独对一张图像进行压缩，且在较低的压缩率下依然保持很好的压缩效果。</w:t>
      </w:r>
    </w:p>
    <w:p w:rsidR="00740D77" w:rsidRDefault="00740D77" w:rsidP="00D85524">
      <w:pPr>
        <w:pStyle w:val="af0"/>
        <w:ind w:firstLine="480"/>
      </w:pPr>
      <w:r>
        <w:rPr>
          <w:rFonts w:hint="eastAsia"/>
        </w:rPr>
        <w:t>除上述基于</w:t>
      </w:r>
      <w:r w:rsidRPr="00740D77">
        <w:rPr>
          <w:rFonts w:hint="eastAsia"/>
        </w:rPr>
        <w:t>‘</w:t>
      </w:r>
      <w:r>
        <w:t>imageset_compression</w:t>
      </w:r>
      <w:r w:rsidRPr="00740D77">
        <w:t>’</w:t>
      </w:r>
      <w:r>
        <w:rPr>
          <w:rFonts w:hint="eastAsia"/>
        </w:rPr>
        <w:t>，‘</w:t>
      </w:r>
      <w:r>
        <w:rPr>
          <w:rFonts w:hint="eastAsia"/>
        </w:rPr>
        <w:t>pixel_compression</w:t>
      </w:r>
      <w:r>
        <w:rPr>
          <w:rFonts w:hint="eastAsia"/>
        </w:rPr>
        <w:t>’</w:t>
      </w:r>
      <w:r w:rsidR="000B1811">
        <w:rPr>
          <w:rFonts w:hint="eastAsia"/>
        </w:rPr>
        <w:t>以及‘</w:t>
      </w:r>
      <w:r w:rsidR="000B1811">
        <w:rPr>
          <w:rFonts w:hint="eastAsia"/>
        </w:rPr>
        <w:t>bounds_compression</w:t>
      </w:r>
      <w:r w:rsidR="000B1811">
        <w:rPr>
          <w:rFonts w:hint="eastAsia"/>
        </w:rPr>
        <w:t>’等不同的</w:t>
      </w:r>
      <w:r w:rsidR="000B1811">
        <w:rPr>
          <w:rFonts w:hint="eastAsia"/>
        </w:rPr>
        <w:t>PCA</w:t>
      </w:r>
      <w:r w:rsidR="000B1811">
        <w:rPr>
          <w:rFonts w:hint="eastAsia"/>
        </w:rPr>
        <w:t>压缩算法外，还提供了针对图像本身的灰度选择如：‘</w:t>
      </w:r>
      <w:r w:rsidR="000B1811" w:rsidRPr="000B1811">
        <w:t>color</w:t>
      </w:r>
      <w:r w:rsidR="000B1811">
        <w:rPr>
          <w:rFonts w:hint="eastAsia"/>
        </w:rPr>
        <w:t>’和‘</w:t>
      </w:r>
      <w:r w:rsidR="000B1811">
        <w:rPr>
          <w:rFonts w:hint="eastAsia"/>
        </w:rPr>
        <w:t>gray</w:t>
      </w:r>
      <w:r w:rsidR="000B1811">
        <w:rPr>
          <w:rFonts w:hint="eastAsia"/>
        </w:rPr>
        <w:t>’。提供不同灰度选择的目在于方便图像压缩后的图片类型的获取，此外，在进行灰度相关的测试实验的过程中，能够在一定程度上减少程序运行的时间，提高压缩效率。</w:t>
      </w:r>
    </w:p>
    <w:p w:rsidR="000B1811" w:rsidRDefault="000B1811" w:rsidP="00D85524">
      <w:pPr>
        <w:pStyle w:val="af0"/>
        <w:ind w:firstLine="480"/>
      </w:pPr>
      <w:r>
        <w:rPr>
          <w:rFonts w:hint="eastAsia"/>
        </w:rPr>
        <w:t>本课题中针对不同图像压缩的算法以及灰度选项提供了相应的可选择项，总体的操作步骤如下：</w:t>
      </w:r>
    </w:p>
    <w:p w:rsidR="000B1811" w:rsidRDefault="000306F7" w:rsidP="000306F7">
      <w:pPr>
        <w:pStyle w:val="af0"/>
        <w:numPr>
          <w:ilvl w:val="0"/>
          <w:numId w:val="6"/>
        </w:numPr>
        <w:ind w:firstLineChars="0"/>
      </w:pPr>
      <w:r>
        <w:rPr>
          <w:rFonts w:hint="eastAsia"/>
        </w:rPr>
        <w:t>准备数据集（准备待压缩数据集）</w:t>
      </w:r>
    </w:p>
    <w:p w:rsidR="000306F7" w:rsidRDefault="000306F7" w:rsidP="000306F7">
      <w:pPr>
        <w:pStyle w:val="af0"/>
        <w:numPr>
          <w:ilvl w:val="0"/>
          <w:numId w:val="6"/>
        </w:numPr>
        <w:ind w:firstLineChars="0"/>
      </w:pPr>
      <w:r>
        <w:rPr>
          <w:rFonts w:hint="eastAsia"/>
        </w:rPr>
        <w:t>选择使用的压缩函数：</w:t>
      </w:r>
    </w:p>
    <w:p w:rsidR="000306F7" w:rsidRDefault="000306F7" w:rsidP="000306F7">
      <w:pPr>
        <w:pStyle w:val="af0"/>
        <w:ind w:left="1200" w:firstLine="480"/>
      </w:pPr>
      <w:r>
        <w:rPr>
          <w:rFonts w:hint="eastAsia"/>
        </w:rPr>
        <w:t>执行命令：控制台输入：</w:t>
      </w:r>
      <w:r>
        <w:t>python main.py &lt;method&gt; &lt;color&gt;</w:t>
      </w:r>
      <w:r>
        <w:rPr>
          <w:rFonts w:hint="eastAsia"/>
        </w:rPr>
        <w:t>其中：</w:t>
      </w:r>
    </w:p>
    <w:p w:rsidR="000306F7" w:rsidRDefault="000306F7" w:rsidP="000306F7">
      <w:pPr>
        <w:pStyle w:val="af0"/>
        <w:ind w:left="1200" w:firstLine="480"/>
      </w:pPr>
      <w:r>
        <w:rPr>
          <w:rFonts w:hint="eastAsia"/>
        </w:rPr>
        <w:t>&lt;method&gt;</w:t>
      </w:r>
      <w:r>
        <w:rPr>
          <w:rFonts w:hint="eastAsia"/>
        </w:rPr>
        <w:t>共有三种可选模型，分别是：</w:t>
      </w:r>
    </w:p>
    <w:p w:rsidR="000306F7" w:rsidRDefault="000306F7" w:rsidP="000306F7">
      <w:pPr>
        <w:pStyle w:val="af0"/>
        <w:ind w:left="1200" w:firstLine="480"/>
      </w:pPr>
      <w:r>
        <w:rPr>
          <w:rFonts w:hint="eastAsia"/>
        </w:rPr>
        <w:t>'imageset_compression':</w:t>
      </w:r>
      <w:r>
        <w:rPr>
          <w:rFonts w:hint="eastAsia"/>
        </w:rPr>
        <w:t>传统的</w:t>
      </w:r>
      <w:r>
        <w:rPr>
          <w:rFonts w:hint="eastAsia"/>
        </w:rPr>
        <w:t>PCA</w:t>
      </w:r>
      <w:r>
        <w:rPr>
          <w:rFonts w:hint="eastAsia"/>
        </w:rPr>
        <w:t>算法，对图像数据集数量压缩</w:t>
      </w:r>
    </w:p>
    <w:p w:rsidR="000306F7" w:rsidRDefault="000306F7" w:rsidP="000306F7">
      <w:pPr>
        <w:pStyle w:val="af0"/>
        <w:ind w:left="1200" w:firstLine="480"/>
      </w:pPr>
      <w:r>
        <w:rPr>
          <w:rFonts w:hint="eastAsia"/>
        </w:rPr>
        <w:t>'pixel_compression':</w:t>
      </w:r>
      <w:r>
        <w:rPr>
          <w:rFonts w:hint="eastAsia"/>
        </w:rPr>
        <w:t>传统的</w:t>
      </w:r>
      <w:r>
        <w:rPr>
          <w:rFonts w:hint="eastAsia"/>
        </w:rPr>
        <w:t>PCA</w:t>
      </w:r>
      <w:r>
        <w:rPr>
          <w:rFonts w:hint="eastAsia"/>
        </w:rPr>
        <w:t>算法，对图像数据集像素个数进行压缩</w:t>
      </w:r>
    </w:p>
    <w:p w:rsidR="000306F7" w:rsidRDefault="000306F7" w:rsidP="000306F7">
      <w:pPr>
        <w:pStyle w:val="af0"/>
        <w:ind w:left="1200" w:firstLine="480"/>
      </w:pPr>
      <w:r>
        <w:rPr>
          <w:rFonts w:hint="eastAsia"/>
        </w:rPr>
        <w:t>'bounds_compression':P-PCA</w:t>
      </w:r>
      <w:r>
        <w:rPr>
          <w:rFonts w:hint="eastAsia"/>
        </w:rPr>
        <w:t>算法（分片</w:t>
      </w:r>
      <w:r>
        <w:rPr>
          <w:rFonts w:hint="eastAsia"/>
        </w:rPr>
        <w:t>PCA</w:t>
      </w:r>
      <w:r>
        <w:rPr>
          <w:rFonts w:hint="eastAsia"/>
        </w:rPr>
        <w:t>，本文提出的方法）</w:t>
      </w:r>
    </w:p>
    <w:p w:rsidR="000306F7" w:rsidRDefault="000306F7" w:rsidP="000306F7">
      <w:pPr>
        <w:pStyle w:val="af0"/>
        <w:ind w:left="1200" w:firstLine="480"/>
      </w:pPr>
      <w:r>
        <w:rPr>
          <w:rFonts w:hint="eastAsia"/>
        </w:rPr>
        <w:t>&lt;color&gt;</w:t>
      </w:r>
      <w:r>
        <w:rPr>
          <w:rFonts w:hint="eastAsia"/>
        </w:rPr>
        <w:t>表示数据集灰度类型，可选择项分别为：</w:t>
      </w:r>
    </w:p>
    <w:p w:rsidR="000306F7" w:rsidRDefault="000306F7" w:rsidP="000306F7">
      <w:pPr>
        <w:pStyle w:val="af0"/>
        <w:ind w:left="1200" w:firstLine="480"/>
      </w:pPr>
      <w:r>
        <w:rPr>
          <w:rFonts w:hint="eastAsia"/>
        </w:rPr>
        <w:t>‘</w:t>
      </w:r>
      <w:r w:rsidRPr="000B1811">
        <w:t>color</w:t>
      </w:r>
      <w:r>
        <w:rPr>
          <w:rFonts w:hint="eastAsia"/>
        </w:rPr>
        <w:t>’和‘</w:t>
      </w:r>
      <w:r>
        <w:rPr>
          <w:rFonts w:hint="eastAsia"/>
        </w:rPr>
        <w:t>gray</w:t>
      </w:r>
      <w:r>
        <w:rPr>
          <w:rFonts w:hint="eastAsia"/>
        </w:rPr>
        <w:t>’取值为</w:t>
      </w:r>
      <w:r>
        <w:rPr>
          <w:rFonts w:hint="eastAsia"/>
        </w:rPr>
        <w:t>gray</w:t>
      </w:r>
      <w:r>
        <w:rPr>
          <w:rFonts w:hint="eastAsia"/>
        </w:rPr>
        <w:t>时为灰度图，</w:t>
      </w:r>
      <w:r>
        <w:rPr>
          <w:rFonts w:hint="eastAsia"/>
        </w:rPr>
        <w:t>color</w:t>
      </w:r>
      <w:r>
        <w:rPr>
          <w:rFonts w:hint="eastAsia"/>
        </w:rPr>
        <w:t>时为彩色图。</w:t>
      </w:r>
    </w:p>
    <w:p w:rsidR="000306F7" w:rsidRPr="000306F7" w:rsidRDefault="000306F7" w:rsidP="000306F7">
      <w:pPr>
        <w:pStyle w:val="af0"/>
        <w:numPr>
          <w:ilvl w:val="0"/>
          <w:numId w:val="6"/>
        </w:numPr>
        <w:ind w:firstLineChars="0"/>
      </w:pPr>
      <w:r>
        <w:rPr>
          <w:rFonts w:hint="eastAsia"/>
        </w:rPr>
        <w:t>进行压缩，获得压缩后的图像与相应指标的得分。</w:t>
      </w:r>
    </w:p>
    <w:p w:rsidR="00BA773D" w:rsidRPr="00D85524" w:rsidRDefault="00EC1B8B" w:rsidP="00D85524">
      <w:pPr>
        <w:pStyle w:val="22"/>
      </w:pPr>
      <w:bookmarkStart w:id="36" w:name="_Toc23824"/>
      <w:bookmarkStart w:id="37" w:name="_Toc103465944"/>
      <w:r w:rsidRPr="001C47A3">
        <w:rPr>
          <w:rFonts w:hint="eastAsia"/>
        </w:rPr>
        <w:t xml:space="preserve">3.2  </w:t>
      </w:r>
      <w:bookmarkEnd w:id="36"/>
      <w:r w:rsidR="00D85524" w:rsidRPr="001C47A3">
        <w:rPr>
          <w:rFonts w:hint="eastAsia"/>
        </w:rPr>
        <w:t>数据源</w:t>
      </w:r>
      <w:r w:rsidR="00D85524">
        <w:rPr>
          <w:rFonts w:hint="eastAsia"/>
        </w:rPr>
        <w:t>与数据特征</w:t>
      </w:r>
      <w:bookmarkEnd w:id="37"/>
    </w:p>
    <w:p w:rsidR="00D85524" w:rsidRDefault="00D85524">
      <w:pPr>
        <w:pStyle w:val="af0"/>
        <w:ind w:firstLine="480"/>
        <w:rPr>
          <w:rFonts w:ascii="宋体" w:hAnsi="宋体" w:cs="宋体"/>
          <w:color w:val="000000" w:themeColor="text1"/>
          <w:shd w:val="clear" w:color="auto" w:fill="FFFFFF"/>
        </w:rPr>
      </w:pPr>
      <w:r>
        <w:rPr>
          <w:rFonts w:hint="eastAsia"/>
        </w:rPr>
        <w:t>在本课题中，针对图像的压缩需采用不同格式的图像进行</w:t>
      </w:r>
      <w:r w:rsidR="00740D77">
        <w:rPr>
          <w:rFonts w:hint="eastAsia"/>
        </w:rPr>
        <w:t>相应的</w:t>
      </w:r>
      <w:r>
        <w:rPr>
          <w:rFonts w:hint="eastAsia"/>
        </w:rPr>
        <w:t>应用</w:t>
      </w:r>
      <w:r w:rsidR="00740D77">
        <w:rPr>
          <w:rFonts w:hint="eastAsia"/>
        </w:rPr>
        <w:t>实验</w:t>
      </w:r>
      <w:r>
        <w:rPr>
          <w:rFonts w:hint="eastAsia"/>
        </w:rPr>
        <w:t>，在课题数据准备过程中，主要采用了</w:t>
      </w:r>
      <w:r w:rsidRPr="001C47A3">
        <w:rPr>
          <w:rFonts w:hint="eastAsia"/>
        </w:rPr>
        <w:t>现两种格式的图片压缩，</w:t>
      </w:r>
      <w:r>
        <w:rPr>
          <w:rFonts w:hint="eastAsia"/>
        </w:rPr>
        <w:t>分别为：</w:t>
      </w:r>
      <w:r>
        <w:rPr>
          <w:rFonts w:hint="eastAsia"/>
        </w:rPr>
        <w:t>JPG</w:t>
      </w:r>
      <w:r>
        <w:rPr>
          <w:rFonts w:hint="eastAsia"/>
        </w:rPr>
        <w:t>与</w:t>
      </w:r>
      <w:r>
        <w:rPr>
          <w:rFonts w:hint="eastAsia"/>
        </w:rPr>
        <w:t>PNG</w:t>
      </w:r>
      <w:r>
        <w:rPr>
          <w:rFonts w:hint="eastAsia"/>
        </w:rPr>
        <w:t>格式。在应用设计初始，</w:t>
      </w:r>
      <w:r w:rsidRPr="001C47A3">
        <w:rPr>
          <w:rFonts w:hint="eastAsia"/>
        </w:rPr>
        <w:t>需要对数据源格式进行划分，</w:t>
      </w:r>
      <w:r>
        <w:rPr>
          <w:rFonts w:hint="eastAsia"/>
        </w:rPr>
        <w:t>在本课题中，采用了</w:t>
      </w:r>
      <w:r w:rsidRPr="001C47A3">
        <w:rPr>
          <w:rFonts w:hint="eastAsia"/>
        </w:rPr>
        <w:t>两个</w:t>
      </w:r>
      <w:r>
        <w:rPr>
          <w:rFonts w:hint="eastAsia"/>
        </w:rPr>
        <w:t>数据</w:t>
      </w:r>
      <w:r w:rsidRPr="001C47A3">
        <w:rPr>
          <w:rFonts w:hint="eastAsia"/>
        </w:rPr>
        <w:t>文件夹，</w:t>
      </w:r>
      <w:r>
        <w:rPr>
          <w:rFonts w:hint="eastAsia"/>
        </w:rPr>
        <w:t>用于不同数</w:t>
      </w:r>
      <w:r>
        <w:rPr>
          <w:rFonts w:hint="eastAsia"/>
        </w:rPr>
        <w:lastRenderedPageBreak/>
        <w:t>据图像文件的存储。将相同格式的图像数据存放在同一文件夹下，不仅实现了数据源按格式划分，也为程序的编写与运行提供了大量的便利。</w:t>
      </w:r>
    </w:p>
    <w:p w:rsidR="00FD7202" w:rsidRPr="001C47A3" w:rsidRDefault="000B1811">
      <w:pPr>
        <w:pStyle w:val="af0"/>
        <w:ind w:firstLine="480"/>
        <w:rPr>
          <w:rFonts w:ascii="宋体" w:hAnsi="宋体" w:cs="宋体"/>
          <w:color w:val="000000" w:themeColor="text1"/>
          <w:shd w:val="clear" w:color="auto" w:fill="FFFFFF"/>
        </w:rPr>
      </w:pPr>
      <w:r>
        <w:rPr>
          <w:rFonts w:ascii="宋体" w:hAnsi="宋体" w:cs="宋体" w:hint="eastAsia"/>
          <w:color w:val="000000" w:themeColor="text1"/>
          <w:shd w:val="clear" w:color="auto" w:fill="FFFFFF"/>
        </w:rPr>
        <w:t>针对不同PCA算法本课题设计了不同的压缩算法，以方便相关内容的实验与测试，但是算法的不同都需要进行数据</w:t>
      </w:r>
      <w:r w:rsidR="00EC1B8B" w:rsidRPr="001C47A3">
        <w:rPr>
          <w:rFonts w:ascii="宋体" w:hAnsi="宋体" w:cs="宋体" w:hint="eastAsia"/>
          <w:color w:val="000000" w:themeColor="text1"/>
          <w:shd w:val="clear" w:color="auto" w:fill="FFFFFF"/>
        </w:rPr>
        <w:t>特征</w:t>
      </w:r>
      <w:r>
        <w:rPr>
          <w:rFonts w:ascii="宋体" w:hAnsi="宋体" w:cs="宋体" w:hint="eastAsia"/>
          <w:color w:val="000000" w:themeColor="text1"/>
          <w:shd w:val="clear" w:color="auto" w:fill="FFFFFF"/>
        </w:rPr>
        <w:t>的提取，数据特征</w:t>
      </w:r>
      <w:r w:rsidR="00EC1B8B" w:rsidRPr="001C47A3">
        <w:rPr>
          <w:rFonts w:ascii="宋体" w:hAnsi="宋体" w:cs="宋体" w:hint="eastAsia"/>
          <w:color w:val="000000" w:themeColor="text1"/>
          <w:shd w:val="clear" w:color="auto" w:fill="FFFFFF"/>
        </w:rPr>
        <w:t>是一个</w:t>
      </w:r>
      <w:hyperlink r:id="rId46" w:tgtFrame="https://baike.baidu.com/item/%E7%89%B9%E5%BE%81%E6%8F%90%E5%8F%96/_blank" w:history="1">
        <w:r w:rsidR="00EC1B8B" w:rsidRPr="001C47A3">
          <w:rPr>
            <w:rStyle w:val="ae"/>
            <w:rFonts w:ascii="宋体" w:hAnsi="宋体" w:cs="宋体" w:hint="eastAsia"/>
            <w:color w:val="000000" w:themeColor="text1"/>
            <w:u w:val="none"/>
            <w:shd w:val="clear" w:color="auto" w:fill="FFFFFF"/>
          </w:rPr>
          <w:t>数字图像</w:t>
        </w:r>
      </w:hyperlink>
      <w:r w:rsidR="00EC1B8B" w:rsidRPr="001C47A3">
        <w:rPr>
          <w:rFonts w:ascii="宋体" w:hAnsi="宋体" w:cs="宋体" w:hint="eastAsia"/>
          <w:color w:val="000000" w:themeColor="text1"/>
          <w:shd w:val="clear" w:color="auto" w:fill="FFFFFF"/>
        </w:rPr>
        <w:t>中“有趣”的部分，它是许多计算机图像分析算法的起点。因此一个算法是否成功往往由它使用和定义的特征决定。因此特征提取最重要的一个特性是“可重复性”：同一场景的不同图像所提取的特征应该是相同的。</w:t>
      </w:r>
    </w:p>
    <w:p w:rsidR="00FD7202"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特征提取是</w:t>
      </w:r>
      <w:hyperlink r:id="rId47" w:tgtFrame="https://baike.baidu.com/item/%E7%89%B9%E5%BE%81%E6%8F%90%E5%8F%96/_blank" w:history="1">
        <w:r w:rsidRPr="001C47A3">
          <w:rPr>
            <w:rStyle w:val="ae"/>
            <w:rFonts w:ascii="宋体" w:hAnsi="宋体" w:cs="宋体" w:hint="eastAsia"/>
            <w:color w:val="000000" w:themeColor="text1"/>
            <w:u w:val="none"/>
            <w:shd w:val="clear" w:color="auto" w:fill="FFFFFF"/>
          </w:rPr>
          <w:t>图象处理</w:t>
        </w:r>
      </w:hyperlink>
      <w:r w:rsidRPr="001C47A3">
        <w:rPr>
          <w:rFonts w:ascii="宋体" w:hAnsi="宋体" w:cs="宋体" w:hint="eastAsia"/>
          <w:color w:val="000000" w:themeColor="text1"/>
          <w:shd w:val="clear" w:color="auto" w:fill="FFFFFF"/>
        </w:rPr>
        <w:t>中的一个</w:t>
      </w:r>
      <w:r w:rsidR="000306F7">
        <w:rPr>
          <w:rFonts w:ascii="宋体" w:hAnsi="宋体" w:cs="宋体" w:hint="eastAsia"/>
          <w:color w:val="000000" w:themeColor="text1"/>
          <w:shd w:val="clear" w:color="auto" w:fill="FFFFFF"/>
        </w:rPr>
        <w:t>相对基本的操作，在运算等级中属于</w:t>
      </w:r>
      <w:r w:rsidRPr="001C47A3">
        <w:rPr>
          <w:rFonts w:ascii="宋体" w:hAnsi="宋体" w:cs="宋体" w:hint="eastAsia"/>
          <w:color w:val="000000" w:themeColor="text1"/>
          <w:shd w:val="clear" w:color="auto" w:fill="FFFFFF"/>
        </w:rPr>
        <w:t>初级运算，也就是说它是对一个图像进行的第一个运算处理。它检查每个像素来确定该像素是否代表一个特征。假如它是一个更大的算法的一部分，那么这个算法一般只检查图像的特征区域。作为特征提取的一个前提运算，输入图像一般通过</w:t>
      </w:r>
      <w:hyperlink r:id="rId48" w:tgtFrame="https://baike.baidu.com/item/%E7%89%B9%E5%BE%81%E6%8F%90%E5%8F%96/_blank" w:history="1">
        <w:r w:rsidRPr="001C47A3">
          <w:rPr>
            <w:rStyle w:val="ae"/>
            <w:rFonts w:ascii="宋体" w:hAnsi="宋体" w:cs="宋体" w:hint="eastAsia"/>
            <w:color w:val="000000" w:themeColor="text1"/>
            <w:u w:val="none"/>
            <w:shd w:val="clear" w:color="auto" w:fill="FFFFFF"/>
          </w:rPr>
          <w:t>高斯模糊</w:t>
        </w:r>
      </w:hyperlink>
      <w:r w:rsidRPr="001C47A3">
        <w:rPr>
          <w:rFonts w:ascii="宋体" w:hAnsi="宋体" w:cs="宋体" w:hint="eastAsia"/>
          <w:color w:val="000000" w:themeColor="text1"/>
          <w:shd w:val="clear" w:color="auto" w:fill="FFFFFF"/>
        </w:rPr>
        <w:t>核在</w:t>
      </w:r>
      <w:hyperlink r:id="rId49" w:tgtFrame="https://baike.baidu.com/item/%E7%89%B9%E5%BE%81%E6%8F%90%E5%8F%96/_blank" w:history="1">
        <w:r w:rsidRPr="001C47A3">
          <w:rPr>
            <w:rStyle w:val="ae"/>
            <w:rFonts w:ascii="宋体" w:hAnsi="宋体" w:cs="宋体" w:hint="eastAsia"/>
            <w:color w:val="000000" w:themeColor="text1"/>
            <w:u w:val="none"/>
            <w:shd w:val="clear" w:color="auto" w:fill="FFFFFF"/>
          </w:rPr>
          <w:t>尺度空间</w:t>
        </w:r>
      </w:hyperlink>
      <w:r w:rsidRPr="001C47A3">
        <w:rPr>
          <w:rFonts w:ascii="宋体" w:hAnsi="宋体" w:cs="宋体" w:hint="eastAsia"/>
          <w:color w:val="000000" w:themeColor="text1"/>
          <w:shd w:val="clear" w:color="auto" w:fill="FFFFFF"/>
        </w:rPr>
        <w:t>中被平滑。此后通过局部</w:t>
      </w:r>
      <w:hyperlink r:id="rId50" w:tgtFrame="https://baike.baidu.com/item/%E7%89%B9%E5%BE%81%E6%8F%90%E5%8F%96/_blank" w:history="1">
        <w:r w:rsidRPr="001C47A3">
          <w:rPr>
            <w:rStyle w:val="ae"/>
            <w:rFonts w:ascii="宋体" w:hAnsi="宋体" w:cs="宋体" w:hint="eastAsia"/>
            <w:color w:val="000000" w:themeColor="text1"/>
            <w:u w:val="none"/>
            <w:shd w:val="clear" w:color="auto" w:fill="FFFFFF"/>
          </w:rPr>
          <w:t>导数</w:t>
        </w:r>
      </w:hyperlink>
      <w:r w:rsidRPr="001C47A3">
        <w:rPr>
          <w:rFonts w:ascii="宋体" w:hAnsi="宋体" w:cs="宋体" w:hint="eastAsia"/>
          <w:color w:val="000000" w:themeColor="text1"/>
          <w:shd w:val="clear" w:color="auto" w:fill="FFFFFF"/>
        </w:rPr>
        <w:t>运算来计算图像的一个或多个特征。</w:t>
      </w:r>
    </w:p>
    <w:p w:rsidR="000306F7" w:rsidRPr="00F1737B" w:rsidRDefault="00F467CE">
      <w:pPr>
        <w:pStyle w:val="af0"/>
        <w:ind w:firstLine="480"/>
        <w:rPr>
          <w:rFonts w:ascii="宋体" w:hAnsi="宋体" w:cs="宋体"/>
          <w:color w:val="000000" w:themeColor="text1"/>
          <w:shd w:val="clear" w:color="auto" w:fill="FFFFFF"/>
        </w:rPr>
      </w:pPr>
      <w:r>
        <w:rPr>
          <w:rFonts w:ascii="宋体" w:hAnsi="宋体" w:cs="宋体" w:hint="eastAsia"/>
          <w:color w:val="000000" w:themeColor="text1"/>
          <w:shd w:val="clear" w:color="auto" w:fill="FFFFFF"/>
        </w:rPr>
        <w:t>在本文中，默认情况下，输入的待压缩图像的x维度都是三个维度，即：[N H W]，如果是彩色三通道图像，则在压缩相关的代码进行相应操作之前将图像数据展开到维度为：[N H 3*W]。</w:t>
      </w:r>
    </w:p>
    <w:p w:rsidR="00FD7202" w:rsidRPr="001C47A3" w:rsidRDefault="00EC1B8B">
      <w:pPr>
        <w:pStyle w:val="22"/>
      </w:pPr>
      <w:bookmarkStart w:id="38" w:name="_Toc9401"/>
      <w:bookmarkStart w:id="39" w:name="_Toc103465945"/>
      <w:r w:rsidRPr="001C47A3">
        <w:rPr>
          <w:rFonts w:hint="eastAsia"/>
        </w:rPr>
        <w:t>3.3  课题实现方法</w:t>
      </w:r>
      <w:bookmarkEnd w:id="38"/>
      <w:bookmarkEnd w:id="39"/>
    </w:p>
    <w:p w:rsidR="00D4768C" w:rsidRDefault="00D4768C" w:rsidP="00D4768C">
      <w:pPr>
        <w:pStyle w:val="af0"/>
        <w:ind w:firstLine="480"/>
        <w:rPr>
          <w:color w:val="auto"/>
          <w:shd w:val="clear" w:color="auto" w:fill="FFFFFF"/>
        </w:rPr>
      </w:pPr>
      <w:r>
        <w:rPr>
          <w:rFonts w:hint="eastAsia"/>
          <w:color w:val="auto"/>
          <w:shd w:val="clear" w:color="auto" w:fill="FFFFFF"/>
        </w:rPr>
        <w:t>主成分分析（</w:t>
      </w:r>
      <w:r>
        <w:rPr>
          <w:rFonts w:hint="eastAsia"/>
          <w:color w:val="auto"/>
          <w:shd w:val="clear" w:color="auto" w:fill="FFFFFF"/>
        </w:rPr>
        <w:t>PCA</w:t>
      </w:r>
      <w:r>
        <w:rPr>
          <w:rFonts w:hint="eastAsia"/>
          <w:color w:val="auto"/>
          <w:shd w:val="clear" w:color="auto" w:fill="FFFFFF"/>
        </w:rPr>
        <w:t>）</w:t>
      </w:r>
      <w:r w:rsidRPr="00D4768C">
        <w:rPr>
          <w:rFonts w:hint="eastAsia"/>
          <w:color w:val="auto"/>
          <w:shd w:val="clear" w:color="auto" w:fill="FFFFFF"/>
        </w:rPr>
        <w:t>通过对大量变量进行某种变换，将这些变量中的信息压缩为较少的变量。变换的应用方式是将线性相关变量变换为不相关变量。相关性告诉我们存在信息冗余，如果可以减少这种冗余，则可以压缩信息。</w:t>
      </w:r>
      <w:r>
        <w:rPr>
          <w:rFonts w:hint="eastAsia"/>
          <w:color w:val="auto"/>
          <w:shd w:val="clear" w:color="auto" w:fill="FFFFFF"/>
        </w:rPr>
        <w:t>在本课题中将以</w:t>
      </w:r>
      <w:r>
        <w:rPr>
          <w:rFonts w:hint="eastAsia"/>
          <w:color w:val="auto"/>
          <w:shd w:val="clear" w:color="auto" w:fill="FFFFFF"/>
        </w:rPr>
        <w:t>PCA</w:t>
      </w:r>
      <w:r>
        <w:rPr>
          <w:rFonts w:hint="eastAsia"/>
          <w:color w:val="auto"/>
          <w:shd w:val="clear" w:color="auto" w:fill="FFFFFF"/>
        </w:rPr>
        <w:t>算法为基本思想，实现了多种针对图像数据集的压缩方式。在图像压缩的过程中，</w:t>
      </w:r>
      <w:r w:rsidR="00EC1B8B" w:rsidRPr="001C47A3">
        <w:rPr>
          <w:color w:val="auto"/>
          <w:shd w:val="clear" w:color="auto" w:fill="FFFFFF"/>
        </w:rPr>
        <w:t>如果</w:t>
      </w:r>
      <w:r>
        <w:rPr>
          <w:rFonts w:hint="eastAsia"/>
          <w:color w:val="auto"/>
          <w:shd w:val="clear" w:color="auto" w:fill="FFFFFF"/>
        </w:rPr>
        <w:t>图象数据存在</w:t>
      </w:r>
      <w:r w:rsidR="00EC1B8B" w:rsidRPr="001C47A3">
        <w:rPr>
          <w:color w:val="auto"/>
          <w:shd w:val="clear" w:color="auto" w:fill="FFFFFF"/>
        </w:rPr>
        <w:t>很多个样本数据，需要从这些样本数据中找出</w:t>
      </w:r>
      <w:r w:rsidR="00EC1B8B" w:rsidRPr="001C47A3">
        <w:rPr>
          <w:color w:val="auto"/>
          <w:shd w:val="clear" w:color="auto" w:fill="FFFFFF"/>
        </w:rPr>
        <w:t>“</w:t>
      </w:r>
      <w:hyperlink r:id="rId51" w:tgtFrame="https://blog.csdn.net/sjtu_edu_cn/article/details/_blank" w:history="1">
        <w:r w:rsidR="00EC1B8B" w:rsidRPr="001C47A3">
          <w:rPr>
            <w:rStyle w:val="ae"/>
            <w:color w:val="auto"/>
            <w:u w:val="none"/>
          </w:rPr>
          <w:t>冗余</w:t>
        </w:r>
      </w:hyperlink>
      <w:r w:rsidR="00EC1B8B" w:rsidRPr="001C47A3">
        <w:rPr>
          <w:color w:val="auto"/>
          <w:shd w:val="clear" w:color="auto" w:fill="FFFFFF"/>
        </w:rPr>
        <w:t>”</w:t>
      </w:r>
      <w:r>
        <w:rPr>
          <w:color w:val="auto"/>
          <w:shd w:val="clear" w:color="auto" w:fill="FFFFFF"/>
        </w:rPr>
        <w:t>的信息，然后剔除这些冗余信息</w:t>
      </w:r>
      <w:r>
        <w:rPr>
          <w:rFonts w:hint="eastAsia"/>
          <w:color w:val="auto"/>
          <w:shd w:val="clear" w:color="auto" w:fill="FFFFFF"/>
        </w:rPr>
        <w:t>，</w:t>
      </w:r>
      <w:r w:rsidR="00EC1B8B" w:rsidRPr="001C47A3">
        <w:rPr>
          <w:color w:val="auto"/>
          <w:shd w:val="clear" w:color="auto" w:fill="FFFFFF"/>
        </w:rPr>
        <w:t>PCA</w:t>
      </w:r>
      <w:r w:rsidR="00EC1B8B" w:rsidRPr="001C47A3">
        <w:rPr>
          <w:color w:val="auto"/>
          <w:shd w:val="clear" w:color="auto" w:fill="FFFFFF"/>
        </w:rPr>
        <w:t>就可以完成这个任务。</w:t>
      </w:r>
    </w:p>
    <w:p w:rsidR="00FD7202" w:rsidRPr="001C47A3" w:rsidRDefault="00EC1B8B" w:rsidP="00D4768C">
      <w:pPr>
        <w:pStyle w:val="af0"/>
        <w:ind w:firstLine="480"/>
        <w:rPr>
          <w:color w:val="auto"/>
          <w:shd w:val="clear" w:color="auto" w:fill="FFFFFF"/>
        </w:rPr>
      </w:pPr>
      <w:r w:rsidRPr="001C47A3">
        <w:rPr>
          <w:color w:val="auto"/>
          <w:shd w:val="clear" w:color="auto" w:fill="FFFFFF"/>
        </w:rPr>
        <w:t>将所有的样本数据</w:t>
      </w:r>
      <w:r w:rsidRPr="001C47A3">
        <w:rPr>
          <w:color w:val="auto"/>
          <w:position w:val="-6"/>
          <w:shd w:val="clear" w:color="auto" w:fill="FFFFFF"/>
        </w:rPr>
        <w:object w:dxaOrig="260" w:dyaOrig="320">
          <v:shape id="_x0000_i1026" type="#_x0000_t75" style="width:13pt;height:15.5pt" o:ole="">
            <v:imagedata r:id="rId52" o:title=""/>
          </v:shape>
          <o:OLEObject Type="Embed" ProgID="Equation.KSEE3" ShapeID="_x0000_i1026" DrawAspect="Content" ObjectID="_1714079869" r:id="rId53"/>
        </w:object>
      </w:r>
      <w:r w:rsidRPr="001C47A3">
        <w:rPr>
          <w:color w:val="auto"/>
          <w:shd w:val="clear" w:color="auto" w:fill="FFFFFF"/>
        </w:rPr>
        <w:t>（列向量）拼成一个矩阵</w:t>
      </w:r>
      <w:r w:rsidRPr="001C47A3">
        <w:rPr>
          <w:color w:val="auto"/>
          <w:shd w:val="clear" w:color="auto" w:fill="FFFFFF"/>
        </w:rPr>
        <w:t> </w:t>
      </w:r>
      <m:oMath>
        <m:d>
          <m:dPr>
            <m:begChr m:val="{"/>
            <m:endChr m:val="}"/>
            <m:ctrlPr>
              <w:rPr>
                <w:rFonts w:ascii="Cambria Math" w:hAnsi="Cambria Math"/>
                <w:i/>
                <w:color w:val="auto"/>
                <w:shd w:val="clear" w:color="auto" w:fill="FFFFFF"/>
              </w:rPr>
            </m:ctrlPr>
          </m:dPr>
          <m:e>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1</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2</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r>
              <w:rPr>
                <w:rFonts w:ascii="Cambria Math"/>
                <w:color w:val="auto"/>
                <w:shd w:val="clear" w:color="auto" w:fill="FFFFFF"/>
              </w:rPr>
              <m:t>,...</m:t>
            </m:r>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K</m:t>
                </m:r>
              </m:sup>
            </m:sSup>
          </m:e>
        </m:d>
      </m:oMath>
      <w:r w:rsidRPr="001C47A3">
        <w:rPr>
          <w:color w:val="auto"/>
          <w:shd w:val="clear" w:color="auto" w:fill="FFFFFF"/>
        </w:rPr>
        <w:t>。</w:t>
      </w:r>
    </w:p>
    <w:p w:rsidR="00FD7202" w:rsidRPr="001C47A3" w:rsidRDefault="00EC1B8B">
      <w:pPr>
        <w:pStyle w:val="af0"/>
        <w:ind w:firstLine="480"/>
        <w:rPr>
          <w:color w:val="auto"/>
          <w:shd w:val="clear" w:color="auto" w:fill="FFFFFF"/>
        </w:rPr>
      </w:pPr>
      <w:r w:rsidRPr="001C47A3">
        <w:rPr>
          <w:color w:val="auto"/>
          <w:shd w:val="clear" w:color="auto" w:fill="FFFFFF"/>
        </w:rPr>
        <w:t>第一步是预处理，要保证数据的均值为</w:t>
      </w:r>
      <w:r w:rsidRPr="001C47A3">
        <w:rPr>
          <w:color w:val="auto"/>
          <w:shd w:val="clear" w:color="auto" w:fill="FFFFFF"/>
        </w:rPr>
        <w:t>0</w:t>
      </w:r>
      <w:r w:rsidRPr="001C47A3">
        <w:rPr>
          <w:color w:val="auto"/>
          <w:shd w:val="clear" w:color="auto" w:fill="FFFFFF"/>
        </w:rPr>
        <w:t>。那么</w:t>
      </w:r>
    </w:p>
    <w:p w:rsidR="00FD7202" w:rsidRPr="001C47A3" w:rsidRDefault="00CB01D3" w:rsidP="00CB01D3">
      <w:pPr>
        <w:pStyle w:val="af0"/>
        <w:ind w:firstLineChars="1300" w:firstLine="3120"/>
        <w:rPr>
          <w:color w:val="auto"/>
          <w:shd w:val="clear" w:color="auto" w:fill="FFFFFF"/>
        </w:rPr>
      </w:pPr>
      <m:oMathPara>
        <m:oMath>
          <m:r>
            <w:rPr>
              <w:rFonts w:ascii="Cambria Math"/>
              <w:color w:val="auto"/>
              <w:shd w:val="clear" w:color="auto" w:fill="FFFFFF"/>
            </w:rPr>
            <m:t>μ</m:t>
          </m:r>
          <m:r>
            <w:rPr>
              <w:rFonts w:ascii="Cambria Math"/>
              <w:color w:val="auto"/>
              <w:shd w:val="clear" w:color="auto" w:fill="FFFFFF"/>
            </w:rPr>
            <m:t>：</m:t>
          </m:r>
          <m:r>
            <w:rPr>
              <w:rFonts w:ascii="Cambria Math"/>
              <w:color w:val="auto"/>
              <w:shd w:val="clear" w:color="auto" w:fill="FFFFFF"/>
            </w:rPr>
            <m:t>=</m:t>
          </m:r>
          <m:f>
            <m:fPr>
              <m:ctrlPr>
                <w:rPr>
                  <w:rFonts w:ascii="Cambria Math" w:hAnsi="Cambria Math"/>
                  <w:i/>
                  <w:color w:val="auto"/>
                  <w:shd w:val="clear" w:color="auto" w:fill="FFFFFF"/>
                </w:rPr>
              </m:ctrlPr>
            </m:fPr>
            <m:num>
              <m:r>
                <w:rPr>
                  <w:rFonts w:ascii="Cambria Math"/>
                  <w:color w:val="auto"/>
                  <w:shd w:val="clear" w:color="auto" w:fill="FFFFFF"/>
                </w:rPr>
                <m:t>1</m:t>
              </m:r>
            </m:num>
            <m:den>
              <m:r>
                <w:rPr>
                  <w:rFonts w:ascii="Cambria Math"/>
                  <w:color w:val="auto"/>
                  <w:shd w:val="clear" w:color="auto" w:fill="FFFFFF"/>
                </w:rPr>
                <m:t>K</m:t>
              </m:r>
            </m:den>
          </m:f>
          <m:nary>
            <m:naryPr>
              <m:chr m:val="∑"/>
              <m:ctrlPr>
                <w:rPr>
                  <w:rFonts w:ascii="Cambria Math" w:hAnsi="Cambria Math"/>
                  <w:i/>
                  <w:color w:val="auto"/>
                  <w:shd w:val="clear" w:color="auto" w:fill="FFFFFF"/>
                </w:rPr>
              </m:ctrlPr>
            </m:naryPr>
            <m:sub>
              <m:r>
                <w:rPr>
                  <w:rFonts w:ascii="Cambria Math"/>
                  <w:color w:val="auto"/>
                  <w:shd w:val="clear" w:color="auto" w:fill="FFFFFF"/>
                </w:rPr>
                <m:t>i=1</m:t>
              </m:r>
            </m:sub>
            <m:sup>
              <m:r>
                <w:rPr>
                  <w:rFonts w:ascii="Cambria Math"/>
                  <w:color w:val="auto"/>
                  <w:shd w:val="clear" w:color="auto" w:fill="FFFFFF"/>
                </w:rPr>
                <m:t>K</m:t>
              </m:r>
            </m:sup>
            <m:e>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e>
          </m:nary>
        </m:oMath>
      </m:oMathPara>
    </w:p>
    <w:p w:rsidR="00FD7202" w:rsidRPr="001C47A3" w:rsidRDefault="009A435C" w:rsidP="00CB01D3">
      <w:pPr>
        <w:pStyle w:val="af0"/>
        <w:ind w:firstLineChars="1300" w:firstLine="3120"/>
        <w:rPr>
          <w:color w:val="auto"/>
          <w:shd w:val="clear" w:color="auto" w:fill="FFFFFF"/>
        </w:rPr>
      </w:pPr>
      <m:oMathPara>
        <m:oMath>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func>
            <m:funcPr>
              <m:ctrlPr>
                <w:rPr>
                  <w:rFonts w:ascii="Cambria Math" w:hAnsi="Cambria Math"/>
                  <w:i/>
                  <w:color w:val="auto"/>
                  <w:shd w:val="clear" w:color="auto" w:fill="FFFFFF"/>
                </w:rPr>
              </m:ctrlPr>
            </m:funcPr>
            <m:fName>
              <m:r>
                <w:rPr>
                  <w:rFonts w:ascii="Cambria Math"/>
                  <w:color w:val="auto"/>
                  <w:shd w:val="clear" w:color="auto" w:fill="FFFFFF"/>
                </w:rPr>
                <m:t>:</m:t>
              </m:r>
            </m:fName>
            <m:e>
              <m:r>
                <w:rPr>
                  <w:rFonts w:ascii="Cambria Math"/>
                  <w:color w:val="auto"/>
                  <w:shd w:val="clear" w:color="auto" w:fill="FFFFFF"/>
                </w:rPr>
                <m:t>=</m:t>
              </m:r>
            </m:e>
          </m:func>
          <m:sSup>
            <m:sSupPr>
              <m:ctrlPr>
                <w:rPr>
                  <w:rFonts w:ascii="Cambria Math" w:hAnsi="Cambria Math"/>
                  <w:i/>
                  <w:color w:val="auto"/>
                  <w:shd w:val="clear" w:color="auto" w:fill="FFFFFF"/>
                </w:rPr>
              </m:ctrlPr>
            </m:sSupPr>
            <m:e>
              <m:r>
                <w:rPr>
                  <w:rFonts w:ascii="Cambria Math"/>
                  <w:color w:val="auto"/>
                  <w:shd w:val="clear" w:color="auto" w:fill="FFFFFF"/>
                </w:rPr>
                <m:t>x</m:t>
              </m:r>
            </m:e>
            <m:sup>
              <m:r>
                <w:rPr>
                  <w:rFonts w:ascii="Cambria Math"/>
                  <w:color w:val="auto"/>
                  <w:shd w:val="clear" w:color="auto" w:fill="FFFFFF"/>
                </w:rPr>
                <m:t>i</m:t>
              </m:r>
            </m:sup>
          </m:sSup>
          <m:r>
            <w:rPr>
              <w:rFonts w:ascii="Cambria Math"/>
              <w:color w:val="auto"/>
              <w:shd w:val="clear" w:color="auto" w:fill="FFFFFF"/>
            </w:rPr>
            <m:t>-</m:t>
          </m:r>
          <m:r>
            <w:rPr>
              <w:rFonts w:ascii="Cambria Math"/>
              <w:color w:val="auto"/>
              <w:shd w:val="clear" w:color="auto" w:fill="FFFFFF"/>
            </w:rPr>
            <m:t>μ</m:t>
          </m:r>
        </m:oMath>
      </m:oMathPara>
    </w:p>
    <w:p w:rsidR="00FD7202" w:rsidRPr="001C47A3" w:rsidRDefault="00EC1B8B">
      <w:pPr>
        <w:widowControl/>
        <w:ind w:firstLineChars="200" w:firstLine="480"/>
        <w:jc w:val="left"/>
        <w:rPr>
          <w:kern w:val="0"/>
          <w:sz w:val="24"/>
          <w:shd w:val="clear" w:color="auto" w:fill="FFFFFF"/>
          <w:lang w:bidi="ar"/>
        </w:rPr>
      </w:pPr>
      <w:r w:rsidRPr="001C47A3">
        <w:rPr>
          <w:kern w:val="0"/>
          <w:sz w:val="24"/>
          <w:shd w:val="clear" w:color="auto" w:fill="FFFFFF"/>
          <w:lang w:bidi="ar"/>
        </w:rPr>
        <w:t>求这个矩阵的协方差矩阵：</w:t>
      </w:r>
    </w:p>
    <w:p w:rsidR="00FD7202" w:rsidRPr="001C47A3" w:rsidRDefault="009A435C" w:rsidP="00A25F23">
      <w:pPr>
        <w:widowControl/>
        <w:ind w:firstLineChars="200" w:firstLine="480"/>
        <w:jc w:val="center"/>
        <w:rPr>
          <w:kern w:val="0"/>
          <w:sz w:val="24"/>
          <w:shd w:val="clear" w:color="auto" w:fill="FFFFFF"/>
          <w:lang w:bidi="ar"/>
        </w:rPr>
      </w:pPr>
      <m:oMathPara>
        <m:oMath>
          <m:nary>
            <m:naryPr>
              <m:chr m:val="∑"/>
              <m:subHide m:val="1"/>
              <m:supHide m:val="1"/>
              <m:ctrlPr>
                <w:rPr>
                  <w:rFonts w:ascii="Cambria Math" w:hAnsi="Cambria Math"/>
                  <w:i/>
                  <w:kern w:val="0"/>
                  <w:sz w:val="24"/>
                  <w:shd w:val="clear" w:color="auto" w:fill="FFFFFF"/>
                  <w:lang w:bidi="ar"/>
                </w:rPr>
              </m:ctrlPr>
            </m:naryPr>
            <m:sub/>
            <m:sup/>
            <m:e>
              <m:r>
                <w:rPr>
                  <w:rFonts w:ascii="Cambria Math"/>
                  <w:kern w:val="0"/>
                  <w:sz w:val="24"/>
                  <w:shd w:val="clear" w:color="auto" w:fill="FFFFFF"/>
                  <w:lang w:bidi="ar"/>
                </w:rPr>
                <m:t>=</m:t>
              </m:r>
              <m:f>
                <m:fPr>
                  <m:ctrlPr>
                    <w:rPr>
                      <w:rFonts w:ascii="Cambria Math" w:hAnsi="Cambria Math"/>
                      <w:i/>
                      <w:kern w:val="0"/>
                      <w:sz w:val="24"/>
                      <w:shd w:val="clear" w:color="auto" w:fill="FFFFFF"/>
                      <w:lang w:bidi="ar"/>
                    </w:rPr>
                  </m:ctrlPr>
                </m:fPr>
                <m:num>
                  <m:r>
                    <w:rPr>
                      <w:rFonts w:ascii="Cambria Math"/>
                      <w:kern w:val="0"/>
                      <w:sz w:val="24"/>
                      <w:shd w:val="clear" w:color="auto" w:fill="FFFFFF"/>
                      <w:lang w:bidi="ar"/>
                    </w:rPr>
                    <m:t>1</m:t>
                  </m:r>
                </m:num>
                <m:den>
                  <m:r>
                    <w:rPr>
                      <w:rFonts w:ascii="Cambria Math"/>
                      <w:kern w:val="0"/>
                      <w:sz w:val="24"/>
                      <w:shd w:val="clear" w:color="auto" w:fill="FFFFFF"/>
                      <w:lang w:bidi="ar"/>
                    </w:rPr>
                    <m:t>K</m:t>
                  </m:r>
                </m:den>
              </m:f>
              <m:nary>
                <m:naryPr>
                  <m:chr m:val="∑"/>
                  <m:ctrlPr>
                    <w:rPr>
                      <w:rFonts w:ascii="Cambria Math" w:hAnsi="Cambria Math"/>
                      <w:i/>
                      <w:kern w:val="0"/>
                      <w:sz w:val="24"/>
                      <w:shd w:val="clear" w:color="auto" w:fill="FFFFFF"/>
                      <w:lang w:bidi="ar"/>
                    </w:rPr>
                  </m:ctrlPr>
                </m:naryPr>
                <m:sub>
                  <m:r>
                    <w:rPr>
                      <w:rFonts w:ascii="Cambria Math"/>
                      <w:kern w:val="0"/>
                      <w:sz w:val="24"/>
                      <w:shd w:val="clear" w:color="auto" w:fill="FFFFFF"/>
                      <w:lang w:bidi="ar"/>
                    </w:rPr>
                    <m:t>i=1</m:t>
                  </m:r>
                </m:sub>
                <m:sup>
                  <m:r>
                    <w:rPr>
                      <w:rFonts w:ascii="Cambria Math"/>
                      <w:kern w:val="0"/>
                      <w:sz w:val="24"/>
                      <w:shd w:val="clear" w:color="auto" w:fill="FFFFFF"/>
                      <w:lang w:bidi="ar"/>
                    </w:rPr>
                    <m:t>K</m:t>
                  </m:r>
                </m:sup>
                <m:e>
                  <m:d>
                    <m:dPr>
                      <m:ctrlPr>
                        <w:rPr>
                          <w:rFonts w:ascii="Cambria Math" w:hAnsi="Cambria Math"/>
                          <w:i/>
                          <w:kern w:val="0"/>
                          <w:sz w:val="24"/>
                          <w:shd w:val="clear" w:color="auto" w:fill="FFFFFF"/>
                          <w:lang w:bidi="ar"/>
                        </w:rPr>
                      </m:ctrlPr>
                    </m:dPr>
                    <m:e>
                      <m:sSup>
                        <m:sSupPr>
                          <m:ctrlPr>
                            <w:rPr>
                              <w:rFonts w:ascii="Cambria Math" w:hAnsi="Cambria Math"/>
                              <w:i/>
                              <w:kern w:val="0"/>
                              <w:sz w:val="24"/>
                              <w:shd w:val="clear" w:color="auto" w:fill="FFFFFF"/>
                              <w:lang w:bidi="ar"/>
                            </w:rPr>
                          </m:ctrlPr>
                        </m:sSupPr>
                        <m:e>
                          <m:r>
                            <w:rPr>
                              <w:rFonts w:ascii="Cambria Math"/>
                              <w:kern w:val="0"/>
                              <w:sz w:val="24"/>
                              <w:shd w:val="clear" w:color="auto" w:fill="FFFFFF"/>
                              <w:lang w:bidi="ar"/>
                            </w:rPr>
                            <m:t>x</m:t>
                          </m:r>
                        </m:e>
                        <m:sup>
                          <m:r>
                            <w:rPr>
                              <w:rFonts w:ascii="Cambria Math"/>
                              <w:kern w:val="0"/>
                              <w:sz w:val="24"/>
                              <w:shd w:val="clear" w:color="auto" w:fill="FFFFFF"/>
                              <w:lang w:bidi="ar"/>
                            </w:rPr>
                            <m:t>i</m:t>
                          </m:r>
                        </m:sup>
                      </m:sSup>
                    </m:e>
                  </m:d>
                </m:e>
              </m:nary>
            </m:e>
          </m:nary>
          <m:sSup>
            <m:sSupPr>
              <m:ctrlPr>
                <w:rPr>
                  <w:rFonts w:ascii="Cambria Math" w:hAnsi="Cambria Math"/>
                  <w:i/>
                  <w:kern w:val="0"/>
                  <w:sz w:val="24"/>
                  <w:shd w:val="clear" w:color="auto" w:fill="FFFFFF"/>
                  <w:lang w:bidi="ar"/>
                </w:rPr>
              </m:ctrlPr>
            </m:sSupPr>
            <m:e>
              <m:d>
                <m:dPr>
                  <m:ctrlPr>
                    <w:rPr>
                      <w:rFonts w:ascii="Cambria Math" w:hAnsi="Cambria Math"/>
                      <w:i/>
                      <w:kern w:val="0"/>
                      <w:sz w:val="24"/>
                      <w:shd w:val="clear" w:color="auto" w:fill="FFFFFF"/>
                      <w:lang w:bidi="ar"/>
                    </w:rPr>
                  </m:ctrlPr>
                </m:dPr>
                <m:e>
                  <m:sSup>
                    <m:sSupPr>
                      <m:ctrlPr>
                        <w:rPr>
                          <w:rFonts w:ascii="Cambria Math" w:hAnsi="Cambria Math"/>
                          <w:i/>
                          <w:kern w:val="0"/>
                          <w:sz w:val="24"/>
                          <w:shd w:val="clear" w:color="auto" w:fill="FFFFFF"/>
                          <w:lang w:bidi="ar"/>
                        </w:rPr>
                      </m:ctrlPr>
                    </m:sSupPr>
                    <m:e>
                      <m:r>
                        <w:rPr>
                          <w:rFonts w:ascii="Cambria Math"/>
                          <w:kern w:val="0"/>
                          <w:sz w:val="24"/>
                          <w:shd w:val="clear" w:color="auto" w:fill="FFFFFF"/>
                          <w:lang w:bidi="ar"/>
                        </w:rPr>
                        <m:t>x</m:t>
                      </m:r>
                    </m:e>
                    <m:sup>
                      <m:r>
                        <w:rPr>
                          <w:rFonts w:ascii="Cambria Math"/>
                          <w:kern w:val="0"/>
                          <w:sz w:val="24"/>
                          <w:shd w:val="clear" w:color="auto" w:fill="FFFFFF"/>
                          <w:lang w:bidi="ar"/>
                        </w:rPr>
                        <m:t>i</m:t>
                      </m:r>
                    </m:sup>
                  </m:sSup>
                </m:e>
              </m:d>
            </m:e>
            <m:sup>
              <m:r>
                <w:rPr>
                  <w:rFonts w:ascii="Cambria Math"/>
                  <w:kern w:val="0"/>
                  <w:sz w:val="24"/>
                  <w:shd w:val="clear" w:color="auto" w:fill="FFFFFF"/>
                  <w:lang w:bidi="ar"/>
                </w:rPr>
                <m:t>T</m:t>
              </m:r>
            </m:sup>
          </m:sSup>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t>在使用</w:t>
      </w:r>
      <w:hyperlink r:id="rId54" w:tgtFrame="https://blog.csdn.net/sjtu_edu_cn/article/details/_blank" w:history="1">
        <w:r w:rsidRPr="001C47A3">
          <w:rPr>
            <w:rStyle w:val="ae"/>
            <w:color w:val="auto"/>
            <w:sz w:val="24"/>
            <w:u w:val="none"/>
          </w:rPr>
          <w:t>PCA</w:t>
        </w:r>
      </w:hyperlink>
      <w:r w:rsidRPr="001C47A3">
        <w:rPr>
          <w:sz w:val="24"/>
          <w:shd w:val="clear" w:color="auto" w:fill="FFFFFF"/>
        </w:rPr>
        <w:t>处理数据之前需要进行白化处理，那么</w:t>
      </w:r>
      <w:r w:rsidRPr="001C47A3">
        <w:rPr>
          <w:sz w:val="24"/>
          <w:shd w:val="clear" w:color="auto" w:fill="FFFFFF"/>
        </w:rPr>
        <w:t>x¯¯¯=0x¯=0</w:t>
      </w:r>
      <w:r w:rsidRPr="001C47A3">
        <w:rPr>
          <w:sz w:val="24"/>
          <w:shd w:val="clear" w:color="auto" w:fill="FFFFFF"/>
        </w:rPr>
        <w:t>，也就是说，此时的协方差矩阵是：</w:t>
      </w:r>
    </w:p>
    <w:p w:rsidR="00FD7202" w:rsidRPr="001C47A3" w:rsidRDefault="009A435C" w:rsidP="00A25F23">
      <w:pPr>
        <w:widowControl/>
        <w:ind w:firstLineChars="200" w:firstLine="480"/>
        <w:jc w:val="center"/>
        <w:rPr>
          <w:sz w:val="24"/>
          <w:shd w:val="clear" w:color="auto" w:fill="FFFFFF"/>
        </w:rPr>
      </w:pPr>
      <m:oMathPara>
        <m:oMath>
          <m:nary>
            <m:naryPr>
              <m:chr m:val="∑"/>
              <m:subHide m:val="1"/>
              <m:supHide m:val="1"/>
              <m:ctrlPr>
                <w:rPr>
                  <w:rFonts w:ascii="Cambria Math" w:hAnsi="Cambria Math"/>
                  <w:i/>
                  <w:sz w:val="24"/>
                  <w:shd w:val="clear" w:color="auto" w:fill="FFFFFF"/>
                </w:rPr>
              </m:ctrlPr>
            </m:naryPr>
            <m:sub/>
            <m:sup/>
            <m:e>
              <m:r>
                <w:rPr>
                  <w:rFonts w:ascii="Cambria Math"/>
                  <w:sz w:val="24"/>
                  <w:shd w:val="clear" w:color="auto" w:fill="FFFFFF"/>
                </w:rPr>
                <m:t>=</m:t>
              </m:r>
              <m:f>
                <m:fPr>
                  <m:ctrlPr>
                    <w:rPr>
                      <w:rFonts w:ascii="Cambria Math" w:hAnsi="Cambria Math"/>
                      <w:i/>
                      <w:sz w:val="24"/>
                      <w:shd w:val="clear" w:color="auto" w:fill="FFFFFF"/>
                    </w:rPr>
                  </m:ctrlPr>
                </m:fPr>
                <m:num>
                  <m:r>
                    <w:rPr>
                      <w:rFonts w:ascii="Cambria Math"/>
                      <w:sz w:val="24"/>
                      <w:shd w:val="clear" w:color="auto" w:fill="FFFFFF"/>
                    </w:rPr>
                    <m:t>1</m:t>
                  </m:r>
                </m:num>
                <m:den>
                  <m:r>
                    <w:rPr>
                      <w:rFonts w:ascii="Cambria Math"/>
                      <w:sz w:val="24"/>
                      <w:shd w:val="clear" w:color="auto" w:fill="FFFFFF"/>
                    </w:rPr>
                    <m:t>K</m:t>
                  </m:r>
                </m:den>
              </m:f>
            </m:e>
          </m:nary>
          <m:nary>
            <m:naryPr>
              <m:chr m:val="∑"/>
              <m:ctrlPr>
                <w:rPr>
                  <w:rFonts w:ascii="Cambria Math" w:hAnsi="Cambria Math"/>
                  <w:i/>
                  <w:sz w:val="24"/>
                  <w:shd w:val="clear" w:color="auto" w:fill="FFFFFF"/>
                </w:rPr>
              </m:ctrlPr>
            </m:naryPr>
            <m:sub>
              <m:r>
                <w:rPr>
                  <w:rFonts w:ascii="Cambria Math"/>
                  <w:sz w:val="24"/>
                  <w:shd w:val="clear" w:color="auto" w:fill="FFFFFF"/>
                </w:rPr>
                <m:t>i=1</m:t>
              </m:r>
            </m:sub>
            <m:sup>
              <m:r>
                <w:rPr>
                  <w:rFonts w:ascii="Cambria Math"/>
                  <w:sz w:val="24"/>
                  <w:shd w:val="clear" w:color="auto" w:fill="FFFFFF"/>
                </w:rPr>
                <m:t>K</m:t>
              </m:r>
            </m:sup>
            <m:e>
              <m:d>
                <m:dPr>
                  <m:ctrlPr>
                    <w:rPr>
                      <w:rFonts w:ascii="Cambria Math" w:hAnsi="Cambria Math"/>
                      <w:i/>
                      <w:sz w:val="24"/>
                      <w:shd w:val="clear" w:color="auto" w:fill="FFFFFF"/>
                    </w:rPr>
                  </m:ctrlPr>
                </m:d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nary>
          <m:sSup>
            <m:sSupPr>
              <m:ctrlPr>
                <w:rPr>
                  <w:rFonts w:ascii="Cambria Math" w:hAnsi="Cambria Math"/>
                  <w:i/>
                  <w:sz w:val="24"/>
                  <w:shd w:val="clear" w:color="auto" w:fill="FFFFFF"/>
                </w:rPr>
              </m:ctrlPr>
            </m:sSupPr>
            <m:e>
              <m:d>
                <m:dPr>
                  <m:ctrlPr>
                    <w:rPr>
                      <w:rFonts w:ascii="Cambria Math" w:hAnsi="Cambria Math"/>
                      <w:i/>
                      <w:sz w:val="24"/>
                      <w:shd w:val="clear" w:color="auto" w:fill="FFFFFF"/>
                    </w:rPr>
                  </m:ctrlPr>
                </m:d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sup>
              <m:r>
                <w:rPr>
                  <w:rFonts w:ascii="Cambria Math"/>
                  <w:sz w:val="24"/>
                  <w:shd w:val="clear" w:color="auto" w:fill="FFFFFF"/>
                </w:rPr>
                <m:t>T</m:t>
              </m:r>
            </m:sup>
          </m:sSup>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lastRenderedPageBreak/>
        <w:t>然后求出矩阵</w:t>
      </w:r>
      <w:r w:rsidRPr="001C47A3">
        <w:rPr>
          <w:sz w:val="24"/>
          <w:shd w:val="clear" w:color="auto" w:fill="FFFFFF"/>
        </w:rPr>
        <w:t>ΣΣ</w:t>
      </w:r>
      <w:r w:rsidRPr="001C47A3">
        <w:rPr>
          <w:sz w:val="24"/>
          <w:shd w:val="clear" w:color="auto" w:fill="FFFFFF"/>
        </w:rPr>
        <w:t>对应的特征向量和特征值。将特征值按从大到小排列</w:t>
      </w:r>
      <w:r w:rsidRPr="001C47A3">
        <w:rPr>
          <w:sz w:val="24"/>
          <w:shd w:val="clear" w:color="auto" w:fill="FFFFFF"/>
        </w:rPr>
        <w:t>{λ</w:t>
      </w:r>
      <w:r w:rsidRPr="001C47A3">
        <w:rPr>
          <w:sz w:val="24"/>
          <w:shd w:val="clear" w:color="auto" w:fill="FFFFFF"/>
          <w:vertAlign w:val="subscript"/>
        </w:rPr>
        <w:t>1</w:t>
      </w:r>
      <w:r w:rsidRPr="001C47A3">
        <w:rPr>
          <w:sz w:val="24"/>
          <w:shd w:val="clear" w:color="auto" w:fill="FFFFFF"/>
        </w:rPr>
        <w:t>,λ</w:t>
      </w:r>
      <w:r w:rsidRPr="001C47A3">
        <w:rPr>
          <w:sz w:val="24"/>
          <w:shd w:val="clear" w:color="auto" w:fill="FFFFFF"/>
          <w:vertAlign w:val="subscript"/>
        </w:rPr>
        <w:t>2</w:t>
      </w:r>
      <w:r w:rsidRPr="001C47A3">
        <w:rPr>
          <w:sz w:val="24"/>
          <w:shd w:val="clear" w:color="auto" w:fill="FFFFFF"/>
        </w:rPr>
        <w:t>,...,λ</w:t>
      </w:r>
      <w:r w:rsidRPr="001C47A3">
        <w:rPr>
          <w:sz w:val="24"/>
          <w:shd w:val="clear" w:color="auto" w:fill="FFFFFF"/>
          <w:vertAlign w:val="subscript"/>
        </w:rPr>
        <w:t>K</w:t>
      </w:r>
      <w:r w:rsidRPr="001C47A3">
        <w:rPr>
          <w:sz w:val="24"/>
          <w:shd w:val="clear" w:color="auto" w:fill="FFFFFF"/>
        </w:rPr>
        <w:t>}</w:t>
      </w:r>
      <w:r w:rsidRPr="001C47A3">
        <w:rPr>
          <w:sz w:val="24"/>
          <w:shd w:val="clear" w:color="auto" w:fill="FFFFFF"/>
        </w:rPr>
        <w:t>，其对应的特征向量为</w:t>
      </w:r>
      <w:r w:rsidRPr="001C47A3">
        <w:rPr>
          <w:sz w:val="24"/>
          <w:shd w:val="clear" w:color="auto" w:fill="FFFFFF"/>
        </w:rPr>
        <w:t>{u</w:t>
      </w:r>
      <w:r w:rsidRPr="001C47A3">
        <w:rPr>
          <w:sz w:val="24"/>
          <w:shd w:val="clear" w:color="auto" w:fill="FFFFFF"/>
          <w:vertAlign w:val="subscript"/>
        </w:rPr>
        <w:t>1</w:t>
      </w:r>
      <w:r w:rsidRPr="001C47A3">
        <w:rPr>
          <w:sz w:val="24"/>
          <w:shd w:val="clear" w:color="auto" w:fill="FFFFFF"/>
        </w:rPr>
        <w:t>,u</w:t>
      </w:r>
      <w:r w:rsidRPr="001C47A3">
        <w:rPr>
          <w:sz w:val="24"/>
          <w:shd w:val="clear" w:color="auto" w:fill="FFFFFF"/>
          <w:vertAlign w:val="subscript"/>
        </w:rPr>
        <w:t>2</w:t>
      </w:r>
      <w:r w:rsidRPr="001C47A3">
        <w:rPr>
          <w:sz w:val="24"/>
          <w:shd w:val="clear" w:color="auto" w:fill="FFFFFF"/>
        </w:rPr>
        <w:t>,...,u</w:t>
      </w:r>
      <w:r w:rsidRPr="001C47A3">
        <w:rPr>
          <w:sz w:val="24"/>
          <w:shd w:val="clear" w:color="auto" w:fill="FFFFFF"/>
          <w:vertAlign w:val="subscript"/>
        </w:rPr>
        <w:t>K</w:t>
      </w:r>
      <w:r w:rsidRPr="001C47A3">
        <w:rPr>
          <w:sz w:val="24"/>
          <w:shd w:val="clear" w:color="auto" w:fill="FFFFFF"/>
        </w:rPr>
        <w:t>}</w:t>
      </w:r>
      <w:r w:rsidRPr="001C47A3">
        <w:rPr>
          <w:sz w:val="24"/>
          <w:shd w:val="clear" w:color="auto" w:fill="FFFFFF"/>
        </w:rPr>
        <w:t>。</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可以证明，</w:t>
      </w:r>
      <w:r w:rsidRPr="001C47A3">
        <w:rPr>
          <w:sz w:val="24"/>
          <w:shd w:val="clear" w:color="auto" w:fill="FFFFFF"/>
        </w:rPr>
        <w:t>u</w:t>
      </w:r>
      <w:r w:rsidRPr="001C47A3">
        <w:rPr>
          <w:sz w:val="24"/>
          <w:shd w:val="clear" w:color="auto" w:fill="FFFFFF"/>
          <w:vertAlign w:val="subscript"/>
        </w:rPr>
        <w:t>1</w:t>
      </w:r>
      <w:r w:rsidRPr="001C47A3">
        <w:rPr>
          <w:sz w:val="24"/>
          <w:shd w:val="clear" w:color="auto" w:fill="FFFFFF"/>
        </w:rPr>
        <w:t>就是所有数据点的主要分布方向。</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那么，我们就可以据此排除一些次要的分布方向，保留更重要的分布方向。</w:t>
      </w:r>
    </w:p>
    <w:p w:rsidR="00FD7202" w:rsidRPr="001C47A3" w:rsidRDefault="00EC1B8B">
      <w:pPr>
        <w:widowControl/>
        <w:ind w:firstLineChars="200" w:firstLine="480"/>
        <w:jc w:val="left"/>
        <w:rPr>
          <w:sz w:val="24"/>
          <w:shd w:val="clear" w:color="auto" w:fill="FFFFFF"/>
        </w:rPr>
      </w:pPr>
      <w:r w:rsidRPr="001C47A3">
        <w:rPr>
          <w:sz w:val="24"/>
          <w:shd w:val="clear" w:color="auto" w:fill="FFFFFF"/>
        </w:rPr>
        <w:t>我们保留前</w:t>
      </w:r>
      <w:r w:rsidRPr="001C47A3">
        <w:rPr>
          <w:sz w:val="24"/>
          <w:shd w:val="clear" w:color="auto" w:fill="FFFFFF"/>
        </w:rPr>
        <w:t>k</w:t>
      </w:r>
      <w:r w:rsidRPr="001C47A3">
        <w:rPr>
          <w:sz w:val="24"/>
          <w:shd w:val="clear" w:color="auto" w:fill="FFFFFF"/>
        </w:rPr>
        <w:t>个特征向量，那么它们对应的矩阵</w:t>
      </w:r>
    </w:p>
    <w:p w:rsidR="00FD7202" w:rsidRPr="001C47A3" w:rsidRDefault="009A435C" w:rsidP="00A25F23">
      <w:pPr>
        <w:widowControl/>
        <w:ind w:firstLineChars="200" w:firstLine="480"/>
        <w:jc w:val="center"/>
        <w:rPr>
          <w:sz w:val="24"/>
          <w:shd w:val="clear" w:color="auto" w:fill="FFFFFF"/>
        </w:rPr>
      </w:pPr>
      <m:oMathPara>
        <m:oMath>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r>
            <w:rPr>
              <w:rFonts w:ascii="Cambria Math"/>
              <w:sz w:val="24"/>
              <w:shd w:val="clear" w:color="auto" w:fill="FFFFFF"/>
            </w:rPr>
            <m:t>=</m:t>
          </m:r>
          <m:d>
            <m:dPr>
              <m:begChr m:val="{"/>
              <m:endChr m:val="}"/>
              <m:ctrlPr>
                <w:rPr>
                  <w:rFonts w:ascii="Cambria Math" w:hAnsi="Cambria Math"/>
                  <w:i/>
                  <w:sz w:val="24"/>
                  <w:shd w:val="clear" w:color="auto" w:fill="FFFFFF"/>
                </w:rPr>
              </m:ctrlPr>
            </m:dPr>
            <m:e>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1</m:t>
                  </m:r>
                </m:sub>
              </m:sSub>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2</m:t>
                  </m:r>
                </m:sub>
              </m:sSub>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k</m:t>
                  </m:r>
                </m:sub>
              </m:sSub>
            </m:e>
          </m:d>
          <m:r>
            <w:rPr>
              <w:rFonts w:ascii="Cambria Math"/>
              <w:sz w:val="24"/>
              <w:shd w:val="clear" w:color="auto" w:fill="FFFFFF"/>
            </w:rPr>
            <m:t>,k&lt;=K</m:t>
          </m:r>
        </m:oMath>
      </m:oMathPara>
    </w:p>
    <w:p w:rsidR="00FD7202" w:rsidRPr="001C47A3" w:rsidRDefault="00EC1B8B">
      <w:pPr>
        <w:widowControl/>
        <w:ind w:firstLineChars="200" w:firstLine="480"/>
        <w:jc w:val="left"/>
        <w:rPr>
          <w:sz w:val="24"/>
          <w:shd w:val="clear" w:color="auto" w:fill="FFFFFF"/>
        </w:rPr>
      </w:pPr>
      <w:r w:rsidRPr="001C47A3">
        <w:rPr>
          <w:sz w:val="24"/>
          <w:shd w:val="clear" w:color="auto" w:fill="FFFFFF"/>
        </w:rPr>
        <w:t>如果选择这</w:t>
      </w:r>
      <w:r w:rsidRPr="001C47A3">
        <w:rPr>
          <w:sz w:val="24"/>
          <w:shd w:val="clear" w:color="auto" w:fill="FFFFFF"/>
        </w:rPr>
        <w:t>k</w:t>
      </w:r>
      <w:r w:rsidRPr="001C47A3">
        <w:rPr>
          <w:sz w:val="24"/>
          <w:shd w:val="clear" w:color="auto" w:fill="FFFFFF"/>
        </w:rPr>
        <w:t>个向量作为新的坐标系，那么数据点</w:t>
      </w:r>
      <w:r w:rsidRPr="001C47A3">
        <w:rPr>
          <w:position w:val="-6"/>
          <w:sz w:val="24"/>
          <w:shd w:val="clear" w:color="auto" w:fill="FFFFFF"/>
        </w:rPr>
        <w:object w:dxaOrig="260" w:dyaOrig="320">
          <v:shape id="_x0000_i1027" type="#_x0000_t75" style="width:13pt;height:15.5pt" o:ole="">
            <v:imagedata r:id="rId55" o:title=""/>
          </v:shape>
          <o:OLEObject Type="Embed" ProgID="Equation.KSEE3" ShapeID="_x0000_i1027" DrawAspect="Content" ObjectID="_1714079870" r:id="rId56"/>
        </w:object>
      </w:r>
      <w:r w:rsidRPr="001C47A3">
        <w:rPr>
          <w:sz w:val="24"/>
          <w:shd w:val="clear" w:color="auto" w:fill="FFFFFF"/>
        </w:rPr>
        <w:t>的坐标是：</w:t>
      </w:r>
    </w:p>
    <w:p w:rsidR="00FD7202" w:rsidRPr="00A25F23" w:rsidRDefault="009A435C" w:rsidP="00A25F23">
      <w:pPr>
        <w:widowControl/>
        <w:ind w:firstLineChars="1100" w:firstLine="2640"/>
        <w:jc w:val="center"/>
        <w:rPr>
          <w:sz w:val="24"/>
          <w:shd w:val="clear" w:color="auto" w:fill="FFFFFF"/>
        </w:rPr>
      </w:pPr>
      <m:oMathPara>
        <m:oMathParaPr>
          <m:jc m:val="center"/>
        </m:oMathParaPr>
        <m:oMath>
          <m:sSup>
            <m:sSupPr>
              <m:ctrlPr>
                <w:rPr>
                  <w:rFonts w:ascii="Cambria Math" w:hAnsi="Cambria Math"/>
                  <w:i/>
                  <w:sz w:val="24"/>
                  <w:shd w:val="clear" w:color="auto" w:fill="FFFFFF"/>
                </w:rPr>
              </m:ctrlPr>
            </m:sSupPr>
            <m:e>
              <m:d>
                <m:dPr>
                  <m:begChr m:val="{"/>
                  <m:endChr m:val="}"/>
                  <m:ctrlPr>
                    <w:rPr>
                      <w:rFonts w:ascii="Cambria Math" w:hAnsi="Cambria Math"/>
                      <w:i/>
                      <w:sz w:val="24"/>
                      <w:shd w:val="clear" w:color="auto" w:fill="FFFFFF"/>
                    </w:rPr>
                  </m:ctrlPr>
                </m:dPr>
                <m:e>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1</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2</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r>
                    <w:rPr>
                      <w:rFonts w:ascii="Cambria Math"/>
                      <w:sz w:val="24"/>
                      <w:shd w:val="clear" w:color="auto" w:fill="FFFFFF"/>
                    </w:rPr>
                    <m:t>,...,</m:t>
                  </m:r>
                  <m:sSub>
                    <m:sSubPr>
                      <m:ctrlPr>
                        <w:rPr>
                          <w:rFonts w:ascii="Cambria Math" w:hAnsi="Cambria Math"/>
                          <w:i/>
                          <w:sz w:val="24"/>
                          <w:shd w:val="clear" w:color="auto" w:fill="FFFFFF"/>
                        </w:rPr>
                      </m:ctrlPr>
                    </m:sSubPr>
                    <m:e>
                      <m:r>
                        <w:rPr>
                          <w:rFonts w:ascii="Cambria Math"/>
                          <w:sz w:val="24"/>
                          <w:shd w:val="clear" w:color="auto" w:fill="FFFFFF"/>
                        </w:rPr>
                        <m:t>u</m:t>
                      </m:r>
                    </m:e>
                    <m:sub>
                      <m:r>
                        <w:rPr>
                          <w:rFonts w:ascii="Cambria Math"/>
                          <w:sz w:val="24"/>
                          <w:shd w:val="clear" w:color="auto" w:fill="FFFFFF"/>
                        </w:rPr>
                        <m:t>k</m:t>
                      </m:r>
                    </m:sub>
                  </m:sSub>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d>
            </m:e>
            <m:sup>
              <m:r>
                <w:rPr>
                  <w:rFonts w:ascii="Cambria Math"/>
                  <w:sz w:val="24"/>
                  <w:shd w:val="clear" w:color="auto" w:fill="FFFFFF"/>
                </w:rPr>
                <m:t>T</m:t>
              </m:r>
            </m:sup>
          </m:sSup>
        </m:oMath>
      </m:oMathPara>
    </w:p>
    <w:p w:rsidR="00FD7202" w:rsidRPr="001C47A3" w:rsidRDefault="00EC1B8B" w:rsidP="00A25F23">
      <w:pPr>
        <w:widowControl/>
        <w:ind w:firstLineChars="200" w:firstLine="480"/>
        <w:rPr>
          <w:sz w:val="24"/>
          <w:shd w:val="clear" w:color="auto" w:fill="FFFFFF"/>
        </w:rPr>
      </w:pPr>
      <w:r w:rsidRPr="001C47A3">
        <w:rPr>
          <w:sz w:val="24"/>
          <w:shd w:val="clear" w:color="auto" w:fill="FFFFFF"/>
        </w:rPr>
        <w:t>对数据进行降维：</w:t>
      </w:r>
    </w:p>
    <w:p w:rsidR="00FD7202" w:rsidRPr="001C47A3" w:rsidRDefault="009A435C" w:rsidP="00A25F23">
      <w:pPr>
        <w:widowControl/>
        <w:jc w:val="center"/>
        <w:rPr>
          <w:sz w:val="24"/>
          <w:shd w:val="clear" w:color="auto" w:fill="FFFFFF"/>
        </w:rPr>
      </w:pPr>
      <m:oMathPara>
        <m:oMath>
          <m:limUpp>
            <m:limUppPr>
              <m:ctrlPr>
                <w:rPr>
                  <w:rFonts w:ascii="Cambria Math" w:hAnsi="Cambria Math"/>
                  <w:i/>
                  <w:sz w:val="24"/>
                  <w:shd w:val="clear" w:color="auto" w:fill="FFFFFF"/>
                </w:rPr>
              </m:ctrlPr>
            </m:limUppPr>
            <m:e>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e>
            <m:lim>
              <m:r>
                <w:rPr>
                  <w:rFonts w:ascii="Cambria Math"/>
                  <w:sz w:val="24"/>
                  <w:shd w:val="clear" w:color="auto" w:fill="FFFFFF"/>
                </w:rPr>
                <m:t>^</m:t>
              </m:r>
            </m:lim>
          </m:limUpp>
          <m:r>
            <w:rPr>
              <w:rFonts w:ascii="Cambria Math"/>
              <w:sz w:val="24"/>
              <w:shd w:val="clear" w:color="auto" w:fill="FFFFFF"/>
            </w:rPr>
            <m:t>=</m:t>
          </m:r>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sSup>
            <m:sSupPr>
              <m:ctrlPr>
                <w:rPr>
                  <w:rFonts w:ascii="Cambria Math" w:hAnsi="Cambria Math"/>
                  <w:i/>
                  <w:sz w:val="24"/>
                  <w:shd w:val="clear" w:color="auto" w:fill="FFFFFF"/>
                </w:rPr>
              </m:ctrlPr>
            </m:sSupPr>
            <m:e>
              <m:limUpp>
                <m:limUppPr>
                  <m:ctrlPr>
                    <w:rPr>
                      <w:rFonts w:ascii="Cambria Math" w:hAnsi="Cambria Math"/>
                      <w:i/>
                      <w:sz w:val="24"/>
                      <w:shd w:val="clear" w:color="auto" w:fill="FFFFFF"/>
                    </w:rPr>
                  </m:ctrlPr>
                </m:limUppPr>
                <m:e>
                  <m:r>
                    <w:rPr>
                      <w:rFonts w:ascii="Cambria Math"/>
                      <w:sz w:val="24"/>
                      <w:shd w:val="clear" w:color="auto" w:fill="FFFFFF"/>
                    </w:rPr>
                    <m:t>U</m:t>
                  </m:r>
                </m:e>
                <m:lim>
                  <m:r>
                    <w:rPr>
                      <w:rFonts w:ascii="Cambria Math"/>
                      <w:sz w:val="24"/>
                      <w:shd w:val="clear" w:color="auto" w:fill="FFFFFF"/>
                    </w:rPr>
                    <m:t>^</m:t>
                  </m:r>
                </m:lim>
              </m:limUpp>
            </m:e>
            <m:sup>
              <m:r>
                <w:rPr>
                  <w:rFonts w:ascii="Cambria Math"/>
                  <w:sz w:val="24"/>
                  <w:shd w:val="clear" w:color="auto" w:fill="FFFFFF"/>
                </w:rPr>
                <m:t>T</m:t>
              </m:r>
            </m:sup>
          </m:sSup>
          <m:sSup>
            <m:sSupPr>
              <m:ctrlPr>
                <w:rPr>
                  <w:rFonts w:ascii="Cambria Math" w:hAnsi="Cambria Math"/>
                  <w:i/>
                  <w:sz w:val="24"/>
                  <w:shd w:val="clear" w:color="auto" w:fill="FFFFFF"/>
                </w:rPr>
              </m:ctrlPr>
            </m:sSupPr>
            <m:e>
              <m:r>
                <w:rPr>
                  <w:rFonts w:ascii="Cambria Math"/>
                  <w:sz w:val="24"/>
                  <w:shd w:val="clear" w:color="auto" w:fill="FFFFFF"/>
                </w:rPr>
                <m:t>x</m:t>
              </m:r>
            </m:e>
            <m:sup>
              <m:r>
                <w:rPr>
                  <w:rFonts w:ascii="Cambria Math"/>
                  <w:sz w:val="24"/>
                  <w:shd w:val="clear" w:color="auto" w:fill="FFFFFF"/>
                </w:rPr>
                <m:t>i</m:t>
              </m:r>
            </m:sup>
          </m:sSup>
        </m:oMath>
      </m:oMathPara>
    </w:p>
    <w:p w:rsidR="00FD7202" w:rsidRPr="001C47A3" w:rsidRDefault="00EC1B8B">
      <w:pPr>
        <w:widowControl/>
        <w:rPr>
          <w:sz w:val="24"/>
          <w:shd w:val="clear" w:color="auto" w:fill="FFFFFF"/>
        </w:rPr>
      </w:pPr>
      <w:r w:rsidRPr="001C47A3">
        <w:rPr>
          <w:sz w:val="24"/>
          <w:shd w:val="clear" w:color="auto" w:fill="FFFFFF"/>
        </w:rPr>
        <w:t>那么</w:t>
      </w:r>
      <w:r w:rsidRPr="001C47A3">
        <w:rPr>
          <w:position w:val="-6"/>
          <w:sz w:val="24"/>
          <w:shd w:val="clear" w:color="auto" w:fill="FFFFFF"/>
        </w:rPr>
        <w:object w:dxaOrig="279" w:dyaOrig="460">
          <v:shape id="_x0000_i1028" type="#_x0000_t75" style="width:14.5pt;height:23.5pt" o:ole="">
            <v:imagedata r:id="rId57" o:title=""/>
          </v:shape>
          <o:OLEObject Type="Embed" ProgID="Equation.KSEE3" ShapeID="_x0000_i1028" DrawAspect="Content" ObjectID="_1714079871" r:id="rId58"/>
        </w:object>
      </w:r>
      <w:r w:rsidRPr="001C47A3">
        <w:rPr>
          <w:sz w:val="24"/>
          <w:shd w:val="clear" w:color="auto" w:fill="FFFFFF"/>
        </w:rPr>
        <w:t>就是将原来的</w:t>
      </w:r>
      <w:r w:rsidRPr="001C47A3">
        <w:rPr>
          <w:position w:val="-6"/>
          <w:sz w:val="24"/>
          <w:shd w:val="clear" w:color="auto" w:fill="FFFFFF"/>
        </w:rPr>
        <w:object w:dxaOrig="260" w:dyaOrig="320">
          <v:shape id="_x0000_i1029" type="#_x0000_t75" style="width:13pt;height:15.5pt" o:ole="">
            <v:imagedata r:id="rId59" o:title=""/>
          </v:shape>
          <o:OLEObject Type="Embed" ProgID="Equation.KSEE3" ShapeID="_x0000_i1029" DrawAspect="Content" ObjectID="_1714079872" r:id="rId60"/>
        </w:object>
      </w:r>
      <w:r w:rsidRPr="001C47A3">
        <w:rPr>
          <w:sz w:val="24"/>
          <w:shd w:val="clear" w:color="auto" w:fill="FFFFFF"/>
        </w:rPr>
        <w:t>投影在前</w:t>
      </w:r>
      <w:r w:rsidRPr="001C47A3">
        <w:rPr>
          <w:sz w:val="24"/>
          <w:shd w:val="clear" w:color="auto" w:fill="FFFFFF"/>
        </w:rPr>
        <w:t>k</w:t>
      </w:r>
      <w:r w:rsidRPr="001C47A3">
        <w:rPr>
          <w:sz w:val="24"/>
          <w:shd w:val="clear" w:color="auto" w:fill="FFFFFF"/>
        </w:rPr>
        <w:t>个最重要的特征向量方向上之后，在原始坐标系中的坐标。这样可以保证降维的同时，信息量损失最小。</w:t>
      </w:r>
    </w:p>
    <w:p w:rsidR="00FD7202" w:rsidRPr="001C47A3" w:rsidRDefault="00EC1B8B">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在图像中，选取</w:t>
      </w:r>
      <w:r w:rsidRPr="001C47A3">
        <w:rPr>
          <w:rFonts w:eastAsiaTheme="minorEastAsia"/>
          <w:color w:val="000000" w:themeColor="text1"/>
          <w:sz w:val="24"/>
          <w:shd w:val="clear" w:color="auto" w:fill="FFFFFF"/>
        </w:rPr>
        <w:t>L</w:t>
      </w:r>
      <w:r w:rsidRPr="001C47A3">
        <w:rPr>
          <w:rFonts w:eastAsiaTheme="minorEastAsia"/>
          <w:color w:val="000000" w:themeColor="text1"/>
          <w:sz w:val="24"/>
          <w:shd w:val="clear" w:color="auto" w:fill="FFFFFF"/>
        </w:rPr>
        <w:t>列作为训练样本，进行</w:t>
      </w:r>
      <w:r w:rsidRPr="001C47A3">
        <w:rPr>
          <w:rFonts w:eastAsiaTheme="minorEastAsia"/>
          <w:color w:val="000000" w:themeColor="text1"/>
          <w:sz w:val="24"/>
          <w:shd w:val="clear" w:color="auto" w:fill="FFFFFF"/>
        </w:rPr>
        <w:t>PCA</w:t>
      </w:r>
      <w:r w:rsidRPr="001C47A3">
        <w:rPr>
          <w:rFonts w:eastAsiaTheme="minorEastAsia"/>
          <w:color w:val="000000" w:themeColor="text1"/>
          <w:sz w:val="24"/>
          <w:shd w:val="clear" w:color="auto" w:fill="FFFFFF"/>
        </w:rPr>
        <w:t>降维，假设原始数据为</w:t>
      </w:r>
      <w:r w:rsidRPr="001C47A3">
        <w:rPr>
          <w:rFonts w:eastAsiaTheme="minorEastAsia"/>
          <w:color w:val="000000" w:themeColor="text1"/>
          <w:sz w:val="24"/>
          <w:shd w:val="clear" w:color="auto" w:fill="FFFFFF"/>
        </w:rPr>
        <w:t>N</w:t>
      </w:r>
      <w:r w:rsidRPr="001C47A3">
        <w:rPr>
          <w:rFonts w:eastAsiaTheme="minorEastAsia"/>
          <w:color w:val="000000" w:themeColor="text1"/>
          <w:sz w:val="24"/>
          <w:shd w:val="clear" w:color="auto" w:fill="FFFFFF"/>
        </w:rPr>
        <w:t>维，降维到</w:t>
      </w:r>
      <w:r w:rsidRPr="001C47A3">
        <w:rPr>
          <w:rFonts w:eastAsiaTheme="minorEastAsia"/>
          <w:color w:val="000000" w:themeColor="text1"/>
          <w:sz w:val="24"/>
          <w:shd w:val="clear" w:color="auto" w:fill="FFFFFF"/>
        </w:rPr>
        <w:t>M</w:t>
      </w:r>
      <w:r w:rsidRPr="001C47A3">
        <w:rPr>
          <w:rFonts w:eastAsiaTheme="minorEastAsia"/>
          <w:color w:val="000000" w:themeColor="text1"/>
          <w:sz w:val="24"/>
          <w:shd w:val="clear" w:color="auto" w:fill="FFFFFF"/>
        </w:rPr>
        <w:t>维。</w:t>
      </w:r>
    </w:p>
    <w:p w:rsidR="00FD7202" w:rsidRPr="001C47A3" w:rsidRDefault="00EC1B8B">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为了保证算法对于图像的整体亮度改变具有鲁棒性，在使用训练数据之前，需要对每个数据进行零均值处理。</w:t>
      </w:r>
    </w:p>
    <w:p w:rsidR="00FD7202" w:rsidRPr="001C47A3" w:rsidRDefault="009A435C" w:rsidP="00A25F23">
      <w:pPr>
        <w:widowControl/>
        <w:jc w:val="center"/>
        <w:rPr>
          <w:rFonts w:eastAsiaTheme="minorEastAsia"/>
          <w:color w:val="000000" w:themeColor="text1"/>
          <w:sz w:val="24"/>
          <w:shd w:val="clear" w:color="auto" w:fill="FFFFFF"/>
        </w:rPr>
      </w:pPr>
      <m:oMathPara>
        <m:oMath>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r>
            <w:rPr>
              <w:rFonts w:ascii="Cambria Math" w:eastAsiaTheme="minorEastAsia"/>
              <w:color w:val="000000" w:themeColor="text1"/>
              <w:sz w:val="24"/>
              <w:shd w:val="clear" w:color="auto" w:fill="FFFFFF"/>
            </w:rPr>
            <m:t>=</m:t>
          </m:r>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r>
            <w:rPr>
              <w:rFonts w:ascii="Cambria Math" w:eastAsiaTheme="minorEastAsia"/>
              <w:color w:val="000000" w:themeColor="text1"/>
              <w:sz w:val="24"/>
              <w:shd w:val="clear" w:color="auto" w:fill="FFFFFF"/>
            </w:rPr>
            <m:t>-</m:t>
          </m:r>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μ</m:t>
              </m:r>
            </m:e>
            <m:sup>
              <m:r>
                <w:rPr>
                  <w:rFonts w:ascii="Cambria Math" w:eastAsiaTheme="minorEastAsia"/>
                  <w:color w:val="000000" w:themeColor="text1"/>
                  <w:sz w:val="24"/>
                  <w:shd w:val="clear" w:color="auto" w:fill="FFFFFF"/>
                </w:rPr>
                <m:t>i</m:t>
              </m:r>
            </m:sup>
          </m:sSup>
        </m:oMath>
      </m:oMathPara>
    </w:p>
    <w:p w:rsidR="00FD7202" w:rsidRPr="001C47A3" w:rsidRDefault="009A435C" w:rsidP="00A25F23">
      <w:pPr>
        <w:widowControl/>
        <w:jc w:val="center"/>
        <w:rPr>
          <w:rFonts w:eastAsiaTheme="minorEastAsia"/>
          <w:color w:val="000000" w:themeColor="text1"/>
          <w:sz w:val="24"/>
          <w:shd w:val="clear" w:color="auto" w:fill="FFFFFF"/>
        </w:rPr>
      </w:pPr>
      <m:oMathPara>
        <m:oMath>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μ</m:t>
              </m:r>
            </m:e>
            <m:sup>
              <m:r>
                <w:rPr>
                  <w:rFonts w:ascii="Cambria Math" w:eastAsiaTheme="minorEastAsia"/>
                  <w:color w:val="000000" w:themeColor="text1"/>
                  <w:sz w:val="24"/>
                  <w:shd w:val="clear" w:color="auto" w:fill="FFFFFF"/>
                </w:rPr>
                <m:t>i</m:t>
              </m:r>
            </m:sup>
          </m:sSup>
          <m:func>
            <m:funcPr>
              <m:ctrlPr>
                <w:rPr>
                  <w:rFonts w:ascii="Cambria Math" w:eastAsiaTheme="minorEastAsia" w:hAnsi="Cambria Math"/>
                  <w:i/>
                  <w:color w:val="000000" w:themeColor="text1"/>
                  <w:sz w:val="24"/>
                  <w:shd w:val="clear" w:color="auto" w:fill="FFFFFF"/>
                </w:rPr>
              </m:ctrlPr>
            </m:funcPr>
            <m:fName>
              <m:r>
                <w:rPr>
                  <w:rFonts w:ascii="Cambria Math" w:eastAsiaTheme="minorEastAsia"/>
                  <w:color w:val="000000" w:themeColor="text1"/>
                  <w:sz w:val="24"/>
                  <w:shd w:val="clear" w:color="auto" w:fill="FFFFFF"/>
                </w:rPr>
                <m:t>:</m:t>
              </m:r>
            </m:fName>
            <m:e>
              <m:r>
                <w:rPr>
                  <w:rFonts w:ascii="Cambria Math" w:eastAsiaTheme="minorEastAsia"/>
                  <w:color w:val="000000" w:themeColor="text1"/>
                  <w:sz w:val="24"/>
                  <w:shd w:val="clear" w:color="auto" w:fill="FFFFFF"/>
                </w:rPr>
                <m:t>=</m:t>
              </m:r>
            </m:e>
          </m:func>
          <m:f>
            <m:fPr>
              <m:ctrlPr>
                <w:rPr>
                  <w:rFonts w:ascii="Cambria Math" w:eastAsiaTheme="minorEastAsia" w:hAnsi="Cambria Math"/>
                  <w:i/>
                  <w:color w:val="000000" w:themeColor="text1"/>
                  <w:sz w:val="24"/>
                  <w:shd w:val="clear" w:color="auto" w:fill="FFFFFF"/>
                </w:rPr>
              </m:ctrlPr>
            </m:fPr>
            <m:num>
              <m:r>
                <w:rPr>
                  <w:rFonts w:ascii="Cambria Math" w:eastAsiaTheme="minorEastAsia"/>
                  <w:color w:val="000000" w:themeColor="text1"/>
                  <w:sz w:val="24"/>
                  <w:shd w:val="clear" w:color="auto" w:fill="FFFFFF"/>
                </w:rPr>
                <m:t>1</m:t>
              </m:r>
            </m:num>
            <m:den>
              <m:r>
                <w:rPr>
                  <w:rFonts w:ascii="Cambria Math" w:eastAsiaTheme="minorEastAsia"/>
                  <w:color w:val="000000" w:themeColor="text1"/>
                  <w:sz w:val="24"/>
                  <w:shd w:val="clear" w:color="auto" w:fill="FFFFFF"/>
                </w:rPr>
                <m:t>N</m:t>
              </m:r>
            </m:den>
          </m:f>
          <m:nary>
            <m:naryPr>
              <m:chr m:val="∑"/>
              <m:ctrlPr>
                <w:rPr>
                  <w:rFonts w:ascii="Cambria Math" w:eastAsiaTheme="minorEastAsia" w:hAnsi="Cambria Math"/>
                  <w:i/>
                  <w:color w:val="000000" w:themeColor="text1"/>
                  <w:sz w:val="24"/>
                  <w:shd w:val="clear" w:color="auto" w:fill="FFFFFF"/>
                </w:rPr>
              </m:ctrlPr>
            </m:naryPr>
            <m:sub>
              <m:r>
                <w:rPr>
                  <w:rFonts w:ascii="Cambria Math" w:eastAsiaTheme="minorEastAsia"/>
                  <w:color w:val="000000" w:themeColor="text1"/>
                  <w:sz w:val="24"/>
                  <w:shd w:val="clear" w:color="auto" w:fill="FFFFFF"/>
                </w:rPr>
                <m:t>j=1</m:t>
              </m:r>
            </m:sub>
            <m:sup>
              <m:r>
                <w:rPr>
                  <w:rFonts w:ascii="Cambria Math" w:eastAsiaTheme="minorEastAsia"/>
                  <w:color w:val="000000" w:themeColor="text1"/>
                  <w:sz w:val="24"/>
                  <w:shd w:val="clear" w:color="auto" w:fill="FFFFFF"/>
                </w:rPr>
                <m:t>N</m:t>
              </m:r>
            </m:sup>
            <m:e>
              <m:sSup>
                <m:sSupPr>
                  <m:ctrlPr>
                    <w:rPr>
                      <w:rFonts w:ascii="Cambria Math" w:eastAsiaTheme="minorEastAsia" w:hAnsi="Cambria Math"/>
                      <w:i/>
                      <w:color w:val="000000" w:themeColor="text1"/>
                      <w:sz w:val="24"/>
                      <w:shd w:val="clear" w:color="auto" w:fill="FFFFFF"/>
                    </w:rPr>
                  </m:ctrlPr>
                </m:sSupPr>
                <m:e>
                  <m:r>
                    <w:rPr>
                      <w:rFonts w:ascii="Cambria Math" w:eastAsiaTheme="minorEastAsia"/>
                      <w:color w:val="000000" w:themeColor="text1"/>
                      <w:sz w:val="24"/>
                      <w:shd w:val="clear" w:color="auto" w:fill="FFFFFF"/>
                    </w:rPr>
                    <m:t>x</m:t>
                  </m:r>
                </m:e>
                <m:sup>
                  <m:r>
                    <w:rPr>
                      <w:rFonts w:ascii="Cambria Math" w:eastAsiaTheme="minorEastAsia"/>
                      <w:color w:val="000000" w:themeColor="text1"/>
                      <w:sz w:val="24"/>
                      <w:shd w:val="clear" w:color="auto" w:fill="FFFFFF"/>
                    </w:rPr>
                    <m:t>i</m:t>
                  </m:r>
                </m:sup>
              </m:sSup>
            </m:e>
          </m:nary>
          <m:d>
            <m:dPr>
              <m:ctrlPr>
                <w:rPr>
                  <w:rFonts w:ascii="Cambria Math" w:eastAsiaTheme="minorEastAsia" w:hAnsi="Cambria Math"/>
                  <w:i/>
                  <w:color w:val="000000" w:themeColor="text1"/>
                  <w:sz w:val="24"/>
                  <w:shd w:val="clear" w:color="auto" w:fill="FFFFFF"/>
                </w:rPr>
              </m:ctrlPr>
            </m:dPr>
            <m:e>
              <m:r>
                <w:rPr>
                  <w:rFonts w:ascii="Cambria Math" w:eastAsiaTheme="minorEastAsia"/>
                  <w:color w:val="000000" w:themeColor="text1"/>
                  <w:sz w:val="24"/>
                  <w:shd w:val="clear" w:color="auto" w:fill="FFFFFF"/>
                </w:rPr>
                <m:t>j</m:t>
              </m:r>
            </m:e>
          </m:d>
        </m:oMath>
      </m:oMathPara>
    </w:p>
    <w:p w:rsidR="00FD7202" w:rsidRPr="00C10293" w:rsidRDefault="00EC1B8B" w:rsidP="00C10293">
      <w:pPr>
        <w:widowControl/>
        <w:rPr>
          <w:rFonts w:eastAsiaTheme="minorEastAsia"/>
          <w:color w:val="000000" w:themeColor="text1"/>
          <w:sz w:val="24"/>
          <w:shd w:val="clear" w:color="auto" w:fill="FFFFFF"/>
        </w:rPr>
      </w:pPr>
      <w:r w:rsidRPr="001C47A3">
        <w:rPr>
          <w:rFonts w:eastAsiaTheme="minorEastAsia"/>
          <w:color w:val="000000" w:themeColor="text1"/>
          <w:sz w:val="24"/>
          <w:shd w:val="clear" w:color="auto" w:fill="FFFFFF"/>
        </w:rPr>
        <w:t>然后，将降维方法应用到图像的所有列，整张图像就降为</w:t>
      </w:r>
      <w:r w:rsidRPr="001C47A3">
        <w:rPr>
          <w:rFonts w:eastAsiaTheme="minorEastAsia"/>
          <w:color w:val="000000" w:themeColor="text1"/>
          <w:sz w:val="24"/>
          <w:shd w:val="clear" w:color="auto" w:fill="FFFFFF"/>
        </w:rPr>
        <w:t>M</w:t>
      </w:r>
      <w:r w:rsidRPr="001C47A3">
        <w:rPr>
          <w:rFonts w:eastAsiaTheme="minorEastAsia"/>
          <w:color w:val="000000" w:themeColor="text1"/>
          <w:sz w:val="24"/>
          <w:shd w:val="clear" w:color="auto" w:fill="FFFFFF"/>
        </w:rPr>
        <w:t>维，实现了数据压缩。</w:t>
      </w:r>
    </w:p>
    <w:p w:rsidR="00FD7202" w:rsidRPr="001C47A3" w:rsidRDefault="00EC1B8B">
      <w:pPr>
        <w:pStyle w:val="32"/>
        <w:spacing w:before="156" w:after="156"/>
      </w:pPr>
      <w:bookmarkStart w:id="40" w:name="_Toc6022"/>
      <w:bookmarkStart w:id="41" w:name="_Toc103465946"/>
      <w:r w:rsidRPr="001C47A3">
        <w:rPr>
          <w:rFonts w:hint="eastAsia"/>
        </w:rPr>
        <w:t xml:space="preserve">3.3.1  </w:t>
      </w:r>
      <w:bookmarkEnd w:id="40"/>
      <w:r w:rsidRPr="001C47A3">
        <w:rPr>
          <w:rFonts w:hint="eastAsia"/>
        </w:rPr>
        <w:t>图像预处理</w:t>
      </w:r>
      <w:bookmarkEnd w:id="41"/>
    </w:p>
    <w:p w:rsidR="00FD7202" w:rsidRDefault="00EC1B8B">
      <w:pPr>
        <w:pStyle w:val="af0"/>
        <w:ind w:firstLine="480"/>
      </w:pPr>
      <w:r w:rsidRPr="001C47A3">
        <w:rPr>
          <w:rFonts w:hint="eastAsia"/>
        </w:rPr>
        <w:t>论文正文内容（注意调整字体，字号，行距等使得格式统一）</w:t>
      </w:r>
    </w:p>
    <w:p w:rsidR="00322912" w:rsidRPr="001C47A3" w:rsidRDefault="00731C31">
      <w:pPr>
        <w:pStyle w:val="af0"/>
        <w:ind w:firstLine="480"/>
      </w:pPr>
      <w:r>
        <w:rPr>
          <w:rFonts w:hint="eastAsia"/>
        </w:rPr>
        <w:t>在本文中，为了方便习惯使用</w:t>
      </w:r>
      <w:r>
        <w:rPr>
          <w:rFonts w:hint="eastAsia"/>
        </w:rPr>
        <w:t>Python</w:t>
      </w:r>
      <w:r>
        <w:rPr>
          <w:rFonts w:hint="eastAsia"/>
        </w:rPr>
        <w:t>中常用的第三方库</w:t>
      </w:r>
      <w:r>
        <w:rPr>
          <w:rFonts w:hint="eastAsia"/>
        </w:rPr>
        <w:t>Numpy</w:t>
      </w:r>
      <w:r>
        <w:rPr>
          <w:rFonts w:hint="eastAsia"/>
        </w:rPr>
        <w:t>库进行源数据集的相关操作，提供了针对</w:t>
      </w:r>
      <w:r>
        <w:rPr>
          <w:rFonts w:hint="eastAsia"/>
        </w:rPr>
        <w:t>Numpy</w:t>
      </w:r>
      <w:r>
        <w:rPr>
          <w:rFonts w:hint="eastAsia"/>
        </w:rPr>
        <w:t>特殊的</w:t>
      </w:r>
      <w:r>
        <w:rPr>
          <w:rFonts w:hint="eastAsia"/>
        </w:rPr>
        <w:t>.npy</w:t>
      </w:r>
      <w:r>
        <w:rPr>
          <w:rFonts w:hint="eastAsia"/>
        </w:rPr>
        <w:t>格式数据的存储与运算方式，图片数据在进行载入的时候，会经由</w:t>
      </w:r>
      <w:r>
        <w:rPr>
          <w:rFonts w:hint="eastAsia"/>
        </w:rPr>
        <w:t>OpenCV</w:t>
      </w:r>
      <w:r>
        <w:rPr>
          <w:rFonts w:hint="eastAsia"/>
        </w:rPr>
        <w:t>将图像的通道进行分离，然后通过</w:t>
      </w:r>
      <w:r>
        <w:rPr>
          <w:rFonts w:hint="eastAsia"/>
        </w:rPr>
        <w:t>RGB</w:t>
      </w:r>
      <w:r>
        <w:rPr>
          <w:rFonts w:hint="eastAsia"/>
        </w:rPr>
        <w:t>格式进行图像的重新组合，以形成图像的标准化统一处理，处理后的图像将以</w:t>
      </w:r>
      <w:r>
        <w:rPr>
          <w:rFonts w:hint="eastAsia"/>
        </w:rPr>
        <w:t>8</w:t>
      </w:r>
      <w:r>
        <w:t>00*600</w:t>
      </w:r>
      <w:r>
        <w:rPr>
          <w:rFonts w:hint="eastAsia"/>
        </w:rPr>
        <w:t>的格式存放在</w:t>
      </w:r>
      <w:r>
        <w:rPr>
          <w:rFonts w:hint="eastAsia"/>
        </w:rPr>
        <w:t>.</w:t>
      </w:r>
      <w:r>
        <w:t>npy</w:t>
      </w:r>
      <w:r>
        <w:rPr>
          <w:rFonts w:hint="eastAsia"/>
        </w:rPr>
        <w:t>数据文件中，以便后续压缩使用。在图像灰度方面，则保存了图像原来的色彩，由用户在调用本程序时进行相应的灰度选择。</w:t>
      </w:r>
    </w:p>
    <w:p w:rsidR="00FD7202" w:rsidRPr="001C47A3" w:rsidRDefault="00EC1B8B">
      <w:pPr>
        <w:pStyle w:val="32"/>
        <w:spacing w:before="156" w:after="156"/>
        <w:rPr>
          <w:szCs w:val="18"/>
        </w:rPr>
      </w:pPr>
      <w:bookmarkStart w:id="42" w:name="_Toc25205"/>
      <w:bookmarkStart w:id="43" w:name="_Toc103465947"/>
      <w:r w:rsidRPr="001C47A3">
        <w:rPr>
          <w:rFonts w:hint="eastAsia"/>
        </w:rPr>
        <w:t xml:space="preserve">3.3.2  </w:t>
      </w:r>
      <w:bookmarkEnd w:id="42"/>
      <w:r w:rsidR="000D10F4">
        <w:rPr>
          <w:rFonts w:hint="eastAsia"/>
        </w:rPr>
        <w:t>压缩方式</w:t>
      </w:r>
      <w:bookmarkEnd w:id="43"/>
    </w:p>
    <w:p w:rsidR="00FD7202" w:rsidRDefault="00EC1B8B">
      <w:pPr>
        <w:pStyle w:val="af0"/>
        <w:ind w:firstLine="480"/>
      </w:pPr>
      <w:r w:rsidRPr="001C47A3">
        <w:rPr>
          <w:rFonts w:hint="eastAsia"/>
        </w:rPr>
        <w:t>论文正文内容（注意调整字体，字号，行距等使得格式统一）</w:t>
      </w:r>
    </w:p>
    <w:p w:rsidR="00731C31" w:rsidRDefault="00731C31">
      <w:pPr>
        <w:pStyle w:val="af0"/>
        <w:ind w:firstLine="480"/>
      </w:pPr>
      <w:r>
        <w:rPr>
          <w:rFonts w:hint="eastAsia"/>
        </w:rPr>
        <w:t>本课题提供的压缩方式主要有</w:t>
      </w:r>
      <w:r w:rsidRPr="00731C31">
        <w:rPr>
          <w:rFonts w:hint="eastAsia"/>
        </w:rPr>
        <w:t>‘</w:t>
      </w:r>
      <w:r w:rsidRPr="00731C31">
        <w:rPr>
          <w:rFonts w:hint="eastAsia"/>
        </w:rPr>
        <w:t>imageset_compression</w:t>
      </w:r>
      <w:r w:rsidRPr="00731C31">
        <w:rPr>
          <w:rFonts w:hint="eastAsia"/>
        </w:rPr>
        <w:t>’：传统的</w:t>
      </w:r>
      <w:r w:rsidRPr="00731C31">
        <w:rPr>
          <w:rFonts w:hint="eastAsia"/>
        </w:rPr>
        <w:t>PCA</w:t>
      </w:r>
      <w:r w:rsidRPr="00731C31">
        <w:rPr>
          <w:rFonts w:hint="eastAsia"/>
        </w:rPr>
        <w:t>算法，对图像数据集数量压缩；‘</w:t>
      </w:r>
      <w:r w:rsidR="009B2E3B" w:rsidRPr="009B2E3B">
        <w:t>pixel_compression</w:t>
      </w:r>
      <w:r w:rsidRPr="00731C31">
        <w:rPr>
          <w:rFonts w:hint="eastAsia"/>
        </w:rPr>
        <w:t>’：传统的</w:t>
      </w:r>
      <w:r w:rsidRPr="00731C31">
        <w:rPr>
          <w:rFonts w:hint="eastAsia"/>
        </w:rPr>
        <w:t>PCA</w:t>
      </w:r>
      <w:r w:rsidRPr="00731C31">
        <w:rPr>
          <w:rFonts w:hint="eastAsia"/>
        </w:rPr>
        <w:t>算法，对图像数据集像素个数进行压缩以及‘</w:t>
      </w:r>
      <w:r w:rsidR="009B2E3B" w:rsidRPr="00731C31">
        <w:rPr>
          <w:rFonts w:hint="eastAsia"/>
        </w:rPr>
        <w:t>bounds_compression</w:t>
      </w:r>
      <w:r w:rsidRPr="00731C31">
        <w:rPr>
          <w:rFonts w:hint="eastAsia"/>
        </w:rPr>
        <w:t>’：</w:t>
      </w:r>
      <w:r w:rsidRPr="00731C31">
        <w:rPr>
          <w:rFonts w:hint="eastAsia"/>
        </w:rPr>
        <w:t>P-PCA</w:t>
      </w:r>
      <w:r w:rsidRPr="00731C31">
        <w:rPr>
          <w:rFonts w:hint="eastAsia"/>
        </w:rPr>
        <w:t>算法，也称为分片</w:t>
      </w:r>
      <w:r w:rsidRPr="00731C31">
        <w:rPr>
          <w:rFonts w:hint="eastAsia"/>
        </w:rPr>
        <w:t>PCA</w:t>
      </w:r>
      <w:r w:rsidR="000265FF">
        <w:rPr>
          <w:rFonts w:hint="eastAsia"/>
        </w:rPr>
        <w:t>；共计三种，其中</w:t>
      </w:r>
      <w:r w:rsidR="000265FF">
        <w:rPr>
          <w:rFonts w:hint="eastAsia"/>
        </w:rPr>
        <w:t>P-PCA</w:t>
      </w:r>
      <w:r w:rsidR="000265FF">
        <w:rPr>
          <w:rFonts w:hint="eastAsia"/>
        </w:rPr>
        <w:lastRenderedPageBreak/>
        <w:t>是本课题设计中的主要研究对象与实现方向。</w:t>
      </w:r>
    </w:p>
    <w:p w:rsidR="000265FF" w:rsidRDefault="000265FF">
      <w:pPr>
        <w:pStyle w:val="af0"/>
        <w:ind w:firstLine="480"/>
      </w:pPr>
      <w:r>
        <w:rPr>
          <w:rFonts w:hint="eastAsia"/>
        </w:rPr>
        <w:t>针对以上三种压缩方式说明如下：</w:t>
      </w:r>
    </w:p>
    <w:p w:rsidR="000265FF" w:rsidRDefault="000265FF" w:rsidP="000265FF">
      <w:pPr>
        <w:pStyle w:val="af0"/>
        <w:numPr>
          <w:ilvl w:val="0"/>
          <w:numId w:val="7"/>
        </w:numPr>
        <w:ind w:firstLineChars="0"/>
      </w:pPr>
      <w:r w:rsidRPr="000265FF">
        <w:t>imageset_compression</w:t>
      </w:r>
      <w:r>
        <w:rPr>
          <w:rFonts w:hint="eastAsia"/>
        </w:rPr>
        <w:t>：其在压缩的过程中将</w:t>
      </w:r>
      <w:r w:rsidRPr="000265FF">
        <w:rPr>
          <w:rFonts w:hint="eastAsia"/>
        </w:rPr>
        <w:t>根据一个图像集合，根据图像之间的相关性压缩图像的数量，但</w:t>
      </w:r>
      <w:r>
        <w:rPr>
          <w:rFonts w:hint="eastAsia"/>
        </w:rPr>
        <w:t>保持</w:t>
      </w:r>
      <w:r w:rsidRPr="000265FF">
        <w:rPr>
          <w:rFonts w:hint="eastAsia"/>
        </w:rPr>
        <w:t>像素个数不变</w:t>
      </w:r>
      <w:r>
        <w:rPr>
          <w:rFonts w:hint="eastAsia"/>
        </w:rPr>
        <w:t>。</w:t>
      </w:r>
    </w:p>
    <w:p w:rsidR="000265FF" w:rsidRDefault="000265FF" w:rsidP="000265FF">
      <w:pPr>
        <w:pStyle w:val="af0"/>
        <w:ind w:left="1260" w:firstLineChars="0" w:firstLine="0"/>
      </w:pPr>
      <w:r>
        <w:rPr>
          <w:rFonts w:hint="eastAsia"/>
        </w:rPr>
        <w:t>对于一份数据</w:t>
      </w:r>
      <w:r>
        <w:rPr>
          <w:rFonts w:hint="eastAsia"/>
        </w:rPr>
        <w:t>X</w:t>
      </w:r>
      <w:r w:rsidRPr="000265FF">
        <w:t>:[N,W,H]</w:t>
      </w:r>
      <w:r>
        <w:rPr>
          <w:rFonts w:hint="eastAsia"/>
        </w:rPr>
        <w:t>进行的操作如下：</w:t>
      </w:r>
    </w:p>
    <w:p w:rsidR="000265FF" w:rsidRDefault="000265FF" w:rsidP="000265FF">
      <w:pPr>
        <w:pStyle w:val="af0"/>
        <w:ind w:left="1260" w:firstLineChars="0" w:firstLine="0"/>
      </w:pPr>
      <w:r>
        <w:t>1</w:t>
      </w:r>
      <w:r>
        <w:rPr>
          <w:rFonts w:hint="eastAsia"/>
        </w:rPr>
        <w:t>）</w:t>
      </w:r>
      <w:r w:rsidRPr="000265FF">
        <w:rPr>
          <w:rFonts w:hint="eastAsia"/>
        </w:rPr>
        <w:t>x = self.x</w:t>
      </w:r>
      <w:r>
        <w:rPr>
          <w:rFonts w:hint="eastAsia"/>
        </w:rPr>
        <w:t xml:space="preserve">.reshape(self.sample_num, -1) </w:t>
      </w:r>
      <w:r>
        <w:t xml:space="preserve"> </w:t>
      </w:r>
      <w:r>
        <w:rPr>
          <w:rFonts w:hint="eastAsia"/>
        </w:rPr>
        <w:t>在此操作后，</w:t>
      </w:r>
      <w:r>
        <w:rPr>
          <w:rFonts w:hint="eastAsia"/>
        </w:rPr>
        <w:t>X</w:t>
      </w:r>
      <w:r>
        <w:rPr>
          <w:rFonts w:hint="eastAsia"/>
        </w:rPr>
        <w:t>：</w:t>
      </w:r>
      <w:r w:rsidRPr="000265FF">
        <w:rPr>
          <w:rFonts w:hint="eastAsia"/>
        </w:rPr>
        <w:t xml:space="preserve">[N,W*H] </w:t>
      </w:r>
      <w:r>
        <w:rPr>
          <w:rFonts w:hint="eastAsia"/>
        </w:rPr>
        <w:t>其中，</w:t>
      </w:r>
      <w:r w:rsidRPr="000265FF">
        <w:rPr>
          <w:rFonts w:hint="eastAsia"/>
        </w:rPr>
        <w:t>行为样本数，列为像素数，图像压缩目标是压缩像素</w:t>
      </w:r>
      <w:r>
        <w:rPr>
          <w:rFonts w:hint="eastAsia"/>
        </w:rPr>
        <w:t>。</w:t>
      </w:r>
    </w:p>
    <w:p w:rsidR="000265FF" w:rsidRDefault="000265FF" w:rsidP="000265FF">
      <w:pPr>
        <w:pStyle w:val="af0"/>
        <w:ind w:left="1260" w:firstLineChars="0" w:firstLine="0"/>
      </w:pPr>
      <w:r>
        <w:rPr>
          <w:rFonts w:hint="eastAsia"/>
        </w:rPr>
        <w:t>2</w:t>
      </w:r>
      <w:r>
        <w:rPr>
          <w:rFonts w:hint="eastAsia"/>
        </w:rPr>
        <w:t>）</w:t>
      </w:r>
      <w:r>
        <w:rPr>
          <w:rFonts w:hint="eastAsia"/>
        </w:rPr>
        <w:t xml:space="preserve">x = x.T </w:t>
      </w:r>
      <w:r>
        <w:t xml:space="preserve"> </w:t>
      </w:r>
      <w:r>
        <w:rPr>
          <w:rFonts w:hint="eastAsia"/>
        </w:rPr>
        <w:t>此操作后</w:t>
      </w:r>
      <w:r>
        <w:rPr>
          <w:rFonts w:hint="eastAsia"/>
        </w:rPr>
        <w:t>X</w:t>
      </w:r>
      <w:r>
        <w:rPr>
          <w:rFonts w:hint="eastAsia"/>
        </w:rPr>
        <w:t>：</w:t>
      </w:r>
      <w:r w:rsidRPr="000265FF">
        <w:rPr>
          <w:rFonts w:hint="eastAsia"/>
        </w:rPr>
        <w:t xml:space="preserve">[W*H,N] </w:t>
      </w:r>
      <w:r>
        <w:rPr>
          <w:rFonts w:hint="eastAsia"/>
        </w:rPr>
        <w:t>其中，</w:t>
      </w:r>
      <w:r w:rsidRPr="000265FF">
        <w:rPr>
          <w:rFonts w:hint="eastAsia"/>
        </w:rPr>
        <w:t>列为样本数，行为像素数，图像压缩目标是压缩样本</w:t>
      </w:r>
    </w:p>
    <w:p w:rsidR="000265FF" w:rsidRDefault="000265FF" w:rsidP="000265FF">
      <w:pPr>
        <w:pStyle w:val="af0"/>
        <w:ind w:left="1260" w:firstLineChars="0" w:firstLine="0"/>
      </w:pPr>
      <w:r>
        <w:rPr>
          <w:rFonts w:hint="eastAsia"/>
        </w:rPr>
        <w:t>3</w:t>
      </w:r>
      <w:r>
        <w:rPr>
          <w:rFonts w:hint="eastAsia"/>
        </w:rPr>
        <w:t>）</w:t>
      </w:r>
      <w:r w:rsidRPr="000265FF">
        <w:t>pca.fit_transform(x)</w:t>
      </w:r>
      <w:r>
        <w:t xml:space="preserve"> </w:t>
      </w:r>
      <w:r>
        <w:rPr>
          <w:rFonts w:hint="eastAsia"/>
        </w:rPr>
        <w:t>将处理后的数据交由</w:t>
      </w:r>
      <w:r>
        <w:rPr>
          <w:rFonts w:hint="eastAsia"/>
        </w:rPr>
        <w:t>Sk-Learn</w:t>
      </w:r>
      <w:r>
        <w:rPr>
          <w:rFonts w:hint="eastAsia"/>
        </w:rPr>
        <w:t>工具进行处理，并将处理结果保存</w:t>
      </w:r>
    </w:p>
    <w:p w:rsidR="000265FF" w:rsidRDefault="000265FF" w:rsidP="000265FF">
      <w:pPr>
        <w:pStyle w:val="af0"/>
        <w:ind w:left="1260" w:firstLineChars="0" w:firstLine="0"/>
      </w:pPr>
      <w:r>
        <w:rPr>
          <w:rFonts w:hint="eastAsia"/>
        </w:rPr>
        <w:t>4</w:t>
      </w:r>
      <w:r>
        <w:rPr>
          <w:rFonts w:hint="eastAsia"/>
        </w:rPr>
        <w:t>）计算相应评价指标的得分</w:t>
      </w:r>
    </w:p>
    <w:p w:rsidR="009A435C" w:rsidRDefault="00676909" w:rsidP="003D7CDB">
      <w:pPr>
        <w:pStyle w:val="af0"/>
        <w:numPr>
          <w:ilvl w:val="0"/>
          <w:numId w:val="7"/>
        </w:numPr>
        <w:ind w:firstLineChars="0"/>
      </w:pPr>
      <w:r w:rsidRPr="00676909">
        <w:t>pixel_compression</w:t>
      </w:r>
      <w:r>
        <w:rPr>
          <w:rFonts w:hint="eastAsia"/>
        </w:rPr>
        <w:t>：</w:t>
      </w:r>
      <w:r w:rsidR="003D7CDB">
        <w:rPr>
          <w:rFonts w:hint="eastAsia"/>
        </w:rPr>
        <w:t>其</w:t>
      </w:r>
      <w:r w:rsidR="003D7CDB" w:rsidRPr="003D7CDB">
        <w:rPr>
          <w:rFonts w:hint="eastAsia"/>
        </w:rPr>
        <w:t>根据一个图像的集合，考虑到不同图像之间以及不同像</w:t>
      </w:r>
    </w:p>
    <w:p w:rsidR="000265FF" w:rsidRDefault="003D7CDB" w:rsidP="009A435C">
      <w:pPr>
        <w:pStyle w:val="af0"/>
        <w:ind w:left="1260" w:firstLineChars="0" w:firstLine="0"/>
      </w:pPr>
      <w:r w:rsidRPr="003D7CDB">
        <w:rPr>
          <w:rFonts w:hint="eastAsia"/>
        </w:rPr>
        <w:t>素点之间的相关性，压缩像素的个数，但不改变图像的数量</w:t>
      </w:r>
      <w:r>
        <w:rPr>
          <w:rFonts w:hint="eastAsia"/>
        </w:rPr>
        <w:t>。</w:t>
      </w:r>
    </w:p>
    <w:p w:rsidR="003D7CDB" w:rsidRDefault="003D7CDB" w:rsidP="003D7CDB">
      <w:pPr>
        <w:pStyle w:val="af0"/>
        <w:ind w:left="1260" w:firstLineChars="0" w:firstLine="0"/>
      </w:pPr>
      <w:bookmarkStart w:id="44" w:name="_Toc21906"/>
      <w:r>
        <w:rPr>
          <w:rFonts w:hint="eastAsia"/>
        </w:rPr>
        <w:t>对于一份数据</w:t>
      </w:r>
      <w:r>
        <w:rPr>
          <w:rFonts w:hint="eastAsia"/>
        </w:rPr>
        <w:t>X</w:t>
      </w:r>
      <w:r w:rsidRPr="000265FF">
        <w:t>:[N,W,H]</w:t>
      </w:r>
      <w:r>
        <w:rPr>
          <w:rFonts w:hint="eastAsia"/>
        </w:rPr>
        <w:t>进行的操作如下：</w:t>
      </w:r>
    </w:p>
    <w:p w:rsidR="003D7CDB" w:rsidRDefault="009A435C" w:rsidP="003D7CDB">
      <w:pPr>
        <w:pStyle w:val="af0"/>
        <w:ind w:left="1260" w:firstLineChars="0" w:firstLine="0"/>
      </w:pPr>
      <w:r>
        <w:t>1</w:t>
      </w:r>
      <w:r>
        <w:rPr>
          <w:rFonts w:hint="eastAsia"/>
        </w:rPr>
        <w:t>）</w:t>
      </w:r>
      <w:r w:rsidR="003D7CDB" w:rsidRPr="000265FF">
        <w:rPr>
          <w:rFonts w:hint="eastAsia"/>
        </w:rPr>
        <w:t>x = self.x</w:t>
      </w:r>
      <w:r w:rsidR="003D7CDB">
        <w:rPr>
          <w:rFonts w:hint="eastAsia"/>
        </w:rPr>
        <w:t xml:space="preserve">.reshape(self.sample_num, -1) </w:t>
      </w:r>
      <w:r w:rsidR="003D7CDB">
        <w:t xml:space="preserve"> </w:t>
      </w:r>
      <w:r w:rsidR="003D7CDB">
        <w:rPr>
          <w:rFonts w:hint="eastAsia"/>
        </w:rPr>
        <w:t>在此操作后，</w:t>
      </w:r>
      <w:r w:rsidR="003D7CDB">
        <w:rPr>
          <w:rFonts w:hint="eastAsia"/>
        </w:rPr>
        <w:t>X</w:t>
      </w:r>
      <w:r w:rsidR="003D7CDB">
        <w:rPr>
          <w:rFonts w:hint="eastAsia"/>
        </w:rPr>
        <w:t>：</w:t>
      </w:r>
      <w:r w:rsidR="003D7CDB" w:rsidRPr="000265FF">
        <w:rPr>
          <w:rFonts w:hint="eastAsia"/>
        </w:rPr>
        <w:t xml:space="preserve">[N,W*H] </w:t>
      </w:r>
      <w:r w:rsidR="003D7CDB">
        <w:rPr>
          <w:rFonts w:hint="eastAsia"/>
        </w:rPr>
        <w:t>其中，</w:t>
      </w:r>
      <w:r w:rsidR="003D7CDB" w:rsidRPr="000265FF">
        <w:rPr>
          <w:rFonts w:hint="eastAsia"/>
        </w:rPr>
        <w:t>行为样本数，列为像素数，图像压缩目标是压缩像素</w:t>
      </w:r>
      <w:r w:rsidR="003D7CDB">
        <w:rPr>
          <w:rFonts w:hint="eastAsia"/>
        </w:rPr>
        <w:t>。</w:t>
      </w:r>
    </w:p>
    <w:p w:rsidR="009A435C" w:rsidRDefault="009A435C" w:rsidP="009A435C">
      <w:pPr>
        <w:pStyle w:val="af0"/>
        <w:ind w:left="1260" w:firstLineChars="0" w:firstLine="0"/>
      </w:pPr>
      <w:r>
        <w:t>2</w:t>
      </w:r>
      <w:r>
        <w:rPr>
          <w:rFonts w:hint="eastAsia"/>
        </w:rPr>
        <w:t>）</w:t>
      </w:r>
      <w:r w:rsidRPr="000265FF">
        <w:t>pca.fit_transform(x)</w:t>
      </w:r>
      <w:r>
        <w:t xml:space="preserve"> </w:t>
      </w:r>
      <w:r>
        <w:rPr>
          <w:rFonts w:hint="eastAsia"/>
        </w:rPr>
        <w:t>将处理后的数据交由</w:t>
      </w:r>
      <w:r>
        <w:rPr>
          <w:rFonts w:hint="eastAsia"/>
        </w:rPr>
        <w:t>Sk-Learn</w:t>
      </w:r>
      <w:r>
        <w:rPr>
          <w:rFonts w:hint="eastAsia"/>
        </w:rPr>
        <w:t>工具进行处理，并将处理结果保存</w:t>
      </w:r>
    </w:p>
    <w:p w:rsidR="009A435C" w:rsidRDefault="009A435C" w:rsidP="003D7CDB">
      <w:pPr>
        <w:pStyle w:val="af0"/>
        <w:ind w:left="1260" w:firstLineChars="0" w:firstLine="0"/>
      </w:pPr>
      <w:r>
        <w:t>3</w:t>
      </w:r>
      <w:r>
        <w:rPr>
          <w:rFonts w:hint="eastAsia"/>
        </w:rPr>
        <w:t>）计算相应评价指标的得分</w:t>
      </w:r>
    </w:p>
    <w:p w:rsidR="009A435C" w:rsidRDefault="009A435C" w:rsidP="009A435C">
      <w:pPr>
        <w:pStyle w:val="af0"/>
        <w:numPr>
          <w:ilvl w:val="0"/>
          <w:numId w:val="7"/>
        </w:numPr>
        <w:ind w:firstLineChars="0"/>
      </w:pPr>
      <w:r w:rsidRPr="009A435C">
        <w:t>bounds_compressio</w:t>
      </w:r>
      <w:r>
        <w:rPr>
          <w:rFonts w:hint="eastAsia"/>
        </w:rPr>
        <w:t>n</w:t>
      </w:r>
      <w:r>
        <w:rPr>
          <w:rFonts w:hint="eastAsia"/>
        </w:rPr>
        <w:t>：其在压缩前的处理不同于前面介绍的两个相似的压缩方法，这个</w:t>
      </w:r>
      <w:r w:rsidRPr="009A435C">
        <w:rPr>
          <w:rFonts w:hint="eastAsia"/>
        </w:rPr>
        <w:t>bounds_compression</w:t>
      </w:r>
      <w:r w:rsidRPr="009A435C">
        <w:rPr>
          <w:rFonts w:hint="eastAsia"/>
        </w:rPr>
        <w:t>方法可以为每张图像单独压缩，为每个图像按行</w:t>
      </w:r>
      <w:r>
        <w:rPr>
          <w:rFonts w:hint="eastAsia"/>
        </w:rPr>
        <w:t>或这按照</w:t>
      </w:r>
      <w:r w:rsidRPr="009A435C">
        <w:rPr>
          <w:rFonts w:hint="eastAsia"/>
        </w:rPr>
        <w:t>列</w:t>
      </w:r>
      <w:r>
        <w:rPr>
          <w:rFonts w:hint="eastAsia"/>
        </w:rPr>
        <w:t>进行划分，</w:t>
      </w:r>
      <w:r w:rsidRPr="009A435C">
        <w:rPr>
          <w:rFonts w:hint="eastAsia"/>
        </w:rPr>
        <w:t>划分每一个</w:t>
      </w:r>
      <w:r w:rsidRPr="009A435C">
        <w:rPr>
          <w:rFonts w:hint="eastAsia"/>
        </w:rPr>
        <w:t>bounds</w:t>
      </w:r>
      <w:r w:rsidRPr="009A435C">
        <w:rPr>
          <w:rFonts w:hint="eastAsia"/>
        </w:rPr>
        <w:t>，</w:t>
      </w:r>
      <w:r>
        <w:rPr>
          <w:rFonts w:hint="eastAsia"/>
        </w:rPr>
        <w:t>然后在后续的压缩操作中对</w:t>
      </w:r>
      <w:r w:rsidRPr="009A435C">
        <w:rPr>
          <w:rFonts w:hint="eastAsia"/>
        </w:rPr>
        <w:t>每个</w:t>
      </w:r>
      <w:r w:rsidRPr="009A435C">
        <w:rPr>
          <w:rFonts w:hint="eastAsia"/>
        </w:rPr>
        <w:t>bounds</w:t>
      </w:r>
      <w:r w:rsidRPr="009A435C">
        <w:rPr>
          <w:rFonts w:hint="eastAsia"/>
        </w:rPr>
        <w:t>内</w:t>
      </w:r>
      <w:r>
        <w:rPr>
          <w:rFonts w:hint="eastAsia"/>
        </w:rPr>
        <w:t>的</w:t>
      </w:r>
      <w:r w:rsidRPr="009A435C">
        <w:rPr>
          <w:rFonts w:hint="eastAsia"/>
        </w:rPr>
        <w:t>每一行进行</w:t>
      </w:r>
      <w:r>
        <w:rPr>
          <w:rFonts w:hint="eastAsia"/>
        </w:rPr>
        <w:t>PCA</w:t>
      </w:r>
      <w:r w:rsidRPr="009A435C">
        <w:rPr>
          <w:rFonts w:hint="eastAsia"/>
        </w:rPr>
        <w:t>压缩。</w:t>
      </w:r>
    </w:p>
    <w:p w:rsidR="009A435C" w:rsidRDefault="001E45DB" w:rsidP="009A435C">
      <w:pPr>
        <w:pStyle w:val="af0"/>
        <w:ind w:left="1260" w:firstLineChars="0" w:firstLine="0"/>
      </w:pPr>
      <w:r>
        <w:rPr>
          <w:rFonts w:hint="eastAsia"/>
        </w:rPr>
        <w:t>对于一份数据</w:t>
      </w:r>
      <w:r>
        <w:rPr>
          <w:rFonts w:hint="eastAsia"/>
        </w:rPr>
        <w:t>X</w:t>
      </w:r>
      <w:r w:rsidRPr="000265FF">
        <w:t>:[N,W,H]</w:t>
      </w:r>
      <w:r>
        <w:rPr>
          <w:rFonts w:hint="eastAsia"/>
        </w:rPr>
        <w:t>进行的操作如下：</w:t>
      </w:r>
    </w:p>
    <w:p w:rsidR="00B03B6E" w:rsidRDefault="001E45DB" w:rsidP="00B03B6E">
      <w:pPr>
        <w:pStyle w:val="af0"/>
        <w:ind w:left="1260" w:firstLineChars="0" w:firstLine="0"/>
      </w:pPr>
      <w:r>
        <w:t>1</w:t>
      </w:r>
      <w:r>
        <w:rPr>
          <w:rFonts w:hint="eastAsia"/>
        </w:rPr>
        <w:t>）</w:t>
      </w:r>
      <w:r w:rsidRPr="001E45DB">
        <w:t>x = self.x[i].reshape(self.height, -1)</w:t>
      </w:r>
      <w:r>
        <w:rPr>
          <w:rFonts w:hint="eastAsia"/>
        </w:rPr>
        <w:t xml:space="preserve"> </w:t>
      </w:r>
      <w:r>
        <w:t xml:space="preserve"> </w:t>
      </w:r>
      <w:r>
        <w:rPr>
          <w:rFonts w:hint="eastAsia"/>
        </w:rPr>
        <w:t>在此操作后，</w:t>
      </w:r>
      <w:r>
        <w:rPr>
          <w:rFonts w:hint="eastAsia"/>
        </w:rPr>
        <w:t>可将图像数据按行划分为相同尺寸的片段，此为分片操作</w:t>
      </w:r>
      <w:r w:rsidR="00B03B6E">
        <w:rPr>
          <w:rFonts w:hint="eastAsia"/>
        </w:rPr>
        <w:t>。</w:t>
      </w:r>
    </w:p>
    <w:p w:rsidR="00B03B6E" w:rsidRDefault="001E45DB" w:rsidP="00B03B6E">
      <w:pPr>
        <w:pStyle w:val="af0"/>
        <w:ind w:left="1260" w:firstLineChars="0" w:firstLine="0"/>
      </w:pPr>
      <w:r>
        <w:rPr>
          <w:rFonts w:hint="eastAsia"/>
        </w:rPr>
        <w:t>2</w:t>
      </w:r>
      <w:r>
        <w:rPr>
          <w:rFonts w:hint="eastAsia"/>
        </w:rPr>
        <w:t>）</w:t>
      </w:r>
      <w:r w:rsidR="00B03B6E">
        <w:t>b = x</w:t>
      </w:r>
      <w:r w:rsidR="00B03B6E">
        <w:t>[j * row_num:(j + 1) * row_num]</w:t>
      </w:r>
    </w:p>
    <w:p w:rsidR="00B03B6E" w:rsidRDefault="00B03B6E" w:rsidP="00B03B6E">
      <w:pPr>
        <w:pStyle w:val="af0"/>
        <w:ind w:left="1260" w:firstLineChars="0" w:firstLine="0"/>
      </w:pPr>
      <w:r>
        <w:t xml:space="preserve">   </w:t>
      </w:r>
      <w:r>
        <w:t>pca = PCA(self.variance_rate)</w:t>
      </w:r>
    </w:p>
    <w:p w:rsidR="001E45DB" w:rsidRDefault="00B03B6E" w:rsidP="00B03B6E">
      <w:pPr>
        <w:pStyle w:val="af0"/>
        <w:ind w:left="1260" w:firstLineChars="0" w:firstLine="0"/>
        <w:rPr>
          <w:rFonts w:hint="eastAsia"/>
        </w:rPr>
      </w:pPr>
      <w:r>
        <w:t xml:space="preserve">   </w:t>
      </w:r>
      <w:r>
        <w:t>newx = pca.fit_transform(b)</w:t>
      </w:r>
    </w:p>
    <w:p w:rsidR="001E45DB" w:rsidRDefault="00B03B6E" w:rsidP="009A435C">
      <w:pPr>
        <w:pStyle w:val="af0"/>
        <w:ind w:left="1260" w:firstLineChars="0" w:firstLine="0"/>
      </w:pPr>
      <w:r>
        <w:rPr>
          <w:rFonts w:hint="eastAsia"/>
        </w:rPr>
        <w:t>经此处理后，将数据进行</w:t>
      </w:r>
      <w:r>
        <w:rPr>
          <w:rFonts w:hint="eastAsia"/>
        </w:rPr>
        <w:t>PCA</w:t>
      </w:r>
      <w:r>
        <w:rPr>
          <w:rFonts w:hint="eastAsia"/>
        </w:rPr>
        <w:t>处理，并将处理后的分片数据存放在</w:t>
      </w:r>
      <w:r>
        <w:rPr>
          <w:rFonts w:hint="eastAsia"/>
        </w:rPr>
        <w:t>newx</w:t>
      </w:r>
      <w:r>
        <w:rPr>
          <w:rFonts w:hint="eastAsia"/>
        </w:rPr>
        <w:t>中。</w:t>
      </w:r>
    </w:p>
    <w:p w:rsidR="00B03B6E" w:rsidRDefault="00B03B6E" w:rsidP="009A435C">
      <w:pPr>
        <w:pStyle w:val="af0"/>
        <w:ind w:left="1260" w:firstLineChars="0" w:firstLine="0"/>
      </w:pPr>
      <w:r>
        <w:rPr>
          <w:rFonts w:hint="eastAsia"/>
        </w:rPr>
        <w:t>3</w:t>
      </w:r>
      <w:r>
        <w:rPr>
          <w:rFonts w:hint="eastAsia"/>
        </w:rPr>
        <w:t>）</w:t>
      </w:r>
      <w:r w:rsidRPr="00B03B6E">
        <w:t>new_img = np.append(new_img, X, 0)</w:t>
      </w:r>
      <w:r>
        <w:t xml:space="preserve"> </w:t>
      </w:r>
      <w:r>
        <w:rPr>
          <w:rFonts w:hint="eastAsia"/>
        </w:rPr>
        <w:t>经过对分片数据的</w:t>
      </w:r>
      <w:r>
        <w:rPr>
          <w:rFonts w:hint="eastAsia"/>
        </w:rPr>
        <w:t>PCA</w:t>
      </w:r>
      <w:r>
        <w:rPr>
          <w:rFonts w:hint="eastAsia"/>
        </w:rPr>
        <w:t>处理后，通过循环处理的方式将被处理的数据存放在</w:t>
      </w:r>
      <w:r>
        <w:rPr>
          <w:rFonts w:hint="eastAsia"/>
        </w:rPr>
        <w:t>new_</w:t>
      </w:r>
      <w:r>
        <w:t>img</w:t>
      </w:r>
      <w:r>
        <w:rPr>
          <w:rFonts w:hint="eastAsia"/>
        </w:rPr>
        <w:t>中，从而得到压缩后的图片。</w:t>
      </w:r>
    </w:p>
    <w:p w:rsidR="001E45DB" w:rsidRPr="009A435C" w:rsidRDefault="00B03B6E" w:rsidP="009A435C">
      <w:pPr>
        <w:pStyle w:val="af0"/>
        <w:ind w:left="1260" w:firstLineChars="0" w:firstLine="0"/>
        <w:rPr>
          <w:rFonts w:hint="eastAsia"/>
        </w:rPr>
      </w:pPr>
      <w:r>
        <w:rPr>
          <w:rFonts w:hint="eastAsia"/>
        </w:rPr>
        <w:t>4</w:t>
      </w:r>
      <w:r>
        <w:rPr>
          <w:rFonts w:hint="eastAsia"/>
        </w:rPr>
        <w:t>）计算相应评价指标的得分</w:t>
      </w:r>
    </w:p>
    <w:p w:rsidR="00983620" w:rsidRPr="001C47A3" w:rsidRDefault="00983620" w:rsidP="00983620">
      <w:pPr>
        <w:pStyle w:val="22"/>
      </w:pPr>
      <w:bookmarkStart w:id="45" w:name="_Toc103465948"/>
      <w:bookmarkEnd w:id="44"/>
      <w:r>
        <w:t>3</w:t>
      </w:r>
      <w:r>
        <w:rPr>
          <w:rFonts w:hint="eastAsia"/>
        </w:rPr>
        <w:t>.</w:t>
      </w:r>
      <w:r>
        <w:t>4</w:t>
      </w:r>
      <w:r w:rsidRPr="001C47A3">
        <w:rPr>
          <w:rFonts w:hint="eastAsia"/>
        </w:rPr>
        <w:t xml:space="preserve">  </w:t>
      </w:r>
      <w:r>
        <w:rPr>
          <w:rFonts w:hint="eastAsia"/>
        </w:rPr>
        <w:t>评价</w:t>
      </w:r>
      <w:r w:rsidRPr="001C47A3">
        <w:rPr>
          <w:rFonts w:hint="eastAsia"/>
        </w:rPr>
        <w:t>指标</w:t>
      </w:r>
      <w:bookmarkEnd w:id="45"/>
    </w:p>
    <w:p w:rsidR="00983620" w:rsidRPr="001C47A3" w:rsidRDefault="00983620" w:rsidP="00983620">
      <w:pPr>
        <w:pStyle w:val="af0"/>
        <w:ind w:firstLineChars="0" w:firstLine="0"/>
        <w:outlineLvl w:val="2"/>
        <w:rPr>
          <w:rFonts w:ascii="黑体" w:eastAsia="黑体" w:hAnsi="黑体" w:cs="黑体"/>
          <w:color w:val="000000" w:themeColor="text1"/>
          <w:sz w:val="28"/>
          <w:szCs w:val="28"/>
        </w:rPr>
      </w:pPr>
      <w:bookmarkStart w:id="46" w:name="_Toc103465949"/>
      <w:r>
        <w:rPr>
          <w:rFonts w:ascii="黑体" w:eastAsia="黑体" w:hAnsi="黑体" w:cs="黑体"/>
          <w:color w:val="000000" w:themeColor="text1"/>
          <w:sz w:val="28"/>
          <w:szCs w:val="28"/>
        </w:rPr>
        <w:lastRenderedPageBreak/>
        <w:t>3</w:t>
      </w:r>
      <w:r>
        <w:rPr>
          <w:rFonts w:ascii="黑体" w:eastAsia="黑体" w:hAnsi="黑体" w:cs="黑体" w:hint="eastAsia"/>
          <w:color w:val="000000" w:themeColor="text1"/>
          <w:sz w:val="28"/>
          <w:szCs w:val="28"/>
        </w:rPr>
        <w:t>.</w:t>
      </w:r>
      <w:r>
        <w:rPr>
          <w:rFonts w:ascii="黑体" w:eastAsia="黑体" w:hAnsi="黑体" w:cs="黑体"/>
          <w:color w:val="000000" w:themeColor="text1"/>
          <w:sz w:val="28"/>
          <w:szCs w:val="28"/>
        </w:rPr>
        <w:t>4</w:t>
      </w:r>
      <w:r w:rsidRPr="001C47A3">
        <w:rPr>
          <w:rFonts w:ascii="黑体" w:eastAsia="黑体" w:hAnsi="黑体" w:cs="黑体" w:hint="eastAsia"/>
          <w:color w:val="000000" w:themeColor="text1"/>
          <w:sz w:val="28"/>
          <w:szCs w:val="28"/>
        </w:rPr>
        <w:t>.1  均方误差</w:t>
      </w:r>
      <w:bookmarkEnd w:id="46"/>
    </w:p>
    <w:p w:rsidR="00983620" w:rsidRPr="001C47A3" w:rsidRDefault="00983620" w:rsidP="00983620">
      <w:pPr>
        <w:pStyle w:val="af0"/>
        <w:ind w:firstLine="480"/>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Pr="001C47A3">
        <w:rPr>
          <w:rFonts w:hint="eastAsia"/>
        </w:rPr>
        <w:t>MSE</w:t>
      </w:r>
      <w:r w:rsidRPr="001C47A3">
        <w:rPr>
          <w:rFonts w:hint="eastAsia"/>
        </w:rPr>
        <w:t>可以评价数据的变化程度，</w:t>
      </w:r>
      <w:r w:rsidRPr="001C47A3">
        <w:rPr>
          <w:rFonts w:hint="eastAsia"/>
        </w:rPr>
        <w:t>MSE</w:t>
      </w:r>
      <w:r w:rsidRPr="001C47A3">
        <w:rPr>
          <w:rFonts w:hint="eastAsia"/>
        </w:rPr>
        <w:t>的值越小．说明预测模型描述实验数据具有更好的精确度。</w:t>
      </w:r>
    </w:p>
    <w:p w:rsidR="00983620" w:rsidRPr="001C47A3" w:rsidRDefault="00983620" w:rsidP="00983620">
      <w:pPr>
        <w:pStyle w:val="af0"/>
        <w:ind w:firstLineChars="0" w:firstLine="0"/>
        <w:outlineLvl w:val="2"/>
        <w:rPr>
          <w:rFonts w:ascii="黑体" w:eastAsia="黑体" w:hAnsi="黑体" w:cs="黑体"/>
          <w:color w:val="000000" w:themeColor="text1"/>
          <w:sz w:val="28"/>
          <w:szCs w:val="28"/>
        </w:rPr>
      </w:pPr>
      <w:bookmarkStart w:id="47" w:name="_Toc103465950"/>
      <w:r>
        <w:rPr>
          <w:rFonts w:ascii="黑体" w:eastAsia="黑体" w:hAnsi="黑体" w:cs="黑体"/>
          <w:color w:val="000000" w:themeColor="text1"/>
          <w:sz w:val="28"/>
          <w:szCs w:val="28"/>
        </w:rPr>
        <w:t>3</w:t>
      </w:r>
      <w:r>
        <w:rPr>
          <w:rFonts w:ascii="黑体" w:eastAsia="黑体" w:hAnsi="黑体" w:cs="黑体" w:hint="eastAsia"/>
          <w:color w:val="000000" w:themeColor="text1"/>
          <w:sz w:val="28"/>
          <w:szCs w:val="28"/>
        </w:rPr>
        <w:t>.</w:t>
      </w:r>
      <w:r>
        <w:rPr>
          <w:rFonts w:ascii="黑体" w:eastAsia="黑体" w:hAnsi="黑体" w:cs="黑体"/>
          <w:color w:val="000000" w:themeColor="text1"/>
          <w:sz w:val="28"/>
          <w:szCs w:val="28"/>
        </w:rPr>
        <w:t>4</w:t>
      </w:r>
      <w:r w:rsidRPr="001C47A3">
        <w:rPr>
          <w:rFonts w:ascii="黑体" w:eastAsia="黑体" w:hAnsi="黑体" w:cs="黑体" w:hint="eastAsia"/>
          <w:color w:val="000000" w:themeColor="text1"/>
          <w:sz w:val="28"/>
          <w:szCs w:val="28"/>
        </w:rPr>
        <w:t>.2  峰值信噪比</w:t>
      </w:r>
      <w:bookmarkEnd w:id="47"/>
    </w:p>
    <w:p w:rsidR="00983620" w:rsidRPr="001C47A3" w:rsidRDefault="00983620" w:rsidP="00983620">
      <w:pPr>
        <w:pStyle w:val="af0"/>
        <w:ind w:firstLine="480"/>
        <w:rPr>
          <w:rFonts w:eastAsia="Arial"/>
          <w:color w:val="000000" w:themeColor="text1"/>
          <w:shd w:val="clear" w:color="auto" w:fill="FFFFFF"/>
        </w:rPr>
      </w:pPr>
      <w:r w:rsidRPr="001C47A3">
        <w:t>峰值信噪比</w:t>
      </w:r>
      <w:r w:rsidRPr="001C47A3">
        <w:t>PSNR</w:t>
      </w:r>
      <w:r w:rsidRPr="001C47A3">
        <w:t>：</w:t>
      </w:r>
      <w:r w:rsidRPr="001C47A3">
        <w:rPr>
          <w:rFonts w:eastAsia="Arial"/>
          <w:color w:val="000000" w:themeColor="text1"/>
          <w:shd w:val="clear" w:color="auto" w:fill="FFFFFF"/>
        </w:rPr>
        <w:t>峰值信噪比是常用的衡量信号失真的指标。该参数是基于图像像素灰度值进行统计分析，但是由于人类视觉特性的差异性，通常出现的评价结果与人的主管感觉不一致，但其仍然是一个有参考价值的</w:t>
      </w:r>
      <w:hyperlink r:id="rId61" w:tgtFrame="https://blog.csdn.net/qq_35789421/article/details/_blank" w:history="1">
        <w:r w:rsidRPr="001C47A3">
          <w:rPr>
            <w:rStyle w:val="ae"/>
            <w:rFonts w:eastAsia="Arial"/>
            <w:color w:val="000000" w:themeColor="text1"/>
            <w:u w:val="none"/>
          </w:rPr>
          <w:t>评价指标</w:t>
        </w:r>
      </w:hyperlink>
      <w:r w:rsidRPr="001C47A3">
        <w:rPr>
          <w:rFonts w:eastAsia="Arial"/>
          <w:color w:val="000000" w:themeColor="text1"/>
          <w:shd w:val="clear" w:color="auto" w:fill="FFFFFF"/>
        </w:rPr>
        <w:t>。对于两幅图像</w:t>
      </w:r>
      <w:r w:rsidRPr="001C47A3">
        <w:rPr>
          <w:rFonts w:eastAsia="Arial"/>
          <w:color w:val="000000" w:themeColor="text1"/>
          <w:shd w:val="clear" w:color="auto" w:fill="FFFFFF"/>
        </w:rPr>
        <w:t>I</w:t>
      </w:r>
      <w:r w:rsidRPr="001C47A3">
        <w:rPr>
          <w:rFonts w:eastAsia="Arial"/>
          <w:color w:val="000000" w:themeColor="text1"/>
          <w:shd w:val="clear" w:color="auto" w:fill="FFFFFF"/>
        </w:rPr>
        <w:t>与</w:t>
      </w:r>
      <w:r w:rsidRPr="001C47A3">
        <w:rPr>
          <w:rFonts w:eastAsia="Arial"/>
          <w:color w:val="000000" w:themeColor="text1"/>
          <w:shd w:val="clear" w:color="auto" w:fill="FFFFFF"/>
        </w:rPr>
        <w:t>K</w:t>
      </w:r>
      <w:r w:rsidRPr="001C47A3">
        <w:rPr>
          <w:rFonts w:eastAsia="Arial"/>
          <w:color w:val="000000" w:themeColor="text1"/>
          <w:shd w:val="clear" w:color="auto" w:fill="FFFFFF"/>
        </w:rPr>
        <w:t>，尺寸大小为</w:t>
      </w:r>
      <w:r w:rsidRPr="001C47A3">
        <w:rPr>
          <w:rFonts w:eastAsia="Arial"/>
          <w:color w:val="000000" w:themeColor="text1"/>
          <w:shd w:val="clear" w:color="auto" w:fill="FFFFFF"/>
        </w:rPr>
        <w:t>m x n</w:t>
      </w:r>
      <w:r w:rsidRPr="001C47A3">
        <w:rPr>
          <w:rFonts w:eastAsia="Arial"/>
          <w:color w:val="000000" w:themeColor="text1"/>
          <w:shd w:val="clear" w:color="auto" w:fill="FFFFFF"/>
        </w:rPr>
        <w:t>，它们的均方误差的定义为公式：</w:t>
      </w:r>
    </w:p>
    <w:p w:rsidR="00983620" w:rsidRPr="001C47A3" w:rsidRDefault="00983620" w:rsidP="00983620">
      <w:pPr>
        <w:pStyle w:val="af0"/>
        <w:ind w:firstLine="480"/>
        <w:rPr>
          <w:color w:val="000000" w:themeColor="text1"/>
          <w:shd w:val="clear" w:color="auto" w:fill="FFFFFF"/>
        </w:rPr>
      </w:pPr>
      <m:oMathPara>
        <m:oMath>
          <m:r>
            <w:rPr>
              <w:rFonts w:ascii="Cambria Math"/>
              <w:color w:val="000000" w:themeColor="text1"/>
              <w:shd w:val="clear" w:color="auto" w:fill="FFFFFF"/>
            </w:rPr>
            <m:t>MSE=</m:t>
          </m:r>
          <m:f>
            <m:fPr>
              <m:ctrlPr>
                <w:rPr>
                  <w:rFonts w:ascii="Cambria Math" w:hAnsi="Cambria Math"/>
                  <w:i/>
                  <w:color w:val="000000" w:themeColor="text1"/>
                  <w:shd w:val="clear" w:color="auto" w:fill="FFFFFF"/>
                </w:rPr>
              </m:ctrlPr>
            </m:fPr>
            <m:num>
              <m:r>
                <w:rPr>
                  <w:rFonts w:ascii="Cambria Math"/>
                  <w:color w:val="000000" w:themeColor="text1"/>
                  <w:shd w:val="clear" w:color="auto" w:fill="FFFFFF"/>
                </w:rPr>
                <m:t>1</m:t>
              </m:r>
            </m:num>
            <m:den>
              <m:r>
                <w:rPr>
                  <w:rFonts w:ascii="Cambria Math"/>
                  <w:color w:val="000000" w:themeColor="text1"/>
                  <w:shd w:val="clear" w:color="auto" w:fill="FFFFFF"/>
                </w:rPr>
                <m:t>mn</m:t>
              </m:r>
            </m:den>
          </m:f>
          <m:nary>
            <m:naryPr>
              <m:chr m:val="∑"/>
              <m:ctrlPr>
                <w:rPr>
                  <w:rFonts w:ascii="Cambria Math" w:hAnsi="Cambria Math"/>
                  <w:i/>
                  <w:color w:val="000000" w:themeColor="text1"/>
                  <w:shd w:val="clear" w:color="auto" w:fill="FFFFFF"/>
                </w:rPr>
              </m:ctrlPr>
            </m:naryPr>
            <m:sub>
              <m:r>
                <w:rPr>
                  <w:rFonts w:ascii="Cambria Math"/>
                  <w:color w:val="000000" w:themeColor="text1"/>
                  <w:shd w:val="clear" w:color="auto" w:fill="FFFFFF"/>
                </w:rPr>
                <m:t>i=0</m:t>
              </m:r>
            </m:sub>
            <m:sup>
              <m:r>
                <w:rPr>
                  <w:rFonts w:ascii="Cambria Math"/>
                  <w:color w:val="000000" w:themeColor="text1"/>
                  <w:shd w:val="clear" w:color="auto" w:fill="FFFFFF"/>
                </w:rPr>
                <m:t>m</m:t>
              </m:r>
              <m:r>
                <w:rPr>
                  <w:rFonts w:ascii="Cambria Math"/>
                  <w:color w:val="000000" w:themeColor="text1"/>
                  <w:shd w:val="clear" w:color="auto" w:fill="FFFFFF"/>
                </w:rPr>
                <m:t>-</m:t>
              </m:r>
              <m:r>
                <w:rPr>
                  <w:rFonts w:ascii="Cambria Math"/>
                  <w:color w:val="000000" w:themeColor="text1"/>
                  <w:shd w:val="clear" w:color="auto" w:fill="FFFFFF"/>
                </w:rPr>
                <m:t>1</m:t>
              </m:r>
            </m:sup>
            <m:e>
              <m:nary>
                <m:naryPr>
                  <m:chr m:val="∑"/>
                  <m:ctrlPr>
                    <w:rPr>
                      <w:rFonts w:ascii="Cambria Math" w:hAnsi="Cambria Math"/>
                      <w:i/>
                      <w:color w:val="000000" w:themeColor="text1"/>
                      <w:shd w:val="clear" w:color="auto" w:fill="FFFFFF"/>
                    </w:rPr>
                  </m:ctrlPr>
                </m:naryPr>
                <m:sub>
                  <m:r>
                    <w:rPr>
                      <w:rFonts w:ascii="Cambria Math"/>
                      <w:color w:val="000000" w:themeColor="text1"/>
                      <w:shd w:val="clear" w:color="auto" w:fill="FFFFFF"/>
                    </w:rPr>
                    <m:t>j=0</m:t>
                  </m:r>
                </m:sub>
                <m:sup>
                  <m:r>
                    <w:rPr>
                      <w:rFonts w:ascii="Cambria Math"/>
                      <w:color w:val="000000" w:themeColor="text1"/>
                      <w:shd w:val="clear" w:color="auto" w:fill="FFFFFF"/>
                    </w:rPr>
                    <m:t>n</m:t>
                  </m:r>
                  <m:r>
                    <w:rPr>
                      <w:rFonts w:ascii="Cambria Math"/>
                      <w:color w:val="000000" w:themeColor="text1"/>
                      <w:shd w:val="clear" w:color="auto" w:fill="FFFFFF"/>
                    </w:rPr>
                    <m:t>-</m:t>
                  </m:r>
                  <m:r>
                    <w:rPr>
                      <w:rFonts w:ascii="Cambria Math"/>
                      <w:color w:val="000000" w:themeColor="text1"/>
                      <w:shd w:val="clear" w:color="auto" w:fill="FFFFFF"/>
                    </w:rPr>
                    <m:t>1</m:t>
                  </m:r>
                </m:sup>
                <m:e>
                  <m:d>
                    <m:dPr>
                      <m:begChr m:val="‖"/>
                      <m:endChr m:val=""/>
                      <m:ctrlPr>
                        <w:rPr>
                          <w:rFonts w:ascii="Cambria Math" w:hAnsi="Cambria Math"/>
                          <w:i/>
                          <w:color w:val="000000" w:themeColor="text1"/>
                          <w:shd w:val="clear" w:color="auto" w:fill="FFFFFF"/>
                        </w:rPr>
                      </m:ctrlPr>
                    </m:dPr>
                    <m:e>
                      <m:r>
                        <w:rPr>
                          <w:rFonts w:ascii="Cambria Math"/>
                          <w:color w:val="000000" w:themeColor="text1"/>
                          <w:shd w:val="clear" w:color="auto" w:fill="FFFFFF"/>
                        </w:rPr>
                        <m:t>I</m:t>
                      </m:r>
                      <m:d>
                        <m:dPr>
                          <m:ctrlPr>
                            <w:rPr>
                              <w:rFonts w:ascii="Cambria Math" w:hAnsi="Cambria Math"/>
                              <w:i/>
                              <w:color w:val="000000" w:themeColor="text1"/>
                              <w:shd w:val="clear" w:color="auto" w:fill="FFFFFF"/>
                            </w:rPr>
                          </m:ctrlPr>
                        </m:dPr>
                        <m:e>
                          <m:r>
                            <w:rPr>
                              <w:rFonts w:ascii="Cambria Math"/>
                              <w:color w:val="000000" w:themeColor="text1"/>
                              <w:shd w:val="clear" w:color="auto" w:fill="FFFFFF"/>
                            </w:rPr>
                            <m:t>i,j</m:t>
                          </m:r>
                        </m:e>
                      </m:d>
                    </m:e>
                  </m:d>
                </m:e>
              </m:nary>
            </m:e>
          </m:nary>
          <m:r>
            <w:rPr>
              <w:rFonts w:ascii="Cambria Math"/>
              <w:color w:val="000000" w:themeColor="text1"/>
              <w:shd w:val="clear" w:color="auto" w:fill="FFFFFF"/>
            </w:rPr>
            <m:t>-</m:t>
          </m:r>
          <m:sSup>
            <m:sSupPr>
              <m:ctrlPr>
                <w:rPr>
                  <w:rFonts w:ascii="Cambria Math" w:hAnsi="Cambria Math"/>
                  <w:i/>
                  <w:color w:val="000000" w:themeColor="text1"/>
                  <w:shd w:val="clear" w:color="auto" w:fill="FFFFFF"/>
                </w:rPr>
              </m:ctrlPr>
            </m:sSupPr>
            <m:e>
              <m:d>
                <m:dPr>
                  <m:begChr m:val=""/>
                  <m:endChr m:val="‖"/>
                  <m:ctrlPr>
                    <w:rPr>
                      <w:rFonts w:ascii="Cambria Math" w:hAnsi="Cambria Math"/>
                      <w:i/>
                      <w:color w:val="000000" w:themeColor="text1"/>
                      <w:shd w:val="clear" w:color="auto" w:fill="FFFFFF"/>
                    </w:rPr>
                  </m:ctrlPr>
                </m:dPr>
                <m:e>
                  <m:r>
                    <w:rPr>
                      <w:rFonts w:ascii="Cambria Math"/>
                      <w:color w:val="000000" w:themeColor="text1"/>
                      <w:shd w:val="clear" w:color="auto" w:fill="FFFFFF"/>
                    </w:rPr>
                    <m:t>k</m:t>
                  </m:r>
                  <m:d>
                    <m:dPr>
                      <m:ctrlPr>
                        <w:rPr>
                          <w:rFonts w:ascii="Cambria Math" w:hAnsi="Cambria Math"/>
                          <w:i/>
                          <w:color w:val="000000" w:themeColor="text1"/>
                          <w:shd w:val="clear" w:color="auto" w:fill="FFFFFF"/>
                        </w:rPr>
                      </m:ctrlPr>
                    </m:dPr>
                    <m:e>
                      <m:r>
                        <w:rPr>
                          <w:rFonts w:ascii="Cambria Math"/>
                          <w:color w:val="000000" w:themeColor="text1"/>
                          <w:shd w:val="clear" w:color="auto" w:fill="FFFFFF"/>
                        </w:rPr>
                        <m:t>i,j</m:t>
                      </m:r>
                    </m:e>
                  </m:d>
                </m:e>
              </m:d>
            </m:e>
            <m:sup>
              <m:r>
                <w:rPr>
                  <w:rFonts w:ascii="Cambria Math"/>
                  <w:color w:val="000000" w:themeColor="text1"/>
                  <w:shd w:val="clear" w:color="auto" w:fill="FFFFFF"/>
                </w:rPr>
                <m:t>2</m:t>
              </m:r>
            </m:sup>
          </m:sSup>
        </m:oMath>
      </m:oMathPara>
      <w:bookmarkStart w:id="48" w:name="_GoBack"/>
      <w:bookmarkEnd w:id="48"/>
    </w:p>
    <w:p w:rsidR="00983620" w:rsidRPr="00983620" w:rsidRDefault="00983620" w:rsidP="00983620">
      <w:pPr>
        <w:pStyle w:val="af0"/>
        <w:ind w:firstLine="480"/>
        <w:rPr>
          <w:rFonts w:ascii="宋体" w:hAnsi="宋体"/>
          <w:color w:val="000000" w:themeColor="text1"/>
          <w:shd w:val="clear" w:color="auto" w:fill="FFFFFF"/>
        </w:rPr>
      </w:pPr>
      <w:r w:rsidRPr="00983620">
        <w:rPr>
          <w:rFonts w:ascii="宋体" w:hAnsi="宋体" w:cs="微软雅黑" w:hint="eastAsia"/>
          <w:color w:val="000000" w:themeColor="text1"/>
          <w:shd w:val="clear" w:color="auto" w:fill="FFFFFF"/>
        </w:rPr>
        <w:t>那</w:t>
      </w:r>
      <w:r w:rsidRPr="00983620">
        <w:rPr>
          <w:rFonts w:ascii="宋体" w:hAnsi="宋体"/>
          <w:color w:val="000000" w:themeColor="text1"/>
          <w:shd w:val="clear" w:color="auto" w:fill="FFFFFF"/>
        </w:rPr>
        <w:t>么信噪比的定义为公式：</w:t>
      </w:r>
    </w:p>
    <w:p w:rsidR="00983620" w:rsidRPr="001C47A3" w:rsidRDefault="00983620" w:rsidP="00983620">
      <w:pPr>
        <w:pStyle w:val="af0"/>
        <w:ind w:firstLine="480"/>
        <w:rPr>
          <w:rFonts w:ascii="Arial" w:hAnsi="Arial" w:cs="Arial"/>
          <w:color w:val="4D4D4D"/>
          <w:shd w:val="clear" w:color="auto" w:fill="FFFFFF"/>
        </w:rPr>
      </w:pPr>
      <m:oMathPara>
        <m:oMath>
          <m:r>
            <w:rPr>
              <w:rFonts w:ascii="Cambria Math" w:hAnsi="Arial" w:cs="Arial"/>
              <w:color w:val="4D4D4D"/>
              <w:shd w:val="clear" w:color="auto" w:fill="FFFFFF"/>
            </w:rPr>
            <m:t>PSNR=10</m:t>
          </m:r>
          <m:r>
            <w:rPr>
              <w:rFonts w:ascii="Cambria Math" w:hAnsi="Arial" w:cs="Arial"/>
              <w:color w:val="4D4D4D"/>
              <w:shd w:val="clear" w:color="auto" w:fill="FFFFFF"/>
            </w:rPr>
            <m:t>•</m:t>
          </m:r>
          <m:func>
            <m:funcPr>
              <m:ctrlPr>
                <w:rPr>
                  <w:rFonts w:ascii="Cambria Math" w:hAnsi="Arial" w:cs="Arial"/>
                  <w:i/>
                  <w:color w:val="4D4D4D"/>
                  <w:shd w:val="clear" w:color="auto" w:fill="FFFFFF"/>
                </w:rPr>
              </m:ctrlPr>
            </m:funcPr>
            <m:fName>
              <m:r>
                <w:rPr>
                  <w:rFonts w:ascii="Cambria Math" w:hAnsi="Arial" w:cs="Arial"/>
                  <w:color w:val="4D4D4D"/>
                  <w:shd w:val="clear" w:color="auto" w:fill="FFFFFF"/>
                </w:rPr>
                <m:t>log</m:t>
              </m:r>
            </m:fName>
            <m:e>
              <m:d>
                <m:dPr>
                  <m:ctrlPr>
                    <w:rPr>
                      <w:rFonts w:ascii="Cambria Math" w:hAnsi="Arial" w:cs="Arial"/>
                      <w:i/>
                      <w:color w:val="4D4D4D"/>
                      <w:shd w:val="clear" w:color="auto" w:fill="FFFFFF"/>
                    </w:rPr>
                  </m:ctrlPr>
                </m:dPr>
                <m:e>
                  <m:f>
                    <m:fPr>
                      <m:ctrlPr>
                        <w:rPr>
                          <w:rFonts w:ascii="Cambria Math" w:hAnsi="Arial" w:cs="Arial"/>
                          <w:i/>
                          <w:color w:val="4D4D4D"/>
                          <w:shd w:val="clear" w:color="auto" w:fill="FFFFFF"/>
                        </w:rPr>
                      </m:ctrlPr>
                    </m:fPr>
                    <m:num>
                      <m:r>
                        <w:rPr>
                          <w:rFonts w:ascii="Cambria Math" w:hAnsi="Arial" w:cs="Arial"/>
                          <w:color w:val="4D4D4D"/>
                          <w:shd w:val="clear" w:color="auto" w:fill="FFFFFF"/>
                        </w:rPr>
                        <m:t>MA</m:t>
                      </m:r>
                      <m:sSubSup>
                        <m:sSubSupPr>
                          <m:ctrlPr>
                            <w:rPr>
                              <w:rFonts w:ascii="Cambria Math" w:hAnsi="Arial" w:cs="Arial"/>
                              <w:i/>
                              <w:color w:val="4D4D4D"/>
                              <w:shd w:val="clear" w:color="auto" w:fill="FFFFFF"/>
                            </w:rPr>
                          </m:ctrlPr>
                        </m:sSubSupPr>
                        <m:e>
                          <m:r>
                            <w:rPr>
                              <w:rFonts w:ascii="Cambria Math" w:hAnsi="Arial" w:cs="Arial"/>
                              <w:color w:val="4D4D4D"/>
                              <w:shd w:val="clear" w:color="auto" w:fill="FFFFFF"/>
                            </w:rPr>
                            <m:t>X</m:t>
                          </m:r>
                        </m:e>
                        <m:sub>
                          <m:r>
                            <w:rPr>
                              <w:rFonts w:ascii="Cambria Math" w:hAnsi="Arial" w:cs="Arial"/>
                              <w:color w:val="4D4D4D"/>
                              <w:shd w:val="clear" w:color="auto" w:fill="FFFFFF"/>
                            </w:rPr>
                            <m:t>I</m:t>
                          </m:r>
                        </m:sub>
                        <m:sup>
                          <m:r>
                            <w:rPr>
                              <w:rFonts w:ascii="Cambria Math" w:hAnsi="Arial" w:cs="Arial"/>
                              <w:color w:val="4D4D4D"/>
                              <w:shd w:val="clear" w:color="auto" w:fill="FFFFFF"/>
                            </w:rPr>
                            <m:t>2</m:t>
                          </m:r>
                        </m:sup>
                      </m:sSubSup>
                    </m:num>
                    <m:den>
                      <m:r>
                        <w:rPr>
                          <w:rFonts w:ascii="Cambria Math" w:hAnsi="Arial" w:cs="Arial"/>
                          <w:color w:val="4D4D4D"/>
                          <w:shd w:val="clear" w:color="auto" w:fill="FFFFFF"/>
                        </w:rPr>
                        <m:t>MSE</m:t>
                      </m:r>
                    </m:den>
                  </m:f>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func>
          <m:r>
            <w:rPr>
              <w:rFonts w:ascii="Cambria Math" w:hAnsi="Arial" w:cs="Arial"/>
              <w:color w:val="4D4D4D"/>
              <w:shd w:val="clear" w:color="auto" w:fill="FFFFFF"/>
            </w:rPr>
            <m:t>=20.</m:t>
          </m:r>
          <m:func>
            <m:funcPr>
              <m:ctrlPr>
                <w:rPr>
                  <w:rFonts w:ascii="Cambria Math" w:hAnsi="Arial" w:cs="Arial"/>
                  <w:i/>
                  <w:color w:val="4D4D4D"/>
                  <w:shd w:val="clear" w:color="auto" w:fill="FFFFFF"/>
                </w:rPr>
              </m:ctrlPr>
            </m:funcPr>
            <m:fName>
              <m:sSub>
                <m:sSubPr>
                  <m:ctrlPr>
                    <w:rPr>
                      <w:rFonts w:ascii="Cambria Math" w:hAnsi="Arial" w:cs="Arial"/>
                      <w:i/>
                      <w:color w:val="4D4D4D"/>
                      <w:shd w:val="clear" w:color="auto" w:fill="FFFFFF"/>
                    </w:rPr>
                  </m:ctrlPr>
                </m:sSubPr>
                <m:e>
                  <m:r>
                    <w:rPr>
                      <w:rFonts w:ascii="Cambria Math" w:hAnsi="Arial" w:cs="Arial"/>
                      <w:color w:val="4D4D4D"/>
                      <w:shd w:val="clear" w:color="auto" w:fill="FFFFFF"/>
                    </w:rPr>
                    <m:t>log</m:t>
                  </m:r>
                </m:e>
                <m:sub>
                  <m:r>
                    <w:rPr>
                      <w:rFonts w:ascii="Cambria Math" w:hAnsi="Arial" w:cs="Arial"/>
                      <w:color w:val="4D4D4D"/>
                      <w:shd w:val="clear" w:color="auto" w:fill="FFFFFF"/>
                    </w:rPr>
                    <m:t>10</m:t>
                  </m:r>
                </m:sub>
              </m:sSub>
            </m:fName>
            <m:e>
              <m:d>
                <m:dPr>
                  <m:ctrlPr>
                    <w:rPr>
                      <w:rFonts w:ascii="Cambria Math" w:hAnsi="Arial" w:cs="Arial"/>
                      <w:i/>
                      <w:color w:val="4D4D4D"/>
                      <w:shd w:val="clear" w:color="auto" w:fill="FFFFFF"/>
                    </w:rPr>
                  </m:ctrlPr>
                </m:dPr>
                <m:e>
                  <m:f>
                    <m:fPr>
                      <m:ctrlPr>
                        <w:rPr>
                          <w:rFonts w:ascii="Cambria Math" w:hAnsi="Arial" w:cs="Arial"/>
                          <w:i/>
                          <w:color w:val="4D4D4D"/>
                          <w:shd w:val="clear" w:color="auto" w:fill="FFFFFF"/>
                        </w:rPr>
                      </m:ctrlPr>
                    </m:fPr>
                    <m:num>
                      <m:r>
                        <w:rPr>
                          <w:rFonts w:ascii="Cambria Math" w:hAnsi="Arial" w:cs="Arial"/>
                          <w:color w:val="4D4D4D"/>
                          <w:shd w:val="clear" w:color="auto" w:fill="FFFFFF"/>
                        </w:rPr>
                        <m:t>MA</m:t>
                      </m:r>
                      <m:sSub>
                        <m:sSubPr>
                          <m:ctrlPr>
                            <w:rPr>
                              <w:rFonts w:ascii="Cambria Math" w:hAnsi="Arial" w:cs="Arial"/>
                              <w:i/>
                              <w:color w:val="4D4D4D"/>
                              <w:shd w:val="clear" w:color="auto" w:fill="FFFFFF"/>
                            </w:rPr>
                          </m:ctrlPr>
                        </m:sSubPr>
                        <m:e>
                          <m:r>
                            <w:rPr>
                              <w:rFonts w:ascii="Cambria Math" w:hAnsi="Arial" w:cs="Arial"/>
                              <w:color w:val="4D4D4D"/>
                              <w:shd w:val="clear" w:color="auto" w:fill="FFFFFF"/>
                            </w:rPr>
                            <m:t>X</m:t>
                          </m:r>
                        </m:e>
                        <m:sub>
                          <m:r>
                            <w:rPr>
                              <w:rFonts w:ascii="Cambria Math" w:hAnsi="Arial" w:cs="Arial"/>
                              <w:color w:val="4D4D4D"/>
                              <w:shd w:val="clear" w:color="auto" w:fill="FFFFFF"/>
                            </w:rPr>
                            <m:t>I</m:t>
                          </m:r>
                        </m:sub>
                      </m:sSub>
                    </m:num>
                    <m:den>
                      <m:r>
                        <w:rPr>
                          <w:rFonts w:ascii="Cambria Math" w:hAnsi="Arial" w:cs="Arial"/>
                          <w:color w:val="4D4D4D"/>
                          <w:shd w:val="clear" w:color="auto" w:fill="FFFFFF"/>
                        </w:rPr>
                        <m:t>MSE</m:t>
                      </m:r>
                    </m:den>
                  </m:f>
                  <m:ctrlPr>
                    <w:rPr>
                      <w:rFonts w:ascii="Cambria Math" w:hAnsi="Cambria Math" w:cs="Arial"/>
                      <w:i/>
                      <w:color w:val="4D4D4D"/>
                      <w:shd w:val="clear" w:color="auto" w:fill="FFFFFF"/>
                    </w:rPr>
                  </m:ctrlPr>
                </m:e>
              </m:d>
              <m:ctrlPr>
                <w:rPr>
                  <w:rFonts w:ascii="Cambria Math" w:hAnsi="Cambria Math" w:cs="Arial"/>
                  <w:i/>
                  <w:color w:val="4D4D4D"/>
                  <w:shd w:val="clear" w:color="auto" w:fill="FFFFFF"/>
                </w:rPr>
              </m:ctrlPr>
            </m:e>
          </m:func>
        </m:oMath>
      </m:oMathPara>
    </w:p>
    <w:p w:rsidR="00983620" w:rsidRPr="001C47A3" w:rsidRDefault="00983620" w:rsidP="00983620">
      <w:pPr>
        <w:pStyle w:val="af0"/>
        <w:ind w:firstLine="480"/>
        <w:rPr>
          <w:color w:val="000000" w:themeColor="text1"/>
          <w:shd w:val="clear" w:color="auto" w:fill="FFFFFF"/>
        </w:rPr>
      </w:pPr>
      <w:r w:rsidRPr="001C47A3">
        <w:rPr>
          <w:color w:val="000000" w:themeColor="text1"/>
        </w:rPr>
        <w:t>其中，</w:t>
      </w:r>
      <w:r w:rsidRPr="001C47A3">
        <w:t>MAX</w:t>
      </w:r>
      <w:r w:rsidRPr="001C47A3">
        <w:t>通常是图像的灰度级，一般是</w:t>
      </w:r>
      <w:r w:rsidRPr="001C47A3">
        <w:t>255</w:t>
      </w:r>
      <w:r w:rsidRPr="001C47A3">
        <w:t>。</w:t>
      </w:r>
      <w:r w:rsidRPr="001C47A3">
        <w:rPr>
          <w:color w:val="000000" w:themeColor="text1"/>
        </w:rPr>
        <w:t>MSE</w:t>
      </w:r>
      <w:r w:rsidRPr="001C47A3">
        <w:rPr>
          <w:color w:val="000000" w:themeColor="text1"/>
        </w:rPr>
        <w:t>表示当前图像</w:t>
      </w:r>
      <w:r w:rsidRPr="001C47A3">
        <w:rPr>
          <w:color w:val="000000" w:themeColor="text1"/>
        </w:rPr>
        <w:t>I</w:t>
      </w:r>
      <w:r w:rsidRPr="001C47A3">
        <w:rPr>
          <w:color w:val="000000" w:themeColor="text1"/>
        </w:rPr>
        <w:t>与</w:t>
      </w:r>
      <w:r w:rsidRPr="001C47A3">
        <w:rPr>
          <w:color w:val="000000" w:themeColor="text1"/>
        </w:rPr>
        <w:t>K</w:t>
      </w:r>
      <w:r w:rsidRPr="001C47A3">
        <w:rPr>
          <w:color w:val="000000" w:themeColor="text1"/>
        </w:rPr>
        <w:t>的均方误差，</w:t>
      </w:r>
      <w:r w:rsidRPr="001C47A3">
        <w:rPr>
          <w:color w:val="000000" w:themeColor="text1"/>
        </w:rPr>
        <w:t xml:space="preserve"> </w:t>
      </w:r>
      <w:r w:rsidRPr="001C47A3">
        <w:rPr>
          <w:color w:val="000000" w:themeColor="text1"/>
        </w:rPr>
        <w:t>表示图像点颜色的最大值。</w:t>
      </w:r>
      <w:r w:rsidRPr="001C47A3">
        <w:rPr>
          <w:color w:val="000000" w:themeColor="text1"/>
        </w:rPr>
        <w:t>PSNE</w:t>
      </w:r>
      <w:r w:rsidRPr="001C47A3">
        <w:rPr>
          <w:color w:val="000000" w:themeColor="text1"/>
        </w:rPr>
        <w:t>的单位为</w:t>
      </w:r>
      <w:r w:rsidRPr="001C47A3">
        <w:rPr>
          <w:color w:val="000000" w:themeColor="text1"/>
        </w:rPr>
        <w:t>dB</w:t>
      </w:r>
      <w:r w:rsidRPr="001C47A3">
        <w:rPr>
          <w:color w:val="000000" w:themeColor="text1"/>
        </w:rPr>
        <w:t>，在图像质量评价中，典型的峰值信噪比为</w:t>
      </w:r>
      <w:r w:rsidRPr="001C47A3">
        <w:rPr>
          <w:color w:val="000000" w:themeColor="text1"/>
        </w:rPr>
        <w:t>30~40dB</w:t>
      </w:r>
      <w:r w:rsidRPr="001C47A3">
        <w:rPr>
          <w:color w:val="000000" w:themeColor="text1"/>
        </w:rPr>
        <w:t>。</w:t>
      </w:r>
      <w:r w:rsidRPr="001C47A3">
        <w:rPr>
          <w:color w:val="000000" w:themeColor="text1"/>
        </w:rPr>
        <w:t>PSNR</w:t>
      </w:r>
      <w:r w:rsidRPr="001C47A3">
        <w:rPr>
          <w:color w:val="000000" w:themeColor="text1"/>
        </w:rPr>
        <w:t>的值越大，图像质量越好。</w:t>
      </w:r>
    </w:p>
    <w:p w:rsidR="00983620" w:rsidRPr="001C47A3" w:rsidRDefault="00983620" w:rsidP="00983620">
      <w:pPr>
        <w:pStyle w:val="32"/>
        <w:spacing w:before="156" w:after="156"/>
      </w:pPr>
      <w:bookmarkStart w:id="49" w:name="_Toc103465951"/>
      <w:r>
        <w:t>3</w:t>
      </w:r>
      <w:r w:rsidRPr="001C47A3">
        <w:rPr>
          <w:rFonts w:hint="eastAsia"/>
        </w:rPr>
        <w:t>.</w:t>
      </w:r>
      <w:r>
        <w:t>4</w:t>
      </w:r>
      <w:r w:rsidRPr="001C47A3">
        <w:rPr>
          <w:rFonts w:hint="eastAsia"/>
        </w:rPr>
        <w:t>.</w:t>
      </w:r>
      <w:r>
        <w:t>3</w:t>
      </w:r>
      <w:r w:rsidRPr="001C47A3">
        <w:rPr>
          <w:rFonts w:hint="eastAsia"/>
        </w:rPr>
        <w:t xml:space="preserve">  </w:t>
      </w:r>
      <w:r>
        <w:rPr>
          <w:rFonts w:hint="eastAsia"/>
        </w:rPr>
        <w:t>结构相似性</w:t>
      </w:r>
      <w:bookmarkEnd w:id="49"/>
    </w:p>
    <w:p w:rsidR="00983620" w:rsidRDefault="00983620" w:rsidP="00983620">
      <w:pPr>
        <w:pStyle w:val="af0"/>
        <w:ind w:firstLine="480"/>
      </w:pPr>
      <w:r w:rsidRPr="001C47A3">
        <w:rPr>
          <w:rFonts w:hint="eastAsia"/>
        </w:rPr>
        <w:t>结构相似性指标</w:t>
      </w:r>
      <w:r w:rsidRPr="001C47A3">
        <w:rPr>
          <w:rFonts w:hint="eastAsia"/>
        </w:rPr>
        <w:t>(</w:t>
      </w:r>
      <w:r w:rsidRPr="001C47A3">
        <w:rPr>
          <w:rFonts w:hint="eastAsia"/>
        </w:rPr>
        <w:t>英文：</w:t>
      </w:r>
      <w:r w:rsidRPr="001C47A3">
        <w:rPr>
          <w:rFonts w:hint="eastAsia"/>
        </w:rPr>
        <w:t>structural similarity</w:t>
      </w:r>
      <w:r w:rsidRPr="001C47A3">
        <w:rPr>
          <w:rFonts w:hint="eastAsia"/>
        </w:rPr>
        <w:t>，</w:t>
      </w:r>
      <w:r w:rsidRPr="001C47A3">
        <w:rPr>
          <w:rFonts w:hint="eastAsia"/>
        </w:rPr>
        <w:t>SSIM)</w:t>
      </w:r>
      <w:r w:rsidRPr="001C47A3">
        <w:rPr>
          <w:rFonts w:hint="eastAsia"/>
        </w:rPr>
        <w:t>是一种用以衡量两张数位影像相似程度的指标。当两张影像其中一张为无失真影像，另一张为失真后的影像，二者的结构相似性可以看成是失真影像的影像品质衡量指标。相较于传统所使用的影像品质衡量指标，像是峰值信噪比</w:t>
      </w:r>
      <w:r w:rsidRPr="001C47A3">
        <w:rPr>
          <w:rFonts w:hint="eastAsia"/>
        </w:rPr>
        <w:t>(</w:t>
      </w:r>
      <w:r w:rsidRPr="001C47A3">
        <w:rPr>
          <w:rFonts w:hint="eastAsia"/>
        </w:rPr>
        <w:t>英文：</w:t>
      </w:r>
      <w:r w:rsidRPr="001C47A3">
        <w:rPr>
          <w:rFonts w:hint="eastAsia"/>
        </w:rPr>
        <w:t>PSNR)</w:t>
      </w:r>
      <w:r w:rsidRPr="001C47A3">
        <w:rPr>
          <w:rFonts w:hint="eastAsia"/>
        </w:rPr>
        <w:t>，结构相似性在影像品质的衡量上更能符合人眼对影像品质的判断。</w:t>
      </w:r>
    </w:p>
    <w:p w:rsidR="00983620" w:rsidRDefault="00983620" w:rsidP="00983620">
      <w:pPr>
        <w:pStyle w:val="af0"/>
        <w:ind w:firstLine="480"/>
      </w:pPr>
      <w:r>
        <w:rPr>
          <w:rFonts w:hint="eastAsia"/>
        </w:rPr>
        <w:t>结构相似性是高度结构化的自然影像，从亮度、对比度、结构三方面评价图像质量，故邻域像素具有较强的关联性，即物体结构信息的相似性，对比峰值信噪比更复合人类视觉观察到的直观效果，其具有对称性、上下界等性质。</w:t>
      </w:r>
    </w:p>
    <w:p w:rsidR="00983620" w:rsidRPr="001C47A3" w:rsidRDefault="00983620" w:rsidP="00983620">
      <w:pPr>
        <w:pStyle w:val="af0"/>
        <w:ind w:firstLine="480"/>
      </w:pPr>
      <w:r>
        <w:rPr>
          <w:rFonts w:hint="eastAsia"/>
        </w:rPr>
        <w:t xml:space="preserve">     SSIM</w:t>
      </w:r>
      <w:r>
        <w:rPr>
          <w:rFonts w:hint="eastAsia"/>
        </w:rPr>
        <w:t>作为一种衡量两幅图像相似度的新指标，其值越大越好，最大为</w:t>
      </w:r>
      <w:r>
        <w:rPr>
          <w:rFonts w:hint="eastAsia"/>
        </w:rPr>
        <w:t>1</w:t>
      </w:r>
      <w:r>
        <w:rPr>
          <w:rFonts w:hint="eastAsia"/>
        </w:rPr>
        <w:t>，经常用到图像处理中，特别在图像降噪处理中在图像相似度评价上全面超越</w:t>
      </w:r>
      <w:r>
        <w:rPr>
          <w:rFonts w:hint="eastAsia"/>
        </w:rPr>
        <w:t>SNR</w:t>
      </w:r>
      <w:r>
        <w:rPr>
          <w:rFonts w:hint="eastAsia"/>
        </w:rPr>
        <w:t>（</w:t>
      </w:r>
      <w:r>
        <w:rPr>
          <w:rFonts w:hint="eastAsia"/>
        </w:rPr>
        <w:t>signal to noise ratio</w:t>
      </w:r>
      <w:r>
        <w:rPr>
          <w:rFonts w:hint="eastAsia"/>
        </w:rPr>
        <w:t>）和</w:t>
      </w:r>
      <w:r>
        <w:rPr>
          <w:rFonts w:hint="eastAsia"/>
        </w:rPr>
        <w:t>PSNR</w:t>
      </w:r>
      <w:r>
        <w:rPr>
          <w:rFonts w:hint="eastAsia"/>
        </w:rPr>
        <w:t>（</w:t>
      </w:r>
      <w:r>
        <w:rPr>
          <w:rFonts w:hint="eastAsia"/>
        </w:rPr>
        <w:t>peak signal to noise ratio</w:t>
      </w:r>
      <w:r>
        <w:rPr>
          <w:rFonts w:hint="eastAsia"/>
        </w:rPr>
        <w:t>）。结构相似性理论认为，自然图像信号是高度结构化的，即像素间有很强的相关性，特别是空域中最接近的像素，这种相关性蕴含着视觉场景中物体结构的重要信息；</w:t>
      </w:r>
      <w:r>
        <w:rPr>
          <w:rFonts w:hint="eastAsia"/>
        </w:rPr>
        <w:t>HVS</w:t>
      </w:r>
      <w:r>
        <w:rPr>
          <w:rFonts w:hint="eastAsia"/>
        </w:rPr>
        <w:t>的主要功能是从视野中提取结构信息，可以用对结构信息的度量作为图像感知质量的近似。结构相似性理论是一种不同于以往模拟</w:t>
      </w:r>
      <w:r>
        <w:rPr>
          <w:rFonts w:hint="eastAsia"/>
        </w:rPr>
        <w:t>HVS</w:t>
      </w:r>
      <w:r>
        <w:rPr>
          <w:rFonts w:hint="eastAsia"/>
        </w:rPr>
        <w:t>低阶的组成结构的全新思想，与基于</w:t>
      </w:r>
      <w:r>
        <w:rPr>
          <w:rFonts w:hint="eastAsia"/>
        </w:rPr>
        <w:t>HVS</w:t>
      </w:r>
      <w:r>
        <w:rPr>
          <w:rFonts w:hint="eastAsia"/>
        </w:rPr>
        <w:t>特性的方法相比，最大的区别是自顶向下与自底向</w:t>
      </w:r>
      <w:r>
        <w:rPr>
          <w:rFonts w:hint="eastAsia"/>
        </w:rPr>
        <w:lastRenderedPageBreak/>
        <w:t>上的区别。这一新思想的关键是从对感知误差度量到对感知结构失真度量的转变。它没有试图通过累加与心理物理学简单认知模式有关的误差来估计图像质量，而是直接估计两个复杂结构信号的结构改变，从而在某种程度上绕开了自然图像内容复杂性及多通道去相关的问题。作为结构相似性理论的实现，结构相似度指数从图像组成的角度将结构信息定义为独立于亮度、对比度的，反映场景中物体结构的属性，并将失真建模为亮度、对比度和结构三个不同因素的组合。用均值作为亮度的估计，标准差作为对比度的估计，协方差作为结构相似程度的度量。</w:t>
      </w:r>
    </w:p>
    <w:p w:rsidR="00983620" w:rsidRPr="001C47A3" w:rsidRDefault="00983620" w:rsidP="00983620">
      <w:pPr>
        <w:pStyle w:val="af0"/>
        <w:ind w:firstLine="480"/>
        <w:rPr>
          <w:color w:val="000000" w:themeColor="text1"/>
          <w:shd w:val="clear" w:color="auto" w:fill="FFFFFF"/>
        </w:rPr>
      </w:pPr>
      <w:r w:rsidRPr="001C47A3">
        <w:rPr>
          <w:color w:val="000000" w:themeColor="text1"/>
          <w:shd w:val="clear" w:color="auto" w:fill="FFFFFF"/>
        </w:rPr>
        <w:t>给定两个信号</w:t>
      </w:r>
      <w:r w:rsidRPr="001C47A3">
        <w:rPr>
          <w:color w:val="000000" w:themeColor="text1"/>
          <w:shd w:val="clear" w:color="auto" w:fill="FFFFFF"/>
        </w:rPr>
        <w:t>x</w:t>
      </w:r>
      <w:r w:rsidRPr="001C47A3">
        <w:rPr>
          <w:color w:val="000000" w:themeColor="text1"/>
          <w:shd w:val="clear" w:color="auto" w:fill="FFFFFF"/>
        </w:rPr>
        <w:t>和</w:t>
      </w:r>
      <w:r w:rsidRPr="001C47A3">
        <w:rPr>
          <w:color w:val="000000" w:themeColor="text1"/>
          <w:shd w:val="clear" w:color="auto" w:fill="FFFFFF"/>
        </w:rPr>
        <w:t>y</w:t>
      </w:r>
      <w:r w:rsidRPr="001C47A3">
        <w:rPr>
          <w:color w:val="000000" w:themeColor="text1"/>
          <w:shd w:val="clear" w:color="auto" w:fill="FFFFFF"/>
        </w:rPr>
        <w:t>。两者的结构相似性定义为公式</w:t>
      </w:r>
      <w:r w:rsidRPr="001C47A3">
        <w:rPr>
          <w:color w:val="000000" w:themeColor="text1"/>
          <w:shd w:val="clear" w:color="auto" w:fill="FFFFFF"/>
        </w:rPr>
        <w:t>:</w:t>
      </w:r>
    </w:p>
    <w:p w:rsidR="00983620" w:rsidRPr="001C47A3" w:rsidRDefault="00983620" w:rsidP="00983620">
      <w:pPr>
        <w:pStyle w:val="af0"/>
        <w:ind w:firstLine="480"/>
        <w:rPr>
          <w:color w:val="000000" w:themeColor="text1"/>
          <w:shd w:val="clear" w:color="auto" w:fill="FFFFFF"/>
        </w:rPr>
      </w:pPr>
      <w:r w:rsidRPr="001C47A3">
        <w:rPr>
          <w:color w:val="000000" w:themeColor="text1"/>
          <w:shd w:val="clear" w:color="auto" w:fill="FFFFFF"/>
        </w:rPr>
        <w:t xml:space="preserve">             </w:t>
      </w:r>
      <w:r w:rsidRPr="001C47A3">
        <w:rPr>
          <w:color w:val="000000" w:themeColor="text1"/>
          <w:position w:val="-118"/>
          <w:shd w:val="clear" w:color="auto" w:fill="FFFFFF"/>
        </w:rPr>
        <w:object w:dxaOrig="3500" w:dyaOrig="2480">
          <v:shape id="_x0000_i1034" type="#_x0000_t75" style="width:175pt;height:124pt" o:ole="">
            <v:imagedata r:id="rId62" o:title=""/>
          </v:shape>
          <o:OLEObject Type="Embed" ProgID="Equation.KSEE3" ShapeID="_x0000_i1034" DrawAspect="Content" ObjectID="_1714079873" r:id="rId63"/>
        </w:object>
      </w:r>
    </w:p>
    <w:p w:rsidR="00FD7202" w:rsidRPr="00983620" w:rsidRDefault="00983620" w:rsidP="00983620">
      <w:pPr>
        <w:pStyle w:val="af0"/>
        <w:adjustRightInd w:val="0"/>
        <w:snapToGrid w:val="0"/>
        <w:ind w:firstLine="480"/>
        <w:rPr>
          <w:rFonts w:ascii="宋体" w:hAnsi="宋体" w:cs="宋体" w:hint="eastAsia"/>
          <w:color w:val="000000" w:themeColor="text1"/>
          <w:shd w:val="clear" w:color="auto" w:fill="FFFFFF"/>
        </w:rPr>
      </w:pPr>
      <w:r w:rsidRPr="001C47A3">
        <w:rPr>
          <w:rFonts w:ascii="宋体" w:hAnsi="宋体" w:cs="宋体" w:hint="eastAsia"/>
          <w:color w:val="000000" w:themeColor="text1"/>
          <w:shd w:val="clear" w:color="auto" w:fill="FFFFFF"/>
        </w:rPr>
        <w:t>其中</w:t>
      </w:r>
      <m:oMath>
        <m:r>
          <w:rPr>
            <w:rFonts w:ascii="Cambria Math" w:hAnsi="宋体" w:cs="宋体"/>
            <w:color w:val="000000" w:themeColor="text1"/>
            <w:shd w:val="clear" w:color="auto" w:fill="FFFFFF"/>
          </w:rPr>
          <m:t>l</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表示x和y的亮度,</w:t>
      </w:r>
      <m:oMath>
        <m:r>
          <w:rPr>
            <w:rFonts w:ascii="Cambria Math" w:hAnsi="宋体" w:cs="宋体"/>
            <w:color w:val="000000" w:themeColor="text1"/>
            <w:shd w:val="clear" w:color="auto" w:fill="FFFFFF"/>
          </w:rPr>
          <m:t>c</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代表x和y的对比度,</w:t>
      </w:r>
      <m:oMath>
        <m:r>
          <w:rPr>
            <w:rFonts w:ascii="Cambria Math" w:hAnsi="宋体" w:cs="宋体"/>
            <w:color w:val="000000" w:themeColor="text1"/>
            <w:shd w:val="clear" w:color="auto" w:fill="FFFFFF"/>
          </w:rPr>
          <m:t>s</m:t>
        </m:r>
        <m:d>
          <m:dPr>
            <m:ctrlPr>
              <w:rPr>
                <w:rFonts w:ascii="Cambria Math" w:hAnsi="宋体" w:cs="宋体"/>
                <w:i/>
                <w:color w:val="000000" w:themeColor="text1"/>
                <w:shd w:val="clear" w:color="auto" w:fill="FFFFFF"/>
              </w:rPr>
            </m:ctrlPr>
          </m:dPr>
          <m:e>
            <m:r>
              <w:rPr>
                <w:rFonts w:ascii="Cambria Math" w:hAnsi="宋体" w:cs="宋体"/>
                <w:color w:val="000000" w:themeColor="text1"/>
                <w:shd w:val="clear" w:color="auto" w:fill="FFFFFF"/>
              </w:rPr>
              <m:t>x,y</m:t>
            </m:r>
          </m:e>
        </m:d>
      </m:oMath>
      <w:r w:rsidRPr="001C47A3">
        <w:rPr>
          <w:rFonts w:ascii="宋体" w:hAnsi="宋体" w:cs="宋体" w:hint="eastAsia"/>
          <w:color w:val="000000" w:themeColor="text1"/>
          <w:shd w:val="clear" w:color="auto" w:fill="FFFFFF"/>
        </w:rPr>
        <w:t>表示x和y的结构,</w:t>
      </w:r>
      <m:oMath>
        <m:r>
          <w:rPr>
            <w:rFonts w:ascii="Cambria Math" w:hAnsi="宋体" w:cs="宋体"/>
            <w:color w:val="000000" w:themeColor="text1"/>
            <w:shd w:val="clear" w:color="auto" w:fill="FFFFFF"/>
          </w:rPr>
          <m:t>α</m:t>
        </m:r>
        <m:r>
          <w:rPr>
            <w:rFonts w:ascii="Cambria Math" w:hAnsi="宋体" w:cs="宋体"/>
            <w:color w:val="000000" w:themeColor="text1"/>
            <w:shd w:val="clear" w:color="auto" w:fill="FFFFFF"/>
          </w:rPr>
          <m:t>，</m:t>
        </m:r>
        <m:r>
          <w:rPr>
            <w:rFonts w:ascii="Cambria Math" w:hAnsi="宋体" w:cs="宋体"/>
            <w:color w:val="000000" w:themeColor="text1"/>
            <w:shd w:val="clear" w:color="auto" w:fill="FFFFFF"/>
          </w:rPr>
          <m:t>β</m:t>
        </m:r>
        <m:r>
          <w:rPr>
            <w:rFonts w:ascii="Cambria Math" w:hAnsi="宋体" w:cs="宋体"/>
            <w:color w:val="000000" w:themeColor="text1"/>
            <w:shd w:val="clear" w:color="auto" w:fill="FFFFFF"/>
          </w:rPr>
          <m:t>，</m:t>
        </m:r>
        <m:r>
          <w:rPr>
            <w:rFonts w:ascii="Cambria Math" w:hAnsi="宋体" w:cs="宋体"/>
            <w:color w:val="000000" w:themeColor="text1"/>
            <w:shd w:val="clear" w:color="auto" w:fill="FFFFFF"/>
          </w:rPr>
          <m:t>γ</m:t>
        </m:r>
      </m:oMath>
      <w:r w:rsidRPr="001C47A3">
        <w:rPr>
          <w:rFonts w:ascii="宋体" w:hAnsi="宋体" w:cs="宋体" w:hint="eastAsia"/>
          <w:color w:val="000000" w:themeColor="text1"/>
          <w:shd w:val="clear" w:color="auto" w:fill="FFFFFF"/>
        </w:rPr>
        <w:t xml:space="preserve"> (都大于0)为SSIM参数调整，</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μ</m:t>
            </m:r>
          </m:e>
          <m:sub>
            <m:r>
              <w:rPr>
                <w:rFonts w:ascii="Cambria Math" w:hAnsi="宋体" w:cs="宋体"/>
                <w:color w:val="000000" w:themeColor="text1"/>
                <w:shd w:val="clear" w:color="auto" w:fill="FFFFFF"/>
              </w:rPr>
              <m:t>x</m:t>
            </m:r>
          </m:sub>
        </m:sSub>
      </m:oMath>
      <w:r w:rsidRPr="001C47A3">
        <w:rPr>
          <w:rFonts w:ascii="宋体" w:hAnsi="宋体" w:cs="宋体" w:hint="eastAsia"/>
          <w:color w:val="000000" w:themeColor="text1"/>
          <w:shd w:val="clear" w:color="auto" w:fill="FFFFFF"/>
        </w:rPr>
        <w:t>与</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μ</m:t>
            </m:r>
          </m:e>
          <m:sub>
            <m:r>
              <w:rPr>
                <w:rFonts w:ascii="Cambria Math" w:hAnsi="宋体" w:cs="宋体"/>
                <w:color w:val="000000" w:themeColor="text1"/>
                <w:shd w:val="clear" w:color="auto" w:fill="FFFFFF"/>
              </w:rPr>
              <m:t>y</m:t>
            </m:r>
          </m:sub>
        </m:sSub>
      </m:oMath>
      <w:r w:rsidRPr="001C47A3">
        <w:rPr>
          <w:rFonts w:ascii="宋体" w:hAnsi="宋体" w:cs="宋体" w:hint="eastAsia"/>
          <w:color w:val="000000" w:themeColor="text1"/>
          <w:shd w:val="clear" w:color="auto" w:fill="FFFFFF"/>
        </w:rPr>
        <w:t>分别表示图像x和y的均值,</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x</m:t>
            </m:r>
          </m:sub>
        </m:sSub>
      </m:oMath>
      <w:r w:rsidRPr="001C47A3">
        <w:rPr>
          <w:rFonts w:ascii="宋体" w:hAnsi="宋体" w:cs="宋体" w:hint="eastAsia"/>
          <w:color w:val="000000" w:themeColor="text1"/>
          <w:shd w:val="clear" w:color="auto" w:fill="FFFFFF"/>
        </w:rPr>
        <w:t>和</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y</m:t>
            </m:r>
          </m:sub>
        </m:sSub>
      </m:oMath>
      <w:r w:rsidRPr="001C47A3">
        <w:rPr>
          <w:rFonts w:ascii="宋体" w:hAnsi="宋体" w:cs="宋体" w:hint="eastAsia"/>
          <w:color w:val="000000" w:themeColor="text1"/>
          <w:shd w:val="clear" w:color="auto" w:fill="FFFFFF"/>
        </w:rPr>
        <w:t>分别表示图像x和y的方差，</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σ</m:t>
            </m:r>
          </m:e>
          <m:sub>
            <m:r>
              <w:rPr>
                <w:rFonts w:ascii="Cambria Math" w:hAnsi="宋体" w:cs="宋体"/>
                <w:color w:val="000000" w:themeColor="text1"/>
                <w:shd w:val="clear" w:color="auto" w:fill="FFFFFF"/>
              </w:rPr>
              <m:t>xy</m:t>
            </m:r>
          </m:sub>
        </m:sSub>
      </m:oMath>
      <w:r w:rsidRPr="001C47A3">
        <w:rPr>
          <w:rFonts w:ascii="宋体" w:hAnsi="宋体" w:cs="宋体" w:hint="eastAsia"/>
          <w:color w:val="000000" w:themeColor="text1"/>
          <w:shd w:val="clear" w:color="auto" w:fill="FFFFFF"/>
        </w:rPr>
        <w:t>表示图像x和y的协方差，</w:t>
      </w:r>
      <m:oMath>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1</m:t>
            </m:r>
          </m:sub>
        </m:sSub>
        <m:r>
          <w:rPr>
            <w:rFonts w:ascii="Cambria Math" w:hAnsi="宋体" w:cs="宋体"/>
            <w:color w:val="000000" w:themeColor="text1"/>
            <w:shd w:val="clear" w:color="auto" w:fill="FFFFFF"/>
          </w:rPr>
          <m:t>,</m:t>
        </m:r>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2</m:t>
            </m:r>
          </m:sub>
        </m:sSub>
        <m:r>
          <w:rPr>
            <w:rFonts w:ascii="Cambria Math" w:hAnsi="宋体" w:cs="宋体"/>
            <w:color w:val="000000" w:themeColor="text1"/>
            <w:shd w:val="clear" w:color="auto" w:fill="FFFFFF"/>
          </w:rPr>
          <m:t>,</m:t>
        </m:r>
        <m:sSub>
          <m:sSubPr>
            <m:ctrlPr>
              <w:rPr>
                <w:rFonts w:ascii="Cambria Math" w:hAnsi="宋体" w:cs="宋体"/>
                <w:i/>
                <w:color w:val="000000" w:themeColor="text1"/>
                <w:shd w:val="clear" w:color="auto" w:fill="FFFFFF"/>
              </w:rPr>
            </m:ctrlPr>
          </m:sSubPr>
          <m:e>
            <m:r>
              <w:rPr>
                <w:rFonts w:ascii="Cambria Math" w:hAnsi="宋体" w:cs="宋体"/>
                <w:color w:val="000000" w:themeColor="text1"/>
                <w:shd w:val="clear" w:color="auto" w:fill="FFFFFF"/>
              </w:rPr>
              <m:t>C</m:t>
            </m:r>
          </m:e>
          <m:sub>
            <m:r>
              <w:rPr>
                <w:rFonts w:ascii="Cambria Math" w:hAnsi="宋体" w:cs="宋体"/>
                <w:color w:val="000000" w:themeColor="text1"/>
                <w:shd w:val="clear" w:color="auto" w:fill="FFFFFF"/>
              </w:rPr>
              <m:t>3</m:t>
            </m:r>
          </m:sub>
        </m:sSub>
      </m:oMath>
      <w:r w:rsidRPr="001C47A3">
        <w:rPr>
          <w:rFonts w:ascii="宋体" w:hAnsi="宋体" w:cs="宋体" w:hint="eastAsia"/>
          <w:color w:val="000000" w:themeColor="text1"/>
          <w:shd w:val="clear" w:color="auto" w:fill="FFFFFF"/>
        </w:rPr>
        <w:t> 为常数。SSIM的取值范围为0到1，值越大越好。</w:t>
      </w:r>
    </w:p>
    <w:p w:rsidR="00FD7202" w:rsidRPr="001C47A3" w:rsidRDefault="00EC1B8B">
      <w:pPr>
        <w:pStyle w:val="22"/>
        <w:rPr>
          <w:rFonts w:ascii="宋体"/>
          <w:i/>
          <w:iCs/>
          <w:sz w:val="24"/>
        </w:rPr>
      </w:pPr>
      <w:bookmarkStart w:id="50" w:name="_Toc1704"/>
      <w:bookmarkStart w:id="51" w:name="_Toc103465952"/>
      <w:r w:rsidRPr="001C47A3">
        <w:rPr>
          <w:rFonts w:hint="eastAsia"/>
        </w:rPr>
        <w:t>3.</w:t>
      </w:r>
      <w:r w:rsidR="00983620">
        <w:t>5</w:t>
      </w:r>
      <w:r w:rsidRPr="001C47A3">
        <w:rPr>
          <w:rFonts w:hint="eastAsia"/>
        </w:rPr>
        <w:t xml:space="preserve">  本章小结</w:t>
      </w:r>
      <w:bookmarkEnd w:id="50"/>
      <w:bookmarkEnd w:id="51"/>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af0"/>
        <w:ind w:firstLine="480"/>
      </w:pPr>
      <w:r w:rsidRPr="001C47A3">
        <w:rPr>
          <w:rFonts w:hint="eastAsia"/>
        </w:rPr>
        <w:t>本章主要讲了</w:t>
      </w:r>
      <w:r w:rsidRPr="001C47A3">
        <w:rPr>
          <w:rFonts w:hint="eastAsia"/>
        </w:rPr>
        <w:t>PCA</w:t>
      </w:r>
      <w:r w:rsidRPr="001C47A3">
        <w:rPr>
          <w:rFonts w:hint="eastAsia"/>
        </w:rPr>
        <w:t>在图像压缩中的设计问题，包括对数据源格式的划分，如何进行特征提取，课题的实现方法，以及涉及的技术有哪些。为</w:t>
      </w:r>
      <w:r w:rsidRPr="001C47A3">
        <w:rPr>
          <w:rFonts w:hint="eastAsia"/>
        </w:rPr>
        <w:t>PCA</w:t>
      </w:r>
      <w:r w:rsidRPr="001C47A3">
        <w:rPr>
          <w:rFonts w:hint="eastAsia"/>
        </w:rPr>
        <w:t>实现图像压缩提供了具体的实现方式。</w:t>
      </w:r>
    </w:p>
    <w:p w:rsidR="00FD7202" w:rsidRPr="001C47A3" w:rsidRDefault="00FD7202">
      <w:pPr>
        <w:pStyle w:val="af0"/>
        <w:ind w:firstLine="480"/>
      </w:pPr>
    </w:p>
    <w:p w:rsidR="00FD7202" w:rsidRPr="001C47A3" w:rsidRDefault="00EC1B8B">
      <w:pPr>
        <w:pStyle w:val="11"/>
      </w:pPr>
      <w:bookmarkStart w:id="52" w:name="_Toc402"/>
      <w:bookmarkStart w:id="53" w:name="_Toc19306"/>
      <w:bookmarkStart w:id="54" w:name="_Toc103465953"/>
      <w:r w:rsidRPr="001C47A3">
        <w:rPr>
          <w:rFonts w:hint="eastAsia"/>
        </w:rPr>
        <w:lastRenderedPageBreak/>
        <w:t>第四章</w:t>
      </w:r>
      <w:r w:rsidRPr="001C47A3">
        <w:rPr>
          <w:rFonts w:hint="eastAsia"/>
        </w:rPr>
        <w:t xml:space="preserve"> PCA</w:t>
      </w:r>
      <w:r w:rsidRPr="001C47A3">
        <w:rPr>
          <w:rFonts w:hint="eastAsia"/>
        </w:rPr>
        <w:t>在图像压缩应用中的实现</w:t>
      </w:r>
      <w:bookmarkEnd w:id="52"/>
      <w:bookmarkEnd w:id="53"/>
      <w:bookmarkEnd w:id="54"/>
    </w:p>
    <w:p w:rsidR="00FD7202" w:rsidRPr="001C47A3" w:rsidRDefault="00EC1B8B" w:rsidP="00EC1B8B">
      <w:pPr>
        <w:pStyle w:val="22"/>
        <w:ind w:firstLineChars="200" w:firstLine="480"/>
        <w:outlineLvl w:val="9"/>
        <w:rPr>
          <w:rFonts w:ascii="宋体" w:eastAsia="宋体" w:cs="宋体"/>
          <w:sz w:val="24"/>
          <w:szCs w:val="24"/>
        </w:rPr>
      </w:pPr>
      <w:bookmarkStart w:id="55" w:name="_Toc7685"/>
      <w:r w:rsidRPr="001C47A3">
        <w:rPr>
          <w:rFonts w:ascii="宋体" w:eastAsia="宋体" w:cs="宋体" w:hint="eastAsia"/>
          <w:sz w:val="24"/>
          <w:szCs w:val="24"/>
        </w:rPr>
        <w:t>基于上一章的内容，这一章将对PCA在图像压缩应用中的实现进行详细讲解。</w:t>
      </w:r>
    </w:p>
    <w:p w:rsidR="00FD7202" w:rsidRPr="001C47A3" w:rsidRDefault="00EC1B8B">
      <w:pPr>
        <w:pStyle w:val="22"/>
      </w:pPr>
      <w:bookmarkStart w:id="56" w:name="_Toc103465954"/>
      <w:r w:rsidRPr="001C47A3">
        <w:rPr>
          <w:rFonts w:hint="eastAsia"/>
        </w:rPr>
        <w:t>4.1  数据集</w:t>
      </w:r>
      <w:bookmarkEnd w:id="55"/>
      <w:bookmarkEnd w:id="56"/>
    </w:p>
    <w:p w:rsidR="00BA773D" w:rsidRPr="00BA773D" w:rsidRDefault="00EC1B8B">
      <w:pPr>
        <w:pStyle w:val="af0"/>
        <w:ind w:firstLine="480"/>
        <w:rPr>
          <w:rFonts w:ascii="宋体" w:hAnsi="宋体" w:cs="宋体"/>
          <w:color w:val="000000" w:themeColor="text1"/>
          <w:shd w:val="clear" w:color="auto" w:fill="FFFFFF"/>
        </w:rPr>
      </w:pPr>
      <w:r w:rsidRPr="001C47A3">
        <w:rPr>
          <w:rFonts w:ascii="宋体" w:hAnsi="宋体" w:cs="宋体" w:hint="eastAsia"/>
          <w:color w:val="000000" w:themeColor="text1"/>
          <w:shd w:val="clear" w:color="auto" w:fill="FFFFFF"/>
        </w:rPr>
        <w:t>数据集，又称为</w:t>
      </w:r>
      <w:hyperlink r:id="rId64" w:tgtFrame="https://baike.baidu.com/item/%E6%95%B0%E6%8D%AE%E9%9B%86/_blank" w:history="1">
        <w:r w:rsidRPr="001C47A3">
          <w:rPr>
            <w:rStyle w:val="ae"/>
            <w:rFonts w:ascii="宋体" w:hAnsi="宋体" w:cs="宋体" w:hint="eastAsia"/>
            <w:color w:val="000000" w:themeColor="text1"/>
            <w:u w:val="none"/>
            <w:shd w:val="clear" w:color="auto" w:fill="FFFFFF"/>
          </w:rPr>
          <w:t>资料集</w:t>
        </w:r>
      </w:hyperlink>
      <w:r w:rsidRPr="001C47A3">
        <w:rPr>
          <w:rFonts w:ascii="宋体" w:hAnsi="宋体" w:cs="宋体" w:hint="eastAsia"/>
          <w:color w:val="000000" w:themeColor="text1"/>
          <w:shd w:val="clear" w:color="auto" w:fill="FFFFFF"/>
        </w:rPr>
        <w:t>、数据集合或资料集合，是一种由数据所组成的集合。</w:t>
      </w:r>
      <w:r w:rsidR="00BA773D">
        <w:rPr>
          <w:rFonts w:ascii="宋体" w:hAnsi="宋体" w:cs="宋体" w:hint="eastAsia"/>
          <w:color w:val="000000" w:themeColor="text1"/>
          <w:shd w:val="clear" w:color="auto" w:fill="FFFFFF"/>
        </w:rPr>
        <w:t>在本课题中，主要采用的是JPG与PNG格式的图像数据，通过P</w:t>
      </w:r>
      <w:r w:rsidR="00BA773D">
        <w:rPr>
          <w:rFonts w:ascii="宋体" w:hAnsi="宋体" w:cs="宋体"/>
          <w:color w:val="000000" w:themeColor="text1"/>
          <w:shd w:val="clear" w:color="auto" w:fill="FFFFFF"/>
        </w:rPr>
        <w:t>CA</w:t>
      </w:r>
      <w:r w:rsidR="00BA773D">
        <w:rPr>
          <w:rFonts w:ascii="宋体" w:hAnsi="宋体" w:cs="宋体" w:hint="eastAsia"/>
          <w:color w:val="000000" w:themeColor="text1"/>
          <w:shd w:val="clear" w:color="auto" w:fill="FFFFFF"/>
        </w:rPr>
        <w:t>相关的算法进行压缩处理。</w:t>
      </w:r>
    </w:p>
    <w:p w:rsidR="001C47A3" w:rsidRDefault="00EC1B8B" w:rsidP="001C47A3">
      <w:pPr>
        <w:pStyle w:val="32"/>
        <w:spacing w:before="156" w:after="156"/>
      </w:pPr>
      <w:bookmarkStart w:id="57" w:name="_Toc14856"/>
      <w:bookmarkStart w:id="58" w:name="_Toc103465955"/>
      <w:r w:rsidRPr="001C47A3">
        <w:rPr>
          <w:rFonts w:hint="eastAsia"/>
        </w:rPr>
        <w:t>4.1.1  数据集来源</w:t>
      </w:r>
      <w:bookmarkEnd w:id="57"/>
      <w:bookmarkEnd w:id="58"/>
    </w:p>
    <w:p w:rsidR="00BA773D" w:rsidRPr="00BA773D" w:rsidRDefault="00BA773D" w:rsidP="00BA773D">
      <w:pPr>
        <w:pStyle w:val="af0"/>
        <w:ind w:firstLine="480"/>
      </w:pPr>
      <w:r>
        <w:rPr>
          <w:rFonts w:ascii="宋体" w:hAnsi="宋体" w:cs="宋体" w:hint="eastAsia"/>
          <w:color w:val="000000" w:themeColor="text1"/>
          <w:shd w:val="clear" w:color="auto" w:fill="FFFFFF"/>
        </w:rPr>
        <w:t>在本课题的相关设计中，采用的是由Heywhale提供的</w:t>
      </w:r>
      <w:r w:rsidRPr="00BA773D">
        <w:rPr>
          <w:rFonts w:ascii="宋体" w:hAnsi="宋体" w:cs="宋体" w:hint="eastAsia"/>
          <w:color w:val="000000" w:themeColor="text1"/>
          <w:shd w:val="clear" w:color="auto" w:fill="FFFFFF"/>
        </w:rPr>
        <w:t>NWPU VHR-10卫星图像数据集</w:t>
      </w:r>
      <w:r>
        <w:rPr>
          <w:rFonts w:ascii="宋体" w:hAnsi="宋体" w:cs="宋体" w:hint="eastAsia"/>
          <w:color w:val="000000" w:themeColor="text1"/>
          <w:shd w:val="clear" w:color="auto" w:fill="FFFFFF"/>
        </w:rPr>
        <w:t>，该数据集内包含6</w:t>
      </w:r>
      <w:r>
        <w:rPr>
          <w:rFonts w:ascii="宋体" w:hAnsi="宋体" w:cs="宋体"/>
          <w:color w:val="000000" w:themeColor="text1"/>
          <w:shd w:val="clear" w:color="auto" w:fill="FFFFFF"/>
        </w:rPr>
        <w:t>50</w:t>
      </w:r>
      <w:r>
        <w:rPr>
          <w:rFonts w:ascii="宋体" w:hAnsi="宋体" w:cs="宋体" w:hint="eastAsia"/>
          <w:color w:val="000000" w:themeColor="text1"/>
          <w:shd w:val="clear" w:color="auto" w:fill="FFFFFF"/>
        </w:rPr>
        <w:t>份JPG格式的图像，和1</w:t>
      </w:r>
      <w:r>
        <w:rPr>
          <w:rFonts w:ascii="宋体" w:hAnsi="宋体" w:cs="宋体"/>
          <w:color w:val="000000" w:themeColor="text1"/>
          <w:shd w:val="clear" w:color="auto" w:fill="FFFFFF"/>
        </w:rPr>
        <w:t>50</w:t>
      </w:r>
      <w:r>
        <w:rPr>
          <w:rFonts w:ascii="宋体" w:hAnsi="宋体" w:cs="宋体" w:hint="eastAsia"/>
          <w:color w:val="000000" w:themeColor="text1"/>
          <w:shd w:val="clear" w:color="auto" w:fill="FFFFFF"/>
        </w:rPr>
        <w:t>份PNG图像，鉴于图像压缩与压缩率的相关参数的设置，此数据集能够满足课题设计要求，符合相关课题设计要求，能够良好的反映出文中提及的三种不同PCA实现方式对不同格式的图像压缩操作。</w:t>
      </w:r>
    </w:p>
    <w:p w:rsidR="001C47A3" w:rsidRPr="001C47A3" w:rsidRDefault="00EC1B8B" w:rsidP="001C47A3">
      <w:pPr>
        <w:pStyle w:val="32"/>
        <w:spacing w:before="156" w:after="156"/>
      </w:pPr>
      <w:bookmarkStart w:id="59" w:name="_Toc1819"/>
      <w:bookmarkStart w:id="60" w:name="_Toc103465956"/>
      <w:r w:rsidRPr="001C47A3">
        <w:rPr>
          <w:rFonts w:hint="eastAsia"/>
        </w:rPr>
        <w:t>4.1.2  数据集处理</w:t>
      </w:r>
      <w:bookmarkEnd w:id="59"/>
      <w:bookmarkEnd w:id="60"/>
    </w:p>
    <w:p w:rsidR="00FD7202" w:rsidRPr="001C47A3" w:rsidRDefault="00EC1B8B">
      <w:pPr>
        <w:pStyle w:val="af0"/>
        <w:ind w:firstLine="480"/>
      </w:pPr>
      <w:bookmarkStart w:id="61" w:name="_Hlk103273366"/>
      <w:r w:rsidRPr="001C47A3">
        <w:rPr>
          <w:rFonts w:hint="eastAsia"/>
        </w:rPr>
        <w:t>论文正文内容（注意调整字体，字号，行距等使得格式统一）</w:t>
      </w:r>
    </w:p>
    <w:p w:rsidR="00FD7202" w:rsidRPr="001C47A3" w:rsidRDefault="00EC1B8B">
      <w:pPr>
        <w:pStyle w:val="af0"/>
        <w:ind w:firstLine="480"/>
      </w:pPr>
      <w:r w:rsidRPr="001C47A3">
        <w:rPr>
          <w:rFonts w:hint="eastAsia"/>
        </w:rPr>
        <w:t>在进行图像压缩之前，需要对数据集进行预处理，具体处理方式如下代码</w:t>
      </w:r>
      <w:bookmarkEnd w:id="61"/>
      <w:r w:rsidRPr="001C47A3">
        <w:rPr>
          <w:rFonts w:hint="eastAsia"/>
        </w:rPr>
        <w:t>：</w:t>
      </w:r>
    </w:p>
    <w:p w:rsidR="000A546E" w:rsidRDefault="000A546E" w:rsidP="000A546E">
      <w:pPr>
        <w:pStyle w:val="22"/>
      </w:pPr>
      <w:bookmarkStart w:id="62" w:name="_Toc7419"/>
      <w:bookmarkStart w:id="63" w:name="_Toc707"/>
      <w:bookmarkStart w:id="64" w:name="_Toc103465957"/>
      <w:r>
        <w:rPr>
          <w:rFonts w:hint="eastAsia"/>
        </w:rPr>
        <w:t>4.</w:t>
      </w:r>
      <w:r>
        <w:t>2</w:t>
      </w:r>
      <w:r w:rsidRPr="001C47A3">
        <w:rPr>
          <w:rFonts w:hint="eastAsia"/>
        </w:rPr>
        <w:t xml:space="preserve">  实验环境</w:t>
      </w:r>
      <w:bookmarkEnd w:id="63"/>
      <w:bookmarkEnd w:id="64"/>
    </w:p>
    <w:p w:rsidR="000A546E" w:rsidRPr="001C47A3" w:rsidRDefault="000A546E" w:rsidP="000A546E">
      <w:pPr>
        <w:pStyle w:val="af0"/>
        <w:ind w:firstLineChars="0" w:firstLine="0"/>
        <w:outlineLvl w:val="2"/>
        <w:rPr>
          <w:rFonts w:ascii="黑体" w:eastAsia="黑体" w:hAnsi="黑体" w:cs="黑体"/>
          <w:color w:val="000000" w:themeColor="text1"/>
          <w:sz w:val="28"/>
          <w:szCs w:val="28"/>
        </w:rPr>
      </w:pPr>
      <w:bookmarkStart w:id="65" w:name="_Toc103465958"/>
      <w:r>
        <w:rPr>
          <w:rFonts w:ascii="黑体" w:eastAsia="黑体" w:hAnsi="黑体" w:cs="黑体" w:hint="eastAsia"/>
          <w:color w:val="000000" w:themeColor="text1"/>
          <w:sz w:val="28"/>
          <w:szCs w:val="28"/>
        </w:rPr>
        <w:t>4.</w:t>
      </w:r>
      <w:r>
        <w:rPr>
          <w:rFonts w:ascii="黑体" w:eastAsia="黑体" w:hAnsi="黑体" w:cs="黑体"/>
          <w:color w:val="000000" w:themeColor="text1"/>
          <w:sz w:val="28"/>
          <w:szCs w:val="28"/>
        </w:rPr>
        <w:t>2</w:t>
      </w:r>
      <w:r w:rsidRPr="001C47A3">
        <w:rPr>
          <w:rFonts w:ascii="黑体" w:eastAsia="黑体" w:hAnsi="黑体" w:cs="黑体" w:hint="eastAsia"/>
          <w:color w:val="000000" w:themeColor="text1"/>
          <w:sz w:val="28"/>
          <w:szCs w:val="28"/>
        </w:rPr>
        <w:t xml:space="preserve">.1  </w:t>
      </w:r>
      <w:r>
        <w:rPr>
          <w:rFonts w:ascii="黑体" w:eastAsia="黑体" w:hAnsi="黑体" w:cs="黑体" w:hint="eastAsia"/>
          <w:color w:val="000000" w:themeColor="text1"/>
          <w:sz w:val="28"/>
          <w:szCs w:val="28"/>
        </w:rPr>
        <w:t>硬件环境</w:t>
      </w:r>
      <w:bookmarkEnd w:id="65"/>
    </w:p>
    <w:p w:rsidR="000A546E" w:rsidRDefault="000A546E" w:rsidP="000A546E">
      <w:pPr>
        <w:pStyle w:val="af0"/>
        <w:ind w:firstLine="480"/>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Pr="001C47A3">
        <w:rPr>
          <w:rFonts w:hint="eastAsia"/>
        </w:rPr>
        <w:t>MSE</w:t>
      </w:r>
      <w:r w:rsidRPr="001C47A3">
        <w:rPr>
          <w:rFonts w:hint="eastAsia"/>
        </w:rPr>
        <w:t>可以评价数据的变化程度，</w:t>
      </w:r>
      <w:r w:rsidRPr="001C47A3">
        <w:rPr>
          <w:rFonts w:hint="eastAsia"/>
        </w:rPr>
        <w:t>MSE</w:t>
      </w:r>
      <w:r w:rsidRPr="001C47A3">
        <w:rPr>
          <w:rFonts w:hint="eastAsia"/>
        </w:rPr>
        <w:t>的值越小．说明预测模型描述实验数据</w:t>
      </w:r>
    </w:p>
    <w:p w:rsidR="000A546E" w:rsidRPr="001C47A3" w:rsidRDefault="000A546E" w:rsidP="000A546E">
      <w:pPr>
        <w:pStyle w:val="af0"/>
        <w:ind w:firstLineChars="0" w:firstLine="0"/>
        <w:outlineLvl w:val="2"/>
        <w:rPr>
          <w:rFonts w:ascii="黑体" w:eastAsia="黑体" w:hAnsi="黑体" w:cs="黑体"/>
          <w:color w:val="000000" w:themeColor="text1"/>
          <w:sz w:val="28"/>
          <w:szCs w:val="28"/>
        </w:rPr>
      </w:pPr>
      <w:bookmarkStart w:id="66" w:name="_Toc103465959"/>
      <w:r>
        <w:rPr>
          <w:rFonts w:ascii="黑体" w:eastAsia="黑体" w:hAnsi="黑体" w:cs="黑体" w:hint="eastAsia"/>
          <w:color w:val="000000" w:themeColor="text1"/>
          <w:sz w:val="28"/>
          <w:szCs w:val="28"/>
        </w:rPr>
        <w:t>4.</w:t>
      </w:r>
      <w:r>
        <w:rPr>
          <w:rFonts w:ascii="黑体" w:eastAsia="黑体" w:hAnsi="黑体" w:cs="黑体"/>
          <w:color w:val="000000" w:themeColor="text1"/>
          <w:sz w:val="28"/>
          <w:szCs w:val="28"/>
        </w:rPr>
        <w:t>2</w:t>
      </w:r>
      <w:r>
        <w:rPr>
          <w:rFonts w:ascii="黑体" w:eastAsia="黑体" w:hAnsi="黑体" w:cs="黑体" w:hint="eastAsia"/>
          <w:color w:val="000000" w:themeColor="text1"/>
          <w:sz w:val="28"/>
          <w:szCs w:val="28"/>
        </w:rPr>
        <w:t>.</w:t>
      </w:r>
      <w:r>
        <w:rPr>
          <w:rFonts w:ascii="黑体" w:eastAsia="黑体" w:hAnsi="黑体" w:cs="黑体"/>
          <w:color w:val="000000" w:themeColor="text1"/>
          <w:sz w:val="28"/>
          <w:szCs w:val="28"/>
        </w:rPr>
        <w:t>2</w:t>
      </w:r>
      <w:r w:rsidRPr="001C47A3">
        <w:rPr>
          <w:rFonts w:ascii="黑体" w:eastAsia="黑体" w:hAnsi="黑体" w:cs="黑体" w:hint="eastAsia"/>
          <w:color w:val="000000" w:themeColor="text1"/>
          <w:sz w:val="28"/>
          <w:szCs w:val="28"/>
        </w:rPr>
        <w:t xml:space="preserve">  </w:t>
      </w:r>
      <w:r>
        <w:rPr>
          <w:rFonts w:ascii="黑体" w:eastAsia="黑体" w:hAnsi="黑体" w:cs="黑体" w:hint="eastAsia"/>
          <w:color w:val="000000" w:themeColor="text1"/>
          <w:sz w:val="28"/>
          <w:szCs w:val="28"/>
        </w:rPr>
        <w:t>开发环境</w:t>
      </w:r>
      <w:bookmarkEnd w:id="66"/>
    </w:p>
    <w:p w:rsidR="000A546E" w:rsidRPr="000A546E" w:rsidRDefault="000A546E" w:rsidP="000A546E">
      <w:pPr>
        <w:pStyle w:val="af0"/>
        <w:ind w:firstLine="480"/>
        <w:rPr>
          <w:rFonts w:hint="eastAsia"/>
        </w:rPr>
      </w:pPr>
      <w:r w:rsidRPr="001C47A3">
        <w:rPr>
          <w:rFonts w:hint="eastAsia"/>
        </w:rPr>
        <w:t>均方误差</w:t>
      </w:r>
      <w:r w:rsidRPr="001C47A3">
        <w:rPr>
          <w:rFonts w:hint="eastAsia"/>
        </w:rPr>
        <w:t>MSE</w:t>
      </w:r>
      <w:r w:rsidRPr="001C47A3">
        <w:rPr>
          <w:rFonts w:hint="eastAsia"/>
        </w:rPr>
        <w:t>（</w:t>
      </w:r>
      <w:r w:rsidRPr="001C47A3">
        <w:rPr>
          <w:rFonts w:hint="eastAsia"/>
        </w:rPr>
        <w:t>Mean Squared Error</w:t>
      </w:r>
      <w:r w:rsidRPr="001C47A3">
        <w:rPr>
          <w:rFonts w:hint="eastAsia"/>
        </w:rPr>
        <w:t>）：均方误差是指参数估计值与参数真值之差平方的期望值，</w:t>
      </w:r>
      <w:r w:rsidRPr="001C47A3">
        <w:rPr>
          <w:rFonts w:hint="eastAsia"/>
        </w:rPr>
        <w:t>MSE</w:t>
      </w:r>
      <w:r w:rsidRPr="001C47A3">
        <w:rPr>
          <w:rFonts w:hint="eastAsia"/>
        </w:rPr>
        <w:t>可以评价数据的变化程度，</w:t>
      </w:r>
      <w:r w:rsidRPr="001C47A3">
        <w:rPr>
          <w:rFonts w:hint="eastAsia"/>
        </w:rPr>
        <w:t>MSE</w:t>
      </w:r>
      <w:r w:rsidRPr="001C47A3">
        <w:rPr>
          <w:rFonts w:hint="eastAsia"/>
        </w:rPr>
        <w:t>的值越小．说明预测模型描述实验数据</w:t>
      </w:r>
    </w:p>
    <w:tbl>
      <w:tblPr>
        <w:tblStyle w:val="ab"/>
        <w:tblW w:w="0" w:type="auto"/>
        <w:tblLook w:val="04A0" w:firstRow="1" w:lastRow="0" w:firstColumn="1" w:lastColumn="0" w:noHBand="0" w:noVBand="1"/>
      </w:tblPr>
      <w:tblGrid>
        <w:gridCol w:w="4785"/>
        <w:gridCol w:w="4785"/>
      </w:tblGrid>
      <w:tr w:rsidR="000A546E" w:rsidRPr="001C47A3" w:rsidTr="00881D5C">
        <w:tc>
          <w:tcPr>
            <w:tcW w:w="4785" w:type="dxa"/>
          </w:tcPr>
          <w:p w:rsidR="000A546E" w:rsidRPr="001C47A3" w:rsidRDefault="000A546E" w:rsidP="00881D5C">
            <w:pPr>
              <w:pStyle w:val="af0"/>
              <w:ind w:firstLineChars="700" w:firstLine="1680"/>
            </w:pPr>
            <w:r w:rsidRPr="001C47A3">
              <w:rPr>
                <w:rFonts w:hint="eastAsia"/>
              </w:rPr>
              <w:t>环境名称</w:t>
            </w:r>
          </w:p>
        </w:tc>
        <w:tc>
          <w:tcPr>
            <w:tcW w:w="4785" w:type="dxa"/>
          </w:tcPr>
          <w:p w:rsidR="000A546E" w:rsidRPr="001C47A3" w:rsidRDefault="000A546E" w:rsidP="00881D5C">
            <w:pPr>
              <w:pStyle w:val="af0"/>
              <w:ind w:firstLine="480"/>
              <w:jc w:val="center"/>
            </w:pPr>
            <w:r w:rsidRPr="001C47A3">
              <w:rPr>
                <w:rFonts w:hint="eastAsia"/>
              </w:rPr>
              <w:t>版本号</w:t>
            </w:r>
          </w:p>
        </w:tc>
      </w:tr>
      <w:tr w:rsidR="000A546E" w:rsidRPr="001C47A3" w:rsidTr="00881D5C">
        <w:tc>
          <w:tcPr>
            <w:tcW w:w="4785" w:type="dxa"/>
          </w:tcPr>
          <w:p w:rsidR="000A546E" w:rsidRPr="001C47A3" w:rsidRDefault="000A546E" w:rsidP="00881D5C">
            <w:pPr>
              <w:pStyle w:val="af0"/>
              <w:ind w:firstLine="480"/>
            </w:pPr>
            <w:r w:rsidRPr="001C47A3">
              <w:rPr>
                <w:rFonts w:hint="eastAsia"/>
              </w:rPr>
              <w:t>Windows</w:t>
            </w:r>
          </w:p>
        </w:tc>
        <w:tc>
          <w:tcPr>
            <w:tcW w:w="4785" w:type="dxa"/>
          </w:tcPr>
          <w:p w:rsidR="000A546E" w:rsidRPr="001C47A3" w:rsidRDefault="000A546E" w:rsidP="00881D5C">
            <w:pPr>
              <w:pStyle w:val="af0"/>
              <w:ind w:firstLine="480"/>
            </w:pPr>
            <w:r w:rsidRPr="001C47A3">
              <w:rPr>
                <w:rFonts w:hint="eastAsia"/>
              </w:rPr>
              <w:t>10.0.19044</w:t>
            </w:r>
          </w:p>
        </w:tc>
      </w:tr>
      <w:tr w:rsidR="000A546E" w:rsidRPr="001C47A3" w:rsidTr="00881D5C">
        <w:tc>
          <w:tcPr>
            <w:tcW w:w="4785" w:type="dxa"/>
          </w:tcPr>
          <w:p w:rsidR="000A546E" w:rsidRPr="001C47A3" w:rsidRDefault="000A546E" w:rsidP="00881D5C">
            <w:pPr>
              <w:pStyle w:val="af0"/>
              <w:ind w:firstLine="480"/>
            </w:pPr>
            <w:r w:rsidRPr="001C47A3">
              <w:rPr>
                <w:rFonts w:hint="eastAsia"/>
              </w:rPr>
              <w:t>PyCharm</w:t>
            </w:r>
          </w:p>
        </w:tc>
        <w:tc>
          <w:tcPr>
            <w:tcW w:w="4785" w:type="dxa"/>
          </w:tcPr>
          <w:p w:rsidR="000A546E" w:rsidRPr="001C47A3" w:rsidRDefault="000A546E" w:rsidP="00881D5C">
            <w:pPr>
              <w:pStyle w:val="af0"/>
              <w:ind w:firstLine="480"/>
            </w:pPr>
            <w:r w:rsidRPr="001C47A3">
              <w:rPr>
                <w:rFonts w:hint="eastAsia"/>
              </w:rPr>
              <w:t>11.0.14.1+1-b2043.25 amd64</w:t>
            </w:r>
          </w:p>
        </w:tc>
      </w:tr>
      <w:tr w:rsidR="000A546E" w:rsidRPr="001C47A3" w:rsidTr="00881D5C">
        <w:tc>
          <w:tcPr>
            <w:tcW w:w="4785" w:type="dxa"/>
          </w:tcPr>
          <w:p w:rsidR="000A546E" w:rsidRPr="001C47A3" w:rsidRDefault="000A546E" w:rsidP="00881D5C">
            <w:pPr>
              <w:pStyle w:val="af0"/>
              <w:ind w:firstLine="480"/>
            </w:pPr>
            <w:r w:rsidRPr="001C47A3">
              <w:rPr>
                <w:rFonts w:hint="eastAsia"/>
              </w:rPr>
              <w:t>Python</w:t>
            </w:r>
          </w:p>
        </w:tc>
        <w:tc>
          <w:tcPr>
            <w:tcW w:w="4785" w:type="dxa"/>
          </w:tcPr>
          <w:p w:rsidR="000A546E" w:rsidRPr="001C47A3" w:rsidRDefault="000A546E" w:rsidP="00881D5C">
            <w:pPr>
              <w:pStyle w:val="af0"/>
              <w:ind w:firstLine="480"/>
            </w:pPr>
            <w:r w:rsidRPr="001C47A3">
              <w:rPr>
                <w:rFonts w:hint="eastAsia"/>
              </w:rPr>
              <w:t>Python 3.8.6</w:t>
            </w:r>
          </w:p>
        </w:tc>
      </w:tr>
      <w:tr w:rsidR="000A546E" w:rsidRPr="001C47A3" w:rsidTr="00881D5C">
        <w:tc>
          <w:tcPr>
            <w:tcW w:w="4785" w:type="dxa"/>
          </w:tcPr>
          <w:p w:rsidR="000A546E" w:rsidRPr="001C47A3" w:rsidRDefault="000A546E" w:rsidP="00881D5C">
            <w:pPr>
              <w:pStyle w:val="af0"/>
              <w:ind w:firstLine="480"/>
            </w:pPr>
            <w:r w:rsidRPr="001C47A3">
              <w:rPr>
                <w:rFonts w:hint="eastAsia"/>
              </w:rPr>
              <w:t>sklearn</w:t>
            </w:r>
          </w:p>
        </w:tc>
        <w:tc>
          <w:tcPr>
            <w:tcW w:w="4785" w:type="dxa"/>
          </w:tcPr>
          <w:p w:rsidR="000A546E" w:rsidRPr="001C47A3" w:rsidRDefault="000A546E" w:rsidP="00881D5C">
            <w:pPr>
              <w:pStyle w:val="af0"/>
              <w:ind w:firstLine="480"/>
            </w:pPr>
            <w:r w:rsidRPr="001C47A3">
              <w:rPr>
                <w:rFonts w:hint="eastAsia"/>
              </w:rPr>
              <w:t>1.0.2</w:t>
            </w:r>
          </w:p>
        </w:tc>
      </w:tr>
      <w:tr w:rsidR="000A546E" w:rsidRPr="001C47A3" w:rsidTr="00881D5C">
        <w:tc>
          <w:tcPr>
            <w:tcW w:w="4785" w:type="dxa"/>
          </w:tcPr>
          <w:p w:rsidR="000A546E" w:rsidRPr="001C47A3" w:rsidRDefault="000A546E" w:rsidP="00881D5C">
            <w:pPr>
              <w:pStyle w:val="af0"/>
              <w:ind w:firstLine="480"/>
            </w:pPr>
            <w:r w:rsidRPr="001C47A3">
              <w:rPr>
                <w:rFonts w:hint="eastAsia"/>
              </w:rPr>
              <w:t>numpy</w:t>
            </w:r>
          </w:p>
        </w:tc>
        <w:tc>
          <w:tcPr>
            <w:tcW w:w="4785" w:type="dxa"/>
          </w:tcPr>
          <w:p w:rsidR="000A546E" w:rsidRPr="001C47A3" w:rsidRDefault="000A546E" w:rsidP="00881D5C">
            <w:pPr>
              <w:pStyle w:val="af0"/>
              <w:ind w:firstLine="480"/>
            </w:pPr>
            <w:r w:rsidRPr="001C47A3">
              <w:rPr>
                <w:rFonts w:hint="eastAsia"/>
              </w:rPr>
              <w:t>1.22.3</w:t>
            </w:r>
          </w:p>
        </w:tc>
      </w:tr>
      <w:tr w:rsidR="000A546E" w:rsidRPr="001C47A3" w:rsidTr="00881D5C">
        <w:tc>
          <w:tcPr>
            <w:tcW w:w="4785" w:type="dxa"/>
          </w:tcPr>
          <w:p w:rsidR="000A546E" w:rsidRPr="001C47A3" w:rsidRDefault="000A546E" w:rsidP="00881D5C">
            <w:pPr>
              <w:pStyle w:val="af0"/>
              <w:ind w:firstLine="480"/>
            </w:pPr>
            <w:r w:rsidRPr="001C47A3">
              <w:rPr>
                <w:rFonts w:hint="eastAsia"/>
              </w:rPr>
              <w:t>OpenCV</w:t>
            </w:r>
          </w:p>
        </w:tc>
        <w:tc>
          <w:tcPr>
            <w:tcW w:w="4785" w:type="dxa"/>
          </w:tcPr>
          <w:p w:rsidR="000A546E" w:rsidRPr="001C47A3" w:rsidRDefault="000A546E" w:rsidP="00881D5C">
            <w:pPr>
              <w:pStyle w:val="af0"/>
              <w:ind w:firstLine="480"/>
            </w:pPr>
            <w:r w:rsidRPr="001C47A3">
              <w:rPr>
                <w:rFonts w:hint="eastAsia"/>
              </w:rPr>
              <w:t>4.5.5.64</w:t>
            </w:r>
          </w:p>
        </w:tc>
      </w:tr>
      <w:tr w:rsidR="000A546E" w:rsidRPr="001C47A3" w:rsidTr="00881D5C">
        <w:tc>
          <w:tcPr>
            <w:tcW w:w="4785" w:type="dxa"/>
          </w:tcPr>
          <w:p w:rsidR="000A546E" w:rsidRPr="001C47A3" w:rsidRDefault="000A546E" w:rsidP="00881D5C">
            <w:pPr>
              <w:pStyle w:val="af0"/>
              <w:ind w:firstLine="480"/>
            </w:pPr>
            <w:r w:rsidRPr="001C47A3">
              <w:rPr>
                <w:rFonts w:hint="eastAsia"/>
              </w:rPr>
              <w:t>matplotlib</w:t>
            </w:r>
          </w:p>
        </w:tc>
        <w:tc>
          <w:tcPr>
            <w:tcW w:w="4785" w:type="dxa"/>
          </w:tcPr>
          <w:p w:rsidR="000A546E" w:rsidRPr="001C47A3" w:rsidRDefault="000A546E" w:rsidP="00881D5C">
            <w:pPr>
              <w:pStyle w:val="af0"/>
              <w:ind w:firstLine="480"/>
            </w:pPr>
            <w:r w:rsidRPr="001C47A3">
              <w:rPr>
                <w:rFonts w:hint="eastAsia"/>
              </w:rPr>
              <w:t>3.5.1</w:t>
            </w:r>
          </w:p>
        </w:tc>
      </w:tr>
    </w:tbl>
    <w:p w:rsidR="000A546E" w:rsidRPr="001C47A3" w:rsidRDefault="000A546E" w:rsidP="000A546E">
      <w:pPr>
        <w:pStyle w:val="af0"/>
        <w:ind w:firstLine="480"/>
      </w:pPr>
    </w:p>
    <w:p w:rsidR="00FD7202" w:rsidRPr="001C47A3" w:rsidRDefault="00983620">
      <w:pPr>
        <w:pStyle w:val="22"/>
        <w:rPr>
          <w:rFonts w:ascii="宋体"/>
          <w:i/>
          <w:iCs/>
          <w:sz w:val="24"/>
        </w:rPr>
      </w:pPr>
      <w:bookmarkStart w:id="67" w:name="_Toc16161"/>
      <w:bookmarkStart w:id="68" w:name="_Toc103465960"/>
      <w:bookmarkEnd w:id="62"/>
      <w:r>
        <w:rPr>
          <w:rFonts w:hint="eastAsia"/>
        </w:rPr>
        <w:t>4.</w:t>
      </w:r>
      <w:r>
        <w:t>3</w:t>
      </w:r>
      <w:r w:rsidR="00EC1B8B" w:rsidRPr="001C47A3">
        <w:rPr>
          <w:rFonts w:hint="eastAsia"/>
        </w:rPr>
        <w:t xml:space="preserve">  实验结果与分析</w:t>
      </w:r>
      <w:bookmarkEnd w:id="67"/>
      <w:bookmarkEnd w:id="68"/>
    </w:p>
    <w:p w:rsidR="00FD7202" w:rsidRPr="001C47A3" w:rsidRDefault="00983620">
      <w:pPr>
        <w:pStyle w:val="32"/>
        <w:spacing w:before="156" w:after="156"/>
      </w:pPr>
      <w:bookmarkStart w:id="69" w:name="_Toc21778"/>
      <w:bookmarkStart w:id="70" w:name="_Toc103465961"/>
      <w:r>
        <w:rPr>
          <w:rFonts w:hint="eastAsia"/>
        </w:rPr>
        <w:t>4.</w:t>
      </w:r>
      <w:r>
        <w:t>3</w:t>
      </w:r>
      <w:r w:rsidR="00EC1B8B" w:rsidRPr="001C47A3">
        <w:rPr>
          <w:rFonts w:hint="eastAsia"/>
        </w:rPr>
        <w:t xml:space="preserve">.1 </w:t>
      </w:r>
      <w:r w:rsidR="009C269D">
        <w:t xml:space="preserve"> </w:t>
      </w:r>
      <w:r w:rsidR="00EC1B8B" w:rsidRPr="001C47A3">
        <w:rPr>
          <w:rFonts w:hint="eastAsia"/>
        </w:rPr>
        <w:t>JPG格式图片的压缩结果与分析</w:t>
      </w:r>
      <w:bookmarkEnd w:id="69"/>
      <w:bookmarkEnd w:id="70"/>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983620">
      <w:pPr>
        <w:pStyle w:val="32"/>
        <w:spacing w:before="156" w:after="156"/>
        <w:rPr>
          <w:szCs w:val="18"/>
        </w:rPr>
      </w:pPr>
      <w:bookmarkStart w:id="71" w:name="_Toc13712"/>
      <w:bookmarkStart w:id="72" w:name="_Toc103465962"/>
      <w:r>
        <w:rPr>
          <w:rFonts w:hint="eastAsia"/>
        </w:rPr>
        <w:t>4.</w:t>
      </w:r>
      <w:r>
        <w:t>3</w:t>
      </w:r>
      <w:r w:rsidR="00EC1B8B" w:rsidRPr="001C47A3">
        <w:rPr>
          <w:rFonts w:hint="eastAsia"/>
        </w:rPr>
        <w:t xml:space="preserve">.2 </w:t>
      </w:r>
      <w:r w:rsidR="009C269D">
        <w:t xml:space="preserve"> </w:t>
      </w:r>
      <w:r w:rsidR="00EC1B8B" w:rsidRPr="001C47A3">
        <w:rPr>
          <w:rFonts w:hint="eastAsia"/>
        </w:rPr>
        <w:t>PNG格式图片压缩结果与分析</w:t>
      </w:r>
      <w:bookmarkEnd w:id="71"/>
      <w:bookmarkEnd w:id="72"/>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EC1B8B">
      <w:pPr>
        <w:pStyle w:val="22"/>
        <w:rPr>
          <w:rFonts w:ascii="宋体"/>
          <w:i/>
          <w:iCs/>
          <w:sz w:val="24"/>
        </w:rPr>
      </w:pPr>
      <w:bookmarkStart w:id="73" w:name="_Toc25297"/>
      <w:bookmarkStart w:id="74" w:name="_Toc103465963"/>
      <w:r w:rsidRPr="001C47A3">
        <w:rPr>
          <w:rFonts w:hint="eastAsia"/>
        </w:rPr>
        <w:t>4.</w:t>
      </w:r>
      <w:r w:rsidR="00983620">
        <w:t>4</w:t>
      </w:r>
      <w:r w:rsidRPr="001C47A3">
        <w:rPr>
          <w:rFonts w:hint="eastAsia"/>
        </w:rPr>
        <w:t xml:space="preserve">  本章小结</w:t>
      </w:r>
      <w:bookmarkEnd w:id="73"/>
      <w:bookmarkEnd w:id="74"/>
    </w:p>
    <w:p w:rsidR="00FD7202" w:rsidRPr="001C47A3" w:rsidRDefault="00EC1B8B">
      <w:pPr>
        <w:pStyle w:val="af0"/>
        <w:ind w:firstLine="480"/>
      </w:pPr>
      <w:r w:rsidRPr="001C47A3">
        <w:rPr>
          <w:rFonts w:hint="eastAsia"/>
        </w:rPr>
        <w:t>（</w:t>
      </w:r>
      <w:r w:rsidRPr="001C47A3">
        <w:rPr>
          <w:rFonts w:hint="eastAsia"/>
          <w:b/>
          <w:bCs/>
          <w:color w:val="FF0000"/>
        </w:rPr>
        <w:t>用</w:t>
      </w:r>
      <w:r w:rsidRPr="001C47A3">
        <w:rPr>
          <w:rFonts w:hint="eastAsia"/>
          <w:b/>
          <w:bCs/>
          <w:color w:val="FF0000"/>
        </w:rPr>
        <w:t>1-2</w:t>
      </w:r>
      <w:r w:rsidRPr="001C47A3">
        <w:rPr>
          <w:rFonts w:hint="eastAsia"/>
          <w:b/>
          <w:bCs/>
          <w:color w:val="FF0000"/>
        </w:rPr>
        <w:t>个自然段总结本章的主要工作，注意不能照搬本章的起始段</w:t>
      </w:r>
      <w:r w:rsidRPr="001C47A3">
        <w:rPr>
          <w:rFonts w:hint="eastAsia"/>
        </w:rPr>
        <w:t>）</w:t>
      </w:r>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FD7202">
      <w:pPr>
        <w:pStyle w:val="af0"/>
        <w:ind w:firstLine="480"/>
      </w:pPr>
    </w:p>
    <w:p w:rsidR="00FD7202" w:rsidRPr="001C47A3" w:rsidRDefault="00FD7202">
      <w:pPr>
        <w:pStyle w:val="af0"/>
        <w:ind w:firstLine="480"/>
      </w:pPr>
    </w:p>
    <w:p w:rsidR="00FD7202" w:rsidRPr="001C47A3" w:rsidRDefault="00EC1B8B">
      <w:pPr>
        <w:pStyle w:val="11"/>
        <w:rPr>
          <w:sz w:val="28"/>
        </w:rPr>
      </w:pPr>
      <w:bookmarkStart w:id="75" w:name="_Toc152382701"/>
      <w:bookmarkStart w:id="76" w:name="_Toc3534"/>
      <w:bookmarkStart w:id="77" w:name="_Toc5743"/>
      <w:bookmarkStart w:id="78" w:name="_Toc103465964"/>
      <w:r w:rsidRPr="001C47A3">
        <w:rPr>
          <w:rFonts w:hint="eastAsia"/>
        </w:rPr>
        <w:lastRenderedPageBreak/>
        <w:t>结束语</w:t>
      </w:r>
      <w:bookmarkEnd w:id="75"/>
      <w:bookmarkEnd w:id="76"/>
      <w:bookmarkEnd w:id="77"/>
      <w:bookmarkEnd w:id="78"/>
    </w:p>
    <w:p w:rsidR="00FD7202" w:rsidRPr="001C47A3" w:rsidRDefault="00FD7202">
      <w:pPr>
        <w:spacing w:line="300" w:lineRule="auto"/>
        <w:jc w:val="center"/>
        <w:rPr>
          <w:color w:val="000000"/>
          <w:szCs w:val="21"/>
        </w:rPr>
      </w:pPr>
    </w:p>
    <w:p w:rsidR="00FD7202" w:rsidRPr="001C47A3" w:rsidRDefault="00EC1B8B">
      <w:pPr>
        <w:pStyle w:val="af0"/>
        <w:ind w:firstLine="480"/>
      </w:pPr>
      <w:r w:rsidRPr="001C47A3">
        <w:rPr>
          <w:rFonts w:hint="eastAsia"/>
        </w:rPr>
        <w:t>论文正文内容（注意调整字体，字号，行距等使得格式统一）</w:t>
      </w:r>
    </w:p>
    <w:p w:rsidR="00FD7202" w:rsidRPr="001C47A3" w:rsidRDefault="00FD7202">
      <w:pPr>
        <w:pStyle w:val="af0"/>
        <w:ind w:firstLineChars="0" w:firstLine="0"/>
      </w:pPr>
    </w:p>
    <w:p w:rsidR="00FD7202" w:rsidRPr="001C47A3" w:rsidRDefault="00FD7202">
      <w:pPr>
        <w:pStyle w:val="af0"/>
        <w:ind w:firstLine="480"/>
        <w:sectPr w:rsidR="00FD7202" w:rsidRPr="001C47A3">
          <w:headerReference w:type="default" r:id="rId65"/>
          <w:footerReference w:type="default" r:id="rId66"/>
          <w:pgSz w:w="11906" w:h="16838"/>
          <w:pgMar w:top="1418" w:right="1134" w:bottom="1134" w:left="1418" w:header="851" w:footer="992" w:gutter="0"/>
          <w:pgNumType w:start="1"/>
          <w:cols w:space="720"/>
          <w:docGrid w:type="lines" w:linePitch="312"/>
        </w:sectPr>
      </w:pPr>
    </w:p>
    <w:p w:rsidR="00FD7202" w:rsidRPr="001C47A3" w:rsidRDefault="00EC1B8B">
      <w:pPr>
        <w:pStyle w:val="11"/>
        <w:rPr>
          <w:rFonts w:ascii="黑体"/>
          <w:szCs w:val="32"/>
        </w:rPr>
      </w:pPr>
      <w:bookmarkStart w:id="79" w:name="_Toc152382702"/>
      <w:bookmarkStart w:id="80" w:name="_Toc22474"/>
      <w:bookmarkStart w:id="81" w:name="_Toc23912"/>
      <w:bookmarkStart w:id="82" w:name="_Toc103465965"/>
      <w:r w:rsidRPr="001C47A3">
        <w:rPr>
          <w:rFonts w:hint="eastAsia"/>
        </w:rPr>
        <w:lastRenderedPageBreak/>
        <w:t>致</w:t>
      </w:r>
      <w:r w:rsidRPr="001C47A3">
        <w:rPr>
          <w:rFonts w:hint="eastAsia"/>
        </w:rPr>
        <w:t xml:space="preserve">  </w:t>
      </w:r>
      <w:r w:rsidRPr="001C47A3">
        <w:rPr>
          <w:rFonts w:hint="eastAsia"/>
        </w:rPr>
        <w:t>谢</w:t>
      </w:r>
      <w:bookmarkEnd w:id="79"/>
      <w:bookmarkEnd w:id="80"/>
      <w:bookmarkEnd w:id="81"/>
      <w:bookmarkEnd w:id="82"/>
    </w:p>
    <w:p w:rsidR="00FD7202" w:rsidRPr="001C47A3" w:rsidRDefault="00FD7202">
      <w:pPr>
        <w:spacing w:line="300" w:lineRule="auto"/>
        <w:jc w:val="center"/>
        <w:rPr>
          <w:color w:val="000000"/>
          <w:szCs w:val="21"/>
        </w:rPr>
      </w:pPr>
    </w:p>
    <w:p w:rsidR="00FD7202" w:rsidRPr="001C47A3" w:rsidRDefault="00EC1B8B">
      <w:pPr>
        <w:pStyle w:val="af0"/>
        <w:ind w:firstLine="480"/>
      </w:pPr>
      <w:r w:rsidRPr="001C47A3">
        <w:rPr>
          <w:rFonts w:hint="eastAsia"/>
        </w:rPr>
        <w:t>（</w:t>
      </w:r>
      <w:r w:rsidRPr="001C47A3">
        <w:rPr>
          <w:rFonts w:hint="eastAsia"/>
          <w:color w:val="FF0000"/>
        </w:rPr>
        <w:t>与标题空</w:t>
      </w:r>
      <w:r w:rsidRPr="001C47A3">
        <w:rPr>
          <w:rFonts w:hint="eastAsia"/>
          <w:color w:val="FF0000"/>
        </w:rPr>
        <w:t>1</w:t>
      </w:r>
      <w:r w:rsidRPr="001C47A3">
        <w:rPr>
          <w:rFonts w:hint="eastAsia"/>
          <w:color w:val="FF0000"/>
        </w:rPr>
        <w:t>行，内容采用小四号宋体</w:t>
      </w:r>
      <w:r w:rsidRPr="001C47A3">
        <w:rPr>
          <w:color w:val="FF0000"/>
        </w:rPr>
        <w:t>，行距</w:t>
      </w:r>
      <w:r w:rsidRPr="001C47A3">
        <w:rPr>
          <w:rFonts w:hint="eastAsia"/>
          <w:color w:val="FF0000"/>
        </w:rPr>
        <w:t>1.25</w:t>
      </w:r>
      <w:r w:rsidRPr="001C47A3">
        <w:rPr>
          <w:rFonts w:hint="eastAsia"/>
          <w:color w:val="FF0000"/>
        </w:rPr>
        <w:t>倍</w:t>
      </w:r>
      <w:r w:rsidRPr="001C47A3">
        <w:rPr>
          <w:rFonts w:hint="eastAsia"/>
        </w:rPr>
        <w:t>）×××××××××××××××××××××××××××××××××××××××××××××××××××××××××××××××××××××××××××××××××××××××××××××××××××××××××××××××××××××××××××××××××××××××××××××××××××××××××××××××××××××××××××××××</w:t>
      </w:r>
    </w:p>
    <w:p w:rsidR="00FD7202" w:rsidRPr="001C47A3" w:rsidRDefault="00EC1B8B">
      <w:pPr>
        <w:pStyle w:val="11"/>
        <w:jc w:val="both"/>
        <w:rPr>
          <w:sz w:val="24"/>
        </w:rPr>
      </w:pPr>
      <w:bookmarkStart w:id="83" w:name="_Toc12142"/>
      <w:bookmarkStart w:id="84" w:name="_Toc3027"/>
      <w:bookmarkStart w:id="85" w:name="_Toc103465966"/>
      <w:r w:rsidRPr="001C47A3">
        <w:rPr>
          <w:rFonts w:hint="eastAsia"/>
        </w:rPr>
        <w:lastRenderedPageBreak/>
        <w:t>参考文献</w:t>
      </w:r>
      <w:bookmarkEnd w:id="83"/>
      <w:bookmarkEnd w:id="84"/>
      <w:bookmarkEnd w:id="85"/>
    </w:p>
    <w:p w:rsidR="00FD7202" w:rsidRPr="001C47A3" w:rsidRDefault="00EC1B8B">
      <w:pPr>
        <w:widowControl/>
        <w:wordWrap w:val="0"/>
        <w:ind w:left="420" w:hangingChars="200" w:hanging="420"/>
        <w:jc w:val="left"/>
        <w:rPr>
          <w:color w:val="000000"/>
          <w:szCs w:val="21"/>
        </w:rPr>
      </w:pPr>
      <w:r w:rsidRPr="001C47A3">
        <w:rPr>
          <w:rFonts w:ascii="宋体" w:hAnsi="宋体"/>
          <w:color w:val="000000"/>
          <w:szCs w:val="21"/>
        </w:rPr>
        <w:t xml:space="preserve">[1] </w:t>
      </w:r>
    </w:p>
    <w:p w:rsidR="00FD7202" w:rsidRPr="001C47A3" w:rsidRDefault="00FD7202">
      <w:pPr>
        <w:snapToGrid w:val="0"/>
        <w:spacing w:line="300" w:lineRule="auto"/>
        <w:rPr>
          <w:b/>
          <w:bCs/>
          <w:color w:val="000000"/>
          <w:sz w:val="32"/>
        </w:rPr>
      </w:pPr>
    </w:p>
    <w:p w:rsidR="00FD7202" w:rsidRPr="001C47A3" w:rsidRDefault="00FD7202">
      <w:pPr>
        <w:rPr>
          <w:color w:val="000000"/>
          <w:sz w:val="24"/>
        </w:rPr>
      </w:pPr>
    </w:p>
    <w:p w:rsidR="00FD7202" w:rsidRPr="001C47A3" w:rsidRDefault="00EC1B8B">
      <w:pPr>
        <w:pStyle w:val="11"/>
        <w:jc w:val="both"/>
        <w:rPr>
          <w:rStyle w:val="1Char"/>
          <w:rFonts w:ascii="黑体" w:eastAsia="黑体" w:hAnsi="黑体"/>
          <w:b w:val="0"/>
          <w:bCs w:val="0"/>
          <w:szCs w:val="32"/>
        </w:rPr>
      </w:pPr>
      <w:bookmarkStart w:id="86" w:name="_Toc152382704"/>
      <w:bookmarkStart w:id="87" w:name="_Toc1131"/>
      <w:bookmarkStart w:id="88" w:name="_Toc17468"/>
      <w:bookmarkStart w:id="89" w:name="_Toc103465967"/>
      <w:r w:rsidRPr="001C47A3">
        <w:rPr>
          <w:rFonts w:hint="eastAsia"/>
        </w:rPr>
        <w:lastRenderedPageBreak/>
        <w:t>附录</w:t>
      </w:r>
      <w:bookmarkEnd w:id="86"/>
      <w:r w:rsidRPr="001C47A3">
        <w:rPr>
          <w:rFonts w:hint="eastAsia"/>
        </w:rPr>
        <w:t>I</w:t>
      </w:r>
      <w:r w:rsidRPr="001C47A3">
        <w:rPr>
          <w:rFonts w:hint="eastAsia"/>
        </w:rPr>
        <w:t>（</w:t>
      </w:r>
      <w:r w:rsidRPr="001C47A3">
        <w:rPr>
          <w:rFonts w:hint="eastAsia"/>
          <w:color w:val="FF0000"/>
        </w:rPr>
        <w:t>3</w:t>
      </w:r>
      <w:r w:rsidRPr="001C47A3">
        <w:rPr>
          <w:rFonts w:hint="eastAsia"/>
          <w:color w:val="FF0000"/>
        </w:rPr>
        <w:t>号黑体、顶格，与内容空一行</w:t>
      </w:r>
      <w:r w:rsidRPr="001C47A3">
        <w:rPr>
          <w:rFonts w:hint="eastAsia"/>
        </w:rPr>
        <w:t>）</w:t>
      </w:r>
      <w:bookmarkEnd w:id="87"/>
      <w:bookmarkEnd w:id="88"/>
      <w:bookmarkEnd w:id="89"/>
    </w:p>
    <w:p w:rsidR="00FD7202" w:rsidRPr="001C47A3" w:rsidRDefault="00FD7202">
      <w:pPr>
        <w:spacing w:line="300" w:lineRule="auto"/>
        <w:ind w:firstLineChars="200" w:firstLine="480"/>
        <w:rPr>
          <w:color w:val="000000"/>
          <w:sz w:val="24"/>
        </w:rPr>
      </w:pPr>
    </w:p>
    <w:p w:rsidR="00FD7202" w:rsidRPr="001C47A3" w:rsidRDefault="00EC1B8B">
      <w:pPr>
        <w:spacing w:line="300" w:lineRule="auto"/>
        <w:ind w:firstLineChars="200" w:firstLine="480"/>
        <w:rPr>
          <w:color w:val="000000"/>
        </w:rPr>
      </w:pPr>
      <w:r w:rsidRPr="001C47A3">
        <w:rPr>
          <w:rFonts w:hint="eastAsia"/>
          <w:color w:val="000000"/>
          <w:sz w:val="24"/>
        </w:rPr>
        <w:t>（</w:t>
      </w:r>
      <w:r w:rsidRPr="001C47A3">
        <w:rPr>
          <w:rFonts w:hint="eastAsia"/>
          <w:color w:val="FF0000"/>
          <w:sz w:val="24"/>
        </w:rPr>
        <w:t>小四</w:t>
      </w:r>
      <w:r w:rsidRPr="001C47A3">
        <w:rPr>
          <w:color w:val="FF0000"/>
          <w:sz w:val="24"/>
        </w:rPr>
        <w:t>号宋体，行距</w:t>
      </w:r>
      <w:r w:rsidRPr="001C47A3">
        <w:rPr>
          <w:rFonts w:hint="eastAsia"/>
          <w:color w:val="FF0000"/>
          <w:sz w:val="24"/>
        </w:rPr>
        <w:t>1.25</w:t>
      </w:r>
      <w:r w:rsidRPr="001C47A3">
        <w:rPr>
          <w:rFonts w:hint="eastAsia"/>
          <w:color w:val="FF0000"/>
          <w:sz w:val="24"/>
        </w:rPr>
        <w:t>倍</w:t>
      </w:r>
      <w:r w:rsidRPr="001C47A3">
        <w:rPr>
          <w:color w:val="000000"/>
          <w:sz w:val="24"/>
        </w:rPr>
        <w:t>）</w:t>
      </w:r>
      <w:r w:rsidRPr="001C47A3">
        <w:rPr>
          <w:rFonts w:hint="eastAsia"/>
          <w:color w:val="000000"/>
          <w:sz w:val="24"/>
        </w:rPr>
        <w:t>×××××××××××××××××××××××××××××××</w:t>
      </w:r>
    </w:p>
    <w:p w:rsidR="00FD7202" w:rsidRPr="001C47A3" w:rsidRDefault="00FD7202">
      <w:pPr>
        <w:rPr>
          <w:color w:val="000000"/>
        </w:rPr>
      </w:pPr>
    </w:p>
    <w:p w:rsidR="00FD7202" w:rsidRPr="001C47A3" w:rsidRDefault="00FD7202">
      <w:pPr>
        <w:rPr>
          <w:color w:val="000000"/>
        </w:rPr>
      </w:pPr>
    </w:p>
    <w:p w:rsidR="00FD7202" w:rsidRPr="001C47A3" w:rsidRDefault="00EC1B8B">
      <w:pPr>
        <w:pStyle w:val="11"/>
        <w:jc w:val="both"/>
      </w:pPr>
      <w:bookmarkStart w:id="90" w:name="_Toc15270"/>
      <w:bookmarkStart w:id="91" w:name="_Toc9973"/>
      <w:bookmarkStart w:id="92" w:name="_Toc103465968"/>
      <w:r w:rsidRPr="001C47A3">
        <w:rPr>
          <w:rFonts w:hint="eastAsia"/>
        </w:rPr>
        <w:lastRenderedPageBreak/>
        <w:t>附录</w:t>
      </w:r>
      <w:r w:rsidRPr="001C47A3">
        <w:rPr>
          <w:rFonts w:hint="eastAsia"/>
        </w:rPr>
        <w:t>II</w:t>
      </w:r>
      <w:bookmarkEnd w:id="90"/>
      <w:bookmarkEnd w:id="91"/>
      <w:bookmarkEnd w:id="92"/>
    </w:p>
    <w:p w:rsidR="00FD7202" w:rsidRPr="001C47A3" w:rsidRDefault="00FD7202">
      <w:pPr>
        <w:spacing w:line="300" w:lineRule="auto"/>
        <w:ind w:firstLineChars="200" w:firstLine="480"/>
        <w:rPr>
          <w:color w:val="000000"/>
          <w:sz w:val="24"/>
        </w:rPr>
      </w:pPr>
    </w:p>
    <w:p w:rsidR="00FD7202" w:rsidRDefault="00EC1B8B">
      <w:pPr>
        <w:spacing w:line="300" w:lineRule="auto"/>
        <w:ind w:firstLineChars="200" w:firstLine="480"/>
        <w:rPr>
          <w:color w:val="000000"/>
        </w:rPr>
      </w:pPr>
      <w:r w:rsidRPr="001C47A3">
        <w:rPr>
          <w:rFonts w:hint="eastAsia"/>
          <w:color w:val="000000"/>
          <w:sz w:val="24"/>
        </w:rPr>
        <w:t>（</w:t>
      </w:r>
      <w:r w:rsidRPr="001C47A3">
        <w:rPr>
          <w:rFonts w:hint="eastAsia"/>
          <w:color w:val="FF0000"/>
          <w:sz w:val="24"/>
        </w:rPr>
        <w:t>小四</w:t>
      </w:r>
      <w:r w:rsidRPr="001C47A3">
        <w:rPr>
          <w:color w:val="FF0000"/>
          <w:sz w:val="24"/>
        </w:rPr>
        <w:t>号宋体，行距</w:t>
      </w:r>
      <w:r w:rsidRPr="001C47A3">
        <w:rPr>
          <w:rFonts w:hint="eastAsia"/>
          <w:color w:val="FF0000"/>
          <w:sz w:val="24"/>
        </w:rPr>
        <w:t>1.25</w:t>
      </w:r>
      <w:r w:rsidRPr="001C47A3">
        <w:rPr>
          <w:rFonts w:hint="eastAsia"/>
          <w:color w:val="FF0000"/>
          <w:sz w:val="24"/>
        </w:rPr>
        <w:t>倍</w:t>
      </w:r>
      <w:r w:rsidRPr="001C47A3">
        <w:rPr>
          <w:color w:val="000000"/>
          <w:sz w:val="24"/>
        </w:rPr>
        <w:t>）</w:t>
      </w:r>
      <w:r w:rsidRPr="001C47A3">
        <w:rPr>
          <w:rFonts w:hint="eastAsia"/>
          <w:color w:val="000000"/>
          <w:sz w:val="24"/>
        </w:rPr>
        <w:t>××××××××××××××××××××××××××××××××</w:t>
      </w:r>
    </w:p>
    <w:sectPr w:rsidR="00FD7202">
      <w:footerReference w:type="even" r:id="rId67"/>
      <w:pgSz w:w="11906" w:h="16838"/>
      <w:pgMar w:top="1134" w:right="1701" w:bottom="1134"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E3B" w:rsidRDefault="009E1E3B">
      <w:r>
        <w:separator/>
      </w:r>
    </w:p>
  </w:endnote>
  <w:endnote w:type="continuationSeparator" w:id="0">
    <w:p w:rsidR="009E1E3B" w:rsidRDefault="009E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5C" w:rsidRDefault="009A435C">
    <w:pPr>
      <w:pStyle w:val="a7"/>
      <w:framePr w:wrap="around" w:vAnchor="text" w:hAnchor="margin" w:xAlign="right" w:y="1"/>
      <w:rPr>
        <w:rStyle w:val="ad"/>
      </w:rPr>
    </w:pPr>
    <w:r>
      <w:fldChar w:fldCharType="begin"/>
    </w:r>
    <w:r>
      <w:rPr>
        <w:rStyle w:val="ad"/>
      </w:rPr>
      <w:instrText xml:space="preserve">PAGE  </w:instrText>
    </w:r>
    <w:r>
      <w:fldChar w:fldCharType="end"/>
    </w:r>
  </w:p>
  <w:p w:rsidR="009A435C" w:rsidRDefault="009A435C">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5C" w:rsidRDefault="009A435C">
    <w:pPr>
      <w:pStyle w:val="a7"/>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5C" w:rsidRDefault="009A435C">
    <w:pPr>
      <w:pStyle w:val="a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B03B6E">
      <w:rPr>
        <w:noProof/>
        <w:kern w:val="0"/>
        <w:szCs w:val="21"/>
      </w:rPr>
      <w:t>15</w:t>
    </w:r>
    <w:r>
      <w:rPr>
        <w:kern w:val="0"/>
        <w:szCs w:val="21"/>
      </w:rPr>
      <w:fldChar w:fldCharType="end"/>
    </w:r>
    <w:r>
      <w:rPr>
        <w:kern w:val="0"/>
        <w:szCs w:val="21"/>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5C" w:rsidRDefault="009A435C">
    <w:pPr>
      <w:pStyle w:val="a7"/>
      <w:framePr w:wrap="around" w:vAnchor="text" w:hAnchor="margin" w:xAlign="right" w:y="1"/>
      <w:rPr>
        <w:rStyle w:val="ad"/>
      </w:rPr>
    </w:pPr>
    <w:r>
      <w:fldChar w:fldCharType="begin"/>
    </w:r>
    <w:r>
      <w:rPr>
        <w:rStyle w:val="ad"/>
      </w:rPr>
      <w:instrText xml:space="preserve">PAGE  </w:instrText>
    </w:r>
    <w:r>
      <w:fldChar w:fldCharType="end"/>
    </w:r>
  </w:p>
  <w:p w:rsidR="009A435C" w:rsidRDefault="009A435C">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E3B" w:rsidRDefault="009E1E3B">
      <w:r>
        <w:separator/>
      </w:r>
    </w:p>
  </w:footnote>
  <w:footnote w:type="continuationSeparator" w:id="0">
    <w:p w:rsidR="009E1E3B" w:rsidRDefault="009E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5C" w:rsidRDefault="009A435C">
    <w:pPr>
      <w:pStyle w:val="a8"/>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435C" w:rsidRDefault="009A435C">
    <w:pPr>
      <w:jc w:val="center"/>
    </w:pPr>
    <w:r>
      <w:rPr>
        <w:rFonts w:hint="eastAsia"/>
      </w:rPr>
      <w:t>南京邮电大学</w:t>
    </w:r>
    <w:r>
      <w:rPr>
        <w:rFonts w:hint="eastAsia"/>
      </w:rPr>
      <w:t>20</w:t>
    </w:r>
    <w:r>
      <w:t>22</w:t>
    </w:r>
    <w:r>
      <w:rPr>
        <w:rFonts w:hint="eastAsia"/>
      </w:rPr>
      <w:t>届本科生毕业设计（论文）</w:t>
    </w:r>
  </w:p>
  <w:p w:rsidR="009A435C" w:rsidRDefault="009A435C">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E6B060F"/>
    <w:multiLevelType w:val="singleLevel"/>
    <w:tmpl w:val="AE6B060F"/>
    <w:lvl w:ilvl="0">
      <w:start w:val="1"/>
      <w:numFmt w:val="decimalFullWidth"/>
      <w:suff w:val="nothing"/>
      <w:lvlText w:val="（%1）"/>
      <w:lvlJc w:val="left"/>
      <w:rPr>
        <w:rFonts w:hint="eastAsia"/>
      </w:rPr>
    </w:lvl>
  </w:abstractNum>
  <w:abstractNum w:abstractNumId="1" w15:restartNumberingAfterBreak="0">
    <w:nsid w:val="B7C8D2DA"/>
    <w:multiLevelType w:val="singleLevel"/>
    <w:tmpl w:val="B7C8D2DA"/>
    <w:lvl w:ilvl="0">
      <w:start w:val="1"/>
      <w:numFmt w:val="decimal"/>
      <w:suff w:val="space"/>
      <w:lvlText w:val="（%1)"/>
      <w:lvlJc w:val="left"/>
    </w:lvl>
  </w:abstractNum>
  <w:abstractNum w:abstractNumId="2" w15:restartNumberingAfterBreak="0">
    <w:nsid w:val="21B41497"/>
    <w:multiLevelType w:val="singleLevel"/>
    <w:tmpl w:val="21B41497"/>
    <w:lvl w:ilvl="0">
      <w:start w:val="1"/>
      <w:numFmt w:val="decimal"/>
      <w:suff w:val="nothing"/>
      <w:lvlText w:val="（%1）"/>
      <w:lvlJc w:val="left"/>
    </w:lvl>
  </w:abstractNum>
  <w:abstractNum w:abstractNumId="3" w15:restartNumberingAfterBreak="0">
    <w:nsid w:val="3B11288A"/>
    <w:multiLevelType w:val="hybridMultilevel"/>
    <w:tmpl w:val="10A6F6CC"/>
    <w:lvl w:ilvl="0" w:tplc="AC84B6AA">
      <w:start w:val="1"/>
      <w:numFmt w:val="decimalFullWidth"/>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409A24F0"/>
    <w:multiLevelType w:val="hybridMultilevel"/>
    <w:tmpl w:val="43BC0FA0"/>
    <w:lvl w:ilvl="0" w:tplc="08888A8A">
      <w:start w:val="1"/>
      <w:numFmt w:val="decimalFullWidth"/>
      <w:lvlText w:val="（%1）"/>
      <w:lvlJc w:val="left"/>
      <w:pPr>
        <w:ind w:left="1260" w:hanging="7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B383DED"/>
    <w:multiLevelType w:val="singleLevel"/>
    <w:tmpl w:val="3E18869E"/>
    <w:lvl w:ilvl="0">
      <w:start w:val="1"/>
      <w:numFmt w:val="decimalFullWidth"/>
      <w:suff w:val="nothing"/>
      <w:lvlText w:val="（%1）"/>
      <w:lvlJc w:val="left"/>
      <w:pPr>
        <w:ind w:left="1134" w:firstLine="0"/>
      </w:pPr>
      <w:rPr>
        <w:rFonts w:hint="eastAsia"/>
        <w:color w:val="auto"/>
      </w:rPr>
    </w:lvl>
  </w:abstractNum>
  <w:abstractNum w:abstractNumId="6" w15:restartNumberingAfterBreak="0">
    <w:nsid w:val="7117B9DE"/>
    <w:multiLevelType w:val="singleLevel"/>
    <w:tmpl w:val="C6DA2164"/>
    <w:lvl w:ilvl="0">
      <w:start w:val="1"/>
      <w:numFmt w:val="decimal"/>
      <w:suff w:val="nothing"/>
      <w:lvlText w:val="（%1）"/>
      <w:lvlJc w:val="left"/>
      <w:rPr>
        <w:color w:val="auto"/>
      </w:rPr>
    </w:lvl>
  </w:abstractNum>
  <w:num w:numId="1">
    <w:abstractNumId w:val="2"/>
  </w:num>
  <w:num w:numId="2">
    <w:abstractNumId w:val="6"/>
  </w:num>
  <w:num w:numId="3">
    <w:abstractNumId w:val="5"/>
  </w:num>
  <w:num w:numId="4">
    <w:abstractNumId w:val="0"/>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ODg0NmEzNGQzYjM3Y2VjNDJkNGExZGU1NzFjNjcifQ=="/>
  </w:docVars>
  <w:rsids>
    <w:rsidRoot w:val="00B75B9B"/>
    <w:rsid w:val="000265FF"/>
    <w:rsid w:val="000306F7"/>
    <w:rsid w:val="0004582A"/>
    <w:rsid w:val="00067C13"/>
    <w:rsid w:val="0009395B"/>
    <w:rsid w:val="000944C7"/>
    <w:rsid w:val="000A546E"/>
    <w:rsid w:val="000B1811"/>
    <w:rsid w:val="000B33F6"/>
    <w:rsid w:val="000C5D3E"/>
    <w:rsid w:val="000D10F4"/>
    <w:rsid w:val="000E55A2"/>
    <w:rsid w:val="0012342A"/>
    <w:rsid w:val="00160242"/>
    <w:rsid w:val="00170469"/>
    <w:rsid w:val="00186FB9"/>
    <w:rsid w:val="00197131"/>
    <w:rsid w:val="001A0050"/>
    <w:rsid w:val="001A62DB"/>
    <w:rsid w:val="001B51F8"/>
    <w:rsid w:val="001C47A3"/>
    <w:rsid w:val="001C4DEC"/>
    <w:rsid w:val="001D5EB4"/>
    <w:rsid w:val="001E45DB"/>
    <w:rsid w:val="001F4BB8"/>
    <w:rsid w:val="001F7A6D"/>
    <w:rsid w:val="00204B4C"/>
    <w:rsid w:val="00240B48"/>
    <w:rsid w:val="0025444F"/>
    <w:rsid w:val="002552D2"/>
    <w:rsid w:val="00293090"/>
    <w:rsid w:val="002C069A"/>
    <w:rsid w:val="002E12C1"/>
    <w:rsid w:val="002F17E6"/>
    <w:rsid w:val="003053C0"/>
    <w:rsid w:val="00322912"/>
    <w:rsid w:val="00325B80"/>
    <w:rsid w:val="00327562"/>
    <w:rsid w:val="003356DA"/>
    <w:rsid w:val="00364D3D"/>
    <w:rsid w:val="00371CCA"/>
    <w:rsid w:val="0037502B"/>
    <w:rsid w:val="003826CD"/>
    <w:rsid w:val="003913E6"/>
    <w:rsid w:val="003D00D3"/>
    <w:rsid w:val="003D7CDB"/>
    <w:rsid w:val="00403BA2"/>
    <w:rsid w:val="004935BF"/>
    <w:rsid w:val="004E4080"/>
    <w:rsid w:val="00507CBC"/>
    <w:rsid w:val="005271D9"/>
    <w:rsid w:val="005427DA"/>
    <w:rsid w:val="00565A1D"/>
    <w:rsid w:val="00566BD8"/>
    <w:rsid w:val="0057047E"/>
    <w:rsid w:val="00576EE0"/>
    <w:rsid w:val="0058442F"/>
    <w:rsid w:val="00597B66"/>
    <w:rsid w:val="005A6D08"/>
    <w:rsid w:val="005B3264"/>
    <w:rsid w:val="005C1082"/>
    <w:rsid w:val="005C7FC4"/>
    <w:rsid w:val="005E3D18"/>
    <w:rsid w:val="005F1F4E"/>
    <w:rsid w:val="005F3ED5"/>
    <w:rsid w:val="005F4754"/>
    <w:rsid w:val="00612D52"/>
    <w:rsid w:val="00613581"/>
    <w:rsid w:val="00625F66"/>
    <w:rsid w:val="00660EC3"/>
    <w:rsid w:val="00676909"/>
    <w:rsid w:val="006A125F"/>
    <w:rsid w:val="006C771D"/>
    <w:rsid w:val="006F0111"/>
    <w:rsid w:val="006F7F6F"/>
    <w:rsid w:val="00723BC2"/>
    <w:rsid w:val="00731C31"/>
    <w:rsid w:val="00740D77"/>
    <w:rsid w:val="007420FA"/>
    <w:rsid w:val="00764FD1"/>
    <w:rsid w:val="00782E3A"/>
    <w:rsid w:val="007A10DA"/>
    <w:rsid w:val="007A61ED"/>
    <w:rsid w:val="007B7FAA"/>
    <w:rsid w:val="007F7182"/>
    <w:rsid w:val="00820025"/>
    <w:rsid w:val="0082735F"/>
    <w:rsid w:val="008456EC"/>
    <w:rsid w:val="008A1923"/>
    <w:rsid w:val="008A46A5"/>
    <w:rsid w:val="008C1296"/>
    <w:rsid w:val="008C1302"/>
    <w:rsid w:val="008F6918"/>
    <w:rsid w:val="0092792B"/>
    <w:rsid w:val="009509E8"/>
    <w:rsid w:val="00963B9D"/>
    <w:rsid w:val="009739A4"/>
    <w:rsid w:val="00976540"/>
    <w:rsid w:val="00980A7C"/>
    <w:rsid w:val="00983620"/>
    <w:rsid w:val="0099197B"/>
    <w:rsid w:val="009A435C"/>
    <w:rsid w:val="009B2E3B"/>
    <w:rsid w:val="009C269D"/>
    <w:rsid w:val="009E1E3B"/>
    <w:rsid w:val="00A140F3"/>
    <w:rsid w:val="00A25F23"/>
    <w:rsid w:val="00A272DC"/>
    <w:rsid w:val="00A4243E"/>
    <w:rsid w:val="00A4568D"/>
    <w:rsid w:val="00A60DA3"/>
    <w:rsid w:val="00A733FD"/>
    <w:rsid w:val="00A84701"/>
    <w:rsid w:val="00AF4FB2"/>
    <w:rsid w:val="00B03B6E"/>
    <w:rsid w:val="00B07E0B"/>
    <w:rsid w:val="00B10933"/>
    <w:rsid w:val="00B242C2"/>
    <w:rsid w:val="00B26D6B"/>
    <w:rsid w:val="00B36305"/>
    <w:rsid w:val="00B477BD"/>
    <w:rsid w:val="00B75B9B"/>
    <w:rsid w:val="00B845E7"/>
    <w:rsid w:val="00B9124E"/>
    <w:rsid w:val="00B9575C"/>
    <w:rsid w:val="00BA773D"/>
    <w:rsid w:val="00BC252E"/>
    <w:rsid w:val="00C02D27"/>
    <w:rsid w:val="00C10293"/>
    <w:rsid w:val="00C42AE4"/>
    <w:rsid w:val="00C75DE1"/>
    <w:rsid w:val="00C83BBE"/>
    <w:rsid w:val="00C859AE"/>
    <w:rsid w:val="00CB01D3"/>
    <w:rsid w:val="00CB10E5"/>
    <w:rsid w:val="00CD3AD5"/>
    <w:rsid w:val="00CE79D3"/>
    <w:rsid w:val="00D10984"/>
    <w:rsid w:val="00D12555"/>
    <w:rsid w:val="00D4768C"/>
    <w:rsid w:val="00D605D7"/>
    <w:rsid w:val="00D65F04"/>
    <w:rsid w:val="00D720ED"/>
    <w:rsid w:val="00D7393F"/>
    <w:rsid w:val="00D85524"/>
    <w:rsid w:val="00DA093A"/>
    <w:rsid w:val="00DA39DB"/>
    <w:rsid w:val="00DA4AD6"/>
    <w:rsid w:val="00DF5D64"/>
    <w:rsid w:val="00E0605C"/>
    <w:rsid w:val="00E14164"/>
    <w:rsid w:val="00E20B23"/>
    <w:rsid w:val="00E22067"/>
    <w:rsid w:val="00E24711"/>
    <w:rsid w:val="00E34589"/>
    <w:rsid w:val="00E4251E"/>
    <w:rsid w:val="00E4467C"/>
    <w:rsid w:val="00E82507"/>
    <w:rsid w:val="00E91761"/>
    <w:rsid w:val="00EC1B8B"/>
    <w:rsid w:val="00ED6E12"/>
    <w:rsid w:val="00F1737B"/>
    <w:rsid w:val="00F21CD7"/>
    <w:rsid w:val="00F467CE"/>
    <w:rsid w:val="00F753C6"/>
    <w:rsid w:val="00F92E66"/>
    <w:rsid w:val="00FB3120"/>
    <w:rsid w:val="00FC7F2E"/>
    <w:rsid w:val="00FD7202"/>
    <w:rsid w:val="00FE1DB3"/>
    <w:rsid w:val="00FE6505"/>
    <w:rsid w:val="19FE7273"/>
    <w:rsid w:val="21093B9E"/>
    <w:rsid w:val="395B628C"/>
    <w:rsid w:val="45802823"/>
    <w:rsid w:val="56FC29E5"/>
    <w:rsid w:val="5F395D25"/>
    <w:rsid w:val="635D67A5"/>
    <w:rsid w:val="6AF925AA"/>
    <w:rsid w:val="7EFA34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6DC37A"/>
  <w15:docId w15:val="{FAFEACA8-B44F-4158-AE10-C2EFF3A4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uiPriority="39" w:qFormat="1"/>
    <w:lsdException w:name="toc 4" w:semiHidden="1" w:uiPriority="0" w:qFormat="1"/>
    <w:lsdException w:name="toc 5" w:semiHidden="1" w:uiPriority="0" w:qFormat="1"/>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iPriority="0" w:qFormat="1"/>
    <w:lsdException w:name="header" w:semiHidden="1" w:uiPriority="0" w:qFormat="1"/>
    <w:lsdException w:name="footer" w:semiHidden="1"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qFormat="1"/>
    <w:lsdException w:name="Body Text Indent 3" w:semiHidden="1" w:uiPriority="0" w:qFormat="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line="300" w:lineRule="auto"/>
      <w:jc w:val="center"/>
      <w:outlineLvl w:val="0"/>
    </w:pPr>
    <w:rPr>
      <w:b/>
      <w:bCs/>
      <w:sz w:val="32"/>
    </w:rPr>
  </w:style>
  <w:style w:type="paragraph" w:styleId="2">
    <w:name w:val="heading 2"/>
    <w:basedOn w:val="a"/>
    <w:next w:val="a"/>
    <w:qFormat/>
    <w:pPr>
      <w:keepNext/>
      <w:keepLines/>
      <w:spacing w:before="260" w:after="260" w:line="415"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5" w:lineRule="auto"/>
      <w:outlineLvl w:val="2"/>
    </w:pPr>
    <w:rPr>
      <w:b/>
      <w:bCs/>
      <w:sz w:val="32"/>
      <w:szCs w:val="32"/>
    </w:rPr>
  </w:style>
  <w:style w:type="paragraph" w:styleId="4">
    <w:name w:val="heading 4"/>
    <w:basedOn w:val="a"/>
    <w:next w:val="a"/>
    <w:qFormat/>
    <w:pPr>
      <w:keepNext/>
      <w:pageBreakBefore/>
      <w:spacing w:line="300" w:lineRule="auto"/>
      <w:jc w:val="center"/>
      <w:outlineLvl w:val="3"/>
    </w:pPr>
    <w:rPr>
      <w:rFonts w:eastAsia="黑体"/>
      <w:b/>
      <w:bCs/>
      <w:color w:val="00000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qFormat/>
    <w:pPr>
      <w:ind w:leftChars="1200" w:left="2520"/>
    </w:pPr>
  </w:style>
  <w:style w:type="paragraph" w:styleId="a3">
    <w:name w:val="annotation text"/>
    <w:basedOn w:val="a"/>
    <w:link w:val="a4"/>
    <w:semiHidden/>
    <w:qFormat/>
    <w:pPr>
      <w:jc w:val="left"/>
    </w:pPr>
  </w:style>
  <w:style w:type="paragraph" w:styleId="a5">
    <w:name w:val="Body Text"/>
    <w:basedOn w:val="a"/>
    <w:semiHidden/>
    <w:qFormat/>
    <w:pPr>
      <w:spacing w:after="120"/>
    </w:pPr>
  </w:style>
  <w:style w:type="paragraph" w:styleId="a6">
    <w:name w:val="Body Text Indent"/>
    <w:basedOn w:val="a"/>
    <w:semiHidden/>
    <w:qFormat/>
    <w:pPr>
      <w:ind w:firstLine="2325"/>
      <w:jc w:val="center"/>
    </w:pPr>
  </w:style>
  <w:style w:type="paragraph" w:styleId="5">
    <w:name w:val="toc 5"/>
    <w:basedOn w:val="a"/>
    <w:next w:val="a"/>
    <w:semiHidden/>
    <w:qFormat/>
    <w:pPr>
      <w:ind w:leftChars="800" w:left="1680"/>
    </w:pPr>
  </w:style>
  <w:style w:type="paragraph" w:styleId="30">
    <w:name w:val="toc 3"/>
    <w:basedOn w:val="a"/>
    <w:next w:val="a"/>
    <w:uiPriority w:val="39"/>
    <w:qFormat/>
    <w:pPr>
      <w:ind w:leftChars="400" w:left="840"/>
    </w:pPr>
    <w:rPr>
      <w:sz w:val="24"/>
    </w:rPr>
  </w:style>
  <w:style w:type="paragraph" w:styleId="8">
    <w:name w:val="toc 8"/>
    <w:basedOn w:val="a"/>
    <w:next w:val="a"/>
    <w:semiHidden/>
    <w:qFormat/>
    <w:pPr>
      <w:ind w:leftChars="1400" w:left="2940"/>
    </w:pPr>
  </w:style>
  <w:style w:type="paragraph" w:styleId="20">
    <w:name w:val="Body Text Indent 2"/>
    <w:basedOn w:val="a"/>
    <w:semiHidden/>
    <w:qFormat/>
    <w:pPr>
      <w:ind w:firstLineChars="200" w:firstLine="480"/>
    </w:pPr>
    <w:rPr>
      <w:rFonts w:ascii="宋体" w:hAnsi="宋体"/>
      <w:sz w:val="24"/>
    </w:rPr>
  </w:style>
  <w:style w:type="paragraph" w:styleId="a7">
    <w:name w:val="footer"/>
    <w:basedOn w:val="a"/>
    <w:semiHidden/>
    <w:qFormat/>
    <w:pPr>
      <w:tabs>
        <w:tab w:val="center" w:pos="4153"/>
        <w:tab w:val="right" w:pos="8306"/>
      </w:tabs>
      <w:snapToGrid w:val="0"/>
      <w:jc w:val="left"/>
    </w:pPr>
    <w:rPr>
      <w:sz w:val="18"/>
      <w:szCs w:val="18"/>
    </w:rPr>
  </w:style>
  <w:style w:type="paragraph" w:styleId="a8">
    <w:name w:val="header"/>
    <w:basedOn w:val="a"/>
    <w:semiHidden/>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Pr>
      <w:sz w:val="28"/>
    </w:rPr>
  </w:style>
  <w:style w:type="paragraph" w:styleId="40">
    <w:name w:val="toc 4"/>
    <w:basedOn w:val="a"/>
    <w:next w:val="a"/>
    <w:semiHidden/>
    <w:qFormat/>
    <w:pPr>
      <w:ind w:leftChars="600" w:left="1260"/>
    </w:pPr>
  </w:style>
  <w:style w:type="paragraph" w:styleId="6">
    <w:name w:val="toc 6"/>
    <w:basedOn w:val="a"/>
    <w:next w:val="a"/>
    <w:semiHidden/>
    <w:pPr>
      <w:ind w:leftChars="1000" w:left="2100"/>
    </w:pPr>
  </w:style>
  <w:style w:type="paragraph" w:styleId="31">
    <w:name w:val="Body Text Indent 3"/>
    <w:basedOn w:val="a"/>
    <w:semiHidden/>
    <w:qFormat/>
    <w:pPr>
      <w:ind w:firstLine="420"/>
    </w:pPr>
    <w:rPr>
      <w:rFonts w:ascii="宋体" w:hAnsi="宋体"/>
      <w:sz w:val="24"/>
    </w:rPr>
  </w:style>
  <w:style w:type="paragraph" w:styleId="21">
    <w:name w:val="toc 2"/>
    <w:basedOn w:val="a"/>
    <w:next w:val="a"/>
    <w:uiPriority w:val="39"/>
    <w:qFormat/>
    <w:pPr>
      <w:ind w:leftChars="200" w:left="420"/>
    </w:pPr>
    <w:rPr>
      <w:sz w:val="24"/>
    </w:rPr>
  </w:style>
  <w:style w:type="paragraph" w:styleId="9">
    <w:name w:val="toc 9"/>
    <w:basedOn w:val="a"/>
    <w:next w:val="a"/>
    <w:semiHidden/>
    <w:qFormat/>
    <w:pPr>
      <w:ind w:leftChars="1600" w:left="3360"/>
    </w:pPr>
  </w:style>
  <w:style w:type="paragraph" w:styleId="HTML">
    <w:name w:val="HTML Preformatted"/>
    <w:basedOn w:val="a"/>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9">
    <w:name w:val="Normal (Web)"/>
    <w:basedOn w:val="a"/>
    <w:uiPriority w:val="99"/>
    <w:semiHidden/>
    <w:unhideWhenUsed/>
    <w:qFormat/>
    <w:pPr>
      <w:widowControl/>
      <w:spacing w:before="100" w:beforeAutospacing="1" w:after="100" w:afterAutospacing="1"/>
      <w:jc w:val="left"/>
    </w:pPr>
    <w:rPr>
      <w:rFonts w:ascii="宋体" w:hAnsi="宋体" w:cs="宋体"/>
      <w:kern w:val="0"/>
      <w:sz w:val="24"/>
    </w:rPr>
  </w:style>
  <w:style w:type="paragraph" w:styleId="aa">
    <w:name w:val="Title"/>
    <w:basedOn w:val="a"/>
    <w:qFormat/>
    <w:pPr>
      <w:jc w:val="center"/>
    </w:pPr>
    <w:rPr>
      <w:b/>
      <w:bCs/>
      <w:sz w:val="32"/>
    </w:rPr>
  </w:style>
  <w:style w:type="table" w:styleId="ab">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rPr>
  </w:style>
  <w:style w:type="character" w:styleId="ad">
    <w:name w:val="page number"/>
    <w:basedOn w:val="a0"/>
    <w:semiHidden/>
    <w:qFormat/>
  </w:style>
  <w:style w:type="character" w:styleId="ae">
    <w:name w:val="Hyperlink"/>
    <w:uiPriority w:val="99"/>
    <w:qFormat/>
    <w:rPr>
      <w:color w:val="0000FF"/>
      <w:u w:val="single"/>
    </w:rPr>
  </w:style>
  <w:style w:type="character" w:styleId="af">
    <w:name w:val="annotation reference"/>
    <w:semiHidden/>
    <w:qFormat/>
    <w:rPr>
      <w:sz w:val="21"/>
      <w:szCs w:val="21"/>
    </w:rPr>
  </w:style>
  <w:style w:type="character" w:customStyle="1" w:styleId="1Char">
    <w:name w:val="标题 1 Char"/>
    <w:rPr>
      <w:rFonts w:eastAsia="宋体"/>
      <w:b/>
      <w:bCs/>
      <w:kern w:val="2"/>
      <w:sz w:val="32"/>
      <w:szCs w:val="24"/>
      <w:lang w:val="en-US" w:eastAsia="zh-CN" w:bidi="ar-SA"/>
    </w:rPr>
  </w:style>
  <w:style w:type="paragraph" w:customStyle="1" w:styleId="858D7CFB-ED40-4347-BF05-701D383B685F858D7CFB-ED40-4347-BF05-701D383B685F">
    <w:name w:val="批注主题{858D7CFB-ED40-4347-BF05-701D383B685F}{858D7CFB-ED40-4347-BF05-701D383B685F}"/>
    <w:basedOn w:val="a3"/>
    <w:next w:val="a3"/>
    <w:qFormat/>
    <w:rPr>
      <w:b/>
      <w:bCs/>
    </w:rPr>
  </w:style>
  <w:style w:type="paragraph" w:customStyle="1" w:styleId="858D7CFB-ED40-4347-BF05-701D383B685F858D7CFB-ED40-4347-BF05-701D383B685F0">
    <w:name w:val="批注框文本{858D7CFB-ED40-4347-BF05-701D383B685F}{858D7CFB-ED40-4347-BF05-701D383B685F}"/>
    <w:basedOn w:val="a"/>
    <w:qFormat/>
    <w:rPr>
      <w:sz w:val="18"/>
      <w:szCs w:val="18"/>
    </w:rPr>
  </w:style>
  <w:style w:type="paragraph" w:customStyle="1" w:styleId="af0">
    <w:name w:val="论文正文"/>
    <w:basedOn w:val="a"/>
    <w:qFormat/>
    <w:pPr>
      <w:spacing w:line="300" w:lineRule="auto"/>
      <w:ind w:firstLineChars="200" w:firstLine="200"/>
    </w:pPr>
    <w:rPr>
      <w:color w:val="000000"/>
      <w:sz w:val="24"/>
    </w:rPr>
  </w:style>
  <w:style w:type="paragraph" w:customStyle="1" w:styleId="22">
    <w:name w:val="论文标题2"/>
    <w:basedOn w:val="a"/>
    <w:next w:val="af0"/>
    <w:pPr>
      <w:adjustRightInd w:val="0"/>
      <w:spacing w:beforeLines="50" w:before="156" w:afterLines="50" w:after="156" w:line="300" w:lineRule="auto"/>
      <w:outlineLvl w:val="1"/>
    </w:pPr>
    <w:rPr>
      <w:rFonts w:ascii="黑体" w:eastAsia="黑体" w:hAnsi="宋体"/>
      <w:color w:val="000000"/>
      <w:sz w:val="28"/>
      <w:szCs w:val="18"/>
    </w:rPr>
  </w:style>
  <w:style w:type="paragraph" w:customStyle="1" w:styleId="11">
    <w:name w:val="论文标题1"/>
    <w:basedOn w:val="a"/>
    <w:next w:val="af0"/>
    <w:qFormat/>
    <w:pPr>
      <w:pageBreakBefore/>
      <w:spacing w:beforeLines="50" w:before="156" w:afterLines="50" w:after="156" w:line="300" w:lineRule="auto"/>
      <w:jc w:val="center"/>
      <w:outlineLvl w:val="0"/>
    </w:pPr>
    <w:rPr>
      <w:rFonts w:eastAsia="黑体"/>
      <w:color w:val="000000"/>
      <w:sz w:val="32"/>
    </w:rPr>
  </w:style>
  <w:style w:type="paragraph" w:customStyle="1" w:styleId="32">
    <w:name w:val="论文标题3"/>
    <w:basedOn w:val="a"/>
    <w:next w:val="af0"/>
    <w:qFormat/>
    <w:pPr>
      <w:spacing w:beforeLines="50" w:before="50" w:afterLines="50" w:after="50" w:line="300" w:lineRule="auto"/>
      <w:outlineLvl w:val="2"/>
    </w:pPr>
    <w:rPr>
      <w:rFonts w:ascii="黑体" w:eastAsia="黑体" w:hAnsi="宋体"/>
      <w:color w:val="000000"/>
      <w:sz w:val="28"/>
    </w:rPr>
  </w:style>
  <w:style w:type="character" w:customStyle="1" w:styleId="headline-content">
    <w:name w:val="headline-content"/>
    <w:basedOn w:val="a0"/>
    <w:qFormat/>
  </w:style>
  <w:style w:type="character" w:customStyle="1" w:styleId="textediteditable-title">
    <w:name w:val="text_edit editable-title"/>
    <w:basedOn w:val="a0"/>
    <w:qFormat/>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character" w:customStyle="1" w:styleId="UnresolvedMention">
    <w:name w:val="Unresolved Mention"/>
    <w:basedOn w:val="a0"/>
    <w:uiPriority w:val="99"/>
    <w:semiHidden/>
    <w:unhideWhenUsed/>
    <w:rsid w:val="001C47A3"/>
    <w:rPr>
      <w:color w:val="605E5C"/>
      <w:shd w:val="clear" w:color="auto" w:fill="E1DFDD"/>
    </w:rPr>
  </w:style>
  <w:style w:type="paragraph" w:styleId="TOC">
    <w:name w:val="TOC Heading"/>
    <w:basedOn w:val="1"/>
    <w:next w:val="a"/>
    <w:uiPriority w:val="39"/>
    <w:unhideWhenUsed/>
    <w:qFormat/>
    <w:rsid w:val="00403BA2"/>
    <w:pPr>
      <w:keepLines/>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f1">
    <w:name w:val="annotation subject"/>
    <w:basedOn w:val="a3"/>
    <w:next w:val="a3"/>
    <w:link w:val="af2"/>
    <w:uiPriority w:val="99"/>
    <w:semiHidden/>
    <w:unhideWhenUsed/>
    <w:rsid w:val="00980A7C"/>
    <w:rPr>
      <w:b/>
      <w:bCs/>
    </w:rPr>
  </w:style>
  <w:style w:type="character" w:customStyle="1" w:styleId="a4">
    <w:name w:val="批注文字 字符"/>
    <w:basedOn w:val="a0"/>
    <w:link w:val="a3"/>
    <w:semiHidden/>
    <w:rsid w:val="00980A7C"/>
    <w:rPr>
      <w:kern w:val="2"/>
      <w:sz w:val="21"/>
      <w:szCs w:val="24"/>
    </w:rPr>
  </w:style>
  <w:style w:type="character" w:customStyle="1" w:styleId="af2">
    <w:name w:val="批注主题 字符"/>
    <w:basedOn w:val="a4"/>
    <w:link w:val="af1"/>
    <w:uiPriority w:val="99"/>
    <w:semiHidden/>
    <w:rsid w:val="00980A7C"/>
    <w:rPr>
      <w:b/>
      <w:bCs/>
      <w:kern w:val="2"/>
      <w:sz w:val="21"/>
      <w:szCs w:val="24"/>
    </w:rPr>
  </w:style>
  <w:style w:type="paragraph" w:styleId="af3">
    <w:name w:val="Balloon Text"/>
    <w:basedOn w:val="a"/>
    <w:link w:val="af4"/>
    <w:uiPriority w:val="99"/>
    <w:semiHidden/>
    <w:unhideWhenUsed/>
    <w:rsid w:val="00980A7C"/>
    <w:rPr>
      <w:sz w:val="18"/>
      <w:szCs w:val="18"/>
    </w:rPr>
  </w:style>
  <w:style w:type="character" w:customStyle="1" w:styleId="af4">
    <w:name w:val="批注框文本 字符"/>
    <w:basedOn w:val="a0"/>
    <w:link w:val="af3"/>
    <w:uiPriority w:val="99"/>
    <w:semiHidden/>
    <w:rsid w:val="00980A7C"/>
    <w:rPr>
      <w:kern w:val="2"/>
      <w:sz w:val="18"/>
      <w:szCs w:val="18"/>
    </w:rPr>
  </w:style>
  <w:style w:type="character" w:styleId="af5">
    <w:name w:val="Placeholder Text"/>
    <w:basedOn w:val="a0"/>
    <w:uiPriority w:val="99"/>
    <w:semiHidden/>
    <w:rsid w:val="000E55A2"/>
    <w:rPr>
      <w:color w:val="808080"/>
    </w:rPr>
  </w:style>
  <w:style w:type="character" w:styleId="af6">
    <w:name w:val="FollowedHyperlink"/>
    <w:basedOn w:val="a0"/>
    <w:uiPriority w:val="99"/>
    <w:semiHidden/>
    <w:unhideWhenUsed/>
    <w:rsid w:val="001D5E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401113">
      <w:bodyDiv w:val="1"/>
      <w:marLeft w:val="0"/>
      <w:marRight w:val="0"/>
      <w:marTop w:val="0"/>
      <w:marBottom w:val="0"/>
      <w:divBdr>
        <w:top w:val="none" w:sz="0" w:space="0" w:color="auto"/>
        <w:left w:val="none" w:sz="0" w:space="0" w:color="auto"/>
        <w:bottom w:val="none" w:sz="0" w:space="0" w:color="auto"/>
        <w:right w:val="none" w:sz="0" w:space="0" w:color="auto"/>
      </w:divBdr>
    </w:div>
    <w:div w:id="274793807">
      <w:bodyDiv w:val="1"/>
      <w:marLeft w:val="0"/>
      <w:marRight w:val="0"/>
      <w:marTop w:val="0"/>
      <w:marBottom w:val="0"/>
      <w:divBdr>
        <w:top w:val="none" w:sz="0" w:space="0" w:color="auto"/>
        <w:left w:val="none" w:sz="0" w:space="0" w:color="auto"/>
        <w:bottom w:val="none" w:sz="0" w:space="0" w:color="auto"/>
        <w:right w:val="none" w:sz="0" w:space="0" w:color="auto"/>
      </w:divBdr>
    </w:div>
    <w:div w:id="20815623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7%9C%9F%E5%BD%A9%E8%89%B2" TargetMode="External"/><Relationship Id="rId21" Type="http://schemas.openxmlformats.org/officeDocument/2006/relationships/hyperlink" Target="https://baike.baidu.com/item/JPEG" TargetMode="External"/><Relationship Id="rId42" Type="http://schemas.openxmlformats.org/officeDocument/2006/relationships/hyperlink" Target="https://baike.baidu.com/item/%E5%8E%8B%E7%BC%A9%E7%8E%87" TargetMode="External"/><Relationship Id="rId47" Type="http://schemas.openxmlformats.org/officeDocument/2006/relationships/hyperlink" Target="https://baike.baidu.com/item/%E5%9B%BE%E8%B1%A1%E5%A4%84%E7%90%86" TargetMode="External"/><Relationship Id="rId63" Type="http://schemas.openxmlformats.org/officeDocument/2006/relationships/oleObject" Target="embeddings/oleObject6.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hyperlink" Target="https://baike.baidu.com/item/%E6%9C%89%E6%8D%9F%E5%8E%8B%E7%BC%A9" TargetMode="External"/><Relationship Id="rId11" Type="http://schemas.openxmlformats.org/officeDocument/2006/relationships/hyperlink" Target="https://so.csdn.net/so/search?q=%E7%BB%B4%E5%BA%A6&amp;spm=1001.2101.3001.7020" TargetMode="External"/><Relationship Id="rId24" Type="http://schemas.openxmlformats.org/officeDocument/2006/relationships/hyperlink" Target="https://baike.baidu.com/item/PNG" TargetMode="External"/><Relationship Id="rId32" Type="http://schemas.openxmlformats.org/officeDocument/2006/relationships/hyperlink" Target="https://baike.baidu.com/item/%E5%9B%BE%E5%83%8F%E6%A0%BC%E5%BC%8F" TargetMode="External"/><Relationship Id="rId37" Type="http://schemas.openxmlformats.org/officeDocument/2006/relationships/hyperlink" Target="https://baike.baidu.com/item/%E8%B0%83%E8%89%B2%E6%9D%BF" TargetMode="External"/><Relationship Id="rId40" Type="http://schemas.openxmlformats.org/officeDocument/2006/relationships/hyperlink" Target="https://baike.baidu.com/item/%E6%96%87%E4%BB%B6%E5%8E%8B%E7%BC%A9" TargetMode="External"/><Relationship Id="rId45" Type="http://schemas.openxmlformats.org/officeDocument/2006/relationships/image" Target="media/image3.png"/><Relationship Id="rId53" Type="http://schemas.openxmlformats.org/officeDocument/2006/relationships/oleObject" Target="embeddings/oleObject2.bin"/><Relationship Id="rId58" Type="http://schemas.openxmlformats.org/officeDocument/2006/relationships/oleObject" Target="embeddings/oleObject4.bin"/><Relationship Id="rId66"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hyperlink" Target="https://so.csdn.net/so/search?q=%E8%AF%84%E4%BB%B7%E6%8C%87%E6%A0%87&amp;spm=1001.2101.3001.7020" TargetMode="External"/><Relationship Id="rId19" Type="http://schemas.openxmlformats.org/officeDocument/2006/relationships/hyperlink" Target="https://baike.baidu.com/item/%E7%BD%91%E7%BB%9C%E7%94%B5%E8%A7%86/158907" TargetMode="External"/><Relationship Id="rId14" Type="http://schemas.openxmlformats.org/officeDocument/2006/relationships/image" Target="media/image1.wmf"/><Relationship Id="rId22" Type="http://schemas.openxmlformats.org/officeDocument/2006/relationships/hyperlink" Target="https://baike.baidu.com/item/TIFF/2106" TargetMode="External"/><Relationship Id="rId27" Type="http://schemas.openxmlformats.org/officeDocument/2006/relationships/hyperlink" Target="https://baike.baidu.com/item/%E6%9C%89%E6%8D%9F%E5%8E%8B%E7%BC%A9" TargetMode="External"/><Relationship Id="rId30" Type="http://schemas.openxmlformats.org/officeDocument/2006/relationships/hyperlink" Target="https://baike.baidu.com/item/%E6%B8%90%E8%BF%9B%E4%BC%A0%E8%BE%93" TargetMode="External"/><Relationship Id="rId35" Type="http://schemas.openxmlformats.org/officeDocument/2006/relationships/hyperlink" Target="https://baike.baidu.com/item/%E5%9B%BE%E5%83%8F%E6%96%87%E4%BB%B6%E6%A0%BC%E5%BC%8F" TargetMode="External"/><Relationship Id="rId43" Type="http://schemas.openxmlformats.org/officeDocument/2006/relationships/hyperlink" Target="https://baike.baidu.com/item/GIF" TargetMode="External"/><Relationship Id="rId48" Type="http://schemas.openxmlformats.org/officeDocument/2006/relationships/hyperlink" Target="https://baike.baidu.com/item/%E9%AB%98%E6%96%AF%E6%A8%A1%E7%B3%8A" TargetMode="External"/><Relationship Id="rId56" Type="http://schemas.openxmlformats.org/officeDocument/2006/relationships/oleObject" Target="embeddings/oleObject3.bin"/><Relationship Id="rId64" Type="http://schemas.openxmlformats.org/officeDocument/2006/relationships/hyperlink" Target="https://baike.baidu.com/item/%E8%B5%84%E6%96%99%E9%9B%86/9840300" TargetMode="External"/><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hyperlink" Target="https://so.csdn.net/so/search?q=%E5%86%97%E4%BD%99&amp;spm=1001.2101.3001.7020" TargetMode="External"/><Relationship Id="rId3" Type="http://schemas.openxmlformats.org/officeDocument/2006/relationships/styles" Target="styles.xml"/><Relationship Id="rId12" Type="http://schemas.openxmlformats.org/officeDocument/2006/relationships/hyperlink" Target="https://link.zhihu.com/?target=https://mp.weixin.qq.com/s/Dv51K8JETakIKe5dPBAPVg" TargetMode="External"/><Relationship Id="rId17" Type="http://schemas.openxmlformats.org/officeDocument/2006/relationships/hyperlink" Target="https://baike.baidu.com/item/%E6%95%B0%E6%8D%AE%E5%8E%8B%E7%BC%A9%E6%8A%80%E6%9C%AF/10026564" TargetMode="External"/><Relationship Id="rId25" Type="http://schemas.openxmlformats.org/officeDocument/2006/relationships/hyperlink" Target="https://baike.baidu.com/item/%E6%95%B0%E7%A0%81%E7%9B%B8%E6%9C%BA/277472" TargetMode="External"/><Relationship Id="rId33" Type="http://schemas.openxmlformats.org/officeDocument/2006/relationships/hyperlink" Target="https://baike.baidu.com/item/%E6%97%A0%E6%8D%9F%E5%8E%8B%E7%BC%A9" TargetMode="External"/><Relationship Id="rId38" Type="http://schemas.openxmlformats.org/officeDocument/2006/relationships/hyperlink" Target="https://baike.baidu.com/item/%E6%97%A0%E6%8D%9F%E5%8E%8B%E7%BC%A9" TargetMode="External"/><Relationship Id="rId46" Type="http://schemas.openxmlformats.org/officeDocument/2006/relationships/hyperlink" Target="https://baike.baidu.com/item/%E6%95%B0%E5%AD%97%E5%9B%BE%E5%83%8F" TargetMode="External"/><Relationship Id="rId59" Type="http://schemas.openxmlformats.org/officeDocument/2006/relationships/image" Target="media/image7.wmf"/><Relationship Id="rId67" Type="http://schemas.openxmlformats.org/officeDocument/2006/relationships/footer" Target="footer4.xml"/><Relationship Id="rId20" Type="http://schemas.openxmlformats.org/officeDocument/2006/relationships/hyperlink" Target="https://baike.baidu.com/item/%E8%A7%86%E9%A2%91%E7%9B%91%E6%8E%A7" TargetMode="External"/><Relationship Id="rId41" Type="http://schemas.openxmlformats.org/officeDocument/2006/relationships/hyperlink" Target="https://baike.baidu.com/item/%E6%97%A0%E6%8D%9F%E5%8E%8B%E7%BC%A9" TargetMode="External"/><Relationship Id="rId54" Type="http://schemas.openxmlformats.org/officeDocument/2006/relationships/hyperlink" Target="https://so.csdn.net/so/search?q=PCA&amp;spm=1001.2101.3001.7020" TargetMode="External"/><Relationship Id="rId62"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hyperlink" Target="https://baike.baidu.com/item/GIF" TargetMode="External"/><Relationship Id="rId28" Type="http://schemas.openxmlformats.org/officeDocument/2006/relationships/hyperlink" Target="https://baike.baidu.com/item/%E6%97%A0%E6%8D%9F%E5%8E%8B%E7%BC%A9" TargetMode="External"/><Relationship Id="rId36" Type="http://schemas.openxmlformats.org/officeDocument/2006/relationships/hyperlink" Target="https://baike.baidu.com/item/PNG" TargetMode="External"/><Relationship Id="rId49" Type="http://schemas.openxmlformats.org/officeDocument/2006/relationships/hyperlink" Target="https://baike.baidu.com/item/%E5%B0%BA%E5%BA%A6%E7%A9%BA%E9%97%B4" TargetMode="External"/><Relationship Id="rId57" Type="http://schemas.openxmlformats.org/officeDocument/2006/relationships/image" Target="media/image6.wmf"/><Relationship Id="rId10" Type="http://schemas.openxmlformats.org/officeDocument/2006/relationships/footer" Target="footer2.xml"/><Relationship Id="rId31" Type="http://schemas.openxmlformats.org/officeDocument/2006/relationships/hyperlink" Target="https://baike.baidu.com/item/Mac" TargetMode="External"/><Relationship Id="rId44" Type="http://schemas.openxmlformats.org/officeDocument/2006/relationships/hyperlink" Target="https://baike.baidu.com/item/%E5%9B%BE%E5%BD%A2%E4%BA%A4%E6%8D%A2%E6%A0%BC%E5%BC%8F" TargetMode="External"/><Relationship Id="rId52" Type="http://schemas.openxmlformats.org/officeDocument/2006/relationships/image" Target="media/image4.wmf"/><Relationship Id="rId60" Type="http://schemas.openxmlformats.org/officeDocument/2006/relationships/oleObject" Target="embeddings/oleObject5.bin"/><Relationship Id="rId6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s://so.csdn.net/so/search?q=PCA&amp;spm=1001.2101.3001.7020" TargetMode="External"/><Relationship Id="rId18" Type="http://schemas.openxmlformats.org/officeDocument/2006/relationships/hyperlink" Target="https://baike.baidu.com/item/%E5%A4%9A%E5%AA%92%E4%BD%93%E9%80%9A%E4%BF%A1" TargetMode="External"/><Relationship Id="rId39" Type="http://schemas.openxmlformats.org/officeDocument/2006/relationships/hyperlink" Target="https://baike.baidu.com/item/Web%E6%B5%8F%E8%A7%88%E5%99%A8" TargetMode="External"/><Relationship Id="rId34" Type="http://schemas.openxmlformats.org/officeDocument/2006/relationships/hyperlink" Target="https://baike.baidu.com/item/TIFF%E6%A0%BC%E5%BC%8F" TargetMode="External"/><Relationship Id="rId50" Type="http://schemas.openxmlformats.org/officeDocument/2006/relationships/hyperlink" Target="https://baike.baidu.com/item/%E5%AF%BC%E6%95%B0" TargetMode="External"/><Relationship Id="rId55" Type="http://schemas.openxmlformats.org/officeDocument/2006/relationships/image" Target="media/image5.wmf"/></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Tencent\QQ\Bin\Normal.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F574-1447-4005-BE3E-00A59B872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Template>
  <TotalTime>491</TotalTime>
  <Pages>29</Pages>
  <Words>4135</Words>
  <Characters>23570</Characters>
  <Application>Microsoft Office Word</Application>
  <DocSecurity>0</DocSecurity>
  <Lines>196</Lines>
  <Paragraphs>55</Paragraphs>
  <ScaleCrop>false</ScaleCrop>
  <Company>jwc</Company>
  <LinksUpToDate>false</LinksUpToDate>
  <CharactersWithSpaces>27650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 京 邮 电 学 院</dc:title>
  <dc:creator>jwc</dc:creator>
  <cp:lastModifiedBy>YH_dennis@outlook.com</cp:lastModifiedBy>
  <cp:revision>347</cp:revision>
  <cp:lastPrinted>2007-12-04T02:20:00Z</cp:lastPrinted>
  <dcterms:created xsi:type="dcterms:W3CDTF">2010-10-21T18:01:00Z</dcterms:created>
  <dcterms:modified xsi:type="dcterms:W3CDTF">2022-05-14T16:31:00Z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6F8708F4BCA74FDEA77C0A24BDE36E4E</vt:lpwstr>
  </property>
</Properties>
</file>