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243B" w14:textId="3B63F6DD" w:rsidR="006E5858" w:rsidRDefault="006C141E" w:rsidP="006E585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REQUERIMIENTOS </w:t>
      </w:r>
      <w:r w:rsidR="003F0D46">
        <w:rPr>
          <w:b/>
          <w:bCs/>
          <w:lang w:val="es-ES"/>
        </w:rPr>
        <w:t xml:space="preserve">NO </w:t>
      </w:r>
      <w:r>
        <w:rPr>
          <w:b/>
          <w:bCs/>
          <w:lang w:val="es-ES"/>
        </w:rPr>
        <w:t>FUNCIONALES</w:t>
      </w:r>
    </w:p>
    <w:p w14:paraId="1645C3F5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1. Rendimiento</w:t>
      </w:r>
    </w:p>
    <w:p w14:paraId="0D7B3CC3" w14:textId="77777777" w:rsidR="003F0D46" w:rsidRPr="003F0D46" w:rsidRDefault="003F0D46" w:rsidP="003F0D46">
      <w:pPr>
        <w:pStyle w:val="Prrafodelista"/>
        <w:numPr>
          <w:ilvl w:val="0"/>
          <w:numId w:val="39"/>
        </w:numPr>
        <w:rPr>
          <w:lang w:val="es-ES"/>
        </w:rPr>
      </w:pPr>
      <w:r w:rsidRPr="003F0D46">
        <w:rPr>
          <w:lang w:val="es-ES"/>
        </w:rPr>
        <w:t>RNF-01: La aplicación debe generar imágenes a partir de texto en menos de 5 segundos en el 95% de las solicitudes.</w:t>
      </w:r>
    </w:p>
    <w:p w14:paraId="4BD6C581" w14:textId="77777777" w:rsidR="003F0D46" w:rsidRPr="003F0D46" w:rsidRDefault="003F0D46" w:rsidP="003F0D46">
      <w:pPr>
        <w:pStyle w:val="Prrafodelista"/>
        <w:numPr>
          <w:ilvl w:val="0"/>
          <w:numId w:val="39"/>
        </w:numPr>
        <w:rPr>
          <w:lang w:val="es-ES"/>
        </w:rPr>
      </w:pPr>
      <w:r w:rsidRPr="003F0D46">
        <w:rPr>
          <w:lang w:val="es-ES"/>
        </w:rPr>
        <w:t>RNF-02: La aplicación debe ser capaz de manejar al menos 1000 usuarios concurrentes sin degradación significativa en el rendimiento.</w:t>
      </w:r>
    </w:p>
    <w:p w14:paraId="0963B657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2. Usabilidad</w:t>
      </w:r>
    </w:p>
    <w:p w14:paraId="5156DE3A" w14:textId="77777777" w:rsidR="003F0D46" w:rsidRPr="003F0D46" w:rsidRDefault="003F0D46" w:rsidP="003F0D46">
      <w:pPr>
        <w:pStyle w:val="Prrafodelista"/>
        <w:numPr>
          <w:ilvl w:val="0"/>
          <w:numId w:val="40"/>
        </w:numPr>
        <w:rPr>
          <w:lang w:val="es-ES"/>
        </w:rPr>
      </w:pPr>
      <w:r w:rsidRPr="003F0D46">
        <w:rPr>
          <w:lang w:val="es-ES"/>
        </w:rPr>
        <w:t>RNF-03: La interfaz de usuario debe ser intuitiva y fácil de usar, permitiendo a los usuarios generar imágenes en no más de 3 clics.</w:t>
      </w:r>
    </w:p>
    <w:p w14:paraId="7EAA3693" w14:textId="60A513BF" w:rsidR="003F0D46" w:rsidRDefault="003F0D46" w:rsidP="00A3314A">
      <w:pPr>
        <w:pStyle w:val="Prrafodelista"/>
        <w:numPr>
          <w:ilvl w:val="0"/>
          <w:numId w:val="40"/>
        </w:numPr>
        <w:rPr>
          <w:lang w:val="es-ES"/>
        </w:rPr>
      </w:pPr>
      <w:r w:rsidRPr="003F0D46">
        <w:rPr>
          <w:lang w:val="es-ES"/>
        </w:rPr>
        <w:t>RNF-04: La aplicación debe proporcionar feedback visual y auditivo claro para las acciones del usuario</w:t>
      </w:r>
      <w:r>
        <w:rPr>
          <w:lang w:val="es-ES"/>
        </w:rPr>
        <w:t>.</w:t>
      </w:r>
    </w:p>
    <w:p w14:paraId="47FD70C5" w14:textId="1698CAD6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3. Fiabilidad</w:t>
      </w:r>
    </w:p>
    <w:p w14:paraId="60DC1386" w14:textId="77777777" w:rsidR="003F0D46" w:rsidRPr="003F0D46" w:rsidRDefault="003F0D46" w:rsidP="003F0D46">
      <w:pPr>
        <w:pStyle w:val="Prrafodelista"/>
        <w:numPr>
          <w:ilvl w:val="0"/>
          <w:numId w:val="41"/>
        </w:numPr>
        <w:rPr>
          <w:lang w:val="es-ES"/>
        </w:rPr>
      </w:pPr>
      <w:r w:rsidRPr="003F0D46">
        <w:rPr>
          <w:lang w:val="es-ES"/>
        </w:rPr>
        <w:t>RNF-05: La aplicación debe tener una disponibilidad del 99.9%, asegurando que esté operativa prácticamente todo el tiempo.</w:t>
      </w:r>
    </w:p>
    <w:p w14:paraId="75E5F356" w14:textId="483B0CA8" w:rsidR="003F0D46" w:rsidRPr="003F0D46" w:rsidRDefault="003F0D46" w:rsidP="003F0D46">
      <w:pPr>
        <w:pStyle w:val="Prrafodelista"/>
        <w:numPr>
          <w:ilvl w:val="0"/>
          <w:numId w:val="41"/>
        </w:numPr>
        <w:rPr>
          <w:lang w:val="es-ES"/>
        </w:rPr>
      </w:pPr>
      <w:r w:rsidRPr="003F0D46">
        <w:rPr>
          <w:lang w:val="es-ES"/>
        </w:rPr>
        <w:t xml:space="preserve">RNF-06: La aplicación debe manejar errores y fallos de manera </w:t>
      </w:r>
      <w:r>
        <w:rPr>
          <w:lang w:val="es-ES"/>
        </w:rPr>
        <w:t>eficiente</w:t>
      </w:r>
      <w:r w:rsidRPr="003F0D46">
        <w:rPr>
          <w:lang w:val="es-ES"/>
        </w:rPr>
        <w:t>, proporcionando mensajes de error claros y opciones de recuperación.</w:t>
      </w:r>
    </w:p>
    <w:p w14:paraId="11B52D85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4. Seguridad</w:t>
      </w:r>
    </w:p>
    <w:p w14:paraId="6EA003C8" w14:textId="77777777" w:rsidR="003F0D46" w:rsidRPr="003F0D46" w:rsidRDefault="003F0D46" w:rsidP="003F0D46">
      <w:pPr>
        <w:pStyle w:val="Prrafodelista"/>
        <w:numPr>
          <w:ilvl w:val="0"/>
          <w:numId w:val="42"/>
        </w:numPr>
        <w:rPr>
          <w:lang w:val="es-ES"/>
        </w:rPr>
      </w:pPr>
      <w:r w:rsidRPr="003F0D46">
        <w:rPr>
          <w:lang w:val="es-ES"/>
        </w:rPr>
        <w:t>RNF-07: Todas las comunicaciones entre la aplicación y el servidor deben estar encriptadas usando HTTPS.</w:t>
      </w:r>
    </w:p>
    <w:p w14:paraId="0BBDFFE7" w14:textId="77777777" w:rsidR="003F0D46" w:rsidRPr="003F0D46" w:rsidRDefault="003F0D46" w:rsidP="003F0D46">
      <w:pPr>
        <w:pStyle w:val="Prrafodelista"/>
        <w:numPr>
          <w:ilvl w:val="0"/>
          <w:numId w:val="42"/>
        </w:numPr>
        <w:rPr>
          <w:lang w:val="es-ES"/>
        </w:rPr>
      </w:pPr>
      <w:r w:rsidRPr="003F0D46">
        <w:rPr>
          <w:lang w:val="es-ES"/>
        </w:rPr>
        <w:t>RNF-08: La aplicación debe requerir autenticación de usuarios para acceder a funcionalidades críticas como la generación y guardado de imágenes.</w:t>
      </w:r>
    </w:p>
    <w:p w14:paraId="130EF84B" w14:textId="649565D6" w:rsidR="003F0D46" w:rsidRPr="003F0D46" w:rsidRDefault="003F0D46" w:rsidP="003F0D46">
      <w:pPr>
        <w:pStyle w:val="Prrafodelista"/>
        <w:numPr>
          <w:ilvl w:val="0"/>
          <w:numId w:val="42"/>
        </w:numPr>
        <w:rPr>
          <w:lang w:val="es-ES"/>
        </w:rPr>
      </w:pPr>
      <w:r w:rsidRPr="003F0D46">
        <w:rPr>
          <w:lang w:val="es-ES"/>
        </w:rPr>
        <w:t>RNF-09: Los datos personales de los usuarios deben estar protegidos conforme a las regulaciones de privacidad.</w:t>
      </w:r>
    </w:p>
    <w:p w14:paraId="405811A3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lastRenderedPageBreak/>
        <w:t>5. Escalabilidad</w:t>
      </w:r>
    </w:p>
    <w:p w14:paraId="0DA9837E" w14:textId="77777777" w:rsidR="003F0D46" w:rsidRPr="003F0D46" w:rsidRDefault="003F0D46" w:rsidP="003F0D46">
      <w:pPr>
        <w:pStyle w:val="Prrafodelista"/>
        <w:numPr>
          <w:ilvl w:val="0"/>
          <w:numId w:val="43"/>
        </w:numPr>
        <w:rPr>
          <w:lang w:val="es-ES"/>
        </w:rPr>
      </w:pPr>
      <w:r w:rsidRPr="003F0D46">
        <w:rPr>
          <w:lang w:val="es-ES"/>
        </w:rPr>
        <w:t>RNF-10: La arquitectura de la aplicación debe ser escalable horizontalmente para soportar un aumento en el número de usuarios y solicitudes.</w:t>
      </w:r>
    </w:p>
    <w:p w14:paraId="3B26341E" w14:textId="77777777" w:rsidR="003F0D46" w:rsidRPr="003F0D46" w:rsidRDefault="003F0D46" w:rsidP="003F0D46">
      <w:pPr>
        <w:pStyle w:val="Prrafodelista"/>
        <w:numPr>
          <w:ilvl w:val="0"/>
          <w:numId w:val="43"/>
        </w:numPr>
        <w:rPr>
          <w:lang w:val="es-ES"/>
        </w:rPr>
      </w:pPr>
      <w:r w:rsidRPr="003F0D46">
        <w:rPr>
          <w:lang w:val="es-ES"/>
        </w:rPr>
        <w:t>RNF-11: La aplicación debe ser capaz de integrarse con servicios de nube para expandir la capacidad de almacenamiento y procesamiento.</w:t>
      </w:r>
    </w:p>
    <w:p w14:paraId="43AA3758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6. Mantenibilidad</w:t>
      </w:r>
    </w:p>
    <w:p w14:paraId="7419F9A4" w14:textId="77777777" w:rsidR="003F0D46" w:rsidRPr="003F0D46" w:rsidRDefault="003F0D46" w:rsidP="003F0D46">
      <w:pPr>
        <w:pStyle w:val="Prrafodelista"/>
        <w:numPr>
          <w:ilvl w:val="0"/>
          <w:numId w:val="44"/>
        </w:numPr>
        <w:rPr>
          <w:lang w:val="es-ES"/>
        </w:rPr>
      </w:pPr>
      <w:r w:rsidRPr="003F0D46">
        <w:rPr>
          <w:lang w:val="es-ES"/>
        </w:rPr>
        <w:t>RNF-12: El código fuente de la aplicación debe seguir principios de desarrollo de software limpio y documentado para facilitar futuras actualizaciones y mantenimiento.</w:t>
      </w:r>
    </w:p>
    <w:p w14:paraId="238AFE25" w14:textId="77777777" w:rsidR="003F0D46" w:rsidRPr="003F0D46" w:rsidRDefault="003F0D46" w:rsidP="003F0D46">
      <w:pPr>
        <w:pStyle w:val="Prrafodelista"/>
        <w:numPr>
          <w:ilvl w:val="0"/>
          <w:numId w:val="44"/>
        </w:numPr>
        <w:rPr>
          <w:lang w:val="es-ES"/>
        </w:rPr>
      </w:pPr>
      <w:r w:rsidRPr="003F0D46">
        <w:rPr>
          <w:lang w:val="es-ES"/>
        </w:rPr>
        <w:t>RNF-13: La aplicación debe incluir pruebas unitarias y de integración automáticas para garantizar la calidad del código.</w:t>
      </w:r>
    </w:p>
    <w:p w14:paraId="264484C5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7. Compatibilidad</w:t>
      </w:r>
    </w:p>
    <w:p w14:paraId="2DA63D4E" w14:textId="2A0EAF9A" w:rsidR="003F0D46" w:rsidRPr="003F0D46" w:rsidRDefault="003F0D46" w:rsidP="003F0D46">
      <w:pPr>
        <w:pStyle w:val="Prrafodelista"/>
        <w:numPr>
          <w:ilvl w:val="0"/>
          <w:numId w:val="45"/>
        </w:numPr>
        <w:rPr>
          <w:lang w:val="es-ES"/>
        </w:rPr>
      </w:pPr>
      <w:r w:rsidRPr="003F0D46">
        <w:rPr>
          <w:lang w:val="es-ES"/>
        </w:rPr>
        <w:t xml:space="preserve">RNF-14: La aplicación debe ser compatible con las versiones más recientes de los sistemas operativos móviles más usados </w:t>
      </w:r>
      <w:r>
        <w:rPr>
          <w:lang w:val="es-ES"/>
        </w:rPr>
        <w:t xml:space="preserve">que son </w:t>
      </w:r>
      <w:r w:rsidRPr="003F0D46">
        <w:rPr>
          <w:lang w:val="es-ES"/>
        </w:rPr>
        <w:t>Android</w:t>
      </w:r>
      <w:r>
        <w:rPr>
          <w:lang w:val="es-ES"/>
        </w:rPr>
        <w:t xml:space="preserve"> e IOS</w:t>
      </w:r>
      <w:r w:rsidRPr="003F0D46">
        <w:rPr>
          <w:lang w:val="es-ES"/>
        </w:rPr>
        <w:t>.</w:t>
      </w:r>
    </w:p>
    <w:p w14:paraId="5D8A949A" w14:textId="77777777" w:rsidR="003F0D46" w:rsidRPr="003F0D46" w:rsidRDefault="003F0D46" w:rsidP="003F0D46">
      <w:pPr>
        <w:pStyle w:val="Prrafodelista"/>
        <w:numPr>
          <w:ilvl w:val="0"/>
          <w:numId w:val="45"/>
        </w:numPr>
        <w:rPr>
          <w:lang w:val="es-ES"/>
        </w:rPr>
      </w:pPr>
      <w:r w:rsidRPr="003F0D46">
        <w:rPr>
          <w:lang w:val="es-ES"/>
        </w:rPr>
        <w:t>RNF-15: La aplicación debe funcionar correctamente en dispositivos con diferentes tamaños de pantalla y resoluciones.</w:t>
      </w:r>
    </w:p>
    <w:p w14:paraId="2873CBC9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8. Accesibilidad</w:t>
      </w:r>
    </w:p>
    <w:p w14:paraId="7D5DB0D0" w14:textId="435D55F1" w:rsidR="003F0D46" w:rsidRPr="003F0D46" w:rsidRDefault="003F0D46" w:rsidP="003F0D46">
      <w:pPr>
        <w:pStyle w:val="Prrafodelista"/>
        <w:numPr>
          <w:ilvl w:val="0"/>
          <w:numId w:val="46"/>
        </w:numPr>
        <w:rPr>
          <w:lang w:val="es-ES"/>
        </w:rPr>
      </w:pPr>
      <w:r w:rsidRPr="003F0D46">
        <w:rPr>
          <w:lang w:val="es-ES"/>
        </w:rPr>
        <w:t>RNF-16: La aplicación debe cumplir con los estándares de accesibilidad, permitiendo su uso por personas con discapacidades</w:t>
      </w:r>
      <w:r>
        <w:rPr>
          <w:lang w:val="es-ES"/>
        </w:rPr>
        <w:t>.</w:t>
      </w:r>
    </w:p>
    <w:p w14:paraId="0E5510C1" w14:textId="77777777" w:rsidR="003F0D46" w:rsidRPr="003F0D46" w:rsidRDefault="003F0D46" w:rsidP="003F0D46">
      <w:pPr>
        <w:rPr>
          <w:b/>
          <w:bCs/>
          <w:lang w:val="es-ES"/>
        </w:rPr>
      </w:pPr>
      <w:r w:rsidRPr="003F0D46">
        <w:rPr>
          <w:b/>
          <w:bCs/>
          <w:lang w:val="es-ES"/>
        </w:rPr>
        <w:t>9. Interoperabilidad</w:t>
      </w:r>
    </w:p>
    <w:p w14:paraId="707072E2" w14:textId="77777777" w:rsidR="003F0D46" w:rsidRPr="003F0D46" w:rsidRDefault="003F0D46" w:rsidP="003F0D46">
      <w:pPr>
        <w:pStyle w:val="Prrafodelista"/>
        <w:numPr>
          <w:ilvl w:val="0"/>
          <w:numId w:val="46"/>
        </w:numPr>
        <w:rPr>
          <w:lang w:val="es-ES"/>
        </w:rPr>
      </w:pPr>
      <w:r w:rsidRPr="003F0D46">
        <w:rPr>
          <w:lang w:val="es-ES"/>
        </w:rPr>
        <w:t>RNF-17: La aplicación debe ser capaz de interactuar con otras aplicaciones y servicios mediante APIs estándar.</w:t>
      </w:r>
    </w:p>
    <w:p w14:paraId="3FBFECD5" w14:textId="364F4674" w:rsidR="006C141E" w:rsidRPr="003F0D46" w:rsidRDefault="003F0D46" w:rsidP="003F0D46">
      <w:pPr>
        <w:pStyle w:val="Prrafodelista"/>
        <w:numPr>
          <w:ilvl w:val="0"/>
          <w:numId w:val="46"/>
        </w:numPr>
        <w:rPr>
          <w:lang w:val="es-ES"/>
        </w:rPr>
      </w:pPr>
      <w:r w:rsidRPr="003F0D46">
        <w:rPr>
          <w:lang w:val="es-ES"/>
        </w:rPr>
        <w:lastRenderedPageBreak/>
        <w:t>RNF-18: Los datos generados por la aplicación deben ser exportables en formatos comunes.</w:t>
      </w:r>
    </w:p>
    <w:sectPr w:rsidR="006C141E" w:rsidRPr="003F0D46" w:rsidSect="006F35C0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3927" w14:textId="77777777" w:rsidR="000F331E" w:rsidRDefault="000F331E" w:rsidP="00EB60F6">
      <w:pPr>
        <w:spacing w:line="240" w:lineRule="auto"/>
      </w:pPr>
      <w:r>
        <w:separator/>
      </w:r>
    </w:p>
  </w:endnote>
  <w:endnote w:type="continuationSeparator" w:id="0">
    <w:p w14:paraId="5DDC24C2" w14:textId="77777777" w:rsidR="000F331E" w:rsidRDefault="000F331E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CDC0" w14:textId="77777777" w:rsidR="000F331E" w:rsidRDefault="000F331E" w:rsidP="00EB60F6">
      <w:pPr>
        <w:spacing w:line="240" w:lineRule="auto"/>
      </w:pPr>
      <w:r>
        <w:separator/>
      </w:r>
    </w:p>
  </w:footnote>
  <w:footnote w:type="continuationSeparator" w:id="0">
    <w:p w14:paraId="3B91E527" w14:textId="77777777" w:rsidR="000F331E" w:rsidRDefault="000F331E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3FD"/>
    <w:multiLevelType w:val="hybridMultilevel"/>
    <w:tmpl w:val="F29AB2B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40817"/>
    <w:multiLevelType w:val="hybridMultilevel"/>
    <w:tmpl w:val="2428697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E27F7E"/>
    <w:multiLevelType w:val="hybridMultilevel"/>
    <w:tmpl w:val="CA6C36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186946"/>
    <w:multiLevelType w:val="hybridMultilevel"/>
    <w:tmpl w:val="D3CCEA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C5F88"/>
    <w:multiLevelType w:val="hybridMultilevel"/>
    <w:tmpl w:val="789C98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733A36"/>
    <w:multiLevelType w:val="hybridMultilevel"/>
    <w:tmpl w:val="DD6AE9E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0C3A58"/>
    <w:multiLevelType w:val="hybridMultilevel"/>
    <w:tmpl w:val="24FC4F0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0D5BEA"/>
    <w:multiLevelType w:val="hybridMultilevel"/>
    <w:tmpl w:val="C00E794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174E92"/>
    <w:multiLevelType w:val="hybridMultilevel"/>
    <w:tmpl w:val="EE7CAB1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A94A45"/>
    <w:multiLevelType w:val="hybridMultilevel"/>
    <w:tmpl w:val="D5E09A3E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AF2DE2"/>
    <w:multiLevelType w:val="hybridMultilevel"/>
    <w:tmpl w:val="C59460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615D81"/>
    <w:multiLevelType w:val="hybridMultilevel"/>
    <w:tmpl w:val="F1362D9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B1591E"/>
    <w:multiLevelType w:val="hybridMultilevel"/>
    <w:tmpl w:val="5CC677E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4914A7"/>
    <w:multiLevelType w:val="hybridMultilevel"/>
    <w:tmpl w:val="203C1228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ED25B9"/>
    <w:multiLevelType w:val="hybridMultilevel"/>
    <w:tmpl w:val="E4C4CD7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0C5326"/>
    <w:multiLevelType w:val="hybridMultilevel"/>
    <w:tmpl w:val="2870C42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48163B"/>
    <w:multiLevelType w:val="hybridMultilevel"/>
    <w:tmpl w:val="0ECE3A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697EB2"/>
    <w:multiLevelType w:val="hybridMultilevel"/>
    <w:tmpl w:val="8DB4994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F21018"/>
    <w:multiLevelType w:val="hybridMultilevel"/>
    <w:tmpl w:val="207A49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E46126"/>
    <w:multiLevelType w:val="hybridMultilevel"/>
    <w:tmpl w:val="65CEEA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75787F"/>
    <w:multiLevelType w:val="hybridMultilevel"/>
    <w:tmpl w:val="F0AC7D3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417E24"/>
    <w:multiLevelType w:val="hybridMultilevel"/>
    <w:tmpl w:val="1F2C5E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E914ED"/>
    <w:multiLevelType w:val="hybridMultilevel"/>
    <w:tmpl w:val="0BE25F2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5D5A6F"/>
    <w:multiLevelType w:val="hybridMultilevel"/>
    <w:tmpl w:val="AC780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275C4"/>
    <w:multiLevelType w:val="hybridMultilevel"/>
    <w:tmpl w:val="8960A73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7046A6"/>
    <w:multiLevelType w:val="hybridMultilevel"/>
    <w:tmpl w:val="02FE41E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297338"/>
    <w:multiLevelType w:val="hybridMultilevel"/>
    <w:tmpl w:val="E57E955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92A6209"/>
    <w:multiLevelType w:val="hybridMultilevel"/>
    <w:tmpl w:val="7C4844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5F4963"/>
    <w:multiLevelType w:val="hybridMultilevel"/>
    <w:tmpl w:val="2B8AAD6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8A75ED"/>
    <w:multiLevelType w:val="hybridMultilevel"/>
    <w:tmpl w:val="FFEA3B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A7146F"/>
    <w:multiLevelType w:val="hybridMultilevel"/>
    <w:tmpl w:val="285CC88A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5F7051E"/>
    <w:multiLevelType w:val="hybridMultilevel"/>
    <w:tmpl w:val="BEFA153E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303210"/>
    <w:multiLevelType w:val="hybridMultilevel"/>
    <w:tmpl w:val="93C455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A10925"/>
    <w:multiLevelType w:val="hybridMultilevel"/>
    <w:tmpl w:val="007CDB18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9DD069F"/>
    <w:multiLevelType w:val="hybridMultilevel"/>
    <w:tmpl w:val="805812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977D6C"/>
    <w:multiLevelType w:val="hybridMultilevel"/>
    <w:tmpl w:val="97A06DC2"/>
    <w:lvl w:ilvl="0" w:tplc="8190D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231C9B"/>
    <w:multiLevelType w:val="hybridMultilevel"/>
    <w:tmpl w:val="30548F3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EE2754"/>
    <w:multiLevelType w:val="hybridMultilevel"/>
    <w:tmpl w:val="FDFC51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E946EB"/>
    <w:multiLevelType w:val="hybridMultilevel"/>
    <w:tmpl w:val="D75457B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2E22A0D"/>
    <w:multiLevelType w:val="hybridMultilevel"/>
    <w:tmpl w:val="FAE015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8A4308"/>
    <w:multiLevelType w:val="hybridMultilevel"/>
    <w:tmpl w:val="B5E0F4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1E3E35"/>
    <w:multiLevelType w:val="hybridMultilevel"/>
    <w:tmpl w:val="BC9EA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71B32"/>
    <w:multiLevelType w:val="hybridMultilevel"/>
    <w:tmpl w:val="1CEE496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5A3BAD"/>
    <w:multiLevelType w:val="hybridMultilevel"/>
    <w:tmpl w:val="408A71D8"/>
    <w:lvl w:ilvl="0" w:tplc="3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2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5"/>
  </w:num>
  <w:num w:numId="4">
    <w:abstractNumId w:val="43"/>
  </w:num>
  <w:num w:numId="5">
    <w:abstractNumId w:val="29"/>
  </w:num>
  <w:num w:numId="6">
    <w:abstractNumId w:val="14"/>
  </w:num>
  <w:num w:numId="7">
    <w:abstractNumId w:val="28"/>
  </w:num>
  <w:num w:numId="8">
    <w:abstractNumId w:val="16"/>
  </w:num>
  <w:num w:numId="9">
    <w:abstractNumId w:val="26"/>
  </w:num>
  <w:num w:numId="10">
    <w:abstractNumId w:val="1"/>
  </w:num>
  <w:num w:numId="11">
    <w:abstractNumId w:val="32"/>
  </w:num>
  <w:num w:numId="12">
    <w:abstractNumId w:val="7"/>
  </w:num>
  <w:num w:numId="13">
    <w:abstractNumId w:val="33"/>
  </w:num>
  <w:num w:numId="14">
    <w:abstractNumId w:val="45"/>
  </w:num>
  <w:num w:numId="15">
    <w:abstractNumId w:val="35"/>
  </w:num>
  <w:num w:numId="16">
    <w:abstractNumId w:val="40"/>
  </w:num>
  <w:num w:numId="17">
    <w:abstractNumId w:val="24"/>
  </w:num>
  <w:num w:numId="18">
    <w:abstractNumId w:val="0"/>
  </w:num>
  <w:num w:numId="19">
    <w:abstractNumId w:val="10"/>
  </w:num>
  <w:num w:numId="20">
    <w:abstractNumId w:val="13"/>
  </w:num>
  <w:num w:numId="21">
    <w:abstractNumId w:val="31"/>
  </w:num>
  <w:num w:numId="22">
    <w:abstractNumId w:val="22"/>
  </w:num>
  <w:num w:numId="23">
    <w:abstractNumId w:val="15"/>
  </w:num>
  <w:num w:numId="24">
    <w:abstractNumId w:val="9"/>
  </w:num>
  <w:num w:numId="25">
    <w:abstractNumId w:val="34"/>
  </w:num>
  <w:num w:numId="26">
    <w:abstractNumId w:val="17"/>
  </w:num>
  <w:num w:numId="27">
    <w:abstractNumId w:val="39"/>
  </w:num>
  <w:num w:numId="28">
    <w:abstractNumId w:val="8"/>
  </w:num>
  <w:num w:numId="29">
    <w:abstractNumId w:val="37"/>
  </w:num>
  <w:num w:numId="30">
    <w:abstractNumId w:val="2"/>
  </w:num>
  <w:num w:numId="31">
    <w:abstractNumId w:val="38"/>
  </w:num>
  <w:num w:numId="32">
    <w:abstractNumId w:val="36"/>
  </w:num>
  <w:num w:numId="33">
    <w:abstractNumId w:val="4"/>
  </w:num>
  <w:num w:numId="34">
    <w:abstractNumId w:val="41"/>
  </w:num>
  <w:num w:numId="35">
    <w:abstractNumId w:val="44"/>
  </w:num>
  <w:num w:numId="36">
    <w:abstractNumId w:val="11"/>
  </w:num>
  <w:num w:numId="37">
    <w:abstractNumId w:val="21"/>
  </w:num>
  <w:num w:numId="38">
    <w:abstractNumId w:val="18"/>
  </w:num>
  <w:num w:numId="39">
    <w:abstractNumId w:val="23"/>
  </w:num>
  <w:num w:numId="40">
    <w:abstractNumId w:val="42"/>
  </w:num>
  <w:num w:numId="41">
    <w:abstractNumId w:val="20"/>
  </w:num>
  <w:num w:numId="42">
    <w:abstractNumId w:val="12"/>
  </w:num>
  <w:num w:numId="43">
    <w:abstractNumId w:val="27"/>
  </w:num>
  <w:num w:numId="44">
    <w:abstractNumId w:val="30"/>
  </w:num>
  <w:num w:numId="45">
    <w:abstractNumId w:val="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F0D46"/>
    <w:rsid w:val="004227A6"/>
    <w:rsid w:val="00510A95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D0921"/>
    <w:rsid w:val="00842EF7"/>
    <w:rsid w:val="009360C2"/>
    <w:rsid w:val="00946A08"/>
    <w:rsid w:val="00985FC7"/>
    <w:rsid w:val="0099363E"/>
    <w:rsid w:val="009A17ED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16</cp:revision>
  <dcterms:created xsi:type="dcterms:W3CDTF">2021-05-26T22:29:00Z</dcterms:created>
  <dcterms:modified xsi:type="dcterms:W3CDTF">2024-07-15T23:42:00Z</dcterms:modified>
</cp:coreProperties>
</file>