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 摘要</w:t>
        <w:br/>
        <w:t>这段视频是一个基于三国时期诸葛亮北伐故事的填词歌曲，歌词以诸葛亮的角度，表达了北伐的艰辛、对先帝的怀念、以及壮志难酬的悲凉。歌曲描绘了战争的残酷、将士的英勇，以及最终功亏一篑的无奈，展现了诸葛亮复杂而沉重的心情。</w:t>
        <w:br/>
        <w:br/>
        <w:t>## 亮点</w:t>
        <w:br/>
        <w:t>- ⚔️ 北伐之路充满艰辛，希望转瞬即逝，最终功亏一篑，令人扼腕叹息。#北伐 #诸葛亮 #壮志难酬</w:t>
        <w:br/>
        <w:t>- 🥺 歌词表达了对先帝刘备的深切怀念，以及对当年与先帝一同驰骋沙场的理想的追忆。#先帝 #刘备 #怀念</w:t>
        <w:br/>
        <w:t>- 😭 面对朝堂上的鼠目寸光和内心的慌张，诸葛亮感到无比的悲凉和无奈。#朝堂 #鼠目寸光 #悲凉</w:t>
        <w:br/>
        <w:t>- 💪 即使面对重重困难和失败，诸葛亮依然坚持理想，为国家和人民祈愿，展现了他的忠诚和责任感。#理想 #忠诚 #责任</w:t>
        <w:br/>
        <w:t>- 💔 最终，诸葛亮意识到宿命难违，只能将所有的怒火和不甘深藏于心，令人感到无比的惋惜。#宿命 #无奈 #惋惜</w:t>
        <w:br/>
        <w:br/>
        <w:t>#三国 #填词 #历史</w:t>
        <w:br/>
        <w:br/>
        <w:t>## 思考</w:t>
        <w:br/>
        <w:t>* 如果诸葛亮没有病逝五丈原，北伐是否有可能成功？</w:t>
        <w:br/>
        <w:t>* 歌词中“鼠目寸光”指的是哪些人？他们对北伐造成了什么影响？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