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Documentazione Rotalaser/Fustella4.0 Unity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b w:val="1"/>
          <w:sz w:val="32"/>
          <w:szCs w:val="32"/>
          <w:u w:val="single"/>
        </w:rPr>
      </w:pPr>
      <w:r w:rsidDel="00000000" w:rsidR="00000000" w:rsidRPr="00000000">
        <w:rPr>
          <w:b w:val="1"/>
          <w:sz w:val="32"/>
          <w:szCs w:val="32"/>
          <w:u w:val="single"/>
          <w:rtl w:val="0"/>
        </w:rPr>
        <w:t xml:space="preserve">SCENA TEST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rtl w:val="0"/>
        </w:rPr>
        <w:t xml:space="preserve">In unity, l’unità di misura è dettata da una scelta arbitraria. </w:t>
      </w:r>
      <w:r w:rsidDel="00000000" w:rsidR="00000000" w:rsidRPr="00000000">
        <w:rPr>
          <w:u w:val="single"/>
          <w:rtl w:val="0"/>
        </w:rPr>
        <w:t xml:space="preserve">Come “scala” 1 </w:t>
      </w:r>
      <w:r w:rsidDel="00000000" w:rsidR="00000000" w:rsidRPr="00000000">
        <w:rPr>
          <w:i w:val="1"/>
          <w:u w:val="single"/>
          <w:rtl w:val="0"/>
        </w:rPr>
        <w:t xml:space="preserve">unità</w:t>
      </w:r>
      <w:r w:rsidDel="00000000" w:rsidR="00000000" w:rsidRPr="00000000">
        <w:rPr>
          <w:u w:val="single"/>
          <w:rtl w:val="0"/>
        </w:rPr>
        <w:t xml:space="preserve"> corrisponde ad 1 cm.</w:t>
      </w:r>
    </w:p>
    <w:p w:rsidR="00000000" w:rsidDel="00000000" w:rsidP="00000000" w:rsidRDefault="00000000" w:rsidRPr="00000000" w14:paraId="00000007">
      <w:pPr>
        <w:rPr/>
      </w:pPr>
      <w:r w:rsidDel="00000000" w:rsidR="00000000" w:rsidRPr="00000000">
        <w:rPr>
          <w:rtl w:val="0"/>
        </w:rPr>
        <w:t xml:space="preserve">Unity inoltre, ha delle coordinate nello spazio relative alla parent folder. Questo significa che oggetti dentro altre cartelle non avranno accesso diretto alle coordinate spaziali globali se non appunto dal proprio parent + la loro eventuale traslazione.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Comandi Camera</w:t>
      </w:r>
    </w:p>
    <w:p w:rsidR="00000000" w:rsidDel="00000000" w:rsidP="00000000" w:rsidRDefault="00000000" w:rsidRPr="00000000" w14:paraId="0000000A">
      <w:pPr>
        <w:numPr>
          <w:ilvl w:val="0"/>
          <w:numId w:val="2"/>
        </w:numPr>
        <w:ind w:left="720" w:hanging="360"/>
        <w:rPr>
          <w:b w:val="1"/>
          <w:u w:val="none"/>
        </w:rPr>
      </w:pPr>
      <w:r w:rsidDel="00000000" w:rsidR="00000000" w:rsidRPr="00000000">
        <w:rPr>
          <w:b w:val="1"/>
          <w:rtl w:val="0"/>
        </w:rPr>
        <w:t xml:space="preserve">W, S </w:t>
      </w:r>
      <w:r w:rsidDel="00000000" w:rsidR="00000000" w:rsidRPr="00000000">
        <w:rPr>
          <w:rtl w:val="0"/>
        </w:rPr>
        <w:t xml:space="preserve">avvicinamento/allontanamento dal cartone</w:t>
      </w:r>
    </w:p>
    <w:p w:rsidR="00000000" w:rsidDel="00000000" w:rsidP="00000000" w:rsidRDefault="00000000" w:rsidRPr="00000000" w14:paraId="0000000B">
      <w:pPr>
        <w:numPr>
          <w:ilvl w:val="0"/>
          <w:numId w:val="2"/>
        </w:numPr>
        <w:ind w:left="720" w:hanging="360"/>
        <w:rPr>
          <w:b w:val="1"/>
        </w:rPr>
      </w:pPr>
      <w:r w:rsidDel="00000000" w:rsidR="00000000" w:rsidRPr="00000000">
        <w:rPr>
          <w:b w:val="1"/>
          <w:rtl w:val="0"/>
        </w:rPr>
        <w:t xml:space="preserve">A, D </w:t>
      </w:r>
      <w:r w:rsidDel="00000000" w:rsidR="00000000" w:rsidRPr="00000000">
        <w:rPr>
          <w:rtl w:val="0"/>
        </w:rPr>
        <w:t xml:space="preserve">sinistra/destra dal cartone</w:t>
      </w:r>
    </w:p>
    <w:p w:rsidR="00000000" w:rsidDel="00000000" w:rsidP="00000000" w:rsidRDefault="00000000" w:rsidRPr="00000000" w14:paraId="0000000C">
      <w:pPr>
        <w:numPr>
          <w:ilvl w:val="0"/>
          <w:numId w:val="2"/>
        </w:numPr>
        <w:ind w:left="720" w:hanging="360"/>
        <w:rPr>
          <w:b w:val="1"/>
        </w:rPr>
      </w:pPr>
      <w:r w:rsidDel="00000000" w:rsidR="00000000" w:rsidRPr="00000000">
        <w:rPr>
          <w:b w:val="1"/>
          <w:rtl w:val="0"/>
        </w:rPr>
        <w:t xml:space="preserve">Barra Spaziatrice </w:t>
      </w:r>
      <w:r w:rsidDel="00000000" w:rsidR="00000000" w:rsidRPr="00000000">
        <w:rPr>
          <w:rtl w:val="0"/>
        </w:rPr>
        <w:t xml:space="preserve">movimento verso l’alto dal cartone</w:t>
      </w:r>
    </w:p>
    <w:p w:rsidR="00000000" w:rsidDel="00000000" w:rsidP="00000000" w:rsidRDefault="00000000" w:rsidRPr="00000000" w14:paraId="0000000D">
      <w:pPr>
        <w:numPr>
          <w:ilvl w:val="0"/>
          <w:numId w:val="2"/>
        </w:numPr>
        <w:ind w:left="720" w:hanging="360"/>
        <w:rPr>
          <w:b w:val="1"/>
        </w:rPr>
      </w:pPr>
      <w:r w:rsidDel="00000000" w:rsidR="00000000" w:rsidRPr="00000000">
        <w:rPr>
          <w:b w:val="1"/>
          <w:rtl w:val="0"/>
        </w:rPr>
        <w:t xml:space="preserve">LCTRL </w:t>
      </w:r>
      <w:r w:rsidDel="00000000" w:rsidR="00000000" w:rsidRPr="00000000">
        <w:rPr>
          <w:rtl w:val="0"/>
        </w:rPr>
        <w:t xml:space="preserve">movimento verso il basso dal cartone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Nella scena test, sono presenti numerosi gameObjects e non solo:</w:t>
      </w:r>
    </w:p>
    <w:p w:rsidR="00000000" w:rsidDel="00000000" w:rsidP="00000000" w:rsidRDefault="00000000" w:rsidRPr="00000000" w14:paraId="00000010">
      <w:pPr>
        <w:numPr>
          <w:ilvl w:val="0"/>
          <w:numId w:val="1"/>
        </w:numPr>
        <w:ind w:left="720" w:hanging="360"/>
        <w:rPr>
          <w:i w:val="1"/>
        </w:rPr>
      </w:pPr>
      <w:r w:rsidDel="00000000" w:rsidR="00000000" w:rsidRPr="00000000">
        <w:rPr>
          <w:i w:val="1"/>
          <w:rtl w:val="0"/>
        </w:rPr>
        <w:t xml:space="preserve">Whole thing 1</w:t>
      </w:r>
      <w:r w:rsidDel="00000000" w:rsidR="00000000" w:rsidRPr="00000000">
        <w:rPr>
          <w:rtl w:val="0"/>
        </w:rPr>
        <w:t xml:space="preserve"> parent gameobject che racchiude quasi l’intera simulazione</w:t>
      </w:r>
    </w:p>
    <w:p w:rsidR="00000000" w:rsidDel="00000000" w:rsidP="00000000" w:rsidRDefault="00000000" w:rsidRPr="00000000" w14:paraId="00000011">
      <w:pPr>
        <w:numPr>
          <w:ilvl w:val="0"/>
          <w:numId w:val="1"/>
        </w:numPr>
        <w:ind w:left="720" w:hanging="360"/>
        <w:rPr>
          <w:u w:val="none"/>
        </w:rPr>
      </w:pPr>
      <w:r w:rsidDel="00000000" w:rsidR="00000000" w:rsidRPr="00000000">
        <w:rPr>
          <w:i w:val="1"/>
          <w:rtl w:val="0"/>
        </w:rPr>
        <w:t xml:space="preserve">Directional Light </w:t>
      </w:r>
      <w:r w:rsidDel="00000000" w:rsidR="00000000" w:rsidRPr="00000000">
        <w:rPr>
          <w:rtl w:val="0"/>
        </w:rPr>
        <w:t xml:space="preserve">rappresenta la luce ambientale.</w:t>
      </w:r>
    </w:p>
    <w:p w:rsidR="00000000" w:rsidDel="00000000" w:rsidP="00000000" w:rsidRDefault="00000000" w:rsidRPr="00000000" w14:paraId="00000012">
      <w:pPr>
        <w:numPr>
          <w:ilvl w:val="0"/>
          <w:numId w:val="1"/>
        </w:numPr>
        <w:ind w:left="720" w:hanging="360"/>
        <w:rPr>
          <w:u w:val="none"/>
        </w:rPr>
      </w:pPr>
      <w:r w:rsidDel="00000000" w:rsidR="00000000" w:rsidRPr="00000000">
        <w:rPr>
          <w:i w:val="1"/>
          <w:rtl w:val="0"/>
        </w:rPr>
        <w:t xml:space="preserve">InputField(TMP) </w:t>
      </w:r>
      <w:r w:rsidDel="00000000" w:rsidR="00000000" w:rsidRPr="00000000">
        <w:rPr>
          <w:rtl w:val="0"/>
        </w:rPr>
        <w:t xml:space="preserve">non (dovrebbe) ha rilevanza ai fini della simulazione (rimasuglio di debugging)</w:t>
      </w:r>
    </w:p>
    <w:p w:rsidR="00000000" w:rsidDel="00000000" w:rsidP="00000000" w:rsidRDefault="00000000" w:rsidRPr="00000000" w14:paraId="00000013">
      <w:pPr>
        <w:numPr>
          <w:ilvl w:val="0"/>
          <w:numId w:val="1"/>
        </w:numPr>
        <w:ind w:left="720" w:hanging="360"/>
        <w:rPr>
          <w:u w:val="none"/>
        </w:rPr>
      </w:pPr>
      <w:r w:rsidDel="00000000" w:rsidR="00000000" w:rsidRPr="00000000">
        <w:rPr>
          <w:i w:val="1"/>
          <w:rtl w:val="0"/>
        </w:rPr>
        <w:t xml:space="preserve">untitled</w:t>
      </w:r>
      <w:r w:rsidDel="00000000" w:rsidR="00000000" w:rsidRPr="00000000">
        <w:rPr>
          <w:rtl w:val="0"/>
        </w:rPr>
        <w:t xml:space="preserve"> (in base alla versione, credo nelle ultime di averlo rimosso) è un modello di cartone aggiuntivo con pieghe orizzontali e/o verticali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i w:val="1"/>
          <w:rtl w:val="0"/>
        </w:rPr>
        <w:t xml:space="preserve">Whole thing 1 </w:t>
      </w:r>
      <w:r w:rsidDel="00000000" w:rsidR="00000000" w:rsidRPr="00000000">
        <w:rPr>
          <w:rtl w:val="0"/>
        </w:rPr>
        <w:t xml:space="preserve">include al suo interno:</w:t>
      </w:r>
    </w:p>
    <w:p w:rsidR="00000000" w:rsidDel="00000000" w:rsidP="00000000" w:rsidRDefault="00000000" w:rsidRPr="00000000" w14:paraId="00000016">
      <w:pPr>
        <w:numPr>
          <w:ilvl w:val="0"/>
          <w:numId w:val="3"/>
        </w:numPr>
        <w:ind w:left="720" w:hanging="360"/>
        <w:rPr>
          <w:i w:val="1"/>
        </w:rPr>
      </w:pPr>
      <w:r w:rsidDel="00000000" w:rsidR="00000000" w:rsidRPr="00000000">
        <w:rPr>
          <w:i w:val="1"/>
          <w:rtl w:val="0"/>
        </w:rPr>
        <w:t xml:space="preserve">Main Camera : include </w:t>
      </w:r>
      <w:r w:rsidDel="00000000" w:rsidR="00000000" w:rsidRPr="00000000">
        <w:rPr>
          <w:b w:val="1"/>
          <w:i w:val="1"/>
          <w:rtl w:val="0"/>
        </w:rPr>
        <w:t xml:space="preserve">2 scripts ( WASD Camera Controller, Rotate; </w:t>
      </w:r>
      <w:r w:rsidDel="00000000" w:rsidR="00000000" w:rsidRPr="00000000">
        <w:rPr>
          <w:b w:val="1"/>
          <w:rtl w:val="0"/>
        </w:rPr>
        <w:t xml:space="preserve">vedi sezione scripts per dettagli</w:t>
      </w:r>
      <w:r w:rsidDel="00000000" w:rsidR="00000000" w:rsidRPr="00000000">
        <w:rPr>
          <w:b w:val="1"/>
          <w:i w:val="1"/>
          <w:rtl w:val="0"/>
        </w:rPr>
        <w:t xml:space="preserve">)</w:t>
      </w:r>
    </w:p>
    <w:p w:rsidR="00000000" w:rsidDel="00000000" w:rsidP="00000000" w:rsidRDefault="00000000" w:rsidRPr="00000000" w14:paraId="00000017">
      <w:pPr>
        <w:numPr>
          <w:ilvl w:val="1"/>
          <w:numId w:val="3"/>
        </w:numPr>
        <w:ind w:left="1440" w:hanging="360"/>
        <w:rPr>
          <w:i w:val="1"/>
          <w:u w:val="none"/>
        </w:rPr>
      </w:pPr>
      <w:r w:rsidDel="00000000" w:rsidR="00000000" w:rsidRPr="00000000">
        <w:rPr>
          <w:i w:val="1"/>
          <w:rtl w:val="0"/>
        </w:rPr>
        <w:t xml:space="preserve">Canvas:</w:t>
      </w:r>
      <w:r w:rsidDel="00000000" w:rsidR="00000000" w:rsidRPr="00000000">
        <w:rPr>
          <w:rtl w:val="0"/>
        </w:rPr>
        <w:t xml:space="preserve"> include tutta la parte di interfaccia utente</w:t>
      </w:r>
    </w:p>
    <w:p w:rsidR="00000000" w:rsidDel="00000000" w:rsidP="00000000" w:rsidRDefault="00000000" w:rsidRPr="00000000" w14:paraId="00000018">
      <w:pPr>
        <w:numPr>
          <w:ilvl w:val="1"/>
          <w:numId w:val="3"/>
        </w:numPr>
        <w:ind w:left="1440" w:hanging="360"/>
        <w:rPr>
          <w:i w:val="1"/>
          <w:u w:val="none"/>
        </w:rPr>
      </w:pPr>
      <w:r w:rsidDel="00000000" w:rsidR="00000000" w:rsidRPr="00000000">
        <w:rPr>
          <w:i w:val="1"/>
          <w:rtl w:val="0"/>
        </w:rPr>
        <w:t xml:space="preserve">Global Volume</w:t>
      </w:r>
    </w:p>
    <w:p w:rsidR="00000000" w:rsidDel="00000000" w:rsidP="00000000" w:rsidRDefault="00000000" w:rsidRPr="00000000" w14:paraId="00000019">
      <w:pPr>
        <w:numPr>
          <w:ilvl w:val="1"/>
          <w:numId w:val="3"/>
        </w:numPr>
        <w:ind w:left="1440" w:hanging="360"/>
        <w:rPr>
          <w:i w:val="1"/>
          <w:u w:val="none"/>
        </w:rPr>
      </w:pPr>
      <w:r w:rsidDel="00000000" w:rsidR="00000000" w:rsidRPr="00000000">
        <w:rPr>
          <w:i w:val="1"/>
          <w:rtl w:val="0"/>
        </w:rPr>
        <w:t xml:space="preserve">Custom Pass</w:t>
      </w:r>
    </w:p>
    <w:p w:rsidR="00000000" w:rsidDel="00000000" w:rsidP="00000000" w:rsidRDefault="00000000" w:rsidRPr="00000000" w14:paraId="0000001A">
      <w:pPr>
        <w:ind w:left="0" w:firstLine="0"/>
        <w:rPr>
          <w:i w:val="1"/>
        </w:rPr>
      </w:pPr>
      <w:r w:rsidDel="00000000" w:rsidR="00000000" w:rsidRPr="00000000">
        <w:rPr>
          <w:rtl w:val="0"/>
        </w:rPr>
      </w:r>
    </w:p>
    <w:p w:rsidR="00000000" w:rsidDel="00000000" w:rsidP="00000000" w:rsidRDefault="00000000" w:rsidRPr="00000000" w14:paraId="0000001B">
      <w:pPr>
        <w:numPr>
          <w:ilvl w:val="0"/>
          <w:numId w:val="7"/>
        </w:numPr>
        <w:ind w:left="720" w:hanging="360"/>
        <w:rPr>
          <w:i w:val="1"/>
          <w:u w:val="none"/>
        </w:rPr>
      </w:pPr>
      <w:r w:rsidDel="00000000" w:rsidR="00000000" w:rsidRPr="00000000">
        <w:rPr>
          <w:i w:val="1"/>
          <w:rtl w:val="0"/>
        </w:rPr>
        <w:t xml:space="preserve">StripDown</w:t>
      </w:r>
    </w:p>
    <w:p w:rsidR="00000000" w:rsidDel="00000000" w:rsidP="00000000" w:rsidRDefault="00000000" w:rsidRPr="00000000" w14:paraId="0000001C">
      <w:pPr>
        <w:numPr>
          <w:ilvl w:val="1"/>
          <w:numId w:val="7"/>
        </w:numPr>
        <w:ind w:left="1440" w:hanging="360"/>
        <w:rPr>
          <w:i w:val="1"/>
          <w:u w:val="none"/>
        </w:rPr>
      </w:pPr>
      <w:r w:rsidDel="00000000" w:rsidR="00000000" w:rsidRPr="00000000">
        <w:rPr>
          <w:i w:val="1"/>
          <w:rtl w:val="0"/>
        </w:rPr>
        <w:t xml:space="preserve">Led Stripe North</w:t>
      </w:r>
    </w:p>
    <w:p w:rsidR="00000000" w:rsidDel="00000000" w:rsidP="00000000" w:rsidRDefault="00000000" w:rsidRPr="00000000" w14:paraId="0000001D">
      <w:pPr>
        <w:numPr>
          <w:ilvl w:val="2"/>
          <w:numId w:val="7"/>
        </w:numPr>
        <w:ind w:left="2160" w:hanging="360"/>
        <w:rPr>
          <w:i w:val="1"/>
          <w:u w:val="none"/>
        </w:rPr>
      </w:pPr>
      <w:r w:rsidDel="00000000" w:rsidR="00000000" w:rsidRPr="00000000">
        <w:rPr>
          <w:i w:val="1"/>
          <w:rtl w:val="0"/>
        </w:rPr>
        <w:t xml:space="preserve">(63 luci)</w:t>
      </w:r>
    </w:p>
    <w:p w:rsidR="00000000" w:rsidDel="00000000" w:rsidP="00000000" w:rsidRDefault="00000000" w:rsidRPr="00000000" w14:paraId="0000001E">
      <w:pPr>
        <w:numPr>
          <w:ilvl w:val="0"/>
          <w:numId w:val="7"/>
        </w:numPr>
        <w:ind w:left="720" w:hanging="360"/>
        <w:rPr>
          <w:i w:val="1"/>
          <w:u w:val="none"/>
        </w:rPr>
      </w:pPr>
      <w:r w:rsidDel="00000000" w:rsidR="00000000" w:rsidRPr="00000000">
        <w:rPr>
          <w:i w:val="1"/>
          <w:rtl w:val="0"/>
        </w:rPr>
        <w:t xml:space="preserve">StripLeft</w:t>
      </w:r>
    </w:p>
    <w:p w:rsidR="00000000" w:rsidDel="00000000" w:rsidP="00000000" w:rsidRDefault="00000000" w:rsidRPr="00000000" w14:paraId="0000001F">
      <w:pPr>
        <w:numPr>
          <w:ilvl w:val="1"/>
          <w:numId w:val="7"/>
        </w:numPr>
        <w:ind w:left="1440" w:hanging="360"/>
        <w:rPr>
          <w:i w:val="1"/>
        </w:rPr>
      </w:pPr>
      <w:r w:rsidDel="00000000" w:rsidR="00000000" w:rsidRPr="00000000">
        <w:rPr>
          <w:i w:val="1"/>
          <w:rtl w:val="0"/>
        </w:rPr>
        <w:t xml:space="preserve">Led Stripe East</w:t>
      </w:r>
    </w:p>
    <w:p w:rsidR="00000000" w:rsidDel="00000000" w:rsidP="00000000" w:rsidRDefault="00000000" w:rsidRPr="00000000" w14:paraId="00000020">
      <w:pPr>
        <w:numPr>
          <w:ilvl w:val="2"/>
          <w:numId w:val="7"/>
        </w:numPr>
        <w:ind w:left="2160" w:hanging="360"/>
        <w:rPr>
          <w:i w:val="1"/>
          <w:u w:val="none"/>
        </w:rPr>
      </w:pPr>
      <w:r w:rsidDel="00000000" w:rsidR="00000000" w:rsidRPr="00000000">
        <w:rPr>
          <w:i w:val="1"/>
          <w:rtl w:val="0"/>
        </w:rPr>
        <w:t xml:space="preserve">(63 luci)</w:t>
      </w:r>
    </w:p>
    <w:p w:rsidR="00000000" w:rsidDel="00000000" w:rsidP="00000000" w:rsidRDefault="00000000" w:rsidRPr="00000000" w14:paraId="00000021">
      <w:pPr>
        <w:numPr>
          <w:ilvl w:val="0"/>
          <w:numId w:val="7"/>
        </w:numPr>
        <w:ind w:left="720" w:hanging="360"/>
        <w:rPr>
          <w:i w:val="1"/>
          <w:u w:val="none"/>
        </w:rPr>
      </w:pPr>
      <w:r w:rsidDel="00000000" w:rsidR="00000000" w:rsidRPr="00000000">
        <w:rPr>
          <w:i w:val="1"/>
          <w:rtl w:val="0"/>
        </w:rPr>
        <w:t xml:space="preserve">StripRight</w:t>
      </w:r>
    </w:p>
    <w:p w:rsidR="00000000" w:rsidDel="00000000" w:rsidP="00000000" w:rsidRDefault="00000000" w:rsidRPr="00000000" w14:paraId="00000022">
      <w:pPr>
        <w:numPr>
          <w:ilvl w:val="1"/>
          <w:numId w:val="7"/>
        </w:numPr>
        <w:ind w:left="1440" w:hanging="360"/>
        <w:rPr>
          <w:i w:val="1"/>
          <w:u w:val="none"/>
        </w:rPr>
      </w:pPr>
      <w:r w:rsidDel="00000000" w:rsidR="00000000" w:rsidRPr="00000000">
        <w:rPr>
          <w:i w:val="1"/>
          <w:rtl w:val="0"/>
        </w:rPr>
        <w:t xml:space="preserve">Led Stripe West</w:t>
      </w:r>
    </w:p>
    <w:p w:rsidR="00000000" w:rsidDel="00000000" w:rsidP="00000000" w:rsidRDefault="00000000" w:rsidRPr="00000000" w14:paraId="00000023">
      <w:pPr>
        <w:numPr>
          <w:ilvl w:val="2"/>
          <w:numId w:val="7"/>
        </w:numPr>
        <w:ind w:left="2160" w:hanging="360"/>
        <w:rPr>
          <w:i w:val="1"/>
          <w:u w:val="none"/>
        </w:rPr>
      </w:pPr>
      <w:r w:rsidDel="00000000" w:rsidR="00000000" w:rsidRPr="00000000">
        <w:rPr>
          <w:i w:val="1"/>
          <w:rtl w:val="0"/>
        </w:rPr>
        <w:t xml:space="preserve">(63 luci)</w:t>
      </w:r>
    </w:p>
    <w:p w:rsidR="00000000" w:rsidDel="00000000" w:rsidP="00000000" w:rsidRDefault="00000000" w:rsidRPr="00000000" w14:paraId="00000024">
      <w:pPr>
        <w:numPr>
          <w:ilvl w:val="0"/>
          <w:numId w:val="7"/>
        </w:numPr>
        <w:ind w:left="720" w:hanging="360"/>
        <w:rPr>
          <w:i w:val="1"/>
          <w:u w:val="none"/>
        </w:rPr>
      </w:pPr>
      <w:r w:rsidDel="00000000" w:rsidR="00000000" w:rsidRPr="00000000">
        <w:rPr>
          <w:i w:val="1"/>
          <w:rtl w:val="0"/>
        </w:rPr>
        <w:t xml:space="preserve">stripUp</w:t>
      </w:r>
    </w:p>
    <w:p w:rsidR="00000000" w:rsidDel="00000000" w:rsidP="00000000" w:rsidRDefault="00000000" w:rsidRPr="00000000" w14:paraId="00000025">
      <w:pPr>
        <w:numPr>
          <w:ilvl w:val="1"/>
          <w:numId w:val="7"/>
        </w:numPr>
        <w:ind w:left="1440" w:hanging="360"/>
        <w:rPr>
          <w:i w:val="1"/>
          <w:u w:val="none"/>
        </w:rPr>
      </w:pPr>
      <w:r w:rsidDel="00000000" w:rsidR="00000000" w:rsidRPr="00000000">
        <w:rPr>
          <w:i w:val="1"/>
          <w:rtl w:val="0"/>
        </w:rPr>
        <w:t xml:space="preserve">Led Stripe South</w:t>
      </w:r>
    </w:p>
    <w:p w:rsidR="00000000" w:rsidDel="00000000" w:rsidP="00000000" w:rsidRDefault="00000000" w:rsidRPr="00000000" w14:paraId="00000026">
      <w:pPr>
        <w:numPr>
          <w:ilvl w:val="2"/>
          <w:numId w:val="7"/>
        </w:numPr>
        <w:ind w:left="2160" w:hanging="360"/>
        <w:rPr>
          <w:i w:val="1"/>
          <w:u w:val="none"/>
        </w:rPr>
      </w:pPr>
      <w:r w:rsidDel="00000000" w:rsidR="00000000" w:rsidRPr="00000000">
        <w:rPr>
          <w:i w:val="1"/>
          <w:rtl w:val="0"/>
        </w:rPr>
        <w:t xml:space="preserve">(63 luci)</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4"/>
        </w:numPr>
        <w:ind w:left="720" w:hanging="360"/>
        <w:rPr>
          <w:i w:val="1"/>
        </w:rPr>
      </w:pPr>
      <w:r w:rsidDel="00000000" w:rsidR="00000000" w:rsidRPr="00000000">
        <w:rPr>
          <w:i w:val="1"/>
          <w:rtl w:val="0"/>
        </w:rPr>
        <w:t xml:space="preserve">EventSystem</w:t>
      </w:r>
      <w:r w:rsidDel="00000000" w:rsidR="00000000" w:rsidRPr="00000000">
        <w:rPr>
          <w:rtl w:val="0"/>
        </w:rPr>
        <w:t xml:space="preserve">: necessario per “ascoltare” le interazioni con l’interfaccia</w:t>
      </w:r>
      <w:r w:rsidDel="00000000" w:rsidR="00000000" w:rsidRPr="00000000">
        <w:rPr>
          <w:rtl w:val="0"/>
        </w:rPr>
      </w:r>
    </w:p>
    <w:p w:rsidR="00000000" w:rsidDel="00000000" w:rsidP="00000000" w:rsidRDefault="00000000" w:rsidRPr="00000000" w14:paraId="00000029">
      <w:pPr>
        <w:rPr>
          <w:b w:val="1"/>
          <w:sz w:val="32"/>
          <w:szCs w:val="32"/>
          <w:u w:val="single"/>
        </w:rPr>
      </w:pPr>
      <w:r w:rsidDel="00000000" w:rsidR="00000000" w:rsidRPr="00000000">
        <w:rPr>
          <w:b w:val="1"/>
          <w:sz w:val="32"/>
          <w:szCs w:val="32"/>
          <w:u w:val="single"/>
          <w:rtl w:val="0"/>
        </w:rPr>
        <w:t xml:space="preserve">LUCI</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 simulazione include 4 strisce led:</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2 che seguono il lato lungo del cartone,150 cm ognuna (</w:t>
      </w:r>
      <w:r w:rsidDel="00000000" w:rsidR="00000000" w:rsidRPr="00000000">
        <w:rPr>
          <w:i w:val="1"/>
          <w:rtl w:val="0"/>
        </w:rPr>
        <w:t xml:space="preserve">StripRight, StripLeft)</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2 che seguono il lato corto del cartone, 50 cm ognuna ( </w:t>
      </w:r>
      <w:r w:rsidDel="00000000" w:rsidR="00000000" w:rsidRPr="00000000">
        <w:rPr>
          <w:i w:val="1"/>
          <w:rtl w:val="0"/>
        </w:rPr>
        <w:t xml:space="preserve">stripUp, StripDown</w:t>
      </w:r>
      <w:r w:rsidDel="00000000" w:rsidR="00000000" w:rsidRPr="00000000">
        <w:rPr>
          <w:rtl w:val="0"/>
        </w:rPr>
        <w:t xml:space="preserv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Complessivamente, ognuna delle strisce è inclusa dentro un empty parent object, questo è stato necessario per gestire le rotazioni e le traslazioni seguendo le posizioni relative.</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Ogni striscia possiede </w:t>
      </w:r>
      <w:r w:rsidDel="00000000" w:rsidR="00000000" w:rsidRPr="00000000">
        <w:rPr>
          <w:b w:val="1"/>
          <w:rtl w:val="0"/>
        </w:rPr>
        <w:t xml:space="preserve">3 file </w:t>
      </w:r>
      <w:r w:rsidDel="00000000" w:rsidR="00000000" w:rsidRPr="00000000">
        <w:rPr>
          <w:rtl w:val="0"/>
        </w:rPr>
        <w:t xml:space="preserve">di led che sommati permettono di avere la quantità di lumen complessiva richiesta. Di seguito una tabella esplicativa:</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545"/>
        <w:gridCol w:w="1350"/>
        <w:gridCol w:w="1440"/>
        <w:gridCol w:w="1440"/>
        <w:gridCol w:w="1440"/>
        <w:gridCol w:w="255"/>
        <w:tblGridChange w:id="0">
          <w:tblGrid>
            <w:gridCol w:w="1455"/>
            <w:gridCol w:w="1545"/>
            <w:gridCol w:w="1350"/>
            <w:gridCol w:w="1440"/>
            <w:gridCol w:w="1440"/>
            <w:gridCol w:w="1440"/>
            <w:gridCol w:w="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dimensioni</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lumen per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lumen totali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lumen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StripRight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150x1x1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StripLeft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150x1x1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50x1x1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50x1x1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Directional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Lux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F">
      <w:pPr>
        <w:ind w:left="0" w:firstLine="0"/>
        <w:rPr/>
      </w:pPr>
      <w:r w:rsidDel="00000000" w:rsidR="00000000" w:rsidRPr="00000000">
        <w:rPr>
          <w:rtl w:val="0"/>
        </w:rPr>
        <w:t xml:space="preserve">nota: il valore </w:t>
      </w:r>
      <w:r w:rsidDel="00000000" w:rsidR="00000000" w:rsidRPr="00000000">
        <w:rPr>
          <w:i w:val="1"/>
          <w:rtl w:val="0"/>
        </w:rPr>
        <w:t xml:space="preserve">lumen per led </w:t>
      </w:r>
      <w:r w:rsidDel="00000000" w:rsidR="00000000" w:rsidRPr="00000000">
        <w:rPr>
          <w:rtl w:val="0"/>
        </w:rPr>
        <w:t xml:space="preserve">fa riferimento all’inizio della simulazione in condizioni standard.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32"/>
          <w:szCs w:val="32"/>
          <w:u w:val="single"/>
        </w:rPr>
      </w:pPr>
      <w:r w:rsidDel="00000000" w:rsidR="00000000" w:rsidRPr="00000000">
        <w:rPr>
          <w:b w:val="1"/>
          <w:sz w:val="32"/>
          <w:szCs w:val="32"/>
          <w:u w:val="single"/>
          <w:rtl w:val="0"/>
        </w:rPr>
        <w:t xml:space="preserve">SCRIPTS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Sono stati sviluppati, in maniera discutibile, molteplici algoritmi per gestire l’intera simulazione: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0" w:firstLine="0"/>
        <w:rPr>
          <w:i w:val="1"/>
        </w:rPr>
      </w:pPr>
      <w:r w:rsidDel="00000000" w:rsidR="00000000" w:rsidRPr="00000000">
        <w:rPr>
          <w:rtl w:val="0"/>
        </w:rPr>
      </w:r>
    </w:p>
    <w:tbl>
      <w:tblPr>
        <w:tblStyle w:val="Table2"/>
        <w:tblW w:w="1107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740"/>
        <w:gridCol w:w="4560"/>
        <w:gridCol w:w="2595"/>
        <w:tblGridChange w:id="0">
          <w:tblGrid>
            <w:gridCol w:w="2175"/>
            <w:gridCol w:w="1740"/>
            <w:gridCol w:w="4560"/>
            <w:gridCol w:w="2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Riferimenti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 (tipo nome_varabile)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breve 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ChangeMaterial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Brown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default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Dropdown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Material brown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Material 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Cambia il materiale ( quindi il </w:t>
            </w:r>
            <w:r w:rsidDel="00000000" w:rsidR="00000000" w:rsidRPr="00000000">
              <w:rPr>
                <w:b w:val="1"/>
                <w:rtl w:val="0"/>
              </w:rPr>
              <w:t xml:space="preserve">colore</w:t>
            </w:r>
            <w:r w:rsidDel="00000000" w:rsidR="00000000" w:rsidRPr="00000000">
              <w:rPr>
                <w:rtl w:val="0"/>
              </w:rPr>
              <w:t xml:space="preserve">) del cartone.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ManageLight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4x checkbox</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DownLight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GameObject LightStrip</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Slider slider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List&lt;Light&gt; 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Gestione intensità luci per ogni striscia.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Spegnimento luci.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moveCamera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troppi per elencarli, tutti i widget dell’interfaccia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 speed ( velocità movimento)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 rotationSpeed (rimasuglio vecchio)</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Movimento della camera all’interno della simulazione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rotate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troppi per elencarli, tutti i widget dell’interfaccia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TMP_InputField x7</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Slider x4</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GameObject x4</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 directionalLight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Gestione delle altezze e  rotazioni delle strisce led.</w:t>
            </w:r>
          </w:p>
        </w:tc>
      </w:tr>
    </w:tbl>
    <w:p w:rsidR="00000000" w:rsidDel="00000000" w:rsidP="00000000" w:rsidRDefault="00000000" w:rsidRPr="00000000" w14:paraId="0000009E">
      <w:pPr>
        <w:ind w:left="0" w:firstLine="0"/>
        <w:rPr/>
      </w:pPr>
      <w:r w:rsidDel="00000000" w:rsidR="00000000" w:rsidRPr="00000000">
        <w:rPr>
          <w:i w:val="1"/>
          <w:rtl w:val="0"/>
        </w:rPr>
        <w:t xml:space="preserve">nota:</w:t>
      </w:r>
      <w:r w:rsidDel="00000000" w:rsidR="00000000" w:rsidRPr="00000000">
        <w:rPr>
          <w:rtl w:val="0"/>
        </w:rPr>
        <w:t xml:space="preserve"> con input intendo le variabili globali che sono di visibilità pubblica che devono essere associate per poter far comunicare ogni modulo</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b w:val="1"/>
          <w:sz w:val="32"/>
          <w:szCs w:val="32"/>
          <w:u w:val="single"/>
        </w:rPr>
      </w:pPr>
      <w:r w:rsidDel="00000000" w:rsidR="00000000" w:rsidRPr="00000000">
        <w:rPr>
          <w:b w:val="1"/>
          <w:sz w:val="32"/>
          <w:szCs w:val="32"/>
          <w:u w:val="single"/>
          <w:rtl w:val="0"/>
        </w:rPr>
        <w:t xml:space="preserve">LIMITAZIONI E CRITICITA’ NOTE</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numPr>
          <w:ilvl w:val="0"/>
          <w:numId w:val="6"/>
        </w:numPr>
        <w:ind w:left="720" w:hanging="360"/>
        <w:rPr>
          <w:u w:val="none"/>
        </w:rPr>
      </w:pPr>
      <w:r w:rsidDel="00000000" w:rsidR="00000000" w:rsidRPr="00000000">
        <w:rPr>
          <w:rtl w:val="0"/>
        </w:rPr>
        <w:t xml:space="preserve">Le strisce led più corte (quelle da 50 cm) partecipano poco nell’illuminazione complessiva del cartone</w:t>
      </w:r>
    </w:p>
    <w:p w:rsidR="00000000" w:rsidDel="00000000" w:rsidP="00000000" w:rsidRDefault="00000000" w:rsidRPr="00000000" w14:paraId="000000A5">
      <w:pPr>
        <w:numPr>
          <w:ilvl w:val="0"/>
          <w:numId w:val="6"/>
        </w:numPr>
        <w:ind w:left="720" w:hanging="360"/>
        <w:rPr>
          <w:u w:val="none"/>
        </w:rPr>
      </w:pPr>
      <w:r w:rsidDel="00000000" w:rsidR="00000000" w:rsidRPr="00000000">
        <w:rPr>
          <w:rtl w:val="0"/>
        </w:rPr>
        <w:t xml:space="preserve">I comandi della camera sono un po’ controintuitivi, poiché erano pensati per una visuale parallela al cartone inizialmente</w:t>
      </w:r>
    </w:p>
    <w:p w:rsidR="00000000" w:rsidDel="00000000" w:rsidP="00000000" w:rsidRDefault="00000000" w:rsidRPr="00000000" w14:paraId="000000A6">
      <w:pPr>
        <w:numPr>
          <w:ilvl w:val="0"/>
          <w:numId w:val="6"/>
        </w:numPr>
        <w:ind w:left="720" w:hanging="360"/>
        <w:rPr>
          <w:u w:val="none"/>
        </w:rPr>
      </w:pPr>
      <w:r w:rsidDel="00000000" w:rsidR="00000000" w:rsidRPr="00000000">
        <w:rPr>
          <w:rtl w:val="0"/>
        </w:rPr>
        <w:t xml:space="preserve">La simulazione ha 252 luci realtime, Unity di default ne gestisce molte meno per una singola scena ( si può comunque forzare il numero massimo, ma serve un hardware adeguato)</w:t>
      </w:r>
    </w:p>
    <w:p w:rsidR="00000000" w:rsidDel="00000000" w:rsidP="00000000" w:rsidRDefault="00000000" w:rsidRPr="00000000" w14:paraId="000000A7">
      <w:pPr>
        <w:numPr>
          <w:ilvl w:val="0"/>
          <w:numId w:val="6"/>
        </w:numPr>
        <w:ind w:left="720" w:hanging="360"/>
        <w:rPr>
          <w:u w:val="none"/>
        </w:rPr>
      </w:pPr>
      <w:r w:rsidDel="00000000" w:rsidR="00000000" w:rsidRPr="00000000">
        <w:rPr>
          <w:rtl w:val="0"/>
        </w:rPr>
        <w:t xml:space="preserve">I Debug.Log vengono chiamati ogni frame, quindi al lungo andare possono occupare molto spazio nella cartella del progetto, anche 60gB…) consiglio di commentare i log quando non necessari</w:t>
      </w:r>
    </w:p>
    <w:p w:rsidR="00000000" w:rsidDel="00000000" w:rsidP="00000000" w:rsidRDefault="00000000" w:rsidRPr="00000000" w14:paraId="000000A8">
      <w:pPr>
        <w:numPr>
          <w:ilvl w:val="0"/>
          <w:numId w:val="6"/>
        </w:numPr>
        <w:ind w:left="720" w:hanging="360"/>
        <w:rPr>
          <w:u w:val="none"/>
        </w:rPr>
      </w:pPr>
      <w:r w:rsidDel="00000000" w:rsidR="00000000" w:rsidRPr="00000000">
        <w:rPr>
          <w:rtl w:val="0"/>
        </w:rPr>
        <w:t xml:space="preserve">In base alla risoluzione del monitor cambierà anche la grandezza dell’interfaccia. Io ho lavorato principalmente su schermi 2k. E’ perciò plausibile aspettarsi interfacce giganti sotto il 1080p.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