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FB45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0408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75F4BE9E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Концептуален поглед на апликацијата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75F4BE9E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Концептуален поглед на апликацијата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FB45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0408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5498735C" w14:textId="134E3690" w:rsidR="002700D5" w:rsidRDefault="00CE03C3" w:rsidP="00AC7007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A90599">
        <w:rPr>
          <w:rFonts w:ascii="Times New Roman" w:hAnsi="Times New Roman" w:cs="Times New Roman"/>
          <w:sz w:val="24"/>
          <w:szCs w:val="24"/>
        </w:rPr>
        <w:lastRenderedPageBreak/>
        <w:t>Концептуалната архитектура ja разгледува структурата на системот</w:t>
      </w:r>
      <w:r w:rsidR="00FF1725" w:rsidRPr="00A90599">
        <w:rPr>
          <w:rFonts w:ascii="Times New Roman" w:hAnsi="Times New Roman" w:cs="Times New Roman"/>
          <w:sz w:val="24"/>
          <w:szCs w:val="24"/>
        </w:rPr>
        <w:t xml:space="preserve"> од аспект на неговите функционалности на ниво на домен.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дизајнирање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D9" w:rsidRPr="00A90599">
        <w:rPr>
          <w:rFonts w:ascii="Times New Roman" w:hAnsi="Times New Roman" w:cs="Times New Roman"/>
          <w:sz w:val="24"/>
          <w:szCs w:val="24"/>
        </w:rPr>
        <w:t>концептуалната</w:t>
      </w:r>
      <w:proofErr w:type="spellEnd"/>
      <w:r w:rsidR="00E130D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D9" w:rsidRPr="00A90599">
        <w:rPr>
          <w:rFonts w:ascii="Times New Roman" w:hAnsi="Times New Roman" w:cs="Times New Roman"/>
          <w:sz w:val="24"/>
          <w:szCs w:val="24"/>
        </w:rPr>
        <w:t>архитектура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 xml:space="preserve">ги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обележуваме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клучните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концепти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секое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барањата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подоцна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истите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класифицираат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соодветни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категории</w:t>
      </w:r>
      <w:proofErr w:type="spellEnd"/>
      <w:r w:rsidR="00A90599">
        <w:rPr>
          <w:rFonts w:ascii="Times New Roman" w:hAnsi="Times New Roman" w:cs="Times New Roman"/>
          <w:sz w:val="24"/>
          <w:szCs w:val="24"/>
          <w:lang w:val="mk-MK"/>
        </w:rPr>
        <w:t xml:space="preserve"> (податоци, системи, засегнати страни, </w:t>
      </w:r>
      <w:proofErr w:type="spellStart"/>
      <w:r w:rsidR="00A90599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="00A90599">
        <w:rPr>
          <w:rFonts w:ascii="Times New Roman" w:hAnsi="Times New Roman" w:cs="Times New Roman"/>
          <w:sz w:val="24"/>
          <w:szCs w:val="24"/>
        </w:rPr>
        <w:t>,</w:t>
      </w:r>
      <w:r w:rsidR="00A90599">
        <w:rPr>
          <w:rFonts w:ascii="Times New Roman" w:hAnsi="Times New Roman" w:cs="Times New Roman"/>
          <w:sz w:val="24"/>
          <w:szCs w:val="24"/>
          <w:lang w:val="mk-MK"/>
        </w:rPr>
        <w:t xml:space="preserve"> апстрактни концепти).</w:t>
      </w:r>
      <w:r w:rsidR="002700D5" w:rsidRPr="00A90599">
        <w:rPr>
          <w:rFonts w:ascii="Times New Roman" w:hAnsi="Times New Roman" w:cs="Times New Roman"/>
          <w:sz w:val="24"/>
          <w:szCs w:val="24"/>
        </w:rPr>
        <w:t xml:space="preserve">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Иницијално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се анализираат функциските, а потоа и нефункциските барања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 xml:space="preserve">. Поврзаноста на издвоените клучни концепти подоцна е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опфатен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>а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 xml:space="preserve"> во крајниот модел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>кој всушност ја претставува концептуалната архитектура на апликацијата.</w:t>
      </w:r>
    </w:p>
    <w:p w14:paraId="406BE5A7" w14:textId="77777777" w:rsidR="00AC7007" w:rsidRDefault="00AC7007" w:rsidP="00CA7C06">
      <w:pPr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</w:p>
    <w:p w14:paraId="0183DA48" w14:textId="3A8FF9B8" w:rsidR="00CA7C06" w:rsidRPr="002700D5" w:rsidRDefault="00506617" w:rsidP="00CA7C0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700D5">
        <w:rPr>
          <w:rFonts w:ascii="Times New Roman" w:hAnsi="Times New Roman" w:cs="Times New Roman"/>
          <w:b/>
          <w:sz w:val="28"/>
          <w:szCs w:val="28"/>
          <w:lang w:val="mk-MK"/>
        </w:rPr>
        <w:t>1</w:t>
      </w:r>
      <w:r w:rsidR="00CA7C06" w:rsidRPr="002700D5">
        <w:rPr>
          <w:rFonts w:ascii="Times New Roman" w:hAnsi="Times New Roman" w:cs="Times New Roman"/>
          <w:b/>
          <w:sz w:val="28"/>
          <w:szCs w:val="28"/>
        </w:rPr>
        <w:t xml:space="preserve">.1. </w:t>
      </w:r>
      <w:proofErr w:type="spellStart"/>
      <w:r w:rsidR="00CA7C06" w:rsidRPr="002700D5">
        <w:rPr>
          <w:rFonts w:ascii="Times New Roman" w:hAnsi="Times New Roman" w:cs="Times New Roman"/>
          <w:b/>
          <w:sz w:val="28"/>
          <w:szCs w:val="28"/>
        </w:rPr>
        <w:t>Функциски</w:t>
      </w:r>
      <w:proofErr w:type="spellEnd"/>
      <w:r w:rsidR="00CA7C06" w:rsidRPr="00270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7C06" w:rsidRPr="002700D5">
        <w:rPr>
          <w:rFonts w:ascii="Times New Roman" w:hAnsi="Times New Roman" w:cs="Times New Roman"/>
          <w:b/>
          <w:sz w:val="28"/>
          <w:szCs w:val="28"/>
        </w:rPr>
        <w:t>барања</w:t>
      </w:r>
      <w:proofErr w:type="spellEnd"/>
    </w:p>
    <w:p w14:paraId="3A59A06C" w14:textId="77777777" w:rsidR="00CA7C06" w:rsidRPr="002700D5" w:rsidRDefault="00CA7C06" w:rsidP="00CA7C06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поврзан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база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B6C25C8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медицински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град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наоѓаат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EF220BB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категорија</w:t>
      </w:r>
      <w:proofErr w:type="spellEnd"/>
      <w:r w:rsidRPr="00270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49DE6CD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име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установата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Приоритет2</w:t>
      </w:r>
    </w:p>
    <w:p w14:paraId="7501615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град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50FF66FF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медициснки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11F272A" w14:textId="7F6C44F1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="005D007A" w:rsidRPr="002700D5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генерира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внесеното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532E70FD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понудената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0D5">
        <w:rPr>
          <w:rFonts w:ascii="Times New Roman" w:hAnsi="Times New Roman" w:cs="Times New Roman"/>
          <w:sz w:val="24"/>
          <w:szCs w:val="24"/>
        </w:rPr>
        <w:t>установи.</w:t>
      </w:r>
      <w:r w:rsidRPr="002700D5">
        <w:rPr>
          <w:rFonts w:ascii="Times New Roman" w:hAnsi="Times New Roman" w:cs="Times New Roman"/>
          <w:i/>
          <w:iCs/>
          <w:sz w:val="24"/>
          <w:szCs w:val="24"/>
        </w:rPr>
        <w:t>Приоритет</w:t>
      </w:r>
      <w:proofErr w:type="gramEnd"/>
      <w:r w:rsidRPr="002700D5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37B18821" w14:textId="2D1E7E7A" w:rsidR="00CA7C06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локација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мапа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05E6EA56" w14:textId="0B18BCF3" w:rsidR="00F54C3A" w:rsidRPr="002700D5" w:rsidRDefault="00F54C3A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ја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локација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мапа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0C03B3F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информации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медицинската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9ADB0E2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закажување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термин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истата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доколку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постои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таква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опција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767B580" w14:textId="5F86FE24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преземе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локацијата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негова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дозвола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60AAE2D0" w14:textId="75BDB37B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избраната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Ковид-19</w:t>
      </w:r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099B67F4" w14:textId="24CD3C82" w:rsidR="00942C8A" w:rsidRPr="00FB453B" w:rsidRDefault="00942C8A" w:rsidP="00CA7C06">
      <w:pPr>
        <w:ind w:left="7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mk-MK"/>
        </w:rPr>
      </w:pPr>
      <w:r w:rsidRPr="00FB453B">
        <w:rPr>
          <w:rFonts w:ascii="Times New Roman" w:hAnsi="Times New Roman" w:cs="Times New Roman"/>
          <w:iCs/>
          <w:color w:val="000000" w:themeColor="text1"/>
          <w:sz w:val="24"/>
          <w:szCs w:val="24"/>
          <w:lang w:val="mk-MK"/>
        </w:rPr>
        <w:t xml:space="preserve">14. На </w:t>
      </w:r>
      <w:r w:rsidRPr="00FB453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  <w:lang w:val="mk-MK"/>
        </w:rPr>
        <w:t>администраторот</w:t>
      </w:r>
      <w:r w:rsidRPr="00FB453B">
        <w:rPr>
          <w:rFonts w:ascii="Times New Roman" w:hAnsi="Times New Roman" w:cs="Times New Roman"/>
          <w:iCs/>
          <w:color w:val="000000" w:themeColor="text1"/>
          <w:sz w:val="24"/>
          <w:szCs w:val="24"/>
          <w:lang w:val="mk-MK"/>
        </w:rPr>
        <w:t xml:space="preserve"> треба да му се овозможи функционалност</w:t>
      </w:r>
      <w:r w:rsidR="00B55DAE" w:rsidRPr="00FB453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FB453B">
        <w:rPr>
          <w:rFonts w:ascii="Times New Roman" w:hAnsi="Times New Roman" w:cs="Times New Roman"/>
          <w:iCs/>
          <w:color w:val="000000" w:themeColor="text1"/>
          <w:sz w:val="24"/>
          <w:szCs w:val="24"/>
          <w:lang w:val="mk-MK"/>
        </w:rPr>
        <w:t xml:space="preserve"> така што ќе  може да ги </w:t>
      </w:r>
      <w:r w:rsidRPr="00FB453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  <w:lang w:val="mk-MK"/>
        </w:rPr>
        <w:t>ажурира</w:t>
      </w:r>
      <w:r w:rsidRPr="00FB453B">
        <w:rPr>
          <w:rFonts w:ascii="Times New Roman" w:hAnsi="Times New Roman" w:cs="Times New Roman"/>
          <w:iCs/>
          <w:color w:val="000000" w:themeColor="text1"/>
          <w:sz w:val="24"/>
          <w:szCs w:val="24"/>
          <w:lang w:val="mk-MK"/>
        </w:rPr>
        <w:t xml:space="preserve"> податоците за вршење на Ковид-19 и </w:t>
      </w:r>
      <w:r w:rsidRPr="00FB453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  <w:lang w:val="mk-MK"/>
        </w:rPr>
        <w:t>антигенски</w:t>
      </w:r>
      <w:r w:rsidRPr="00FB453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mk-MK"/>
        </w:rPr>
        <w:t xml:space="preserve"> </w:t>
      </w:r>
      <w:r w:rsidRPr="00FB453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  <w:lang w:val="mk-MK"/>
        </w:rPr>
        <w:t>тестирања</w:t>
      </w:r>
      <w:r w:rsidRPr="00FB453B">
        <w:rPr>
          <w:rFonts w:ascii="Times New Roman" w:hAnsi="Times New Roman" w:cs="Times New Roman"/>
          <w:iCs/>
          <w:color w:val="000000" w:themeColor="text1"/>
          <w:sz w:val="24"/>
          <w:szCs w:val="24"/>
          <w:lang w:val="mk-MK"/>
        </w:rPr>
        <w:t xml:space="preserve"> во рамките на  медицинските установи.</w:t>
      </w:r>
      <w:r w:rsidR="00FB453B" w:rsidRPr="00FB4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453B"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6CC3462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приказ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најблиските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врши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Ковид-19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3025FE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слика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D25112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членовите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тимот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Приоритет3</w:t>
      </w:r>
    </w:p>
    <w:p w14:paraId="120F0964" w14:textId="004D4E74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Ковид-19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44DA371" w14:textId="5581BF8E" w:rsidR="00CA7C06" w:rsidRDefault="00CA7C06" w:rsidP="00F95504">
      <w:pPr>
        <w:jc w:val="center"/>
      </w:pP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45"/>
      </w:tblGrid>
      <w:tr w:rsidR="00CF08EB" w:rsidRPr="00F95504" w14:paraId="3BECFFFB" w14:textId="77777777" w:rsidTr="00CF08EB">
        <w:trPr>
          <w:trHeight w:val="386"/>
        </w:trPr>
        <w:tc>
          <w:tcPr>
            <w:tcW w:w="1870" w:type="dxa"/>
          </w:tcPr>
          <w:p w14:paraId="5428A2E5" w14:textId="21CB9EFA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Подато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ци</w:t>
            </w:r>
          </w:p>
        </w:tc>
        <w:tc>
          <w:tcPr>
            <w:tcW w:w="1870" w:type="dxa"/>
          </w:tcPr>
          <w:p w14:paraId="35FE0362" w14:textId="5774A8D3" w:rsidR="00CF08EB" w:rsidRPr="00F95504" w:rsidRDefault="00610D25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1870" w:type="dxa"/>
          </w:tcPr>
          <w:p w14:paraId="6CD4986C" w14:textId="19FFD4F5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Засегнат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 xml:space="preserve"> стран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870" w:type="dxa"/>
          </w:tcPr>
          <w:p w14:paraId="32E84E90" w14:textId="0699821D" w:rsidR="00CF08EB" w:rsidRPr="00F95504" w:rsidRDefault="00610D25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</w:p>
        </w:tc>
        <w:tc>
          <w:tcPr>
            <w:tcW w:w="2145" w:type="dxa"/>
          </w:tcPr>
          <w:p w14:paraId="151AB060" w14:textId="06C1CCC2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Апстракт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 xml:space="preserve">ни </w:t>
            </w: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концепт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CF08EB" w:rsidRPr="00F95504" w14:paraId="41FFF9E8" w14:textId="77777777" w:rsidTr="00CF08EB">
        <w:tc>
          <w:tcPr>
            <w:tcW w:w="1870" w:type="dxa"/>
          </w:tcPr>
          <w:p w14:paraId="0E25275D" w14:textId="1FDD734B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База на податоци</w:t>
            </w:r>
          </w:p>
        </w:tc>
        <w:tc>
          <w:tcPr>
            <w:tcW w:w="1870" w:type="dxa"/>
          </w:tcPr>
          <w:p w14:paraId="4263D2D5" w14:textId="478091B8" w:rsidR="00CF08EB" w:rsidRPr="00F95504" w:rsidRDefault="00610D25" w:rsidP="00F9550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95504">
              <w:rPr>
                <w:rFonts w:ascii="Times New Roman" w:hAnsi="Times New Roman" w:cs="Times New Roman"/>
                <w:color w:val="000000" w:themeColor="text1"/>
              </w:rPr>
              <w:t>Прикажува</w:t>
            </w:r>
          </w:p>
        </w:tc>
        <w:tc>
          <w:tcPr>
            <w:tcW w:w="1870" w:type="dxa"/>
          </w:tcPr>
          <w:p w14:paraId="0A9C0A20" w14:textId="2785CA27" w:rsidR="00CF08EB" w:rsidRPr="00F95504" w:rsidRDefault="00942C8A" w:rsidP="00F9550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95504">
              <w:rPr>
                <w:rFonts w:ascii="Times New Roman" w:hAnsi="Times New Roman" w:cs="Times New Roman"/>
                <w:color w:val="000000" w:themeColor="text1"/>
              </w:rPr>
              <w:t>Корисник</w:t>
            </w:r>
          </w:p>
        </w:tc>
        <w:tc>
          <w:tcPr>
            <w:tcW w:w="1870" w:type="dxa"/>
          </w:tcPr>
          <w:p w14:paraId="1F3D31D0" w14:textId="59384F33" w:rsidR="00CF08EB" w:rsidRPr="00FB453B" w:rsidRDefault="00FB453B" w:rsidP="00F95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Надворешен систем</w:t>
            </w:r>
          </w:p>
        </w:tc>
        <w:tc>
          <w:tcPr>
            <w:tcW w:w="2145" w:type="dxa"/>
          </w:tcPr>
          <w:p w14:paraId="09ACB748" w14:textId="7B94272D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Локација</w:t>
            </w:r>
          </w:p>
        </w:tc>
      </w:tr>
      <w:tr w:rsidR="00CF08EB" w:rsidRPr="00F95504" w14:paraId="0860B2B2" w14:textId="77777777" w:rsidTr="00CF08EB">
        <w:tc>
          <w:tcPr>
            <w:tcW w:w="1870" w:type="dxa"/>
          </w:tcPr>
          <w:p w14:paraId="14230E54" w14:textId="24E31B4A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Медицински установи</w:t>
            </w:r>
          </w:p>
        </w:tc>
        <w:tc>
          <w:tcPr>
            <w:tcW w:w="1870" w:type="dxa"/>
          </w:tcPr>
          <w:p w14:paraId="601510F6" w14:textId="77777777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Генерира</w:t>
            </w:r>
          </w:p>
          <w:p w14:paraId="1FE96636" w14:textId="32CF91B1" w:rsidR="00610D25" w:rsidRPr="00F95504" w:rsidRDefault="00610D25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802FA36" w14:textId="6AF80D26" w:rsidR="00CF08EB" w:rsidRPr="00FB453B" w:rsidRDefault="00942C8A" w:rsidP="00F9550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453B">
              <w:rPr>
                <w:rFonts w:ascii="Times New Roman" w:hAnsi="Times New Roman" w:cs="Times New Roman"/>
                <w:color w:val="000000" w:themeColor="text1"/>
              </w:rPr>
              <w:t>Администратор</w:t>
            </w:r>
          </w:p>
        </w:tc>
        <w:tc>
          <w:tcPr>
            <w:tcW w:w="1870" w:type="dxa"/>
          </w:tcPr>
          <w:p w14:paraId="0545C63C" w14:textId="77777777" w:rsidR="00CF08EB" w:rsidRPr="00F95504" w:rsidRDefault="00CF08EB" w:rsidP="00F955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45" w:type="dxa"/>
          </w:tcPr>
          <w:p w14:paraId="60D28C64" w14:textId="05B29D50" w:rsidR="00CF08EB" w:rsidRPr="00F95504" w:rsidRDefault="00B21EC9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</w:t>
            </w:r>
            <w:r w:rsidR="00CF08EB" w:rsidRPr="00F95504">
              <w:rPr>
                <w:rFonts w:ascii="Times New Roman" w:hAnsi="Times New Roman" w:cs="Times New Roman"/>
              </w:rPr>
              <w:t>риказ</w:t>
            </w:r>
          </w:p>
        </w:tc>
      </w:tr>
      <w:tr w:rsidR="00CF08EB" w:rsidRPr="00F95504" w14:paraId="5F298DC0" w14:textId="77777777" w:rsidTr="00CF08EB">
        <w:tc>
          <w:tcPr>
            <w:tcW w:w="1870" w:type="dxa"/>
          </w:tcPr>
          <w:p w14:paraId="00B40C64" w14:textId="12C3BDEA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Град</w:t>
            </w:r>
          </w:p>
        </w:tc>
        <w:tc>
          <w:tcPr>
            <w:tcW w:w="1870" w:type="dxa"/>
          </w:tcPr>
          <w:p w14:paraId="164C14E0" w14:textId="3FF097CF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Пребарува</w:t>
            </w:r>
          </w:p>
        </w:tc>
        <w:tc>
          <w:tcPr>
            <w:tcW w:w="1870" w:type="dxa"/>
          </w:tcPr>
          <w:p w14:paraId="7FC97FDB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03AFFE3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2778B59" w14:textId="165A2094" w:rsidR="00CF08EB" w:rsidRPr="00F95504" w:rsidRDefault="00B21EC9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Д</w:t>
            </w:r>
            <w:r w:rsidR="00CF08EB" w:rsidRPr="00F95504">
              <w:rPr>
                <w:rFonts w:ascii="Times New Roman" w:hAnsi="Times New Roman" w:cs="Times New Roman"/>
              </w:rPr>
              <w:t>озвола</w:t>
            </w:r>
          </w:p>
        </w:tc>
      </w:tr>
      <w:tr w:rsidR="00CF08EB" w:rsidRPr="00F95504" w14:paraId="78F0FE86" w14:textId="77777777" w:rsidTr="00CF08EB">
        <w:tc>
          <w:tcPr>
            <w:tcW w:w="1870" w:type="dxa"/>
          </w:tcPr>
          <w:p w14:paraId="582FF656" w14:textId="7F49AFD3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Категорија на установи</w:t>
            </w:r>
          </w:p>
        </w:tc>
        <w:tc>
          <w:tcPr>
            <w:tcW w:w="1870" w:type="dxa"/>
          </w:tcPr>
          <w:p w14:paraId="430A172F" w14:textId="6624024D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Презема</w:t>
            </w:r>
          </w:p>
        </w:tc>
        <w:tc>
          <w:tcPr>
            <w:tcW w:w="1870" w:type="dxa"/>
          </w:tcPr>
          <w:p w14:paraId="75284D06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61FCF0D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D56E08B" w14:textId="4DEA187F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Н</w:t>
            </w:r>
            <w:r w:rsidR="006A344E" w:rsidRPr="00F95504">
              <w:rPr>
                <w:rFonts w:ascii="Times New Roman" w:hAnsi="Times New Roman" w:cs="Times New Roman"/>
              </w:rPr>
              <w:t>ајблиска</w:t>
            </w:r>
            <w:r w:rsidRPr="00F95504">
              <w:rPr>
                <w:rFonts w:ascii="Times New Roman" w:hAnsi="Times New Roman" w:cs="Times New Roman"/>
              </w:rPr>
              <w:t xml:space="preserve"> </w:t>
            </w:r>
            <w:r w:rsidR="005D007A" w:rsidRPr="00F95504">
              <w:rPr>
                <w:rFonts w:ascii="Times New Roman" w:hAnsi="Times New Roman" w:cs="Times New Roman"/>
              </w:rPr>
              <w:t>(</w:t>
            </w:r>
            <w:r w:rsidRPr="00F95504">
              <w:rPr>
                <w:rFonts w:ascii="Times New Roman" w:hAnsi="Times New Roman" w:cs="Times New Roman"/>
              </w:rPr>
              <w:t>установа</w:t>
            </w:r>
            <w:r w:rsidR="005D007A" w:rsidRPr="00F95504">
              <w:rPr>
                <w:rFonts w:ascii="Times New Roman" w:hAnsi="Times New Roman" w:cs="Times New Roman"/>
              </w:rPr>
              <w:t>)</w:t>
            </w:r>
          </w:p>
        </w:tc>
      </w:tr>
      <w:tr w:rsidR="00CF08EB" w:rsidRPr="00F95504" w14:paraId="6637C56C" w14:textId="77777777" w:rsidTr="00CF08EB">
        <w:tc>
          <w:tcPr>
            <w:tcW w:w="1870" w:type="dxa"/>
          </w:tcPr>
          <w:p w14:paraId="50614633" w14:textId="45C1798E" w:rsidR="00CF08EB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Име на установа</w:t>
            </w:r>
          </w:p>
        </w:tc>
        <w:tc>
          <w:tcPr>
            <w:tcW w:w="1870" w:type="dxa"/>
          </w:tcPr>
          <w:p w14:paraId="3ECF058B" w14:textId="07A66674" w:rsidR="00CF08EB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Закажува</w:t>
            </w:r>
          </w:p>
        </w:tc>
        <w:tc>
          <w:tcPr>
            <w:tcW w:w="1870" w:type="dxa"/>
          </w:tcPr>
          <w:p w14:paraId="2714785E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75A83F1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46848D91" w14:textId="418A888D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Избор</w:t>
            </w:r>
          </w:p>
        </w:tc>
      </w:tr>
      <w:tr w:rsidR="00CF08EB" w:rsidRPr="00F95504" w14:paraId="07144975" w14:textId="77777777" w:rsidTr="00CF08EB">
        <w:tc>
          <w:tcPr>
            <w:tcW w:w="1870" w:type="dxa"/>
          </w:tcPr>
          <w:p w14:paraId="049DA099" w14:textId="40837434" w:rsidR="00CF08EB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Листа</w:t>
            </w:r>
          </w:p>
        </w:tc>
        <w:tc>
          <w:tcPr>
            <w:tcW w:w="1870" w:type="dxa"/>
          </w:tcPr>
          <w:p w14:paraId="2E26B153" w14:textId="5411D623" w:rsidR="00CF08EB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Ажурира</w:t>
            </w:r>
          </w:p>
        </w:tc>
        <w:tc>
          <w:tcPr>
            <w:tcW w:w="1870" w:type="dxa"/>
          </w:tcPr>
          <w:p w14:paraId="1D6D8948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E38579E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285EE50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CF08EB" w:rsidRPr="00F95504" w14:paraId="2222675A" w14:textId="77777777" w:rsidTr="00CF08EB">
        <w:tc>
          <w:tcPr>
            <w:tcW w:w="1870" w:type="dxa"/>
          </w:tcPr>
          <w:p w14:paraId="3052D18A" w14:textId="77F49B2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Мапа</w:t>
            </w:r>
          </w:p>
        </w:tc>
        <w:tc>
          <w:tcPr>
            <w:tcW w:w="1870" w:type="dxa"/>
          </w:tcPr>
          <w:p w14:paraId="743D7246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455CAC8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A515577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3D4884FB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35EFAD19" w14:textId="77777777" w:rsidTr="00CF08EB">
        <w:tc>
          <w:tcPr>
            <w:tcW w:w="1870" w:type="dxa"/>
          </w:tcPr>
          <w:p w14:paraId="5BC0A794" w14:textId="696595D0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 xml:space="preserve">Ковид-19 </w:t>
            </w:r>
            <w:r w:rsidR="00610D25" w:rsidRPr="00F95504">
              <w:rPr>
                <w:rFonts w:ascii="Times New Roman" w:hAnsi="Times New Roman" w:cs="Times New Roman"/>
              </w:rPr>
              <w:t>тестирања</w:t>
            </w:r>
          </w:p>
        </w:tc>
        <w:tc>
          <w:tcPr>
            <w:tcW w:w="1870" w:type="dxa"/>
          </w:tcPr>
          <w:p w14:paraId="08E9B468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8BAB2E1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6D24F2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5F2F557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5B8AEE95" w14:textId="77777777" w:rsidTr="00CF08EB">
        <w:tc>
          <w:tcPr>
            <w:tcW w:w="1870" w:type="dxa"/>
          </w:tcPr>
          <w:p w14:paraId="5EDF058E" w14:textId="3729C783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Антигенски тест</w:t>
            </w:r>
            <w:r w:rsidR="00610D25" w:rsidRPr="00F95504">
              <w:rPr>
                <w:rFonts w:ascii="Times New Roman" w:hAnsi="Times New Roman" w:cs="Times New Roman"/>
              </w:rPr>
              <w:t>ирања</w:t>
            </w:r>
          </w:p>
        </w:tc>
        <w:tc>
          <w:tcPr>
            <w:tcW w:w="1870" w:type="dxa"/>
          </w:tcPr>
          <w:p w14:paraId="2CE5145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B4B36AF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F7DBDED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55EC0BBB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6AA663F9" w14:textId="77777777" w:rsidTr="00CF08EB">
        <w:tc>
          <w:tcPr>
            <w:tcW w:w="1870" w:type="dxa"/>
          </w:tcPr>
          <w:p w14:paraId="49D62726" w14:textId="39EC88A3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Слика</w:t>
            </w:r>
          </w:p>
        </w:tc>
        <w:tc>
          <w:tcPr>
            <w:tcW w:w="1870" w:type="dxa"/>
          </w:tcPr>
          <w:p w14:paraId="37A8A7BC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C37A359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D82752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70D65C78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2C4035A8" w14:textId="77777777" w:rsidTr="00CF08EB">
        <w:tc>
          <w:tcPr>
            <w:tcW w:w="1870" w:type="dxa"/>
          </w:tcPr>
          <w:p w14:paraId="507344A7" w14:textId="50F8144A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Членови</w:t>
            </w:r>
          </w:p>
        </w:tc>
        <w:tc>
          <w:tcPr>
            <w:tcW w:w="1870" w:type="dxa"/>
          </w:tcPr>
          <w:p w14:paraId="711DA85C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9D0CEA1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A93BE0B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10EE97BF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F95504" w:rsidRPr="00F95504" w14:paraId="30C2A53A" w14:textId="77777777" w:rsidTr="00CF08EB">
        <w:tc>
          <w:tcPr>
            <w:tcW w:w="1870" w:type="dxa"/>
          </w:tcPr>
          <w:p w14:paraId="155B7EEE" w14:textId="2C85C651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Информации за установа</w:t>
            </w:r>
          </w:p>
        </w:tc>
        <w:tc>
          <w:tcPr>
            <w:tcW w:w="1870" w:type="dxa"/>
          </w:tcPr>
          <w:p w14:paraId="7221376A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F57DE3B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F58008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D3DA3D3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5D007A" w:rsidRPr="00F95504" w14:paraId="1D189DCD" w14:textId="77777777" w:rsidTr="00CF08EB">
        <w:tc>
          <w:tcPr>
            <w:tcW w:w="1870" w:type="dxa"/>
          </w:tcPr>
          <w:p w14:paraId="3173008F" w14:textId="60528ADB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Термин</w:t>
            </w:r>
          </w:p>
        </w:tc>
        <w:tc>
          <w:tcPr>
            <w:tcW w:w="1870" w:type="dxa"/>
          </w:tcPr>
          <w:p w14:paraId="23E93DAD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5EFD383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C92353D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3011272C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</w:tr>
    </w:tbl>
    <w:p w14:paraId="6D9E7EF4" w14:textId="40CC1496" w:rsidR="00CF08EB" w:rsidRDefault="00CF08EB" w:rsidP="00F95504">
      <w:pPr>
        <w:rPr>
          <w:rFonts w:ascii="Times New Roman" w:hAnsi="Times New Roman" w:cs="Times New Roman"/>
        </w:rPr>
      </w:pPr>
    </w:p>
    <w:p w14:paraId="13E3BFD1" w14:textId="77777777" w:rsidR="00E00C16" w:rsidRDefault="00E00C16" w:rsidP="00F95504">
      <w:pPr>
        <w:rPr>
          <w:rFonts w:ascii="Times New Roman" w:hAnsi="Times New Roman" w:cs="Times New Roman"/>
        </w:rPr>
      </w:pPr>
    </w:p>
    <w:p w14:paraId="360D13CF" w14:textId="0CD7BDF8" w:rsidR="00F95504" w:rsidRPr="00F87742" w:rsidRDefault="00F87742" w:rsidP="00F87742">
      <w:pPr>
        <w:rPr>
          <w:rFonts w:ascii="Times New Roman" w:hAnsi="Times New Roman" w:cs="Times New Roman"/>
          <w:b/>
          <w:sz w:val="28"/>
          <w:szCs w:val="28"/>
        </w:rPr>
      </w:pPr>
      <w:r w:rsidRPr="00F87742">
        <w:rPr>
          <w:rFonts w:ascii="Times New Roman" w:hAnsi="Times New Roman" w:cs="Times New Roman"/>
          <w:lang w:val="mk-MK"/>
        </w:rPr>
        <w:t xml:space="preserve">             </w:t>
      </w:r>
      <w:r w:rsidR="00A90599" w:rsidRPr="00F87742">
        <w:rPr>
          <w:rFonts w:ascii="Times New Roman" w:hAnsi="Times New Roman" w:cs="Times New Roman"/>
          <w:b/>
          <w:sz w:val="28"/>
          <w:szCs w:val="28"/>
          <w:lang w:val="mk-MK"/>
        </w:rPr>
        <w:t>1</w:t>
      </w:r>
      <w:r w:rsidR="00F95504" w:rsidRPr="00F87742">
        <w:rPr>
          <w:rFonts w:ascii="Times New Roman" w:hAnsi="Times New Roman" w:cs="Times New Roman"/>
          <w:b/>
          <w:sz w:val="28"/>
          <w:szCs w:val="28"/>
        </w:rPr>
        <w:t xml:space="preserve">.2. </w:t>
      </w:r>
      <w:proofErr w:type="spellStart"/>
      <w:r w:rsidR="00F95504" w:rsidRPr="00F87742">
        <w:rPr>
          <w:rFonts w:ascii="Times New Roman" w:hAnsi="Times New Roman" w:cs="Times New Roman"/>
          <w:b/>
          <w:sz w:val="28"/>
          <w:szCs w:val="28"/>
        </w:rPr>
        <w:t>Нефункциски</w:t>
      </w:r>
      <w:proofErr w:type="spellEnd"/>
      <w:r w:rsidR="00F95504" w:rsidRPr="00F877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5504" w:rsidRPr="00F87742">
        <w:rPr>
          <w:rFonts w:ascii="Times New Roman" w:hAnsi="Times New Roman" w:cs="Times New Roman"/>
          <w:b/>
          <w:sz w:val="28"/>
          <w:szCs w:val="28"/>
        </w:rPr>
        <w:t>барања</w:t>
      </w:r>
      <w:proofErr w:type="spellEnd"/>
    </w:p>
    <w:p w14:paraId="2EBDB7E1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Просечното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време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за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одговор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секунди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F43F7BF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достапен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употреба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24/7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99.9%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времето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2D843F64" w14:textId="475168E2" w:rsidR="00F95504" w:rsidRPr="00F87742" w:rsidRDefault="00F95504" w:rsidP="00F955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уред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поврзан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EB2">
        <w:rPr>
          <w:rFonts w:ascii="Times New Roman" w:hAnsi="Times New Roman" w:cs="Times New Roman"/>
          <w:color w:val="000000" w:themeColor="text1"/>
          <w:sz w:val="24"/>
          <w:szCs w:val="24"/>
        </w:rPr>
        <w:t>Интернет</w:t>
      </w:r>
      <w:proofErr w:type="spellEnd"/>
      <w:r w:rsidR="003E3EB2" w:rsidRPr="003E3EB2">
        <w:rPr>
          <w:rFonts w:ascii="Times New Roman" w:hAnsi="Times New Roman" w:cs="Times New Roman"/>
          <w:color w:val="000000" w:themeColor="text1"/>
          <w:sz w:val="24"/>
          <w:szCs w:val="24"/>
          <w:lang w:val="mk-MK"/>
        </w:rPr>
        <w:t>.</w:t>
      </w:r>
      <w:r w:rsidR="003E3EB2" w:rsidRPr="003E3E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mk-MK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4580B379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>4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Стапката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дефект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дефект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1500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часа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работа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572021E" w14:textId="24756FC2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5. </w:t>
      </w:r>
      <w:r w:rsidR="00502007" w:rsidRPr="00F87742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Корисници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претходна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обука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користат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>.</w:t>
      </w:r>
      <w:r w:rsidRPr="00F87742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1C83EF2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изврши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минута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6A23A21A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Средното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време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справување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со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грешка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изнесува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повеќе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минути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40EB7A1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опорави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пад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случаевите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3A782D0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рестартирање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изврши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целосно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секунди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C5251FB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Инсталирањето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нова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верзија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остави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содржини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базата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непроменети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D200417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поддржи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максимум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одеднаш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049D493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базира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законите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заштита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личните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87742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B6CECBC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13. 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>Системот треба да има интегриран</w:t>
      </w:r>
      <w:r w:rsidRPr="00F87742">
        <w:rPr>
          <w:rFonts w:ascii="Times New Roman" w:hAnsi="Times New Roman" w:cs="Times New Roman"/>
          <w:sz w:val="24"/>
          <w:szCs w:val="24"/>
        </w:rPr>
        <w:t>o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заштита од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DDos</w:t>
      </w:r>
      <w:proofErr w:type="spellEnd"/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напади.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CC2C043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веб-апликација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>.</w:t>
      </w:r>
      <w:r w:rsidRPr="00F87742">
        <w:rPr>
          <w:rFonts w:ascii="Times New Roman" w:hAnsi="Times New Roman" w:cs="Times New Roman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220B8937" w14:textId="4EAF2C4F" w:rsidR="00F95504" w:rsidRDefault="00F95504" w:rsidP="00F87742">
      <w:pPr>
        <w:ind w:left="720"/>
        <w:jc w:val="both"/>
        <w:rPr>
          <w:rFonts w:ascii="Times New Roman" w:hAnsi="Times New Roman" w:cs="Times New Roman"/>
          <w:i/>
          <w:sz w:val="24"/>
          <w:szCs w:val="24"/>
          <w:lang w:val="mk-MK"/>
        </w:rPr>
      </w:pPr>
      <w:r w:rsidRPr="00F87742">
        <w:rPr>
          <w:rFonts w:ascii="Times New Roman" w:hAnsi="Times New Roman" w:cs="Times New Roman"/>
          <w:i/>
          <w:sz w:val="24"/>
          <w:szCs w:val="24"/>
          <w:lang w:val="mk-MK"/>
        </w:rPr>
        <w:t xml:space="preserve">15. </w:t>
      </w:r>
      <w:r w:rsidRPr="00F87742">
        <w:rPr>
          <w:rFonts w:ascii="Times New Roman" w:hAnsi="Times New Roman" w:cs="Times New Roman"/>
          <w:iCs/>
          <w:sz w:val="24"/>
          <w:szCs w:val="24"/>
          <w:lang w:val="mk-MK"/>
        </w:rPr>
        <w:t xml:space="preserve">Системот мора да биде </w:t>
      </w:r>
      <w:r w:rsidRPr="00F8774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mk-MK"/>
        </w:rPr>
        <w:t>достапен</w:t>
      </w:r>
      <w:r w:rsidRPr="00F87742">
        <w:rPr>
          <w:rFonts w:ascii="Times New Roman" w:hAnsi="Times New Roman" w:cs="Times New Roman"/>
          <w:iCs/>
          <w:sz w:val="24"/>
          <w:szCs w:val="24"/>
          <w:lang w:val="mk-MK"/>
        </w:rPr>
        <w:t xml:space="preserve"> за употреба за време на надградувањето на истиот</w:t>
      </w:r>
      <w:r w:rsidRPr="00F87742">
        <w:rPr>
          <w:rFonts w:ascii="Times New Roman" w:hAnsi="Times New Roman" w:cs="Times New Roman"/>
          <w:i/>
          <w:sz w:val="24"/>
          <w:szCs w:val="24"/>
          <w:lang w:val="mk-MK"/>
        </w:rPr>
        <w:t>. Прироритет2</w:t>
      </w:r>
    </w:p>
    <w:p w14:paraId="3143A173" w14:textId="0A958EF3" w:rsidR="00FB453B" w:rsidRDefault="00FB453B" w:rsidP="00F87742">
      <w:pPr>
        <w:ind w:left="720"/>
        <w:jc w:val="both"/>
        <w:rPr>
          <w:rFonts w:ascii="Times New Roman" w:hAnsi="Times New Roman" w:cs="Times New Roman"/>
          <w:i/>
          <w:sz w:val="24"/>
          <w:szCs w:val="24"/>
          <w:lang w:val="mk-MK"/>
        </w:rPr>
      </w:pPr>
    </w:p>
    <w:p w14:paraId="2699AF69" w14:textId="77777777" w:rsidR="00FB453B" w:rsidRPr="00F87742" w:rsidRDefault="00FB453B" w:rsidP="00F87742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385"/>
        <w:gridCol w:w="2160"/>
        <w:gridCol w:w="2340"/>
      </w:tblGrid>
      <w:tr w:rsidR="00F65800" w:rsidRPr="00F87742" w14:paraId="4C01EA2F" w14:textId="77777777" w:rsidTr="00F65800">
        <w:trPr>
          <w:trHeight w:val="386"/>
        </w:trPr>
        <w:tc>
          <w:tcPr>
            <w:tcW w:w="1870" w:type="dxa"/>
          </w:tcPr>
          <w:p w14:paraId="363EF34C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Податоци</w:t>
            </w:r>
          </w:p>
        </w:tc>
        <w:tc>
          <w:tcPr>
            <w:tcW w:w="1870" w:type="dxa"/>
          </w:tcPr>
          <w:p w14:paraId="2808801B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1385" w:type="dxa"/>
          </w:tcPr>
          <w:p w14:paraId="692748F3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Засегнати страни</w:t>
            </w:r>
          </w:p>
        </w:tc>
        <w:tc>
          <w:tcPr>
            <w:tcW w:w="2160" w:type="dxa"/>
          </w:tcPr>
          <w:p w14:paraId="23267483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</w:p>
        </w:tc>
        <w:tc>
          <w:tcPr>
            <w:tcW w:w="2340" w:type="dxa"/>
          </w:tcPr>
          <w:p w14:paraId="15507E17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Апстрактни концепти</w:t>
            </w:r>
          </w:p>
        </w:tc>
      </w:tr>
      <w:tr w:rsidR="00F65800" w:rsidRPr="00F87742" w14:paraId="74BA8ACC" w14:textId="77777777" w:rsidTr="00F65800">
        <w:tc>
          <w:tcPr>
            <w:tcW w:w="1870" w:type="dxa"/>
          </w:tcPr>
          <w:p w14:paraId="0081DEE6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База на податоци</w:t>
            </w:r>
          </w:p>
        </w:tc>
        <w:tc>
          <w:tcPr>
            <w:tcW w:w="1870" w:type="dxa"/>
          </w:tcPr>
          <w:p w14:paraId="1150DE85" w14:textId="0FD69707" w:rsidR="00FC3126" w:rsidRPr="00F87742" w:rsidRDefault="00FC3126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7742">
              <w:rPr>
                <w:rFonts w:ascii="Times New Roman" w:hAnsi="Times New Roman" w:cs="Times New Roman"/>
                <w:color w:val="000000" w:themeColor="text1"/>
              </w:rPr>
              <w:t>Пребарување</w:t>
            </w:r>
          </w:p>
        </w:tc>
        <w:tc>
          <w:tcPr>
            <w:tcW w:w="1385" w:type="dxa"/>
          </w:tcPr>
          <w:p w14:paraId="66755A4C" w14:textId="26806592" w:rsidR="00FC3126" w:rsidRPr="00F87742" w:rsidRDefault="00FC3126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7742">
              <w:rPr>
                <w:rFonts w:ascii="Times New Roman" w:hAnsi="Times New Roman" w:cs="Times New Roman"/>
                <w:color w:val="000000" w:themeColor="text1"/>
              </w:rPr>
              <w:t>Корисник</w:t>
            </w:r>
          </w:p>
        </w:tc>
        <w:tc>
          <w:tcPr>
            <w:tcW w:w="2160" w:type="dxa"/>
          </w:tcPr>
          <w:p w14:paraId="711A0B11" w14:textId="77777777" w:rsidR="00E823B1" w:rsidRDefault="00E823B1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Надворешен систем </w:t>
            </w:r>
          </w:p>
          <w:p w14:paraId="3F1613FA" w14:textId="7CC01CB3" w:rsidR="00FC3126" w:rsidRPr="00E823B1" w:rsidRDefault="003E3EB2" w:rsidP="00A433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823B1">
              <w:rPr>
                <w:rFonts w:ascii="Times New Roman" w:hAnsi="Times New Roman" w:cs="Times New Roman"/>
                <w:color w:val="000000" w:themeColor="text1"/>
                <w:lang w:val="en-US"/>
              </w:rPr>
              <w:t>Phantom Buster</w:t>
            </w:r>
          </w:p>
        </w:tc>
        <w:tc>
          <w:tcPr>
            <w:tcW w:w="2340" w:type="dxa"/>
          </w:tcPr>
          <w:p w14:paraId="4D093171" w14:textId="60BF59C0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Време на одговор</w:t>
            </w:r>
          </w:p>
        </w:tc>
      </w:tr>
      <w:tr w:rsidR="00F65800" w:rsidRPr="00F87742" w14:paraId="233C624E" w14:textId="77777777" w:rsidTr="00F65800">
        <w:tc>
          <w:tcPr>
            <w:tcW w:w="1870" w:type="dxa"/>
          </w:tcPr>
          <w:p w14:paraId="336BB0A4" w14:textId="3C05E148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Лични податоци</w:t>
            </w:r>
          </w:p>
        </w:tc>
        <w:tc>
          <w:tcPr>
            <w:tcW w:w="1870" w:type="dxa"/>
          </w:tcPr>
          <w:p w14:paraId="35BFAAC9" w14:textId="214A3FA8" w:rsidR="00FC3126" w:rsidRPr="00F87742" w:rsidRDefault="00FC3126" w:rsidP="00A433DE">
            <w:pPr>
              <w:rPr>
                <w:rFonts w:ascii="Times New Roman" w:hAnsi="Times New Roman" w:cs="Times New Roman"/>
                <w:lang w:val="en-US"/>
              </w:rPr>
            </w:pPr>
            <w:r w:rsidRPr="00F87742">
              <w:rPr>
                <w:rFonts w:ascii="Times New Roman" w:hAnsi="Times New Roman" w:cs="Times New Roman"/>
              </w:rPr>
              <w:t>Опоравува</w:t>
            </w:r>
          </w:p>
        </w:tc>
        <w:tc>
          <w:tcPr>
            <w:tcW w:w="1385" w:type="dxa"/>
          </w:tcPr>
          <w:p w14:paraId="1507BB03" w14:textId="688721CE" w:rsidR="00FC3126" w:rsidRPr="00F87742" w:rsidRDefault="00FC3126" w:rsidP="00A433D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60" w:type="dxa"/>
          </w:tcPr>
          <w:p w14:paraId="649E1B55" w14:textId="42FFB3E5" w:rsidR="00FC3126" w:rsidRPr="00F87742" w:rsidRDefault="00FC3126" w:rsidP="00A433D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340" w:type="dxa"/>
          </w:tcPr>
          <w:p w14:paraId="208B8364" w14:textId="4BFE71C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 xml:space="preserve">Достапност </w:t>
            </w:r>
          </w:p>
        </w:tc>
      </w:tr>
      <w:tr w:rsidR="00F65800" w:rsidRPr="00F87742" w14:paraId="684934F0" w14:textId="77777777" w:rsidTr="00F65800">
        <w:tc>
          <w:tcPr>
            <w:tcW w:w="1870" w:type="dxa"/>
          </w:tcPr>
          <w:p w14:paraId="5E940F0B" w14:textId="2C69D9A9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Уред</w:t>
            </w:r>
          </w:p>
        </w:tc>
        <w:tc>
          <w:tcPr>
            <w:tcW w:w="1870" w:type="dxa"/>
          </w:tcPr>
          <w:p w14:paraId="7112087D" w14:textId="6A4A58E6" w:rsidR="00FC3126" w:rsidRPr="00F87742" w:rsidRDefault="00FC3126" w:rsidP="00A433DE">
            <w:pPr>
              <w:rPr>
                <w:rFonts w:ascii="Times New Roman" w:hAnsi="Times New Roman" w:cs="Times New Roman"/>
                <w:lang w:val="en-US"/>
              </w:rPr>
            </w:pPr>
            <w:r w:rsidRPr="00F87742">
              <w:rPr>
                <w:rFonts w:ascii="Times New Roman" w:hAnsi="Times New Roman" w:cs="Times New Roman"/>
              </w:rPr>
              <w:t>Рестартирање</w:t>
            </w:r>
          </w:p>
        </w:tc>
        <w:tc>
          <w:tcPr>
            <w:tcW w:w="1385" w:type="dxa"/>
          </w:tcPr>
          <w:p w14:paraId="5BDC880A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65BBF60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8C9943F" w14:textId="41CFF42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Стапка на дефект</w:t>
            </w:r>
          </w:p>
        </w:tc>
      </w:tr>
      <w:tr w:rsidR="00F65800" w:rsidRPr="00F87742" w14:paraId="7F9213FA" w14:textId="77777777" w:rsidTr="00F65800">
        <w:tc>
          <w:tcPr>
            <w:tcW w:w="1870" w:type="dxa"/>
          </w:tcPr>
          <w:p w14:paraId="5B80C55C" w14:textId="09749B1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204305" w14:textId="4BA6985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Поддржува</w:t>
            </w:r>
          </w:p>
        </w:tc>
        <w:tc>
          <w:tcPr>
            <w:tcW w:w="1385" w:type="dxa"/>
          </w:tcPr>
          <w:p w14:paraId="4EB80689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4DF8905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E9830BA" w14:textId="7DDD537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Време на справување со грешка</w:t>
            </w:r>
          </w:p>
        </w:tc>
      </w:tr>
      <w:tr w:rsidR="00F65800" w:rsidRPr="00F87742" w14:paraId="111CB754" w14:textId="77777777" w:rsidTr="00F65800">
        <w:tc>
          <w:tcPr>
            <w:tcW w:w="1870" w:type="dxa"/>
          </w:tcPr>
          <w:p w14:paraId="221557CE" w14:textId="596F9BD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7D64896" w14:textId="0082B11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Заштита</w:t>
            </w:r>
          </w:p>
        </w:tc>
        <w:tc>
          <w:tcPr>
            <w:tcW w:w="1385" w:type="dxa"/>
          </w:tcPr>
          <w:p w14:paraId="62AB78A8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740C0E3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A34A7F8" w14:textId="68ECACF4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Нова верзија</w:t>
            </w:r>
          </w:p>
        </w:tc>
      </w:tr>
      <w:tr w:rsidR="00F65800" w:rsidRPr="00F87742" w14:paraId="55015EE2" w14:textId="77777777" w:rsidTr="00F65800">
        <w:tc>
          <w:tcPr>
            <w:tcW w:w="1870" w:type="dxa"/>
          </w:tcPr>
          <w:p w14:paraId="15B1CA04" w14:textId="29C6465A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09FAD47" w14:textId="47E3B5C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</w:tcPr>
          <w:p w14:paraId="68C774FA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6DF8225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790B1CB" w14:textId="43BD416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  <w:lang w:val="en-US"/>
              </w:rPr>
              <w:t xml:space="preserve">DDoS </w:t>
            </w:r>
            <w:r w:rsidRPr="00F87742">
              <w:rPr>
                <w:rFonts w:ascii="Times New Roman" w:hAnsi="Times New Roman" w:cs="Times New Roman"/>
              </w:rPr>
              <w:t>напад</w:t>
            </w:r>
          </w:p>
        </w:tc>
      </w:tr>
    </w:tbl>
    <w:p w14:paraId="671F47A9" w14:textId="4C22B3FE" w:rsidR="00F95504" w:rsidRPr="00B84CFA" w:rsidRDefault="00B84CFA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  <w:noProof/>
          <w:lang w:val="mk-MK"/>
        </w:rPr>
        <w:lastRenderedPageBreak/>
        <w:drawing>
          <wp:anchor distT="0" distB="0" distL="114300" distR="114300" simplePos="0" relativeHeight="251664384" behindDoc="0" locked="0" layoutInCell="1" allowOverlap="1" wp14:anchorId="00DBB5F9" wp14:editId="60F1BE37">
            <wp:simplePos x="0" y="0"/>
            <wp:positionH relativeFrom="column">
              <wp:posOffset>577215</wp:posOffset>
            </wp:positionH>
            <wp:positionV relativeFrom="paragraph">
              <wp:posOffset>201930</wp:posOffset>
            </wp:positionV>
            <wp:extent cx="4712970" cy="3609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C16" w:rsidRPr="00B84CFA">
        <w:rPr>
          <w:rFonts w:ascii="Times New Roman" w:hAnsi="Times New Roman" w:cs="Times New Roman"/>
          <w:b/>
          <w:bCs/>
        </w:rPr>
        <w:t xml:space="preserve">I </w:t>
      </w:r>
      <w:r w:rsidR="00E00C16" w:rsidRPr="00B84CFA">
        <w:rPr>
          <w:rFonts w:ascii="Times New Roman" w:hAnsi="Times New Roman" w:cs="Times New Roman"/>
          <w:b/>
          <w:bCs/>
          <w:lang w:val="mk-MK"/>
        </w:rPr>
        <w:t>Итерација</w:t>
      </w:r>
      <w:r w:rsidR="003E3EB2" w:rsidRPr="00B84CFA">
        <w:rPr>
          <w:rFonts w:ascii="Times New Roman" w:hAnsi="Times New Roman" w:cs="Times New Roman"/>
          <w:b/>
          <w:bCs/>
          <w:lang w:val="mk-MK"/>
        </w:rPr>
        <w:t>:</w:t>
      </w:r>
    </w:p>
    <w:p w14:paraId="2EB82461" w14:textId="0C228B94" w:rsidR="00A040C2" w:rsidRDefault="00A040C2" w:rsidP="00F95504">
      <w:pPr>
        <w:rPr>
          <w:rFonts w:ascii="Times New Roman" w:hAnsi="Times New Roman" w:cs="Times New Roman"/>
          <w:lang w:val="mk-MK"/>
        </w:rPr>
      </w:pPr>
    </w:p>
    <w:p w14:paraId="10ABB505" w14:textId="58B252E3" w:rsidR="00B84CFA" w:rsidRDefault="00B84CFA" w:rsidP="00F95504">
      <w:pPr>
        <w:rPr>
          <w:rFonts w:ascii="Times New Roman" w:hAnsi="Times New Roman" w:cs="Times New Roman"/>
        </w:rPr>
      </w:pPr>
    </w:p>
    <w:p w14:paraId="53CCBAEF" w14:textId="77777777" w:rsidR="00B84CFA" w:rsidRDefault="00B84CFA" w:rsidP="00F95504">
      <w:pPr>
        <w:rPr>
          <w:rFonts w:ascii="Times New Roman" w:hAnsi="Times New Roman" w:cs="Times New Roman"/>
        </w:rPr>
      </w:pPr>
    </w:p>
    <w:p w14:paraId="6FDA6C7E" w14:textId="77777777" w:rsidR="00B84CFA" w:rsidRDefault="00B84CFA" w:rsidP="00F95504">
      <w:pPr>
        <w:rPr>
          <w:rFonts w:ascii="Times New Roman" w:hAnsi="Times New Roman" w:cs="Times New Roman"/>
        </w:rPr>
      </w:pPr>
    </w:p>
    <w:p w14:paraId="558AFE0E" w14:textId="77777777" w:rsidR="00B84CFA" w:rsidRDefault="00B84CFA" w:rsidP="00F95504">
      <w:pPr>
        <w:rPr>
          <w:rFonts w:ascii="Times New Roman" w:hAnsi="Times New Roman" w:cs="Times New Roman"/>
        </w:rPr>
      </w:pPr>
    </w:p>
    <w:p w14:paraId="71E6C59F" w14:textId="7A0C656D" w:rsidR="00B84CFA" w:rsidRDefault="00B84CFA" w:rsidP="00F95504">
      <w:pPr>
        <w:rPr>
          <w:rFonts w:ascii="Times New Roman" w:hAnsi="Times New Roman" w:cs="Times New Roman"/>
        </w:rPr>
      </w:pPr>
    </w:p>
    <w:p w14:paraId="330B3D01" w14:textId="77777777" w:rsidR="00B84CFA" w:rsidRDefault="00B84CFA" w:rsidP="00F95504">
      <w:pPr>
        <w:rPr>
          <w:rFonts w:ascii="Times New Roman" w:hAnsi="Times New Roman" w:cs="Times New Roman"/>
        </w:rPr>
      </w:pPr>
    </w:p>
    <w:p w14:paraId="3ECC2B85" w14:textId="58ED9B21" w:rsidR="00B84CFA" w:rsidRDefault="00B84CFA" w:rsidP="00F95504">
      <w:pPr>
        <w:rPr>
          <w:rFonts w:ascii="Times New Roman" w:hAnsi="Times New Roman" w:cs="Times New Roman"/>
        </w:rPr>
      </w:pPr>
    </w:p>
    <w:p w14:paraId="74368A00" w14:textId="2246B6AB" w:rsidR="00B84CFA" w:rsidRDefault="00B84CFA" w:rsidP="00F95504">
      <w:pPr>
        <w:rPr>
          <w:rFonts w:ascii="Times New Roman" w:hAnsi="Times New Roman" w:cs="Times New Roman"/>
        </w:rPr>
      </w:pPr>
    </w:p>
    <w:p w14:paraId="53CA2A80" w14:textId="47B40D40" w:rsidR="00B84CFA" w:rsidRDefault="00B84CFA" w:rsidP="00F95504">
      <w:pPr>
        <w:rPr>
          <w:rFonts w:ascii="Times New Roman" w:hAnsi="Times New Roman" w:cs="Times New Roman"/>
        </w:rPr>
      </w:pPr>
    </w:p>
    <w:p w14:paraId="16734B3F" w14:textId="5C470758" w:rsidR="00B84CFA" w:rsidRDefault="00B84CFA" w:rsidP="00F95504">
      <w:pPr>
        <w:rPr>
          <w:rFonts w:ascii="Times New Roman" w:hAnsi="Times New Roman" w:cs="Times New Roman"/>
        </w:rPr>
      </w:pPr>
    </w:p>
    <w:p w14:paraId="72C6D166" w14:textId="43182B87" w:rsidR="00B84CFA" w:rsidRDefault="00B84CFA" w:rsidP="00F95504">
      <w:pPr>
        <w:rPr>
          <w:rFonts w:ascii="Times New Roman" w:hAnsi="Times New Roman" w:cs="Times New Roman"/>
        </w:rPr>
      </w:pPr>
    </w:p>
    <w:p w14:paraId="40ABFA02" w14:textId="7AB95ED7" w:rsidR="00B84CFA" w:rsidRPr="00B84CFA" w:rsidRDefault="00B84CFA" w:rsidP="00F95504">
      <w:pPr>
        <w:rPr>
          <w:rFonts w:ascii="Times New Roman" w:hAnsi="Times New Roman" w:cs="Times New Roman"/>
          <w:b/>
          <w:bCs/>
        </w:rPr>
      </w:pPr>
    </w:p>
    <w:p w14:paraId="32747E38" w14:textId="4F39C15F" w:rsidR="00F54C3A" w:rsidRDefault="003E3EB2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</w:rPr>
        <w:t>II</w:t>
      </w:r>
      <w:r w:rsidRPr="00B84CFA">
        <w:rPr>
          <w:rFonts w:ascii="Times New Roman" w:hAnsi="Times New Roman" w:cs="Times New Roman"/>
          <w:b/>
          <w:bCs/>
          <w:lang w:val="mk-MK"/>
        </w:rPr>
        <w:t xml:space="preserve"> Итерација:</w:t>
      </w:r>
    </w:p>
    <w:p w14:paraId="3545C8F0" w14:textId="73191164" w:rsidR="00B84CFA" w:rsidRPr="00B84CFA" w:rsidRDefault="00B84CF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*</w:t>
      </w:r>
      <w:r w:rsidRPr="00B84CFA">
        <w:rPr>
          <w:rFonts w:ascii="Times New Roman" w:hAnsi="Times New Roman" w:cs="Times New Roman"/>
          <w:lang w:val="mk-MK"/>
        </w:rPr>
        <w:t>Додаден</w:t>
      </w:r>
      <w:r w:rsidR="003C550A">
        <w:rPr>
          <w:rFonts w:ascii="Times New Roman" w:hAnsi="Times New Roman" w:cs="Times New Roman"/>
          <w:lang w:val="mk-MK"/>
        </w:rPr>
        <w:t xml:space="preserve"> концепти од </w:t>
      </w:r>
      <w:r w:rsidRPr="00B84CFA">
        <w:rPr>
          <w:rFonts w:ascii="Times New Roman" w:hAnsi="Times New Roman" w:cs="Times New Roman"/>
          <w:lang w:val="mk-MK"/>
        </w:rPr>
        <w:t>нефунцкиски барања</w:t>
      </w:r>
    </w:p>
    <w:p w14:paraId="2F3BD589" w14:textId="75BC2EED" w:rsidR="003E3EB2" w:rsidRPr="003E3EB2" w:rsidRDefault="00B84CF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noProof/>
          <w:lang w:val="mk-MK"/>
        </w:rPr>
        <w:drawing>
          <wp:anchor distT="0" distB="0" distL="114300" distR="114300" simplePos="0" relativeHeight="251665408" behindDoc="0" locked="0" layoutInCell="1" allowOverlap="1" wp14:anchorId="77DE50E0" wp14:editId="552C9CE8">
            <wp:simplePos x="0" y="0"/>
            <wp:positionH relativeFrom="margin">
              <wp:posOffset>625642</wp:posOffset>
            </wp:positionH>
            <wp:positionV relativeFrom="paragraph">
              <wp:posOffset>-58654</wp:posOffset>
            </wp:positionV>
            <wp:extent cx="4443220" cy="3878981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79" cy="3879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6BCB2" w14:textId="4CB4C6A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6EF40B8" w14:textId="0BE14AED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0E113A93" w14:textId="4042423A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2A6706E4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80DF3D9" w14:textId="2A2C0DE5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62C28B39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032DD4B8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743376BC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5A25820B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0C0BA02D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0C7005B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29081A25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6826C699" w14:textId="7777777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CC318CE" w14:textId="3B813DA5" w:rsidR="00F54C3A" w:rsidRPr="00537C21" w:rsidRDefault="00F54C3A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  <w:lang w:val="mk-MK"/>
        </w:rPr>
        <w:lastRenderedPageBreak/>
        <w:t>А</w:t>
      </w:r>
      <w:proofErr w:type="spellStart"/>
      <w:r w:rsidRPr="00537C21">
        <w:rPr>
          <w:rFonts w:ascii="Times New Roman" w:hAnsi="Times New Roman" w:cs="Times New Roman"/>
          <w:b/>
          <w:bCs/>
        </w:rPr>
        <w:t>ppUI</w:t>
      </w:r>
      <w:proofErr w:type="spellEnd"/>
      <w:r w:rsidRPr="00537C21">
        <w:rPr>
          <w:rFonts w:ascii="Times New Roman" w:hAnsi="Times New Roman" w:cs="Times New Roman"/>
          <w:b/>
          <w:bCs/>
        </w:rPr>
        <w:t xml:space="preserve"> </w:t>
      </w:r>
    </w:p>
    <w:p w14:paraId="1D51FABE" w14:textId="162D4D18" w:rsidR="00F54C3A" w:rsidRDefault="00F54C3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-Прика</w:t>
      </w:r>
      <w:r w:rsidR="00D84225">
        <w:rPr>
          <w:rFonts w:ascii="Times New Roman" w:hAnsi="Times New Roman" w:cs="Times New Roman"/>
          <w:lang w:val="mk-MK"/>
        </w:rPr>
        <w:t>жи</w:t>
      </w:r>
      <w:r>
        <w:rPr>
          <w:rFonts w:ascii="Times New Roman" w:hAnsi="Times New Roman" w:cs="Times New Roman"/>
          <w:lang w:val="mk-MK"/>
        </w:rPr>
        <w:t xml:space="preserve"> локација на медицинската установа</w:t>
      </w:r>
    </w:p>
    <w:p w14:paraId="0A3E2FE9" w14:textId="3CCA7966" w:rsidR="00D84225" w:rsidRPr="00537C21" w:rsidRDefault="00F54C3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D84225">
        <w:rPr>
          <w:rFonts w:ascii="Times New Roman" w:hAnsi="Times New Roman" w:cs="Times New Roman"/>
          <w:lang w:val="mk-MK"/>
        </w:rPr>
        <w:t>Исцртај ја најблиска рута до медицинската установа</w:t>
      </w:r>
    </w:p>
    <w:p w14:paraId="78A0B665" w14:textId="35BFCA34" w:rsidR="00F54C3A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Admin Panel</w:t>
      </w:r>
    </w:p>
    <w:p w14:paraId="53CC84AB" w14:textId="51D6E98C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D84225">
        <w:rPr>
          <w:rFonts w:ascii="Times New Roman" w:hAnsi="Times New Roman" w:cs="Times New Roman"/>
          <w:lang w:val="mk-MK"/>
        </w:rPr>
        <w:t>Излистај медицински установи</w:t>
      </w:r>
    </w:p>
    <w:p w14:paraId="2BF4B289" w14:textId="1516C8C9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Admin Service</w:t>
      </w:r>
    </w:p>
    <w:p w14:paraId="256F35C4" w14:textId="4CC8F7C5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-Ажурирај податоци</w:t>
      </w:r>
    </w:p>
    <w:p w14:paraId="6698E2D1" w14:textId="350E1CBD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-Додади медицинска установа</w:t>
      </w:r>
    </w:p>
    <w:p w14:paraId="6CF465CC" w14:textId="727D4494" w:rsidR="005C59E9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-Избриши медицинска установа</w:t>
      </w:r>
    </w:p>
    <w:p w14:paraId="089C28BB" w14:textId="62B649E0" w:rsidR="00D84225" w:rsidRPr="00537C21" w:rsidRDefault="00537C21" w:rsidP="00F955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Navigation </w:t>
      </w:r>
      <w:r w:rsidR="00D84225" w:rsidRPr="00537C21">
        <w:rPr>
          <w:rFonts w:ascii="Times New Roman" w:hAnsi="Times New Roman" w:cs="Times New Roman"/>
          <w:b/>
          <w:bCs/>
        </w:rPr>
        <w:t>Service</w:t>
      </w:r>
    </w:p>
    <w:p w14:paraId="341E643A" w14:textId="60FA5215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-Земи податоци од медицинската установа</w:t>
      </w:r>
    </w:p>
    <w:p w14:paraId="75BF7981" w14:textId="15016B47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-Земи </w:t>
      </w:r>
      <w:r w:rsidR="005C59E9">
        <w:rPr>
          <w:rFonts w:ascii="Times New Roman" w:hAnsi="Times New Roman" w:cs="Times New Roman"/>
          <w:lang w:val="mk-MK"/>
        </w:rPr>
        <w:t>рута до медицинската установа</w:t>
      </w:r>
    </w:p>
    <w:p w14:paraId="27E46378" w14:textId="0643E547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Route Finder</w:t>
      </w:r>
    </w:p>
    <w:p w14:paraId="7141E352" w14:textId="5D515A48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-Генерирај најблиска рута до соодветната установа</w:t>
      </w:r>
    </w:p>
    <w:p w14:paraId="55681F7F" w14:textId="63348792" w:rsidR="00A8652C" w:rsidRPr="00537C21" w:rsidRDefault="00A8652C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Medical Facility</w:t>
      </w:r>
    </w:p>
    <w:p w14:paraId="487F2835" w14:textId="6CFA6714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k-MK"/>
        </w:rPr>
        <w:t>Излистај ги податоците за медицинската установа</w:t>
      </w:r>
    </w:p>
    <w:p w14:paraId="577BD7F5" w14:textId="39ED0867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Geoinformation</w:t>
      </w:r>
    </w:p>
    <w:p w14:paraId="00DE154C" w14:textId="063CFE74" w:rsidR="00A8652C" w:rsidRPr="00537C21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-Побарај податоци</w:t>
      </w:r>
    </w:p>
    <w:p w14:paraId="6DED33BB" w14:textId="5B4FD559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proofErr w:type="spellStart"/>
      <w:r w:rsidRPr="00537C21">
        <w:rPr>
          <w:rFonts w:ascii="Times New Roman" w:hAnsi="Times New Roman" w:cs="Times New Roman"/>
          <w:b/>
          <w:bCs/>
        </w:rPr>
        <w:t>UserManager</w:t>
      </w:r>
      <w:proofErr w:type="spellEnd"/>
    </w:p>
    <w:p w14:paraId="20B890F3" w14:textId="4C7D9B0E" w:rsidR="003E3EB2" w:rsidRPr="003E3EB2" w:rsidRDefault="003E3EB2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-Прибери податоци за корисник</w:t>
      </w:r>
      <w:r w:rsidR="00B84CFA">
        <w:rPr>
          <w:rFonts w:ascii="Times New Roman" w:hAnsi="Times New Roman" w:cs="Times New Roman"/>
          <w:lang w:val="mk-MK"/>
        </w:rPr>
        <w:t xml:space="preserve"> за креирање на корисничка сметка</w:t>
      </w:r>
    </w:p>
    <w:p w14:paraId="4491B3CD" w14:textId="28BF59F9" w:rsidR="005C59E9" w:rsidRP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3E3EB2">
        <w:rPr>
          <w:rFonts w:ascii="Times New Roman" w:hAnsi="Times New Roman" w:cs="Times New Roman"/>
          <w:lang w:val="mk-MK"/>
        </w:rPr>
        <w:t>Прибери локација на корисник со цел изнаоѓање на најблиска рута до соодветната установа</w:t>
      </w:r>
    </w:p>
    <w:p w14:paraId="0726CB18" w14:textId="514C38FC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Search</w:t>
      </w:r>
    </w:p>
    <w:p w14:paraId="640BDBEB" w14:textId="469C0EB1" w:rsidR="005C59E9" w:rsidRP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-Излистај ги медицинските установи соодветни на внесениот град</w:t>
      </w:r>
    </w:p>
    <w:p w14:paraId="31A87CE9" w14:textId="05855594" w:rsid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 w:rsidRPr="005C59E9">
        <w:rPr>
          <w:rFonts w:ascii="Times New Roman" w:hAnsi="Times New Roman" w:cs="Times New Roman"/>
          <w:lang w:val="mk-MK"/>
        </w:rPr>
        <w:t xml:space="preserve"> </w:t>
      </w:r>
      <w:r>
        <w:rPr>
          <w:rFonts w:ascii="Times New Roman" w:hAnsi="Times New Roman" w:cs="Times New Roman"/>
          <w:lang w:val="mk-MK"/>
        </w:rPr>
        <w:t>Излистај ги медицинските установи соодветни на внесената категорија</w:t>
      </w:r>
    </w:p>
    <w:p w14:paraId="52AB6810" w14:textId="3EA01A38" w:rsidR="005C59E9" w:rsidRPr="00537C21" w:rsidRDefault="003E3EB2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 w:rsidRPr="005C59E9">
        <w:rPr>
          <w:rFonts w:ascii="Times New Roman" w:hAnsi="Times New Roman" w:cs="Times New Roman"/>
          <w:lang w:val="mk-MK"/>
        </w:rPr>
        <w:t xml:space="preserve"> </w:t>
      </w:r>
      <w:r>
        <w:rPr>
          <w:rFonts w:ascii="Times New Roman" w:hAnsi="Times New Roman" w:cs="Times New Roman"/>
          <w:lang w:val="mk-MK"/>
        </w:rPr>
        <w:t>Пребарај медицинска установа според име</w:t>
      </w:r>
    </w:p>
    <w:p w14:paraId="7C9C9FC1" w14:textId="0E078CA6" w:rsidR="00E00C16" w:rsidRPr="00537C21" w:rsidRDefault="005C59E9" w:rsidP="00F95504">
      <w:pPr>
        <w:rPr>
          <w:rFonts w:ascii="Times New Roman" w:hAnsi="Times New Roman" w:cs="Times New Roman"/>
          <w:b/>
          <w:bCs/>
          <w:lang w:val="mk-MK"/>
        </w:rPr>
      </w:pPr>
      <w:r w:rsidRPr="00537C21">
        <w:rPr>
          <w:rFonts w:ascii="Times New Roman" w:hAnsi="Times New Roman" w:cs="Times New Roman"/>
          <w:b/>
          <w:bCs/>
        </w:rPr>
        <w:t>Security</w:t>
      </w:r>
    </w:p>
    <w:p w14:paraId="3A0EEA27" w14:textId="7FE7567B" w:rsidR="00F54C3A" w:rsidRDefault="00537C21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-Заштити ги локацијата и личните податоци на корисникот од било каков напад </w:t>
      </w:r>
    </w:p>
    <w:p w14:paraId="29CE1BC1" w14:textId="77777777" w:rsidR="00F54C3A" w:rsidRDefault="00F54C3A" w:rsidP="00F95504">
      <w:pPr>
        <w:rPr>
          <w:rFonts w:ascii="Times New Roman" w:hAnsi="Times New Roman" w:cs="Times New Roman"/>
          <w:lang w:val="mk-MK"/>
        </w:rPr>
      </w:pPr>
    </w:p>
    <w:p w14:paraId="61A147C7" w14:textId="77777777" w:rsidR="00E00C16" w:rsidRPr="00E00C16" w:rsidRDefault="00E00C16" w:rsidP="00F95504">
      <w:pPr>
        <w:rPr>
          <w:rFonts w:ascii="Times New Roman" w:hAnsi="Times New Roman" w:cs="Times New Roman"/>
          <w:lang w:val="mk-MK"/>
        </w:rPr>
      </w:pPr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40853"/>
    <w:rsid w:val="001A6434"/>
    <w:rsid w:val="001C5022"/>
    <w:rsid w:val="002700D5"/>
    <w:rsid w:val="002775B6"/>
    <w:rsid w:val="003170C1"/>
    <w:rsid w:val="003C550A"/>
    <w:rsid w:val="003E3EB2"/>
    <w:rsid w:val="00502007"/>
    <w:rsid w:val="00506617"/>
    <w:rsid w:val="00537C21"/>
    <w:rsid w:val="005C59E9"/>
    <w:rsid w:val="005D007A"/>
    <w:rsid w:val="00610D25"/>
    <w:rsid w:val="006A344E"/>
    <w:rsid w:val="006A3E02"/>
    <w:rsid w:val="007F2FB4"/>
    <w:rsid w:val="00813864"/>
    <w:rsid w:val="00942C8A"/>
    <w:rsid w:val="00945DDD"/>
    <w:rsid w:val="009D7A2A"/>
    <w:rsid w:val="009E028C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B453B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Концептуален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83B3B-901D-4597-AED0-7D649878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Simona B.</cp:lastModifiedBy>
  <cp:revision>10</cp:revision>
  <dcterms:created xsi:type="dcterms:W3CDTF">2021-12-01T14:25:00Z</dcterms:created>
  <dcterms:modified xsi:type="dcterms:W3CDTF">2021-12-04T14:29:00Z</dcterms:modified>
</cp:coreProperties>
</file>