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Default Extension="png" ContentType="image/png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791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10692000"/>
                              </a:lnTo>
                              <a:lnTo>
                                <a:pt x="7560000" y="10692000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3D6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29pt;width:595.275600pt;height:841.8898pt;mso-position-horizontal-relative:page;mso-position-vertical-relative:page;z-index:-16037376" id="docshape1" filled="true" fillcolor="#0a3d66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19"/>
        <w:rPr>
          <w:rFonts w:ascii="Times New Roman"/>
          <w:sz w:val="20"/>
        </w:rPr>
      </w:pPr>
    </w:p>
    <w:p>
      <w:pPr>
        <w:spacing w:line="240" w:lineRule="auto"/>
        <w:ind w:left="284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017520" cy="1701546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701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496"/>
        <w:rPr>
          <w:rFonts w:ascii="Times New Roman"/>
          <w:sz w:val="52"/>
        </w:rPr>
      </w:pPr>
    </w:p>
    <w:p>
      <w:pPr>
        <w:pStyle w:val="Heading1"/>
        <w:rPr>
          <w:b w:val="0"/>
        </w:rPr>
      </w:pPr>
      <w:r>
        <w:rPr>
          <w:b w:val="0"/>
          <w:color w:val="FFFFFF"/>
          <w:w w:val="90"/>
        </w:rPr>
        <w:t>API</w:t>
      </w:r>
      <w:r>
        <w:rPr>
          <w:b w:val="0"/>
          <w:color w:val="FFFFFF"/>
          <w:spacing w:val="24"/>
        </w:rPr>
        <w:t> </w:t>
      </w:r>
      <w:r>
        <w:rPr>
          <w:b w:val="0"/>
          <w:color w:val="FFFFFF"/>
          <w:w w:val="90"/>
        </w:rPr>
        <w:t>Reference</w:t>
      </w:r>
      <w:r>
        <w:rPr>
          <w:b w:val="0"/>
          <w:color w:val="FFFFFF"/>
          <w:spacing w:val="25"/>
        </w:rPr>
        <w:t> </w:t>
      </w:r>
      <w:r>
        <w:rPr>
          <w:b w:val="0"/>
          <w:color w:val="FFFFFF"/>
          <w:spacing w:val="-2"/>
          <w:w w:val="90"/>
        </w:rPr>
        <w:t>Documentation</w:t>
      </w:r>
    </w:p>
    <w:p>
      <w:pPr>
        <w:spacing w:line="364" w:lineRule="exact" w:before="416"/>
        <w:ind w:left="0" w:right="0" w:firstLine="0"/>
        <w:jc w:val="center"/>
        <w:rPr>
          <w:sz w:val="24"/>
        </w:rPr>
      </w:pPr>
      <w:r>
        <w:rPr>
          <w:color w:val="CFDFEF"/>
          <w:sz w:val="24"/>
        </w:rPr>
        <w:t>Real</w:t>
      </w:r>
      <w:r>
        <w:rPr>
          <w:color w:val="CFDFEF"/>
          <w:spacing w:val="12"/>
          <w:sz w:val="24"/>
        </w:rPr>
        <w:t> </w:t>
      </w:r>
      <w:r>
        <w:rPr>
          <w:color w:val="CFDFEF"/>
          <w:sz w:val="24"/>
        </w:rPr>
        <w:t>time</w:t>
      </w:r>
      <w:r>
        <w:rPr>
          <w:color w:val="CFDFEF"/>
          <w:spacing w:val="12"/>
          <w:sz w:val="24"/>
        </w:rPr>
        <w:t> </w:t>
      </w:r>
      <w:r>
        <w:rPr>
          <w:color w:val="CFDFEF"/>
          <w:sz w:val="24"/>
        </w:rPr>
        <w:t>digital</w:t>
      </w:r>
      <w:r>
        <w:rPr>
          <w:color w:val="CFDFEF"/>
          <w:spacing w:val="12"/>
          <w:sz w:val="24"/>
        </w:rPr>
        <w:t> </w:t>
      </w:r>
      <w:r>
        <w:rPr>
          <w:color w:val="CFDFEF"/>
          <w:sz w:val="24"/>
        </w:rPr>
        <w:t>recipient</w:t>
      </w:r>
      <w:r>
        <w:rPr>
          <w:color w:val="CFDFEF"/>
          <w:spacing w:val="13"/>
          <w:sz w:val="24"/>
        </w:rPr>
        <w:t> </w:t>
      </w:r>
      <w:r>
        <w:rPr>
          <w:color w:val="CFDFEF"/>
          <w:sz w:val="24"/>
        </w:rPr>
        <w:t>verification,</w:t>
      </w:r>
      <w:r>
        <w:rPr>
          <w:color w:val="CFDFEF"/>
          <w:spacing w:val="12"/>
          <w:sz w:val="24"/>
        </w:rPr>
        <w:t> </w:t>
      </w:r>
      <w:r>
        <w:rPr>
          <w:color w:val="CFDFEF"/>
          <w:sz w:val="24"/>
        </w:rPr>
        <w:t>fraud</w:t>
      </w:r>
      <w:r>
        <w:rPr>
          <w:color w:val="CFDFEF"/>
          <w:spacing w:val="12"/>
          <w:sz w:val="24"/>
        </w:rPr>
        <w:t> </w:t>
      </w:r>
      <w:r>
        <w:rPr>
          <w:color w:val="CFDFEF"/>
          <w:sz w:val="24"/>
        </w:rPr>
        <w:t>detection</w:t>
      </w:r>
      <w:r>
        <w:rPr>
          <w:color w:val="CFDFEF"/>
          <w:spacing w:val="13"/>
          <w:sz w:val="24"/>
        </w:rPr>
        <w:t> </w:t>
      </w:r>
      <w:r>
        <w:rPr>
          <w:color w:val="CFDFEF"/>
          <w:sz w:val="24"/>
        </w:rPr>
        <w:t>and</w:t>
      </w:r>
      <w:r>
        <w:rPr>
          <w:color w:val="CFDFEF"/>
          <w:spacing w:val="12"/>
          <w:sz w:val="24"/>
        </w:rPr>
        <w:t> </w:t>
      </w:r>
      <w:r>
        <w:rPr>
          <w:color w:val="CFDFEF"/>
          <w:sz w:val="24"/>
        </w:rPr>
        <w:t>transaction</w:t>
      </w:r>
      <w:r>
        <w:rPr>
          <w:color w:val="CFDFEF"/>
          <w:spacing w:val="12"/>
          <w:sz w:val="24"/>
        </w:rPr>
        <w:t> </w:t>
      </w:r>
      <w:r>
        <w:rPr>
          <w:color w:val="CFDFEF"/>
          <w:sz w:val="24"/>
        </w:rPr>
        <w:t>hold</w:t>
      </w:r>
      <w:r>
        <w:rPr>
          <w:color w:val="CFDFEF"/>
          <w:spacing w:val="13"/>
          <w:sz w:val="24"/>
        </w:rPr>
        <w:t> </w:t>
      </w:r>
      <w:r>
        <w:rPr>
          <w:color w:val="CFDFEF"/>
          <w:sz w:val="24"/>
        </w:rPr>
        <w:t>|</w:t>
      </w:r>
      <w:r>
        <w:rPr>
          <w:color w:val="CFDFEF"/>
          <w:spacing w:val="12"/>
          <w:sz w:val="24"/>
        </w:rPr>
        <w:t> </w:t>
      </w:r>
      <w:r>
        <w:rPr>
          <w:color w:val="CFDFEF"/>
          <w:spacing w:val="-2"/>
          <w:sz w:val="24"/>
        </w:rPr>
        <w:t>freeze</w:t>
      </w:r>
    </w:p>
    <w:p>
      <w:pPr>
        <w:spacing w:line="364" w:lineRule="exact" w:before="0"/>
        <w:ind w:left="0" w:right="0" w:firstLine="0"/>
        <w:jc w:val="center"/>
        <w:rPr>
          <w:sz w:val="24"/>
        </w:rPr>
      </w:pPr>
      <w:r>
        <w:rPr>
          <w:color w:val="CFDFEF"/>
          <w:sz w:val="24"/>
        </w:rPr>
        <w:t>|</w:t>
      </w:r>
      <w:r>
        <w:rPr>
          <w:color w:val="CFDFEF"/>
          <w:spacing w:val="-3"/>
          <w:sz w:val="24"/>
        </w:rPr>
        <w:t> </w:t>
      </w:r>
      <w:r>
        <w:rPr>
          <w:color w:val="CFDFEF"/>
          <w:sz w:val="24"/>
        </w:rPr>
        <w:t>block</w:t>
      </w:r>
      <w:r>
        <w:rPr>
          <w:color w:val="CFDFEF"/>
          <w:spacing w:val="-2"/>
          <w:sz w:val="24"/>
        </w:rPr>
        <w:t> </w:t>
      </w:r>
      <w:r>
        <w:rPr>
          <w:color w:val="CFDFEF"/>
          <w:sz w:val="24"/>
        </w:rPr>
        <w:t>API</w:t>
      </w:r>
      <w:r>
        <w:rPr>
          <w:color w:val="CFDFEF"/>
          <w:spacing w:val="-2"/>
          <w:sz w:val="24"/>
        </w:rPr>
        <w:t> </w:t>
      </w:r>
      <w:r>
        <w:rPr>
          <w:color w:val="CFDFEF"/>
          <w:sz w:val="24"/>
        </w:rPr>
        <w:t>for</w:t>
      </w:r>
      <w:r>
        <w:rPr>
          <w:color w:val="CFDFEF"/>
          <w:spacing w:val="-2"/>
          <w:sz w:val="24"/>
        </w:rPr>
        <w:t> </w:t>
      </w:r>
      <w:r>
        <w:rPr>
          <w:color w:val="CFDFEF"/>
          <w:sz w:val="24"/>
        </w:rPr>
        <w:t>banks</w:t>
      </w:r>
      <w:r>
        <w:rPr>
          <w:color w:val="CFDFEF"/>
          <w:spacing w:val="-2"/>
          <w:sz w:val="24"/>
        </w:rPr>
        <w:t> </w:t>
      </w:r>
      <w:r>
        <w:rPr>
          <w:color w:val="CFDFEF"/>
          <w:sz w:val="24"/>
        </w:rPr>
        <w:t>and</w:t>
      </w:r>
      <w:r>
        <w:rPr>
          <w:color w:val="CFDFEF"/>
          <w:spacing w:val="-2"/>
          <w:sz w:val="24"/>
        </w:rPr>
        <w:t> </w:t>
      </w:r>
      <w:r>
        <w:rPr>
          <w:color w:val="CFDFEF"/>
          <w:sz w:val="24"/>
        </w:rPr>
        <w:t>mobile</w:t>
      </w:r>
      <w:r>
        <w:rPr>
          <w:color w:val="CFDFEF"/>
          <w:spacing w:val="-2"/>
          <w:sz w:val="24"/>
        </w:rPr>
        <w:t> </w:t>
      </w:r>
      <w:r>
        <w:rPr>
          <w:color w:val="CFDFEF"/>
          <w:sz w:val="24"/>
        </w:rPr>
        <w:t>network</w:t>
      </w:r>
      <w:r>
        <w:rPr>
          <w:color w:val="CFDFEF"/>
          <w:spacing w:val="-2"/>
          <w:sz w:val="24"/>
        </w:rPr>
        <w:t> operators</w:t>
      </w:r>
    </w:p>
    <w:p>
      <w:pPr>
        <w:pStyle w:val="BodyText"/>
        <w:rPr>
          <w:sz w:val="24"/>
        </w:rPr>
      </w:pPr>
    </w:p>
    <w:p>
      <w:pPr>
        <w:pStyle w:val="BodyText"/>
        <w:spacing w:before="133"/>
        <w:rPr>
          <w:sz w:val="24"/>
        </w:rPr>
      </w:pPr>
    </w:p>
    <w:p>
      <w:pPr>
        <w:spacing w:line="312" w:lineRule="auto" w:before="1"/>
        <w:ind w:left="3613" w:right="3611" w:firstLine="0"/>
        <w:jc w:val="center"/>
        <w:rPr>
          <w:sz w:val="24"/>
        </w:rPr>
      </w:pPr>
      <w:r>
        <w:rPr>
          <w:color w:val="FFFFFF"/>
          <w:spacing w:val="-2"/>
          <w:sz w:val="24"/>
        </w:rPr>
        <w:t>Document</w:t>
      </w:r>
      <w:r>
        <w:rPr>
          <w:color w:val="FFFFFF"/>
          <w:spacing w:val="-17"/>
          <w:sz w:val="24"/>
        </w:rPr>
        <w:t> </w:t>
      </w:r>
      <w:r>
        <w:rPr>
          <w:color w:val="FFFFFF"/>
          <w:spacing w:val="-2"/>
          <w:sz w:val="24"/>
        </w:rPr>
        <w:t>version:</w:t>
      </w:r>
      <w:r>
        <w:rPr>
          <w:color w:val="FFFFFF"/>
          <w:spacing w:val="-17"/>
          <w:sz w:val="24"/>
        </w:rPr>
        <w:t> </w:t>
      </w:r>
      <w:r>
        <w:rPr>
          <w:color w:val="FFFFFF"/>
          <w:spacing w:val="-2"/>
          <w:sz w:val="24"/>
        </w:rPr>
        <w:t>v1.0 </w:t>
      </w:r>
      <w:r>
        <w:rPr>
          <w:color w:val="FFFFFF"/>
          <w:sz w:val="24"/>
        </w:rPr>
        <w:t>Date: 8 Aug 2026</w:t>
      </w:r>
    </w:p>
    <w:p>
      <w:pPr>
        <w:spacing w:after="0" w:line="312" w:lineRule="auto"/>
        <w:jc w:val="center"/>
        <w:rPr>
          <w:sz w:val="24"/>
        </w:rPr>
        <w:sectPr>
          <w:type w:val="continuous"/>
          <w:pgSz w:w="11910" w:h="16840"/>
          <w:pgMar w:top="1920" w:bottom="280" w:left="708" w:right="708"/>
        </w:sectPr>
      </w:pPr>
    </w:p>
    <w:p>
      <w:pPr>
        <w:spacing w:line="20" w:lineRule="exact"/>
        <w:ind w:left="26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327775" cy="12700"/>
                <wp:effectExtent l="9525" t="0" r="0" b="635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327775" cy="12700"/>
                          <a:chExt cx="6327775" cy="127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6350"/>
                            <a:ext cx="6327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7775" h="0">
                                <a:moveTo>
                                  <a:pt x="0" y="0"/>
                                </a:moveTo>
                                <a:lnTo>
                                  <a:pt x="632759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85E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8.25pt;height:1pt;mso-position-horizontal-relative:char;mso-position-vertical-relative:line" id="docshapegroup5" coordorigin="0,0" coordsize="9965,20">
                <v:line style="position:absolute" from="0,10" to="9965,10" stroked="true" strokeweight="1pt" strokecolor="#185ea5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spacing w:before="229"/>
        <w:ind w:firstLine="0"/>
        <w:rPr>
          <w:b w:val="0"/>
        </w:rPr>
      </w:pPr>
      <w:r>
        <w:rPr>
          <w:b w:val="0"/>
          <w:color w:val="0A3D66"/>
          <w:spacing w:val="-2"/>
        </w:rPr>
        <w:t>Abbreviations</w:t>
      </w:r>
    </w:p>
    <w:p>
      <w:pPr>
        <w:pStyle w:val="BodyText"/>
        <w:spacing w:before="12"/>
        <w:rPr>
          <w:rFonts w:ascii="Arial Black"/>
          <w:sz w:val="4"/>
        </w:rPr>
      </w:pPr>
    </w:p>
    <w:tbl>
      <w:tblPr>
        <w:tblW w:w="0" w:type="auto"/>
        <w:jc w:val="left"/>
        <w:tblInd w:w="150" w:type="dxa"/>
        <w:tblBorders>
          <w:top w:val="single" w:sz="4" w:space="0" w:color="B6CFE2"/>
          <w:left w:val="single" w:sz="4" w:space="0" w:color="B6CFE2"/>
          <w:bottom w:val="single" w:sz="4" w:space="0" w:color="B6CFE2"/>
          <w:right w:val="single" w:sz="4" w:space="0" w:color="B6CFE2"/>
          <w:insideH w:val="single" w:sz="4" w:space="0" w:color="B6CFE2"/>
          <w:insideV w:val="single" w:sz="4" w:space="0" w:color="B6CFE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0"/>
        <w:gridCol w:w="8000"/>
      </w:tblGrid>
      <w:tr>
        <w:trPr>
          <w:trHeight w:val="350" w:hRule="atLeast"/>
        </w:trPr>
        <w:tc>
          <w:tcPr>
            <w:tcW w:w="2200" w:type="dxa"/>
            <w:shd w:val="clear" w:color="auto" w:fill="0A3D66"/>
          </w:tcPr>
          <w:p>
            <w:pPr>
              <w:pStyle w:val="TableParagraph"/>
              <w:spacing w:before="59"/>
              <w:rPr>
                <w:rFonts w:ascii="Arial Black"/>
                <w:sz w:val="16"/>
              </w:rPr>
            </w:pPr>
            <w:r>
              <w:rPr>
                <w:rFonts w:ascii="Arial Black"/>
                <w:color w:val="FFFFFF"/>
                <w:spacing w:val="-2"/>
                <w:sz w:val="16"/>
              </w:rPr>
              <w:t>Abbreviation</w:t>
            </w:r>
          </w:p>
        </w:tc>
        <w:tc>
          <w:tcPr>
            <w:tcW w:w="8000" w:type="dxa"/>
            <w:shd w:val="clear" w:color="auto" w:fill="0A3D66"/>
          </w:tcPr>
          <w:p>
            <w:pPr>
              <w:pStyle w:val="TableParagraph"/>
              <w:spacing w:before="59"/>
              <w:rPr>
                <w:rFonts w:ascii="Arial Black"/>
                <w:sz w:val="16"/>
              </w:rPr>
            </w:pPr>
            <w:r>
              <w:rPr>
                <w:rFonts w:ascii="Arial Black"/>
                <w:color w:val="FFFFFF"/>
                <w:w w:val="90"/>
                <w:sz w:val="16"/>
              </w:rPr>
              <w:t>Full</w:t>
            </w:r>
            <w:r>
              <w:rPr>
                <w:rFonts w:ascii="Arial Black"/>
                <w:color w:val="FFFFFF"/>
                <w:spacing w:val="-15"/>
                <w:w w:val="90"/>
                <w:sz w:val="16"/>
              </w:rPr>
              <w:t> </w:t>
            </w:r>
            <w:r>
              <w:rPr>
                <w:rFonts w:ascii="Arial Black"/>
                <w:color w:val="FFFFFF"/>
                <w:spacing w:val="-4"/>
                <w:sz w:val="16"/>
              </w:rPr>
              <w:t>term</w:t>
            </w:r>
          </w:p>
        </w:tc>
      </w:tr>
      <w:tr>
        <w:trPr>
          <w:trHeight w:val="360" w:hRule="atLeast"/>
        </w:trPr>
        <w:tc>
          <w:tcPr>
            <w:tcW w:w="2200" w:type="dxa"/>
          </w:tcPr>
          <w:p>
            <w:pPr>
              <w:pStyle w:val="TableParagraph"/>
              <w:rPr>
                <w:rFonts w:ascii="Arial Black"/>
                <w:sz w:val="15"/>
              </w:rPr>
            </w:pPr>
            <w:r>
              <w:rPr>
                <w:rFonts w:ascii="Arial Black"/>
                <w:color w:val="0A3D66"/>
                <w:spacing w:val="-5"/>
                <w:sz w:val="15"/>
              </w:rPr>
              <w:t>AI</w:t>
            </w:r>
          </w:p>
        </w:tc>
        <w:tc>
          <w:tcPr>
            <w:tcW w:w="800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2B2B2A"/>
                <w:sz w:val="15"/>
              </w:rPr>
              <w:t>Artificial</w:t>
            </w:r>
            <w:r>
              <w:rPr>
                <w:color w:val="2B2B2A"/>
                <w:spacing w:val="6"/>
                <w:sz w:val="15"/>
              </w:rPr>
              <w:t> </w:t>
            </w:r>
            <w:r>
              <w:rPr>
                <w:color w:val="2B2B2A"/>
                <w:spacing w:val="-2"/>
                <w:sz w:val="15"/>
              </w:rPr>
              <w:t>Intelligence</w:t>
            </w:r>
          </w:p>
        </w:tc>
      </w:tr>
      <w:tr>
        <w:trPr>
          <w:trHeight w:val="360" w:hRule="atLeast"/>
        </w:trPr>
        <w:tc>
          <w:tcPr>
            <w:tcW w:w="2200" w:type="dxa"/>
            <w:shd w:val="clear" w:color="auto" w:fill="E9F2FB"/>
          </w:tcPr>
          <w:p>
            <w:pPr>
              <w:pStyle w:val="TableParagraph"/>
              <w:rPr>
                <w:rFonts w:ascii="Arial Black"/>
                <w:sz w:val="15"/>
              </w:rPr>
            </w:pPr>
            <w:r>
              <w:rPr>
                <w:rFonts w:ascii="Arial Black"/>
                <w:color w:val="0A3D66"/>
                <w:spacing w:val="-5"/>
                <w:sz w:val="15"/>
              </w:rPr>
              <w:t>API</w:t>
            </w:r>
          </w:p>
        </w:tc>
        <w:tc>
          <w:tcPr>
            <w:tcW w:w="8000" w:type="dxa"/>
            <w:shd w:val="clear" w:color="auto" w:fill="E9F2FB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2B2B2A"/>
                <w:spacing w:val="4"/>
                <w:sz w:val="15"/>
              </w:rPr>
              <w:t>Application</w:t>
            </w:r>
            <w:r>
              <w:rPr>
                <w:color w:val="2B2B2A"/>
                <w:spacing w:val="23"/>
                <w:sz w:val="15"/>
              </w:rPr>
              <w:t> </w:t>
            </w:r>
            <w:r>
              <w:rPr>
                <w:color w:val="2B2B2A"/>
                <w:spacing w:val="4"/>
                <w:sz w:val="15"/>
              </w:rPr>
              <w:t>Programming</w:t>
            </w:r>
            <w:r>
              <w:rPr>
                <w:color w:val="2B2B2A"/>
                <w:spacing w:val="23"/>
                <w:sz w:val="15"/>
              </w:rPr>
              <w:t> </w:t>
            </w:r>
            <w:r>
              <w:rPr>
                <w:color w:val="2B2B2A"/>
                <w:spacing w:val="-2"/>
                <w:sz w:val="15"/>
              </w:rPr>
              <w:t>Interface</w:t>
            </w:r>
          </w:p>
        </w:tc>
      </w:tr>
      <w:tr>
        <w:trPr>
          <w:trHeight w:val="360" w:hRule="atLeast"/>
        </w:trPr>
        <w:tc>
          <w:tcPr>
            <w:tcW w:w="2200" w:type="dxa"/>
          </w:tcPr>
          <w:p>
            <w:pPr>
              <w:pStyle w:val="TableParagraph"/>
              <w:rPr>
                <w:rFonts w:ascii="Arial Black"/>
                <w:sz w:val="15"/>
              </w:rPr>
            </w:pPr>
            <w:r>
              <w:rPr>
                <w:rFonts w:ascii="Arial Black"/>
                <w:color w:val="0A3D66"/>
                <w:spacing w:val="-5"/>
                <w:sz w:val="15"/>
              </w:rPr>
              <w:t>BOT</w:t>
            </w:r>
          </w:p>
        </w:tc>
        <w:tc>
          <w:tcPr>
            <w:tcW w:w="800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2B2B2A"/>
                <w:w w:val="105"/>
                <w:sz w:val="15"/>
              </w:rPr>
              <w:t>Bank</w:t>
            </w:r>
            <w:r>
              <w:rPr>
                <w:color w:val="2B2B2A"/>
                <w:spacing w:val="-6"/>
                <w:w w:val="105"/>
                <w:sz w:val="15"/>
              </w:rPr>
              <w:t> </w:t>
            </w:r>
            <w:r>
              <w:rPr>
                <w:color w:val="2B2B2A"/>
                <w:w w:val="105"/>
                <w:sz w:val="15"/>
              </w:rPr>
              <w:t>of</w:t>
            </w:r>
            <w:r>
              <w:rPr>
                <w:color w:val="2B2B2A"/>
                <w:spacing w:val="-5"/>
                <w:w w:val="105"/>
                <w:sz w:val="15"/>
              </w:rPr>
              <w:t> </w:t>
            </w:r>
            <w:r>
              <w:rPr>
                <w:color w:val="2B2B2A"/>
                <w:spacing w:val="-2"/>
                <w:w w:val="105"/>
                <w:sz w:val="15"/>
              </w:rPr>
              <w:t>Tanzania</w:t>
            </w:r>
          </w:p>
        </w:tc>
      </w:tr>
      <w:tr>
        <w:trPr>
          <w:trHeight w:val="360" w:hRule="atLeast"/>
        </w:trPr>
        <w:tc>
          <w:tcPr>
            <w:tcW w:w="2200" w:type="dxa"/>
            <w:shd w:val="clear" w:color="auto" w:fill="E9F2FB"/>
          </w:tcPr>
          <w:p>
            <w:pPr>
              <w:pStyle w:val="TableParagraph"/>
              <w:rPr>
                <w:rFonts w:ascii="Arial Black"/>
                <w:sz w:val="15"/>
              </w:rPr>
            </w:pPr>
            <w:r>
              <w:rPr>
                <w:rFonts w:ascii="Arial Black"/>
                <w:color w:val="0A3D66"/>
                <w:spacing w:val="-5"/>
                <w:sz w:val="15"/>
              </w:rPr>
              <w:t>DCS</w:t>
            </w:r>
          </w:p>
        </w:tc>
        <w:tc>
          <w:tcPr>
            <w:tcW w:w="8000" w:type="dxa"/>
            <w:shd w:val="clear" w:color="auto" w:fill="E9F2FB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2B2B2A"/>
                <w:w w:val="105"/>
                <w:sz w:val="15"/>
              </w:rPr>
              <w:t>Digital</w:t>
            </w:r>
            <w:r>
              <w:rPr>
                <w:color w:val="2B2B2A"/>
                <w:spacing w:val="1"/>
                <w:w w:val="105"/>
                <w:sz w:val="15"/>
              </w:rPr>
              <w:t> </w:t>
            </w:r>
            <w:r>
              <w:rPr>
                <w:color w:val="2B2B2A"/>
                <w:w w:val="105"/>
                <w:sz w:val="15"/>
              </w:rPr>
              <w:t>Consumer</w:t>
            </w:r>
            <w:r>
              <w:rPr>
                <w:color w:val="2B2B2A"/>
                <w:spacing w:val="2"/>
                <w:w w:val="105"/>
                <w:sz w:val="15"/>
              </w:rPr>
              <w:t> </w:t>
            </w:r>
            <w:r>
              <w:rPr>
                <w:color w:val="2B2B2A"/>
                <w:spacing w:val="-2"/>
                <w:w w:val="105"/>
                <w:sz w:val="15"/>
              </w:rPr>
              <w:t>Shield</w:t>
            </w:r>
          </w:p>
        </w:tc>
      </w:tr>
      <w:tr>
        <w:trPr>
          <w:trHeight w:val="360" w:hRule="atLeast"/>
        </w:trPr>
        <w:tc>
          <w:tcPr>
            <w:tcW w:w="2200" w:type="dxa"/>
          </w:tcPr>
          <w:p>
            <w:pPr>
              <w:pStyle w:val="TableParagraph"/>
              <w:rPr>
                <w:rFonts w:ascii="Arial Black"/>
                <w:sz w:val="15"/>
              </w:rPr>
            </w:pPr>
            <w:r>
              <w:rPr>
                <w:rFonts w:ascii="Arial Black"/>
                <w:color w:val="0A3D66"/>
                <w:spacing w:val="-5"/>
                <w:w w:val="95"/>
                <w:sz w:val="15"/>
              </w:rPr>
              <w:t>FIU</w:t>
            </w:r>
          </w:p>
        </w:tc>
        <w:tc>
          <w:tcPr>
            <w:tcW w:w="800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2B2B2A"/>
                <w:w w:val="105"/>
                <w:sz w:val="15"/>
              </w:rPr>
              <w:t>Financial</w:t>
            </w:r>
            <w:r>
              <w:rPr>
                <w:color w:val="2B2B2A"/>
                <w:spacing w:val="12"/>
                <w:w w:val="105"/>
                <w:sz w:val="15"/>
              </w:rPr>
              <w:t> </w:t>
            </w:r>
            <w:r>
              <w:rPr>
                <w:color w:val="2B2B2A"/>
                <w:w w:val="105"/>
                <w:sz w:val="15"/>
              </w:rPr>
              <w:t>Intelligence</w:t>
            </w:r>
            <w:r>
              <w:rPr>
                <w:color w:val="2B2B2A"/>
                <w:spacing w:val="13"/>
                <w:w w:val="105"/>
                <w:sz w:val="15"/>
              </w:rPr>
              <w:t> </w:t>
            </w:r>
            <w:r>
              <w:rPr>
                <w:color w:val="2B2B2A"/>
                <w:spacing w:val="-4"/>
                <w:w w:val="105"/>
                <w:sz w:val="15"/>
              </w:rPr>
              <w:t>Unit</w:t>
            </w:r>
          </w:p>
        </w:tc>
      </w:tr>
      <w:tr>
        <w:trPr>
          <w:trHeight w:val="360" w:hRule="atLeast"/>
        </w:trPr>
        <w:tc>
          <w:tcPr>
            <w:tcW w:w="2200" w:type="dxa"/>
            <w:shd w:val="clear" w:color="auto" w:fill="E9F2FB"/>
          </w:tcPr>
          <w:p>
            <w:pPr>
              <w:pStyle w:val="TableParagraph"/>
              <w:rPr>
                <w:rFonts w:ascii="Arial Black"/>
                <w:sz w:val="15"/>
              </w:rPr>
            </w:pPr>
            <w:r>
              <w:rPr>
                <w:rFonts w:ascii="Arial Black"/>
                <w:color w:val="0A3D66"/>
                <w:spacing w:val="-4"/>
                <w:sz w:val="15"/>
              </w:rPr>
              <w:t>HMAC</w:t>
            </w:r>
          </w:p>
        </w:tc>
        <w:tc>
          <w:tcPr>
            <w:tcW w:w="8000" w:type="dxa"/>
            <w:shd w:val="clear" w:color="auto" w:fill="E9F2FB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2B2B2A"/>
                <w:spacing w:val="4"/>
                <w:sz w:val="15"/>
              </w:rPr>
              <w:t>Hash-based</w:t>
            </w:r>
            <w:r>
              <w:rPr>
                <w:color w:val="2B2B2A"/>
                <w:spacing w:val="31"/>
                <w:sz w:val="15"/>
              </w:rPr>
              <w:t> </w:t>
            </w:r>
            <w:r>
              <w:rPr>
                <w:color w:val="2B2B2A"/>
                <w:spacing w:val="4"/>
                <w:sz w:val="15"/>
              </w:rPr>
              <w:t>Message</w:t>
            </w:r>
            <w:r>
              <w:rPr>
                <w:color w:val="2B2B2A"/>
                <w:spacing w:val="32"/>
                <w:sz w:val="15"/>
              </w:rPr>
              <w:t> </w:t>
            </w:r>
            <w:r>
              <w:rPr>
                <w:color w:val="2B2B2A"/>
                <w:spacing w:val="4"/>
                <w:sz w:val="15"/>
              </w:rPr>
              <w:t>Authentication</w:t>
            </w:r>
            <w:r>
              <w:rPr>
                <w:color w:val="2B2B2A"/>
                <w:spacing w:val="32"/>
                <w:sz w:val="15"/>
              </w:rPr>
              <w:t> </w:t>
            </w:r>
            <w:r>
              <w:rPr>
                <w:color w:val="2B2B2A"/>
                <w:spacing w:val="-4"/>
                <w:sz w:val="15"/>
              </w:rPr>
              <w:t>Code</w:t>
            </w:r>
          </w:p>
        </w:tc>
      </w:tr>
      <w:tr>
        <w:trPr>
          <w:trHeight w:val="360" w:hRule="atLeast"/>
        </w:trPr>
        <w:tc>
          <w:tcPr>
            <w:tcW w:w="2200" w:type="dxa"/>
          </w:tcPr>
          <w:p>
            <w:pPr>
              <w:pStyle w:val="TableParagraph"/>
              <w:rPr>
                <w:rFonts w:ascii="Arial Black"/>
                <w:sz w:val="15"/>
              </w:rPr>
            </w:pPr>
            <w:r>
              <w:rPr>
                <w:rFonts w:ascii="Arial Black"/>
                <w:color w:val="0A3D66"/>
                <w:w w:val="90"/>
                <w:sz w:val="15"/>
              </w:rPr>
              <w:t>HTTP</w:t>
            </w:r>
            <w:r>
              <w:rPr>
                <w:rFonts w:ascii="Arial Black"/>
                <w:color w:val="0A3D66"/>
                <w:spacing w:val="-3"/>
                <w:w w:val="90"/>
                <w:sz w:val="15"/>
              </w:rPr>
              <w:t> </w:t>
            </w:r>
            <w:r>
              <w:rPr>
                <w:rFonts w:ascii="Arial Black"/>
                <w:color w:val="0A3D66"/>
                <w:w w:val="90"/>
                <w:sz w:val="15"/>
              </w:rPr>
              <w:t>/</w:t>
            </w:r>
            <w:r>
              <w:rPr>
                <w:rFonts w:ascii="Arial Black"/>
                <w:color w:val="0A3D66"/>
                <w:spacing w:val="-2"/>
                <w:w w:val="90"/>
                <w:sz w:val="15"/>
              </w:rPr>
              <w:t> HTTPS</w:t>
            </w:r>
          </w:p>
        </w:tc>
        <w:tc>
          <w:tcPr>
            <w:tcW w:w="800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2B2B2A"/>
                <w:sz w:val="15"/>
              </w:rPr>
              <w:t>Hypertext</w:t>
            </w:r>
            <w:r>
              <w:rPr>
                <w:color w:val="2B2B2A"/>
                <w:spacing w:val="21"/>
                <w:sz w:val="15"/>
              </w:rPr>
              <w:t> </w:t>
            </w:r>
            <w:r>
              <w:rPr>
                <w:color w:val="2B2B2A"/>
                <w:sz w:val="15"/>
              </w:rPr>
              <w:t>Transfer</w:t>
            </w:r>
            <w:r>
              <w:rPr>
                <w:color w:val="2B2B2A"/>
                <w:spacing w:val="21"/>
                <w:sz w:val="15"/>
              </w:rPr>
              <w:t> </w:t>
            </w:r>
            <w:r>
              <w:rPr>
                <w:color w:val="2B2B2A"/>
                <w:sz w:val="15"/>
              </w:rPr>
              <w:t>Protocol</w:t>
            </w:r>
            <w:r>
              <w:rPr>
                <w:color w:val="2B2B2A"/>
                <w:spacing w:val="21"/>
                <w:sz w:val="15"/>
              </w:rPr>
              <w:t> </w:t>
            </w:r>
            <w:r>
              <w:rPr>
                <w:color w:val="2B2B2A"/>
                <w:spacing w:val="-2"/>
                <w:sz w:val="15"/>
              </w:rPr>
              <w:t>(Secure)</w:t>
            </w:r>
          </w:p>
        </w:tc>
      </w:tr>
      <w:tr>
        <w:trPr>
          <w:trHeight w:val="360" w:hRule="atLeast"/>
        </w:trPr>
        <w:tc>
          <w:tcPr>
            <w:tcW w:w="2200" w:type="dxa"/>
            <w:shd w:val="clear" w:color="auto" w:fill="E9F2FB"/>
          </w:tcPr>
          <w:p>
            <w:pPr>
              <w:pStyle w:val="TableParagraph"/>
              <w:rPr>
                <w:rFonts w:ascii="Arial Black"/>
                <w:sz w:val="15"/>
              </w:rPr>
            </w:pPr>
            <w:r>
              <w:rPr>
                <w:rFonts w:ascii="Arial Black"/>
                <w:color w:val="0A3D66"/>
                <w:spacing w:val="-4"/>
                <w:sz w:val="15"/>
              </w:rPr>
              <w:t>JSON</w:t>
            </w:r>
          </w:p>
        </w:tc>
        <w:tc>
          <w:tcPr>
            <w:tcW w:w="8000" w:type="dxa"/>
            <w:shd w:val="clear" w:color="auto" w:fill="E9F2FB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2B2B2A"/>
                <w:w w:val="110"/>
                <w:sz w:val="15"/>
              </w:rPr>
              <w:t>JavaScript</w:t>
            </w:r>
            <w:r>
              <w:rPr>
                <w:color w:val="2B2B2A"/>
                <w:spacing w:val="9"/>
                <w:w w:val="110"/>
                <w:sz w:val="15"/>
              </w:rPr>
              <w:t> </w:t>
            </w:r>
            <w:r>
              <w:rPr>
                <w:color w:val="2B2B2A"/>
                <w:w w:val="110"/>
                <w:sz w:val="15"/>
              </w:rPr>
              <w:t>Object</w:t>
            </w:r>
            <w:r>
              <w:rPr>
                <w:color w:val="2B2B2A"/>
                <w:spacing w:val="9"/>
                <w:w w:val="110"/>
                <w:sz w:val="15"/>
              </w:rPr>
              <w:t> </w:t>
            </w:r>
            <w:r>
              <w:rPr>
                <w:color w:val="2B2B2A"/>
                <w:spacing w:val="-2"/>
                <w:w w:val="110"/>
                <w:sz w:val="15"/>
              </w:rPr>
              <w:t>Notation</w:t>
            </w:r>
          </w:p>
        </w:tc>
      </w:tr>
      <w:tr>
        <w:trPr>
          <w:trHeight w:val="360" w:hRule="atLeast"/>
        </w:trPr>
        <w:tc>
          <w:tcPr>
            <w:tcW w:w="2200" w:type="dxa"/>
          </w:tcPr>
          <w:p>
            <w:pPr>
              <w:pStyle w:val="TableParagraph"/>
              <w:rPr>
                <w:rFonts w:ascii="Arial Black"/>
                <w:sz w:val="15"/>
              </w:rPr>
            </w:pPr>
            <w:r>
              <w:rPr>
                <w:rFonts w:ascii="Arial Black"/>
                <w:color w:val="0A3D66"/>
                <w:spacing w:val="-5"/>
                <w:sz w:val="15"/>
              </w:rPr>
              <w:t>ML</w:t>
            </w:r>
          </w:p>
        </w:tc>
        <w:tc>
          <w:tcPr>
            <w:tcW w:w="800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2B2B2A"/>
                <w:w w:val="110"/>
                <w:sz w:val="15"/>
              </w:rPr>
              <w:t>Machine</w:t>
            </w:r>
            <w:r>
              <w:rPr>
                <w:color w:val="2B2B2A"/>
                <w:spacing w:val="-5"/>
                <w:w w:val="110"/>
                <w:sz w:val="15"/>
              </w:rPr>
              <w:t> </w:t>
            </w:r>
            <w:r>
              <w:rPr>
                <w:color w:val="2B2B2A"/>
                <w:spacing w:val="-2"/>
                <w:w w:val="110"/>
                <w:sz w:val="15"/>
              </w:rPr>
              <w:t>Learning</w:t>
            </w:r>
          </w:p>
        </w:tc>
      </w:tr>
      <w:tr>
        <w:trPr>
          <w:trHeight w:val="360" w:hRule="atLeast"/>
        </w:trPr>
        <w:tc>
          <w:tcPr>
            <w:tcW w:w="2200" w:type="dxa"/>
            <w:shd w:val="clear" w:color="auto" w:fill="E9F2FB"/>
          </w:tcPr>
          <w:p>
            <w:pPr>
              <w:pStyle w:val="TableParagraph"/>
              <w:rPr>
                <w:rFonts w:ascii="Arial Black"/>
                <w:sz w:val="15"/>
              </w:rPr>
            </w:pPr>
            <w:r>
              <w:rPr>
                <w:rFonts w:ascii="Arial Black"/>
                <w:color w:val="0A3D66"/>
                <w:spacing w:val="-5"/>
                <w:sz w:val="15"/>
              </w:rPr>
              <w:t>MNO</w:t>
            </w:r>
          </w:p>
        </w:tc>
        <w:tc>
          <w:tcPr>
            <w:tcW w:w="8000" w:type="dxa"/>
            <w:shd w:val="clear" w:color="auto" w:fill="E9F2FB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2B2B2A"/>
                <w:sz w:val="15"/>
              </w:rPr>
              <w:t>Mobile</w:t>
            </w:r>
            <w:r>
              <w:rPr>
                <w:color w:val="2B2B2A"/>
                <w:spacing w:val="15"/>
                <w:sz w:val="15"/>
              </w:rPr>
              <w:t> </w:t>
            </w:r>
            <w:r>
              <w:rPr>
                <w:color w:val="2B2B2A"/>
                <w:sz w:val="15"/>
              </w:rPr>
              <w:t>Network</w:t>
            </w:r>
            <w:r>
              <w:rPr>
                <w:color w:val="2B2B2A"/>
                <w:spacing w:val="15"/>
                <w:sz w:val="15"/>
              </w:rPr>
              <w:t> </w:t>
            </w:r>
            <w:r>
              <w:rPr>
                <w:color w:val="2B2B2A"/>
                <w:spacing w:val="-2"/>
                <w:sz w:val="15"/>
              </w:rPr>
              <w:t>Operator</w:t>
            </w:r>
          </w:p>
        </w:tc>
      </w:tr>
      <w:tr>
        <w:trPr>
          <w:trHeight w:val="360" w:hRule="atLeast"/>
        </w:trPr>
        <w:tc>
          <w:tcPr>
            <w:tcW w:w="2200" w:type="dxa"/>
          </w:tcPr>
          <w:p>
            <w:pPr>
              <w:pStyle w:val="TableParagraph"/>
              <w:rPr>
                <w:rFonts w:ascii="Arial Black"/>
                <w:sz w:val="15"/>
              </w:rPr>
            </w:pPr>
            <w:r>
              <w:rPr>
                <w:rFonts w:ascii="Arial Black"/>
                <w:color w:val="0A3D66"/>
                <w:spacing w:val="-4"/>
                <w:sz w:val="15"/>
              </w:rPr>
              <w:t>mTLS</w:t>
            </w:r>
          </w:p>
        </w:tc>
        <w:tc>
          <w:tcPr>
            <w:tcW w:w="800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2B2B2A"/>
                <w:w w:val="105"/>
                <w:sz w:val="15"/>
              </w:rPr>
              <w:t>Mutual</w:t>
            </w:r>
            <w:r>
              <w:rPr>
                <w:color w:val="2B2B2A"/>
                <w:spacing w:val="-3"/>
                <w:w w:val="105"/>
                <w:sz w:val="15"/>
              </w:rPr>
              <w:t> </w:t>
            </w:r>
            <w:r>
              <w:rPr>
                <w:color w:val="2B2B2A"/>
                <w:w w:val="105"/>
                <w:sz w:val="15"/>
              </w:rPr>
              <w:t>Transport</w:t>
            </w:r>
            <w:r>
              <w:rPr>
                <w:color w:val="2B2B2A"/>
                <w:spacing w:val="-2"/>
                <w:w w:val="105"/>
                <w:sz w:val="15"/>
              </w:rPr>
              <w:t> </w:t>
            </w:r>
            <w:r>
              <w:rPr>
                <w:color w:val="2B2B2A"/>
                <w:w w:val="105"/>
                <w:sz w:val="15"/>
              </w:rPr>
              <w:t>Layer</w:t>
            </w:r>
            <w:r>
              <w:rPr>
                <w:color w:val="2B2B2A"/>
                <w:spacing w:val="-3"/>
                <w:w w:val="105"/>
                <w:sz w:val="15"/>
              </w:rPr>
              <w:t> </w:t>
            </w:r>
            <w:r>
              <w:rPr>
                <w:color w:val="2B2B2A"/>
                <w:spacing w:val="-2"/>
                <w:w w:val="105"/>
                <w:sz w:val="15"/>
              </w:rPr>
              <w:t>Security</w:t>
            </w:r>
          </w:p>
        </w:tc>
      </w:tr>
      <w:tr>
        <w:trPr>
          <w:trHeight w:val="360" w:hRule="atLeast"/>
        </w:trPr>
        <w:tc>
          <w:tcPr>
            <w:tcW w:w="2200" w:type="dxa"/>
            <w:shd w:val="clear" w:color="auto" w:fill="E9F2FB"/>
          </w:tcPr>
          <w:p>
            <w:pPr>
              <w:pStyle w:val="TableParagraph"/>
              <w:rPr>
                <w:rFonts w:ascii="Arial Black"/>
                <w:sz w:val="15"/>
              </w:rPr>
            </w:pPr>
            <w:r>
              <w:rPr>
                <w:rFonts w:ascii="Arial Black"/>
                <w:color w:val="0A3D66"/>
                <w:spacing w:val="-5"/>
                <w:sz w:val="15"/>
              </w:rPr>
              <w:t>PSP</w:t>
            </w:r>
          </w:p>
        </w:tc>
        <w:tc>
          <w:tcPr>
            <w:tcW w:w="8000" w:type="dxa"/>
            <w:shd w:val="clear" w:color="auto" w:fill="E9F2FB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2B2B2A"/>
                <w:w w:val="110"/>
                <w:sz w:val="15"/>
              </w:rPr>
              <w:t>Payment</w:t>
            </w:r>
            <w:r>
              <w:rPr>
                <w:color w:val="2B2B2A"/>
                <w:spacing w:val="1"/>
                <w:w w:val="110"/>
                <w:sz w:val="15"/>
              </w:rPr>
              <w:t> </w:t>
            </w:r>
            <w:r>
              <w:rPr>
                <w:color w:val="2B2B2A"/>
                <w:w w:val="110"/>
                <w:sz w:val="15"/>
              </w:rPr>
              <w:t>Service</w:t>
            </w:r>
            <w:r>
              <w:rPr>
                <w:color w:val="2B2B2A"/>
                <w:spacing w:val="1"/>
                <w:w w:val="110"/>
                <w:sz w:val="15"/>
              </w:rPr>
              <w:t> </w:t>
            </w:r>
            <w:r>
              <w:rPr>
                <w:color w:val="2B2B2A"/>
                <w:spacing w:val="-2"/>
                <w:w w:val="110"/>
                <w:sz w:val="15"/>
              </w:rPr>
              <w:t>Provider</w:t>
            </w:r>
          </w:p>
        </w:tc>
      </w:tr>
      <w:tr>
        <w:trPr>
          <w:trHeight w:val="360" w:hRule="atLeast"/>
        </w:trPr>
        <w:tc>
          <w:tcPr>
            <w:tcW w:w="2200" w:type="dxa"/>
          </w:tcPr>
          <w:p>
            <w:pPr>
              <w:pStyle w:val="TableParagraph"/>
              <w:rPr>
                <w:rFonts w:ascii="Arial Black"/>
                <w:sz w:val="15"/>
              </w:rPr>
            </w:pPr>
            <w:r>
              <w:rPr>
                <w:rFonts w:ascii="Arial Black"/>
                <w:color w:val="0A3D66"/>
                <w:spacing w:val="-5"/>
                <w:w w:val="95"/>
                <w:sz w:val="15"/>
              </w:rPr>
              <w:t>RLS</w:t>
            </w:r>
          </w:p>
        </w:tc>
        <w:tc>
          <w:tcPr>
            <w:tcW w:w="800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2B2B2A"/>
                <w:sz w:val="15"/>
              </w:rPr>
              <w:t>Row-Level</w:t>
            </w:r>
            <w:r>
              <w:rPr>
                <w:color w:val="2B2B2A"/>
                <w:spacing w:val="24"/>
                <w:sz w:val="15"/>
              </w:rPr>
              <w:t> </w:t>
            </w:r>
            <w:r>
              <w:rPr>
                <w:color w:val="2B2B2A"/>
                <w:spacing w:val="-2"/>
                <w:sz w:val="15"/>
              </w:rPr>
              <w:t>Security</w:t>
            </w:r>
          </w:p>
        </w:tc>
      </w:tr>
      <w:tr>
        <w:trPr>
          <w:trHeight w:val="360" w:hRule="atLeast"/>
        </w:trPr>
        <w:tc>
          <w:tcPr>
            <w:tcW w:w="2200" w:type="dxa"/>
            <w:shd w:val="clear" w:color="auto" w:fill="E9F2FB"/>
          </w:tcPr>
          <w:p>
            <w:pPr>
              <w:pStyle w:val="TableParagraph"/>
              <w:rPr>
                <w:rFonts w:ascii="Arial Black"/>
                <w:sz w:val="15"/>
              </w:rPr>
            </w:pPr>
            <w:r>
              <w:rPr>
                <w:rFonts w:ascii="Arial Black"/>
                <w:color w:val="0A3D66"/>
                <w:spacing w:val="-5"/>
                <w:w w:val="95"/>
                <w:sz w:val="15"/>
              </w:rPr>
              <w:t>SLA</w:t>
            </w:r>
          </w:p>
        </w:tc>
        <w:tc>
          <w:tcPr>
            <w:tcW w:w="8000" w:type="dxa"/>
            <w:shd w:val="clear" w:color="auto" w:fill="E9F2FB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2B2B2A"/>
                <w:sz w:val="15"/>
              </w:rPr>
              <w:t>Service</w:t>
            </w:r>
            <w:r>
              <w:rPr>
                <w:color w:val="2B2B2A"/>
                <w:spacing w:val="31"/>
                <w:sz w:val="15"/>
              </w:rPr>
              <w:t> </w:t>
            </w:r>
            <w:r>
              <w:rPr>
                <w:color w:val="2B2B2A"/>
                <w:sz w:val="15"/>
              </w:rPr>
              <w:t>Level</w:t>
            </w:r>
            <w:r>
              <w:rPr>
                <w:color w:val="2B2B2A"/>
                <w:spacing w:val="31"/>
                <w:sz w:val="15"/>
              </w:rPr>
              <w:t> </w:t>
            </w:r>
            <w:r>
              <w:rPr>
                <w:color w:val="2B2B2A"/>
                <w:spacing w:val="-2"/>
                <w:sz w:val="15"/>
              </w:rPr>
              <w:t>Agreement</w:t>
            </w:r>
          </w:p>
        </w:tc>
      </w:tr>
      <w:tr>
        <w:trPr>
          <w:trHeight w:val="360" w:hRule="atLeast"/>
        </w:trPr>
        <w:tc>
          <w:tcPr>
            <w:tcW w:w="2200" w:type="dxa"/>
          </w:tcPr>
          <w:p>
            <w:pPr>
              <w:pStyle w:val="TableParagraph"/>
              <w:rPr>
                <w:rFonts w:ascii="Arial Black"/>
                <w:sz w:val="15"/>
              </w:rPr>
            </w:pPr>
            <w:r>
              <w:rPr>
                <w:rFonts w:ascii="Arial Black"/>
                <w:color w:val="0A3D66"/>
                <w:spacing w:val="-4"/>
                <w:sz w:val="15"/>
              </w:rPr>
              <w:t>TCRA</w:t>
            </w:r>
          </w:p>
        </w:tc>
        <w:tc>
          <w:tcPr>
            <w:tcW w:w="800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2B2B2A"/>
                <w:spacing w:val="4"/>
                <w:sz w:val="15"/>
              </w:rPr>
              <w:t>Tanzania</w:t>
            </w:r>
            <w:r>
              <w:rPr>
                <w:color w:val="2B2B2A"/>
                <w:spacing w:val="28"/>
                <w:sz w:val="15"/>
              </w:rPr>
              <w:t> </w:t>
            </w:r>
            <w:r>
              <w:rPr>
                <w:color w:val="2B2B2A"/>
                <w:spacing w:val="4"/>
                <w:sz w:val="15"/>
              </w:rPr>
              <w:t>Communications</w:t>
            </w:r>
            <w:r>
              <w:rPr>
                <w:color w:val="2B2B2A"/>
                <w:spacing w:val="28"/>
                <w:sz w:val="15"/>
              </w:rPr>
              <w:t> </w:t>
            </w:r>
            <w:r>
              <w:rPr>
                <w:color w:val="2B2B2A"/>
                <w:spacing w:val="4"/>
                <w:sz w:val="15"/>
              </w:rPr>
              <w:t>Regulatory</w:t>
            </w:r>
            <w:r>
              <w:rPr>
                <w:color w:val="2B2B2A"/>
                <w:spacing w:val="29"/>
                <w:sz w:val="15"/>
              </w:rPr>
              <w:t> </w:t>
            </w:r>
            <w:r>
              <w:rPr>
                <w:color w:val="2B2B2A"/>
                <w:spacing w:val="-2"/>
                <w:sz w:val="15"/>
              </w:rPr>
              <w:t>Authority</w:t>
            </w:r>
          </w:p>
        </w:tc>
      </w:tr>
      <w:tr>
        <w:trPr>
          <w:trHeight w:val="360" w:hRule="atLeast"/>
        </w:trPr>
        <w:tc>
          <w:tcPr>
            <w:tcW w:w="2200" w:type="dxa"/>
            <w:shd w:val="clear" w:color="auto" w:fill="E9F2FB"/>
          </w:tcPr>
          <w:p>
            <w:pPr>
              <w:pStyle w:val="TableParagraph"/>
              <w:rPr>
                <w:rFonts w:ascii="Arial Black"/>
                <w:sz w:val="15"/>
              </w:rPr>
            </w:pPr>
            <w:r>
              <w:rPr>
                <w:rFonts w:ascii="Arial Black"/>
                <w:color w:val="0A3D66"/>
                <w:spacing w:val="-5"/>
                <w:w w:val="90"/>
                <w:sz w:val="15"/>
              </w:rPr>
              <w:t>TLS</w:t>
            </w:r>
          </w:p>
        </w:tc>
        <w:tc>
          <w:tcPr>
            <w:tcW w:w="8000" w:type="dxa"/>
            <w:shd w:val="clear" w:color="auto" w:fill="E9F2FB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2B2B2A"/>
                <w:w w:val="105"/>
                <w:sz w:val="15"/>
              </w:rPr>
              <w:t>Transport</w:t>
            </w:r>
            <w:r>
              <w:rPr>
                <w:color w:val="2B2B2A"/>
                <w:spacing w:val="-5"/>
                <w:w w:val="105"/>
                <w:sz w:val="15"/>
              </w:rPr>
              <w:t> </w:t>
            </w:r>
            <w:r>
              <w:rPr>
                <w:color w:val="2B2B2A"/>
                <w:w w:val="105"/>
                <w:sz w:val="15"/>
              </w:rPr>
              <w:t>Layer</w:t>
            </w:r>
            <w:r>
              <w:rPr>
                <w:color w:val="2B2B2A"/>
                <w:spacing w:val="-5"/>
                <w:w w:val="105"/>
                <w:sz w:val="15"/>
              </w:rPr>
              <w:t> </w:t>
            </w:r>
            <w:r>
              <w:rPr>
                <w:color w:val="2B2B2A"/>
                <w:spacing w:val="-2"/>
                <w:w w:val="105"/>
                <w:sz w:val="15"/>
              </w:rPr>
              <w:t>Security</w:t>
            </w:r>
          </w:p>
        </w:tc>
      </w:tr>
      <w:tr>
        <w:trPr>
          <w:trHeight w:val="360" w:hRule="atLeast"/>
        </w:trPr>
        <w:tc>
          <w:tcPr>
            <w:tcW w:w="2200" w:type="dxa"/>
          </w:tcPr>
          <w:p>
            <w:pPr>
              <w:pStyle w:val="TableParagraph"/>
              <w:rPr>
                <w:rFonts w:ascii="Arial Black"/>
                <w:sz w:val="15"/>
              </w:rPr>
            </w:pPr>
            <w:r>
              <w:rPr>
                <w:rFonts w:ascii="Arial Black"/>
                <w:color w:val="0A3D66"/>
                <w:spacing w:val="-5"/>
                <w:w w:val="90"/>
                <w:sz w:val="15"/>
              </w:rPr>
              <w:t>TTL</w:t>
            </w:r>
          </w:p>
        </w:tc>
        <w:tc>
          <w:tcPr>
            <w:tcW w:w="800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2B2B2A"/>
                <w:sz w:val="15"/>
              </w:rPr>
              <w:t>Time</w:t>
            </w:r>
            <w:r>
              <w:rPr>
                <w:color w:val="2B2B2A"/>
                <w:spacing w:val="1"/>
                <w:sz w:val="15"/>
              </w:rPr>
              <w:t> </w:t>
            </w:r>
            <w:r>
              <w:rPr>
                <w:color w:val="2B2B2A"/>
                <w:sz w:val="15"/>
              </w:rPr>
              <w:t>To</w:t>
            </w:r>
            <w:r>
              <w:rPr>
                <w:color w:val="2B2B2A"/>
                <w:spacing w:val="1"/>
                <w:sz w:val="15"/>
              </w:rPr>
              <w:t> </w:t>
            </w:r>
            <w:r>
              <w:rPr>
                <w:color w:val="2B2B2A"/>
                <w:spacing w:val="-4"/>
                <w:sz w:val="15"/>
              </w:rPr>
              <w:t>Live</w:t>
            </w:r>
          </w:p>
        </w:tc>
      </w:tr>
      <w:tr>
        <w:trPr>
          <w:trHeight w:val="360" w:hRule="atLeast"/>
        </w:trPr>
        <w:tc>
          <w:tcPr>
            <w:tcW w:w="2200" w:type="dxa"/>
            <w:shd w:val="clear" w:color="auto" w:fill="E9F2FB"/>
          </w:tcPr>
          <w:p>
            <w:pPr>
              <w:pStyle w:val="TableParagraph"/>
              <w:rPr>
                <w:rFonts w:ascii="Arial Black"/>
                <w:sz w:val="15"/>
              </w:rPr>
            </w:pPr>
            <w:r>
              <w:rPr>
                <w:rFonts w:ascii="Arial Black"/>
                <w:color w:val="0A3D66"/>
                <w:spacing w:val="-5"/>
                <w:w w:val="95"/>
                <w:sz w:val="15"/>
              </w:rPr>
              <w:t>TZS</w:t>
            </w:r>
          </w:p>
        </w:tc>
        <w:tc>
          <w:tcPr>
            <w:tcW w:w="8000" w:type="dxa"/>
            <w:shd w:val="clear" w:color="auto" w:fill="E9F2FB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2B2B2A"/>
                <w:w w:val="105"/>
                <w:sz w:val="15"/>
              </w:rPr>
              <w:t>Tanzanian</w:t>
            </w:r>
            <w:r>
              <w:rPr>
                <w:color w:val="2B2B2A"/>
                <w:spacing w:val="6"/>
                <w:w w:val="105"/>
                <w:sz w:val="15"/>
              </w:rPr>
              <w:t> </w:t>
            </w:r>
            <w:r>
              <w:rPr>
                <w:color w:val="2B2B2A"/>
                <w:spacing w:val="-2"/>
                <w:w w:val="105"/>
                <w:sz w:val="15"/>
              </w:rPr>
              <w:t>Shilling</w:t>
            </w:r>
          </w:p>
        </w:tc>
      </w:tr>
    </w:tbl>
    <w:p>
      <w:pPr>
        <w:pStyle w:val="TableParagraph"/>
        <w:spacing w:after="0"/>
        <w:rPr>
          <w:sz w:val="15"/>
        </w:rPr>
        <w:sectPr>
          <w:headerReference w:type="default" r:id="rId6"/>
          <w:footerReference w:type="default" r:id="rId7"/>
          <w:pgSz w:w="11910" w:h="16840"/>
          <w:pgMar w:header="1069" w:footer="633" w:top="1560" w:bottom="820" w:left="708" w:right="708"/>
          <w:pgNumType w:start="1"/>
        </w:sectPr>
      </w:pPr>
    </w:p>
    <w:p>
      <w:pPr>
        <w:spacing w:line="288" w:lineRule="exact" w:before="0"/>
        <w:ind w:left="262" w:right="0" w:firstLine="0"/>
        <w:jc w:val="left"/>
        <w:rPr>
          <w:sz w:val="19"/>
        </w:rPr>
      </w:pPr>
      <w:r>
        <w:rPr>
          <w:color w:val="494949"/>
          <w:sz w:val="19"/>
        </w:rPr>
        <w:t>Base</w:t>
      </w:r>
      <w:r>
        <w:rPr>
          <w:color w:val="494949"/>
          <w:spacing w:val="-12"/>
          <w:sz w:val="19"/>
        </w:rPr>
        <w:t> </w:t>
      </w:r>
      <w:r>
        <w:rPr>
          <w:color w:val="494949"/>
          <w:sz w:val="19"/>
        </w:rPr>
        <w:t>URL:</w:t>
      </w:r>
      <w:r>
        <w:rPr>
          <w:color w:val="494949"/>
          <w:spacing w:val="-11"/>
          <w:sz w:val="19"/>
        </w:rPr>
        <w:t> </w:t>
      </w:r>
      <w:hyperlink r:id="rId8">
        <w:r>
          <w:rPr>
            <w:rFonts w:ascii="Courier New" w:hAnsi="Courier New"/>
            <w:color w:val="494949"/>
            <w:sz w:val="19"/>
          </w:rPr>
          <w:t>https://api.dcs.co.tz/v1</w:t>
        </w:r>
        <w:r>
          <w:rPr>
            <w:rFonts w:ascii="Courier New" w:hAnsi="Courier New"/>
            <w:color w:val="494949"/>
            <w:spacing w:val="-64"/>
            <w:sz w:val="19"/>
          </w:rPr>
          <w:t> </w:t>
        </w:r>
      </w:hyperlink>
      <w:r>
        <w:rPr>
          <w:color w:val="494949"/>
          <w:w w:val="75"/>
          <w:sz w:val="19"/>
        </w:rPr>
        <w:t>·</w:t>
      </w:r>
      <w:r>
        <w:rPr>
          <w:color w:val="494949"/>
          <w:spacing w:val="-11"/>
          <w:sz w:val="19"/>
        </w:rPr>
        <w:t> </w:t>
      </w:r>
      <w:r>
        <w:rPr>
          <w:color w:val="494949"/>
          <w:sz w:val="19"/>
        </w:rPr>
        <w:t>JSON</w:t>
      </w:r>
      <w:r>
        <w:rPr>
          <w:color w:val="494949"/>
          <w:spacing w:val="-11"/>
          <w:sz w:val="19"/>
        </w:rPr>
        <w:t> </w:t>
      </w:r>
      <w:r>
        <w:rPr>
          <w:color w:val="494949"/>
          <w:sz w:val="19"/>
        </w:rPr>
        <w:t>over</w:t>
      </w:r>
      <w:r>
        <w:rPr>
          <w:color w:val="494949"/>
          <w:spacing w:val="-11"/>
          <w:sz w:val="19"/>
        </w:rPr>
        <w:t> </w:t>
      </w:r>
      <w:r>
        <w:rPr>
          <w:color w:val="494949"/>
          <w:sz w:val="19"/>
        </w:rPr>
        <w:t>HTTPS</w:t>
      </w:r>
      <w:r>
        <w:rPr>
          <w:color w:val="494949"/>
          <w:spacing w:val="-11"/>
          <w:sz w:val="19"/>
        </w:rPr>
        <w:t> </w:t>
      </w:r>
      <w:r>
        <w:rPr>
          <w:color w:val="494949"/>
          <w:w w:val="75"/>
          <w:sz w:val="19"/>
        </w:rPr>
        <w:t>·</w:t>
      </w:r>
      <w:r>
        <w:rPr>
          <w:color w:val="494949"/>
          <w:spacing w:val="-11"/>
          <w:sz w:val="19"/>
        </w:rPr>
        <w:t> </w:t>
      </w:r>
      <w:r>
        <w:rPr>
          <w:color w:val="494949"/>
          <w:sz w:val="19"/>
        </w:rPr>
        <w:t>one</w:t>
      </w:r>
      <w:r>
        <w:rPr>
          <w:color w:val="494949"/>
          <w:spacing w:val="-11"/>
          <w:sz w:val="19"/>
        </w:rPr>
        <w:t> </w:t>
      </w:r>
      <w:r>
        <w:rPr>
          <w:color w:val="494949"/>
          <w:sz w:val="19"/>
        </w:rPr>
        <w:t>API</w:t>
      </w:r>
      <w:r>
        <w:rPr>
          <w:color w:val="494949"/>
          <w:spacing w:val="-11"/>
          <w:sz w:val="19"/>
        </w:rPr>
        <w:t> </w:t>
      </w:r>
      <w:r>
        <w:rPr>
          <w:color w:val="494949"/>
          <w:sz w:val="19"/>
        </w:rPr>
        <w:t>key</w:t>
      </w:r>
      <w:r>
        <w:rPr>
          <w:color w:val="494949"/>
          <w:spacing w:val="-10"/>
          <w:sz w:val="19"/>
        </w:rPr>
        <w:t> </w:t>
      </w:r>
      <w:r>
        <w:rPr>
          <w:color w:val="494949"/>
          <w:sz w:val="19"/>
        </w:rPr>
        <w:t>per</w:t>
      </w:r>
      <w:r>
        <w:rPr>
          <w:color w:val="494949"/>
          <w:spacing w:val="-11"/>
          <w:sz w:val="19"/>
        </w:rPr>
        <w:t> </w:t>
      </w:r>
      <w:r>
        <w:rPr>
          <w:color w:val="494949"/>
          <w:sz w:val="19"/>
        </w:rPr>
        <w:t>tenant</w:t>
      </w:r>
      <w:r>
        <w:rPr>
          <w:color w:val="494949"/>
          <w:spacing w:val="-11"/>
          <w:sz w:val="19"/>
        </w:rPr>
        <w:t> </w:t>
      </w:r>
      <w:r>
        <w:rPr>
          <w:color w:val="494949"/>
          <w:spacing w:val="-2"/>
          <w:sz w:val="19"/>
        </w:rPr>
        <w:t>(bank/MNO)</w:t>
      </w:r>
    </w:p>
    <w:p>
      <w:pPr>
        <w:pStyle w:val="BodyText"/>
        <w:spacing w:before="8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616200</wp:posOffset>
                </wp:positionH>
                <wp:positionV relativeFrom="paragraph">
                  <wp:posOffset>118371</wp:posOffset>
                </wp:positionV>
                <wp:extent cx="632777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327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 h="0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85EA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519691pt;margin-top:9.320557pt;width:498.25pt;height:.1pt;mso-position-horizontal-relative:page;mso-position-vertical-relative:paragraph;z-index:-15727616;mso-wrap-distance-left:0;mso-wrap-distance-right:0" id="docshape6" coordorigin="970,186" coordsize="9965,0" path="m970,186l10935,186e" filled="false" stroked="true" strokeweight="1pt" strokecolor="#185ea5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1"/>
        </w:numPr>
        <w:tabs>
          <w:tab w:pos="478" w:val="left" w:leader="none"/>
        </w:tabs>
        <w:spacing w:line="240" w:lineRule="auto" w:before="165" w:after="0"/>
        <w:ind w:left="478" w:right="0" w:hanging="216"/>
        <w:jc w:val="left"/>
        <w:rPr>
          <w:b w:val="0"/>
        </w:rPr>
      </w:pPr>
      <w:r>
        <w:rPr>
          <w:b w:val="0"/>
          <w:color w:val="0A3D66"/>
          <w:spacing w:val="-2"/>
        </w:rPr>
        <w:t>Authentication</w:t>
      </w:r>
    </w:p>
    <w:p>
      <w:pPr>
        <w:pStyle w:val="BodyText"/>
        <w:spacing w:line="228" w:lineRule="auto" w:before="69"/>
        <w:ind w:left="262" w:right="310"/>
        <w:jc w:val="both"/>
      </w:pPr>
      <w:r>
        <w:rPr>
          <w:color w:val="2B2B2A"/>
          <w:w w:val="105"/>
        </w:rPr>
        <w:t>Every</w:t>
      </w:r>
      <w:r>
        <w:rPr>
          <w:color w:val="2B2B2A"/>
          <w:spacing w:val="-15"/>
          <w:w w:val="105"/>
        </w:rPr>
        <w:t> </w:t>
      </w:r>
      <w:r>
        <w:rPr>
          <w:color w:val="2B2B2A"/>
          <w:w w:val="105"/>
        </w:rPr>
        <w:t>request</w:t>
      </w:r>
      <w:r>
        <w:rPr>
          <w:color w:val="2B2B2A"/>
          <w:spacing w:val="-14"/>
          <w:w w:val="105"/>
        </w:rPr>
        <w:t> </w:t>
      </w:r>
      <w:r>
        <w:rPr>
          <w:color w:val="2B2B2A"/>
          <w:w w:val="105"/>
        </w:rPr>
        <w:t>requires</w:t>
      </w:r>
      <w:r>
        <w:rPr>
          <w:color w:val="2B2B2A"/>
          <w:spacing w:val="-14"/>
          <w:w w:val="105"/>
        </w:rPr>
        <w:t> </w:t>
      </w:r>
      <w:r>
        <w:rPr>
          <w:color w:val="2B2B2A"/>
          <w:w w:val="105"/>
        </w:rPr>
        <w:t>mutual</w:t>
      </w:r>
      <w:r>
        <w:rPr>
          <w:color w:val="2B2B2A"/>
          <w:spacing w:val="-14"/>
          <w:w w:val="105"/>
        </w:rPr>
        <w:t> </w:t>
      </w:r>
      <w:r>
        <w:rPr>
          <w:color w:val="2B2B2A"/>
          <w:w w:val="105"/>
        </w:rPr>
        <w:t>TLS</w:t>
      </w:r>
      <w:r>
        <w:rPr>
          <w:color w:val="2B2B2A"/>
          <w:spacing w:val="-13"/>
          <w:w w:val="105"/>
        </w:rPr>
        <w:t> </w:t>
      </w:r>
      <w:r>
        <w:rPr>
          <w:color w:val="2B2B2A"/>
          <w:w w:val="105"/>
        </w:rPr>
        <w:t>plus</w:t>
      </w:r>
      <w:r>
        <w:rPr>
          <w:color w:val="2B2B2A"/>
          <w:spacing w:val="-8"/>
          <w:w w:val="105"/>
        </w:rPr>
        <w:t> </w:t>
      </w:r>
      <w:r>
        <w:rPr>
          <w:color w:val="2B2B2A"/>
          <w:w w:val="105"/>
        </w:rPr>
        <w:t>a</w:t>
      </w:r>
      <w:r>
        <w:rPr>
          <w:color w:val="2B2B2A"/>
          <w:spacing w:val="-8"/>
          <w:w w:val="105"/>
        </w:rPr>
        <w:t> </w:t>
      </w:r>
      <w:r>
        <w:rPr>
          <w:color w:val="2B2B2A"/>
          <w:w w:val="105"/>
        </w:rPr>
        <w:t>per-tenant</w:t>
      </w:r>
      <w:r>
        <w:rPr>
          <w:color w:val="2B2B2A"/>
          <w:spacing w:val="-8"/>
          <w:w w:val="105"/>
        </w:rPr>
        <w:t> </w:t>
      </w:r>
      <w:r>
        <w:rPr>
          <w:color w:val="2B2B2A"/>
          <w:w w:val="105"/>
        </w:rPr>
        <w:t>API</w:t>
      </w:r>
      <w:r>
        <w:rPr>
          <w:color w:val="2B2B2A"/>
          <w:spacing w:val="-8"/>
          <w:w w:val="105"/>
        </w:rPr>
        <w:t> </w:t>
      </w:r>
      <w:r>
        <w:rPr>
          <w:color w:val="2B2B2A"/>
          <w:w w:val="105"/>
        </w:rPr>
        <w:t>key</w:t>
      </w:r>
      <w:r>
        <w:rPr>
          <w:color w:val="2B2B2A"/>
          <w:spacing w:val="-8"/>
          <w:w w:val="105"/>
        </w:rPr>
        <w:t> </w:t>
      </w:r>
      <w:r>
        <w:rPr>
          <w:color w:val="2B2B2A"/>
          <w:w w:val="105"/>
        </w:rPr>
        <w:t>in</w:t>
      </w:r>
      <w:r>
        <w:rPr>
          <w:color w:val="2B2B2A"/>
          <w:spacing w:val="-8"/>
          <w:w w:val="105"/>
        </w:rPr>
        <w:t> </w:t>
      </w:r>
      <w:r>
        <w:rPr>
          <w:color w:val="2B2B2A"/>
          <w:w w:val="105"/>
        </w:rPr>
        <w:t>the</w:t>
      </w:r>
      <w:r>
        <w:rPr>
          <w:color w:val="2B2B2A"/>
          <w:spacing w:val="-8"/>
          <w:w w:val="105"/>
        </w:rPr>
        <w:t> </w:t>
      </w:r>
      <w:r>
        <w:rPr>
          <w:rFonts w:ascii="Courier New" w:hAnsi="Courier New"/>
          <w:color w:val="2B2B2A"/>
          <w:w w:val="105"/>
        </w:rPr>
        <w:t>X-Tenant-Key</w:t>
      </w:r>
      <w:r>
        <w:rPr>
          <w:rFonts w:ascii="Courier New" w:hAnsi="Courier New"/>
          <w:color w:val="2B2B2A"/>
          <w:spacing w:val="-27"/>
          <w:w w:val="105"/>
        </w:rPr>
        <w:t> </w:t>
      </w:r>
      <w:r>
        <w:rPr>
          <w:color w:val="2B2B2A"/>
          <w:w w:val="105"/>
        </w:rPr>
        <w:t>header.</w:t>
      </w:r>
      <w:r>
        <w:rPr>
          <w:color w:val="2B2B2A"/>
          <w:spacing w:val="-8"/>
          <w:w w:val="105"/>
        </w:rPr>
        <w:t> </w:t>
      </w:r>
      <w:r>
        <w:rPr>
          <w:color w:val="2B2B2A"/>
          <w:w w:val="105"/>
        </w:rPr>
        <w:t>State-changing</w:t>
      </w:r>
      <w:r>
        <w:rPr>
          <w:color w:val="2B2B2A"/>
          <w:spacing w:val="-8"/>
          <w:w w:val="105"/>
        </w:rPr>
        <w:t> </w:t>
      </w:r>
      <w:r>
        <w:rPr>
          <w:color w:val="2B2B2A"/>
          <w:w w:val="105"/>
        </w:rPr>
        <w:t>requests (transaction</w:t>
      </w:r>
      <w:r>
        <w:rPr>
          <w:color w:val="2B2B2A"/>
          <w:spacing w:val="-15"/>
          <w:w w:val="105"/>
        </w:rPr>
        <w:t> </w:t>
      </w:r>
      <w:r>
        <w:rPr>
          <w:color w:val="2B2B2A"/>
          <w:w w:val="105"/>
        </w:rPr>
        <w:t>validation, dispute actions) also require a client-generated </w:t>
      </w:r>
      <w:r>
        <w:rPr>
          <w:rFonts w:ascii="Courier New" w:hAnsi="Courier New"/>
          <w:color w:val="2B2B2A"/>
          <w:w w:val="105"/>
        </w:rPr>
        <w:t>X-Request-Id</w:t>
      </w:r>
      <w:r>
        <w:rPr>
          <w:rFonts w:ascii="Courier New" w:hAnsi="Courier New"/>
          <w:color w:val="2B2B2A"/>
          <w:spacing w:val="-27"/>
          <w:w w:val="105"/>
        </w:rPr>
        <w:t> </w:t>
      </w:r>
      <w:r>
        <w:rPr>
          <w:color w:val="2B2B2A"/>
          <w:w w:val="105"/>
        </w:rPr>
        <w:t>for idempotency — retried requests with the same id return the original result instead of double-processing.</w:t>
      </w:r>
    </w:p>
    <w:p>
      <w:pPr>
        <w:pStyle w:val="BodyText"/>
        <w:spacing w:before="3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541500</wp:posOffset>
                </wp:positionH>
                <wp:positionV relativeFrom="paragraph">
                  <wp:posOffset>52684</wp:posOffset>
                </wp:positionV>
                <wp:extent cx="6477000" cy="607060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477000" cy="607060"/>
                        </a:xfrm>
                        <a:prstGeom prst="rect">
                          <a:avLst/>
                        </a:prstGeom>
                        <a:ln w="11430">
                          <a:solidFill>
                            <a:srgbClr val="185EA5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76"/>
                              <w:ind w:left="310" w:right="0" w:firstLine="0"/>
                              <w:jc w:val="left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0A3D66"/>
                                <w:sz w:val="15"/>
                              </w:rPr>
                              <w:t>X-Tenant-Key: </w:t>
                            </w:r>
                            <w:r>
                              <w:rPr>
                                <w:rFonts w:ascii="Courier New"/>
                                <w:color w:val="0A3D66"/>
                                <w:spacing w:val="-2"/>
                                <w:sz w:val="15"/>
                              </w:rPr>
                              <w:t>dcs_live_8f2c1a9e...</w:t>
                            </w:r>
                          </w:p>
                          <w:p>
                            <w:pPr>
                              <w:spacing w:line="300" w:lineRule="auto" w:before="42"/>
                              <w:ind w:left="310" w:right="5368" w:firstLine="0"/>
                              <w:jc w:val="left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0A3D66"/>
                                <w:sz w:val="15"/>
                              </w:rPr>
                              <w:t>X-Request-Id:</w:t>
                            </w:r>
                            <w:r>
                              <w:rPr>
                                <w:rFonts w:ascii="Courier New"/>
                                <w:color w:val="0A3D66"/>
                                <w:spacing w:val="-2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A3D66"/>
                                <w:sz w:val="15"/>
                              </w:rPr>
                              <w:t>8b2f4b7e-30f1-4e2a-9c9a-</w:t>
                            </w:r>
                            <w:r>
                              <w:rPr>
                                <w:rFonts w:ascii="Courier New"/>
                                <w:color w:val="0A3D66"/>
                                <w:sz w:val="15"/>
                              </w:rPr>
                              <w:t>7a6f0e2d1c44 Content-Type: application/json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637798pt;margin-top:4.148401pt;width:510pt;height:47.8pt;mso-position-horizontal-relative:page;mso-position-vertical-relative:paragraph;z-index:-15727104;mso-wrap-distance-left:0;mso-wrap-distance-right:0" type="#_x0000_t202" id="docshape7" filled="false" stroked="true" strokeweight=".9pt" strokecolor="#185ea5">
                <v:textbox inset="0,0,0,0">
                  <w:txbxContent>
                    <w:p>
                      <w:pPr>
                        <w:spacing w:before="176"/>
                        <w:ind w:left="310" w:right="0" w:firstLine="0"/>
                        <w:jc w:val="left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color w:val="0A3D66"/>
                          <w:sz w:val="15"/>
                        </w:rPr>
                        <w:t>X-Tenant-Key: </w:t>
                      </w:r>
                      <w:r>
                        <w:rPr>
                          <w:rFonts w:ascii="Courier New"/>
                          <w:color w:val="0A3D66"/>
                          <w:spacing w:val="-2"/>
                          <w:sz w:val="15"/>
                        </w:rPr>
                        <w:t>dcs_live_8f2c1a9e...</w:t>
                      </w:r>
                    </w:p>
                    <w:p>
                      <w:pPr>
                        <w:spacing w:line="300" w:lineRule="auto" w:before="42"/>
                        <w:ind w:left="310" w:right="5368" w:firstLine="0"/>
                        <w:jc w:val="left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color w:val="0A3D66"/>
                          <w:sz w:val="15"/>
                        </w:rPr>
                        <w:t>X-Request-Id:</w:t>
                      </w:r>
                      <w:r>
                        <w:rPr>
                          <w:rFonts w:ascii="Courier New"/>
                          <w:color w:val="0A3D66"/>
                          <w:spacing w:val="-23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A3D66"/>
                          <w:sz w:val="15"/>
                        </w:rPr>
                        <w:t>8b2f4b7e-30f1-4e2a-9c9a-</w:t>
                      </w:r>
                      <w:r>
                        <w:rPr>
                          <w:rFonts w:ascii="Courier New"/>
                          <w:color w:val="0A3D66"/>
                          <w:sz w:val="15"/>
                        </w:rPr>
                        <w:t>7a6f0e2d1c44 Content-Type: application/json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1"/>
        </w:numPr>
        <w:tabs>
          <w:tab w:pos="527" w:val="left" w:leader="none"/>
        </w:tabs>
        <w:spacing w:line="240" w:lineRule="auto" w:before="175" w:after="0"/>
        <w:ind w:left="527" w:right="0" w:hanging="265"/>
        <w:jc w:val="left"/>
        <w:rPr>
          <w:b w:val="0"/>
        </w:rPr>
      </w:pPr>
      <w:r>
        <w:rPr>
          <w:b w:val="0"/>
          <w:color w:val="0A3D66"/>
          <w:w w:val="90"/>
        </w:rPr>
        <w:t>Recipient</w:t>
      </w:r>
      <w:r>
        <w:rPr>
          <w:b w:val="0"/>
          <w:color w:val="0A3D66"/>
          <w:spacing w:val="-5"/>
        </w:rPr>
        <w:t> </w:t>
      </w:r>
      <w:r>
        <w:rPr>
          <w:b w:val="0"/>
          <w:color w:val="0A3D66"/>
          <w:spacing w:val="-2"/>
        </w:rPr>
        <w:t>verification</w:t>
      </w:r>
    </w:p>
    <w:p>
      <w:pPr>
        <w:pStyle w:val="BodyText"/>
        <w:spacing w:line="228" w:lineRule="auto" w:before="69"/>
        <w:ind w:left="262" w:right="335"/>
      </w:pPr>
      <w:r>
        <w:rPr>
          <w:color w:val="2B2B2A"/>
        </w:rPr>
        <w:t>Most</w:t>
      </w:r>
      <w:r>
        <w:rPr>
          <w:color w:val="2B2B2A"/>
          <w:spacing w:val="29"/>
        </w:rPr>
        <w:t> </w:t>
      </w:r>
      <w:r>
        <w:rPr>
          <w:color w:val="2B2B2A"/>
        </w:rPr>
        <w:t>money</w:t>
      </w:r>
      <w:r>
        <w:rPr>
          <w:color w:val="2B2B2A"/>
          <w:spacing w:val="29"/>
        </w:rPr>
        <w:t> </w:t>
      </w:r>
      <w:r>
        <w:rPr>
          <w:color w:val="2B2B2A"/>
        </w:rPr>
        <w:t>lost</w:t>
      </w:r>
      <w:r>
        <w:rPr>
          <w:color w:val="2B2B2A"/>
          <w:spacing w:val="29"/>
        </w:rPr>
        <w:t> </w:t>
      </w:r>
      <w:r>
        <w:rPr>
          <w:color w:val="2B2B2A"/>
        </w:rPr>
        <w:t>by</w:t>
      </w:r>
      <w:r>
        <w:rPr>
          <w:color w:val="2B2B2A"/>
          <w:spacing w:val="29"/>
        </w:rPr>
        <w:t> </w:t>
      </w:r>
      <w:r>
        <w:rPr>
          <w:color w:val="2B2B2A"/>
        </w:rPr>
        <w:t>ordinary</w:t>
      </w:r>
      <w:r>
        <w:rPr>
          <w:color w:val="2B2B2A"/>
          <w:spacing w:val="29"/>
        </w:rPr>
        <w:t> </w:t>
      </w:r>
      <w:r>
        <w:rPr>
          <w:color w:val="2B2B2A"/>
        </w:rPr>
        <w:t>customers</w:t>
      </w:r>
      <w:r>
        <w:rPr>
          <w:color w:val="2B2B2A"/>
          <w:spacing w:val="29"/>
        </w:rPr>
        <w:t> </w:t>
      </w:r>
      <w:r>
        <w:rPr>
          <w:color w:val="2B2B2A"/>
        </w:rPr>
        <w:t>isn't</w:t>
      </w:r>
      <w:r>
        <w:rPr>
          <w:color w:val="2B2B2A"/>
          <w:spacing w:val="29"/>
        </w:rPr>
        <w:t> </w:t>
      </w:r>
      <w:r>
        <w:rPr>
          <w:color w:val="2B2B2A"/>
        </w:rPr>
        <w:t>sophisticated</w:t>
      </w:r>
      <w:r>
        <w:rPr>
          <w:color w:val="2B2B2A"/>
          <w:spacing w:val="29"/>
        </w:rPr>
        <w:t> </w:t>
      </w:r>
      <w:r>
        <w:rPr>
          <w:color w:val="2B2B2A"/>
        </w:rPr>
        <w:t>fraud</w:t>
      </w:r>
      <w:r>
        <w:rPr>
          <w:color w:val="2B2B2A"/>
          <w:spacing w:val="29"/>
        </w:rPr>
        <w:t> </w:t>
      </w:r>
      <w:r>
        <w:rPr>
          <w:color w:val="2B2B2A"/>
        </w:rPr>
        <w:t>—</w:t>
      </w:r>
      <w:r>
        <w:rPr>
          <w:color w:val="2B2B2A"/>
          <w:spacing w:val="29"/>
        </w:rPr>
        <w:t> </w:t>
      </w:r>
      <w:r>
        <w:rPr>
          <w:color w:val="2B2B2A"/>
        </w:rPr>
        <w:t>it's</w:t>
      </w:r>
      <w:r>
        <w:rPr>
          <w:color w:val="2B2B2A"/>
          <w:spacing w:val="29"/>
        </w:rPr>
        <w:t> </w:t>
      </w:r>
      <w:r>
        <w:rPr>
          <w:color w:val="2B2B2A"/>
        </w:rPr>
        <w:t>sending</w:t>
      </w:r>
      <w:r>
        <w:rPr>
          <w:color w:val="2B2B2A"/>
          <w:spacing w:val="29"/>
        </w:rPr>
        <w:t> </w:t>
      </w:r>
      <w:r>
        <w:rPr>
          <w:color w:val="2B2B2A"/>
        </w:rPr>
        <w:t>to</w:t>
      </w:r>
      <w:r>
        <w:rPr>
          <w:color w:val="2B2B2A"/>
          <w:spacing w:val="29"/>
        </w:rPr>
        <w:t> </w:t>
      </w:r>
      <w:r>
        <w:rPr>
          <w:color w:val="2B2B2A"/>
        </w:rPr>
        <w:t>the</w:t>
      </w:r>
      <w:r>
        <w:rPr>
          <w:color w:val="2B2B2A"/>
          <w:spacing w:val="29"/>
        </w:rPr>
        <w:t> </w:t>
      </w:r>
      <w:r>
        <w:rPr>
          <w:color w:val="2B2B2A"/>
        </w:rPr>
        <w:t>wrong</w:t>
      </w:r>
      <w:r>
        <w:rPr>
          <w:color w:val="2B2B2A"/>
          <w:spacing w:val="29"/>
        </w:rPr>
        <w:t> </w:t>
      </w:r>
      <w:r>
        <w:rPr>
          <w:color w:val="2B2B2A"/>
        </w:rPr>
        <w:t>number</w:t>
      </w:r>
      <w:r>
        <w:rPr>
          <w:color w:val="2B2B2A"/>
          <w:spacing w:val="29"/>
        </w:rPr>
        <w:t> </w:t>
      </w:r>
      <w:r>
        <w:rPr>
          <w:color w:val="2B2B2A"/>
        </w:rPr>
        <w:t>by</w:t>
      </w:r>
      <w:r>
        <w:rPr>
          <w:color w:val="2B2B2A"/>
          <w:spacing w:val="29"/>
        </w:rPr>
        <w:t> </w:t>
      </w:r>
      <w:r>
        <w:rPr>
          <w:color w:val="2B2B2A"/>
        </w:rPr>
        <w:t>mistake. Before</w:t>
      </w:r>
      <w:r>
        <w:rPr>
          <w:color w:val="2B2B2A"/>
          <w:spacing w:val="34"/>
        </w:rPr>
        <w:t> </w:t>
      </w:r>
      <w:r>
        <w:rPr>
          <w:color w:val="2B2B2A"/>
        </w:rPr>
        <w:t>a</w:t>
      </w:r>
      <w:r>
        <w:rPr>
          <w:color w:val="2B2B2A"/>
          <w:spacing w:val="34"/>
        </w:rPr>
        <w:t> </w:t>
      </w:r>
      <w:r>
        <w:rPr>
          <w:color w:val="2B2B2A"/>
        </w:rPr>
        <w:t>transfer</w:t>
      </w:r>
      <w:r>
        <w:rPr>
          <w:color w:val="2B2B2A"/>
          <w:spacing w:val="34"/>
        </w:rPr>
        <w:t> </w:t>
      </w:r>
      <w:r>
        <w:rPr>
          <w:color w:val="2B2B2A"/>
        </w:rPr>
        <w:t>is</w:t>
      </w:r>
      <w:r>
        <w:rPr>
          <w:color w:val="2B2B2A"/>
          <w:spacing w:val="34"/>
        </w:rPr>
        <w:t> </w:t>
      </w:r>
      <w:r>
        <w:rPr>
          <w:color w:val="2B2B2A"/>
        </w:rPr>
        <w:t>submitted,</w:t>
      </w:r>
      <w:r>
        <w:rPr>
          <w:color w:val="2B2B2A"/>
          <w:spacing w:val="34"/>
        </w:rPr>
        <w:t> </w:t>
      </w:r>
      <w:r>
        <w:rPr>
          <w:color w:val="2B2B2A"/>
        </w:rPr>
        <w:t>the</w:t>
      </w:r>
      <w:r>
        <w:rPr>
          <w:color w:val="2B2B2A"/>
          <w:spacing w:val="34"/>
        </w:rPr>
        <w:t> </w:t>
      </w:r>
      <w:r>
        <w:rPr>
          <w:color w:val="2B2B2A"/>
        </w:rPr>
        <w:t>bank/MNO</w:t>
      </w:r>
      <w:r>
        <w:rPr>
          <w:color w:val="2B2B2A"/>
          <w:spacing w:val="34"/>
        </w:rPr>
        <w:t> </w:t>
      </w:r>
      <w:r>
        <w:rPr>
          <w:color w:val="2B2B2A"/>
        </w:rPr>
        <w:t>app</w:t>
      </w:r>
      <w:r>
        <w:rPr>
          <w:color w:val="2B2B2A"/>
          <w:spacing w:val="34"/>
        </w:rPr>
        <w:t> </w:t>
      </w:r>
      <w:r>
        <w:rPr>
          <w:color w:val="2B2B2A"/>
        </w:rPr>
        <w:t>calls</w:t>
      </w:r>
      <w:r>
        <w:rPr>
          <w:color w:val="2B2B2A"/>
          <w:spacing w:val="34"/>
        </w:rPr>
        <w:t> </w:t>
      </w:r>
      <w:r>
        <w:rPr>
          <w:color w:val="2B2B2A"/>
        </w:rPr>
        <w:t>this</w:t>
      </w:r>
      <w:r>
        <w:rPr>
          <w:color w:val="2B2B2A"/>
          <w:spacing w:val="34"/>
        </w:rPr>
        <w:t> </w:t>
      </w:r>
      <w:r>
        <w:rPr>
          <w:color w:val="2B2B2A"/>
        </w:rPr>
        <w:t>endpoint</w:t>
      </w:r>
      <w:r>
        <w:rPr>
          <w:color w:val="2B2B2A"/>
          <w:spacing w:val="34"/>
        </w:rPr>
        <w:t> </w:t>
      </w:r>
      <w:r>
        <w:rPr>
          <w:color w:val="2B2B2A"/>
        </w:rPr>
        <w:t>with</w:t>
      </w:r>
      <w:r>
        <w:rPr>
          <w:color w:val="2B2B2A"/>
          <w:spacing w:val="34"/>
        </w:rPr>
        <w:t> </w:t>
      </w:r>
      <w:r>
        <w:rPr>
          <w:color w:val="2B2B2A"/>
        </w:rPr>
        <w:t>the</w:t>
      </w:r>
      <w:r>
        <w:rPr>
          <w:color w:val="2B2B2A"/>
          <w:spacing w:val="34"/>
        </w:rPr>
        <w:t> </w:t>
      </w:r>
      <w:r>
        <w:rPr>
          <w:color w:val="2B2B2A"/>
        </w:rPr>
        <w:t>recipient's</w:t>
      </w:r>
      <w:r>
        <w:rPr>
          <w:color w:val="2B2B2A"/>
          <w:spacing w:val="34"/>
        </w:rPr>
        <w:t> </w:t>
      </w:r>
      <w:r>
        <w:rPr>
          <w:color w:val="2B2B2A"/>
        </w:rPr>
        <w:t>account/phone</w:t>
      </w:r>
      <w:r>
        <w:rPr>
          <w:color w:val="2B2B2A"/>
          <w:spacing w:val="34"/>
        </w:rPr>
        <w:t> </w:t>
      </w:r>
      <w:r>
        <w:rPr>
          <w:color w:val="2B2B2A"/>
        </w:rPr>
        <w:t>number </w:t>
      </w:r>
      <w:r>
        <w:rPr>
          <w:color w:val="2B2B2A"/>
          <w:w w:val="110"/>
        </w:rPr>
        <w:t>and</w:t>
      </w:r>
      <w:r>
        <w:rPr>
          <w:color w:val="2B2B2A"/>
          <w:spacing w:val="-15"/>
          <w:w w:val="110"/>
        </w:rPr>
        <w:t> </w:t>
      </w:r>
      <w:r>
        <w:rPr>
          <w:color w:val="2B2B2A"/>
          <w:w w:val="110"/>
        </w:rPr>
        <w:t>shows</w:t>
      </w:r>
      <w:r>
        <w:rPr>
          <w:color w:val="2B2B2A"/>
          <w:spacing w:val="-15"/>
          <w:w w:val="110"/>
        </w:rPr>
        <w:t> </w:t>
      </w:r>
      <w:r>
        <w:rPr>
          <w:color w:val="2B2B2A"/>
          <w:w w:val="110"/>
        </w:rPr>
        <w:t>the</w:t>
      </w:r>
      <w:r>
        <w:rPr>
          <w:color w:val="2B2B2A"/>
          <w:spacing w:val="-15"/>
          <w:w w:val="110"/>
        </w:rPr>
        <w:t> </w:t>
      </w:r>
      <w:r>
        <w:rPr>
          <w:color w:val="2B2B2A"/>
          <w:w w:val="110"/>
        </w:rPr>
        <w:t>customer</w:t>
      </w:r>
      <w:r>
        <w:rPr>
          <w:color w:val="2B2B2A"/>
          <w:spacing w:val="-15"/>
          <w:w w:val="110"/>
        </w:rPr>
        <w:t> </w:t>
      </w:r>
      <w:r>
        <w:rPr>
          <w:color w:val="2B2B2A"/>
          <w:w w:val="110"/>
        </w:rPr>
        <w:t>the</w:t>
      </w:r>
      <w:r>
        <w:rPr>
          <w:color w:val="2B2B2A"/>
          <w:spacing w:val="-14"/>
          <w:w w:val="110"/>
        </w:rPr>
        <w:t> </w:t>
      </w:r>
      <w:r>
        <w:rPr>
          <w:color w:val="2B2B2A"/>
          <w:w w:val="110"/>
        </w:rPr>
        <w:t>real</w:t>
      </w:r>
      <w:r>
        <w:rPr>
          <w:color w:val="2B2B2A"/>
          <w:spacing w:val="-15"/>
          <w:w w:val="110"/>
        </w:rPr>
        <w:t> </w:t>
      </w:r>
      <w:r>
        <w:rPr>
          <w:color w:val="2B2B2A"/>
          <w:w w:val="110"/>
        </w:rPr>
        <w:t>registered</w:t>
      </w:r>
      <w:r>
        <w:rPr>
          <w:color w:val="2B2B2A"/>
          <w:spacing w:val="-15"/>
          <w:w w:val="110"/>
        </w:rPr>
        <w:t> </w:t>
      </w:r>
      <w:r>
        <w:rPr>
          <w:color w:val="2B2B2A"/>
          <w:w w:val="110"/>
        </w:rPr>
        <w:t>name</w:t>
      </w:r>
      <w:r>
        <w:rPr>
          <w:color w:val="2B2B2A"/>
          <w:spacing w:val="-15"/>
          <w:w w:val="110"/>
        </w:rPr>
        <w:t> </w:t>
      </w:r>
      <w:r>
        <w:rPr>
          <w:color w:val="2B2B2A"/>
          <w:w w:val="110"/>
        </w:rPr>
        <w:t>to</w:t>
      </w:r>
      <w:r>
        <w:rPr>
          <w:color w:val="2B2B2A"/>
          <w:spacing w:val="-15"/>
          <w:w w:val="110"/>
        </w:rPr>
        <w:t> </w:t>
      </w:r>
      <w:r>
        <w:rPr>
          <w:color w:val="2B2B2A"/>
          <w:w w:val="110"/>
        </w:rPr>
        <w:t>confirm</w:t>
      </w:r>
      <w:r>
        <w:rPr>
          <w:color w:val="2B2B2A"/>
          <w:spacing w:val="-14"/>
          <w:w w:val="110"/>
        </w:rPr>
        <w:t> </w:t>
      </w:r>
      <w:r>
        <w:rPr>
          <w:color w:val="2B2B2A"/>
          <w:w w:val="110"/>
        </w:rPr>
        <w:t>(the</w:t>
      </w:r>
      <w:r>
        <w:rPr>
          <w:color w:val="2B2B2A"/>
          <w:spacing w:val="-15"/>
          <w:w w:val="110"/>
        </w:rPr>
        <w:t> </w:t>
      </w:r>
      <w:r>
        <w:rPr>
          <w:color w:val="2B2B2A"/>
          <w:w w:val="110"/>
        </w:rPr>
        <w:t>same</w:t>
      </w:r>
      <w:r>
        <w:rPr>
          <w:color w:val="2B2B2A"/>
          <w:spacing w:val="-15"/>
          <w:w w:val="110"/>
        </w:rPr>
        <w:t> </w:t>
      </w:r>
      <w:r>
        <w:rPr>
          <w:color w:val="2B2B2A"/>
          <w:w w:val="110"/>
        </w:rPr>
        <w:t>pattern</w:t>
      </w:r>
      <w:r>
        <w:rPr>
          <w:color w:val="2B2B2A"/>
          <w:spacing w:val="-15"/>
          <w:w w:val="110"/>
        </w:rPr>
        <w:t> </w:t>
      </w:r>
      <w:r>
        <w:rPr>
          <w:color w:val="2B2B2A"/>
          <w:w w:val="110"/>
        </w:rPr>
        <w:t>mobile</w:t>
      </w:r>
      <w:r>
        <w:rPr>
          <w:color w:val="2B2B2A"/>
          <w:spacing w:val="-15"/>
          <w:w w:val="110"/>
        </w:rPr>
        <w:t> </w:t>
      </w:r>
      <w:r>
        <w:rPr>
          <w:color w:val="2B2B2A"/>
          <w:w w:val="110"/>
        </w:rPr>
        <w:t>money</w:t>
      </w:r>
      <w:r>
        <w:rPr>
          <w:color w:val="2B2B2A"/>
          <w:spacing w:val="-14"/>
          <w:w w:val="110"/>
        </w:rPr>
        <w:t> </w:t>
      </w:r>
      <w:r>
        <w:rPr>
          <w:color w:val="2B2B2A"/>
          <w:w w:val="110"/>
        </w:rPr>
        <w:t>apps</w:t>
      </w:r>
      <w:r>
        <w:rPr>
          <w:color w:val="2B2B2A"/>
          <w:spacing w:val="-15"/>
          <w:w w:val="110"/>
        </w:rPr>
        <w:t> </w:t>
      </w:r>
      <w:r>
        <w:rPr>
          <w:color w:val="2B2B2A"/>
          <w:w w:val="110"/>
        </w:rPr>
        <w:t>already</w:t>
      </w:r>
      <w:r>
        <w:rPr>
          <w:color w:val="2B2B2A"/>
          <w:spacing w:val="-15"/>
          <w:w w:val="110"/>
        </w:rPr>
        <w:t> </w:t>
      </w:r>
      <w:r>
        <w:rPr>
          <w:color w:val="2B2B2A"/>
          <w:w w:val="110"/>
        </w:rPr>
        <w:t>use </w:t>
      </w:r>
      <w:r>
        <w:rPr>
          <w:color w:val="2B2B2A"/>
        </w:rPr>
        <w:t>for</w:t>
      </w:r>
      <w:r>
        <w:rPr>
          <w:color w:val="2B2B2A"/>
          <w:spacing w:val="28"/>
        </w:rPr>
        <w:t> </w:t>
      </w:r>
      <w:r>
        <w:rPr>
          <w:color w:val="2B2B2A"/>
        </w:rPr>
        <w:t>"confirm</w:t>
      </w:r>
      <w:r>
        <w:rPr>
          <w:color w:val="2B2B2A"/>
          <w:spacing w:val="28"/>
        </w:rPr>
        <w:t> </w:t>
      </w:r>
      <w:r>
        <w:rPr>
          <w:color w:val="2B2B2A"/>
        </w:rPr>
        <w:t>recipient").</w:t>
      </w:r>
      <w:r>
        <w:rPr>
          <w:color w:val="2B2B2A"/>
          <w:spacing w:val="28"/>
        </w:rPr>
        <w:t> </w:t>
      </w:r>
      <w:r>
        <w:rPr>
          <w:color w:val="2B2B2A"/>
        </w:rPr>
        <w:t>This</w:t>
      </w:r>
      <w:r>
        <w:rPr>
          <w:color w:val="2B2B2A"/>
          <w:spacing w:val="28"/>
        </w:rPr>
        <w:t> </w:t>
      </w:r>
      <w:r>
        <w:rPr>
          <w:color w:val="2B2B2A"/>
        </w:rPr>
        <w:t>runs</w:t>
      </w:r>
      <w:r>
        <w:rPr>
          <w:color w:val="2B2B2A"/>
          <w:spacing w:val="28"/>
        </w:rPr>
        <w:t> </w:t>
      </w:r>
      <w:r>
        <w:rPr>
          <w:rFonts w:ascii="Verdana" w:hAnsi="Verdana"/>
          <w:i/>
          <w:color w:val="2B2B2A"/>
        </w:rPr>
        <w:t>before</w:t>
      </w:r>
      <w:r>
        <w:rPr>
          <w:rFonts w:ascii="Verdana" w:hAnsi="Verdana"/>
          <w:i/>
          <w:color w:val="2B2B2A"/>
          <w:spacing w:val="22"/>
        </w:rPr>
        <w:t> </w:t>
      </w:r>
      <w:r>
        <w:rPr>
          <w:color w:val="2B2B2A"/>
        </w:rPr>
        <w:t>the</w:t>
      </w:r>
      <w:r>
        <w:rPr>
          <w:color w:val="2B2B2A"/>
          <w:spacing w:val="28"/>
        </w:rPr>
        <w:t> </w:t>
      </w:r>
      <w:r>
        <w:rPr>
          <w:color w:val="2B2B2A"/>
        </w:rPr>
        <w:t>transaction</w:t>
      </w:r>
      <w:r>
        <w:rPr>
          <w:color w:val="2B2B2A"/>
          <w:spacing w:val="28"/>
        </w:rPr>
        <w:t> </w:t>
      </w:r>
      <w:r>
        <w:rPr>
          <w:color w:val="2B2B2A"/>
        </w:rPr>
        <w:t>validation</w:t>
      </w:r>
      <w:r>
        <w:rPr>
          <w:color w:val="2B2B2A"/>
          <w:spacing w:val="28"/>
        </w:rPr>
        <w:t> </w:t>
      </w:r>
      <w:r>
        <w:rPr>
          <w:color w:val="2B2B2A"/>
        </w:rPr>
        <w:t>below,</w:t>
      </w:r>
      <w:r>
        <w:rPr>
          <w:color w:val="2B2B2A"/>
          <w:spacing w:val="28"/>
        </w:rPr>
        <w:t> </w:t>
      </w:r>
      <w:r>
        <w:rPr>
          <w:color w:val="2B2B2A"/>
        </w:rPr>
        <w:t>and</w:t>
      </w:r>
      <w:r>
        <w:rPr>
          <w:color w:val="2B2B2A"/>
          <w:spacing w:val="28"/>
        </w:rPr>
        <w:t> </w:t>
      </w:r>
      <w:r>
        <w:rPr>
          <w:color w:val="2B2B2A"/>
        </w:rPr>
        <w:t>catches</w:t>
      </w:r>
      <w:r>
        <w:rPr>
          <w:color w:val="2B2B2A"/>
          <w:spacing w:val="28"/>
        </w:rPr>
        <w:t> </w:t>
      </w:r>
      <w:r>
        <w:rPr>
          <w:color w:val="2B2B2A"/>
        </w:rPr>
        <w:t>wrong-number</w:t>
      </w:r>
      <w:r>
        <w:rPr>
          <w:color w:val="2B2B2A"/>
          <w:spacing w:val="28"/>
        </w:rPr>
        <w:t> </w:t>
      </w:r>
      <w:r>
        <w:rPr>
          <w:color w:val="2B2B2A"/>
        </w:rPr>
        <w:t>mistakes</w:t>
      </w:r>
      <w:r>
        <w:rPr>
          <w:color w:val="2B2B2A"/>
          <w:spacing w:val="28"/>
        </w:rPr>
        <w:t> </w:t>
      </w:r>
      <w:r>
        <w:rPr>
          <w:color w:val="2B2B2A"/>
        </w:rPr>
        <w:t>at </w:t>
      </w:r>
      <w:r>
        <w:rPr>
          <w:color w:val="2B2B2A"/>
          <w:spacing w:val="-2"/>
          <w:w w:val="110"/>
        </w:rPr>
        <w:t>the</w:t>
      </w:r>
      <w:r>
        <w:rPr>
          <w:color w:val="2B2B2A"/>
          <w:spacing w:val="-8"/>
          <w:w w:val="110"/>
        </w:rPr>
        <w:t> </w:t>
      </w:r>
      <w:r>
        <w:rPr>
          <w:color w:val="2B2B2A"/>
          <w:spacing w:val="-2"/>
          <w:w w:val="110"/>
        </w:rPr>
        <w:t>point</w:t>
      </w:r>
      <w:r>
        <w:rPr>
          <w:color w:val="2B2B2A"/>
          <w:spacing w:val="-8"/>
          <w:w w:val="110"/>
        </w:rPr>
        <w:t> </w:t>
      </w:r>
      <w:r>
        <w:rPr>
          <w:color w:val="2B2B2A"/>
          <w:spacing w:val="-2"/>
          <w:w w:val="110"/>
        </w:rPr>
        <w:t>the</w:t>
      </w:r>
      <w:r>
        <w:rPr>
          <w:color w:val="2B2B2A"/>
          <w:spacing w:val="-8"/>
          <w:w w:val="110"/>
        </w:rPr>
        <w:t> </w:t>
      </w:r>
      <w:r>
        <w:rPr>
          <w:color w:val="2B2B2A"/>
          <w:spacing w:val="-2"/>
          <w:w w:val="110"/>
        </w:rPr>
        <w:t>customer</w:t>
      </w:r>
      <w:r>
        <w:rPr>
          <w:color w:val="2B2B2A"/>
          <w:spacing w:val="-8"/>
          <w:w w:val="110"/>
        </w:rPr>
        <w:t> </w:t>
      </w:r>
      <w:r>
        <w:rPr>
          <w:color w:val="2B2B2A"/>
          <w:spacing w:val="-2"/>
          <w:w w:val="110"/>
        </w:rPr>
        <w:t>can</w:t>
      </w:r>
      <w:r>
        <w:rPr>
          <w:color w:val="2B2B2A"/>
          <w:spacing w:val="-8"/>
          <w:w w:val="110"/>
        </w:rPr>
        <w:t> </w:t>
      </w:r>
      <w:r>
        <w:rPr>
          <w:color w:val="2B2B2A"/>
          <w:spacing w:val="-2"/>
          <w:w w:val="110"/>
        </w:rPr>
        <w:t>still</w:t>
      </w:r>
      <w:r>
        <w:rPr>
          <w:color w:val="2B2B2A"/>
          <w:spacing w:val="-8"/>
          <w:w w:val="110"/>
        </w:rPr>
        <w:t> </w:t>
      </w:r>
      <w:r>
        <w:rPr>
          <w:color w:val="2B2B2A"/>
          <w:spacing w:val="-2"/>
          <w:w w:val="110"/>
        </w:rPr>
        <w:t>cancel</w:t>
      </w:r>
      <w:r>
        <w:rPr>
          <w:color w:val="2B2B2A"/>
          <w:spacing w:val="-8"/>
          <w:w w:val="110"/>
        </w:rPr>
        <w:t> </w:t>
      </w:r>
      <w:r>
        <w:rPr>
          <w:color w:val="2B2B2A"/>
          <w:spacing w:val="-2"/>
          <w:w w:val="110"/>
        </w:rPr>
        <w:t>—</w:t>
      </w:r>
      <w:r>
        <w:rPr>
          <w:color w:val="2B2B2A"/>
          <w:spacing w:val="-8"/>
          <w:w w:val="110"/>
        </w:rPr>
        <w:t> </w:t>
      </w:r>
      <w:r>
        <w:rPr>
          <w:color w:val="2B2B2A"/>
          <w:spacing w:val="-2"/>
          <w:w w:val="110"/>
        </w:rPr>
        <w:t>which</w:t>
      </w:r>
      <w:r>
        <w:rPr>
          <w:color w:val="2B2B2A"/>
          <w:spacing w:val="-8"/>
          <w:w w:val="110"/>
        </w:rPr>
        <w:t> </w:t>
      </w:r>
      <w:r>
        <w:rPr>
          <w:color w:val="2B2B2A"/>
          <w:spacing w:val="-2"/>
          <w:w w:val="110"/>
        </w:rPr>
        <w:t>is</w:t>
      </w:r>
      <w:r>
        <w:rPr>
          <w:color w:val="2B2B2A"/>
          <w:spacing w:val="-8"/>
          <w:w w:val="110"/>
        </w:rPr>
        <w:t> </w:t>
      </w:r>
      <w:r>
        <w:rPr>
          <w:color w:val="2B2B2A"/>
          <w:spacing w:val="-2"/>
          <w:w w:val="110"/>
        </w:rPr>
        <w:t>most</w:t>
      </w:r>
      <w:r>
        <w:rPr>
          <w:color w:val="2B2B2A"/>
          <w:spacing w:val="-8"/>
          <w:w w:val="110"/>
        </w:rPr>
        <w:t> </w:t>
      </w:r>
      <w:r>
        <w:rPr>
          <w:color w:val="2B2B2A"/>
          <w:spacing w:val="-2"/>
          <w:w w:val="110"/>
        </w:rPr>
        <w:t>of</w:t>
      </w:r>
      <w:r>
        <w:rPr>
          <w:color w:val="2B2B2A"/>
          <w:spacing w:val="-8"/>
          <w:w w:val="110"/>
        </w:rPr>
        <w:t> </w:t>
      </w:r>
      <w:r>
        <w:rPr>
          <w:color w:val="2B2B2A"/>
          <w:spacing w:val="-2"/>
          <w:w w:val="110"/>
        </w:rPr>
        <w:t>what</w:t>
      </w:r>
      <w:r>
        <w:rPr>
          <w:color w:val="2B2B2A"/>
          <w:spacing w:val="-8"/>
          <w:w w:val="110"/>
        </w:rPr>
        <w:t> </w:t>
      </w:r>
      <w:r>
        <w:rPr>
          <w:color w:val="2B2B2A"/>
          <w:spacing w:val="-2"/>
          <w:w w:val="110"/>
        </w:rPr>
        <w:t>"fraud</w:t>
      </w:r>
      <w:r>
        <w:rPr>
          <w:color w:val="2B2B2A"/>
          <w:spacing w:val="-8"/>
          <w:w w:val="110"/>
        </w:rPr>
        <w:t> </w:t>
      </w:r>
      <w:r>
        <w:rPr>
          <w:color w:val="2B2B2A"/>
          <w:spacing w:val="-2"/>
          <w:w w:val="110"/>
        </w:rPr>
        <w:t>detection"</w:t>
      </w:r>
      <w:r>
        <w:rPr>
          <w:color w:val="2B2B2A"/>
          <w:spacing w:val="-8"/>
          <w:w w:val="110"/>
        </w:rPr>
        <w:t> </w:t>
      </w:r>
      <w:r>
        <w:rPr>
          <w:color w:val="2B2B2A"/>
          <w:spacing w:val="-2"/>
          <w:w w:val="110"/>
        </w:rPr>
        <w:t>means</w:t>
      </w:r>
      <w:r>
        <w:rPr>
          <w:color w:val="2B2B2A"/>
          <w:spacing w:val="-8"/>
          <w:w w:val="110"/>
        </w:rPr>
        <w:t> </w:t>
      </w:r>
      <w:r>
        <w:rPr>
          <w:color w:val="2B2B2A"/>
          <w:spacing w:val="-2"/>
          <w:w w:val="110"/>
        </w:rPr>
        <w:t>to</w:t>
      </w:r>
      <w:r>
        <w:rPr>
          <w:color w:val="2B2B2A"/>
          <w:spacing w:val="-8"/>
          <w:w w:val="110"/>
        </w:rPr>
        <w:t> </w:t>
      </w:r>
      <w:r>
        <w:rPr>
          <w:color w:val="2B2B2A"/>
          <w:spacing w:val="-2"/>
          <w:w w:val="110"/>
        </w:rPr>
        <w:t>an</w:t>
      </w:r>
      <w:r>
        <w:rPr>
          <w:color w:val="2B2B2A"/>
          <w:spacing w:val="-8"/>
          <w:w w:val="110"/>
        </w:rPr>
        <w:t> </w:t>
      </w:r>
      <w:r>
        <w:rPr>
          <w:color w:val="2B2B2A"/>
          <w:spacing w:val="-2"/>
          <w:w w:val="110"/>
        </w:rPr>
        <w:t>everyday</w:t>
      </w:r>
      <w:r>
        <w:rPr>
          <w:color w:val="2B2B2A"/>
          <w:spacing w:val="-8"/>
          <w:w w:val="110"/>
        </w:rPr>
        <w:t> </w:t>
      </w:r>
      <w:r>
        <w:rPr>
          <w:color w:val="2B2B2A"/>
          <w:spacing w:val="-2"/>
          <w:w w:val="110"/>
        </w:rPr>
        <w:t>user.</w:t>
      </w:r>
    </w:p>
    <w:p>
      <w:pPr>
        <w:spacing w:before="142"/>
        <w:ind w:left="262" w:right="0" w:firstLine="0"/>
        <w:jc w:val="left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541500</wp:posOffset>
                </wp:positionH>
                <wp:positionV relativeFrom="paragraph">
                  <wp:posOffset>293776</wp:posOffset>
                </wp:positionV>
                <wp:extent cx="6477000" cy="1953260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6477000" cy="1953260"/>
                        </a:xfrm>
                        <a:prstGeom prst="rect">
                          <a:avLst/>
                        </a:prstGeom>
                        <a:ln w="11430">
                          <a:solidFill>
                            <a:srgbClr val="185EA5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50"/>
                              <w:ind w:left="310" w:right="0" w:firstLine="0"/>
                              <w:jc w:val="left"/>
                              <w:rPr>
                                <w:rFonts w:ascii="Courier New" w:hAnsi="Courier New"/>
                                <w:sz w:val="15"/>
                              </w:rPr>
                            </w:pPr>
                            <w:r>
                              <w:rPr>
                                <w:rFonts w:ascii="Symbol" w:hAnsi="Symbol"/>
                                <w:color w:val="0A3D66"/>
                                <w:sz w:val="15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0A3D66"/>
                                <w:spacing w:val="5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A3D66"/>
                                <w:spacing w:val="-2"/>
                                <w:sz w:val="15"/>
                              </w:rPr>
                              <w:t>Request</w:t>
                            </w:r>
                          </w:p>
                          <w:p>
                            <w:pPr>
                              <w:spacing w:before="42"/>
                              <w:ind w:left="310" w:right="0" w:firstLine="0"/>
                              <w:jc w:val="left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0A3D66"/>
                                <w:spacing w:val="-10"/>
                                <w:sz w:val="15"/>
                              </w:rPr>
                              <w:t>{</w:t>
                            </w:r>
                          </w:p>
                          <w:p>
                            <w:pPr>
                              <w:spacing w:line="300" w:lineRule="auto" w:before="42"/>
                              <w:ind w:left="491" w:right="3409" w:firstLine="0"/>
                              <w:jc w:val="left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0A3D66"/>
                                <w:sz w:val="15"/>
                              </w:rPr>
                              <w:t>"recipient_external_ref": "hashed-recipient-msisdn-or-acct", "channel":</w:t>
                            </w:r>
                            <w:r>
                              <w:rPr>
                                <w:rFonts w:ascii="Courier New"/>
                                <w:color w:val="0A3D66"/>
                                <w:spacing w:val="-1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A3D66"/>
                                <w:sz w:val="15"/>
                              </w:rPr>
                              <w:t>"mobile_money",</w:t>
                            </w:r>
                            <w:r>
                              <w:rPr>
                                <w:rFonts w:ascii="Courier New"/>
                                <w:color w:val="0A3D66"/>
                                <w:spacing w:val="-1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A3D66"/>
                                <w:sz w:val="15"/>
                              </w:rPr>
                              <w:t>"tenant_txn_ref":</w:t>
                            </w:r>
                            <w:r>
                              <w:rPr>
                                <w:rFonts w:ascii="Courier New"/>
                                <w:color w:val="0A3D66"/>
                                <w:spacing w:val="-1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A3D66"/>
                                <w:sz w:val="15"/>
                              </w:rPr>
                              <w:t>"VOD-2026-0729-</w:t>
                            </w:r>
                            <w:r>
                              <w:rPr>
                                <w:rFonts w:ascii="Courier New"/>
                                <w:color w:val="0A3D66"/>
                                <w:sz w:val="15"/>
                              </w:rPr>
                              <w:t>88213"</w:t>
                            </w:r>
                          </w:p>
                          <w:p>
                            <w:pPr>
                              <w:spacing w:line="169" w:lineRule="exact" w:before="0"/>
                              <w:ind w:left="310" w:right="0" w:firstLine="0"/>
                              <w:jc w:val="left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0A3D66"/>
                                <w:spacing w:val="-10"/>
                                <w:sz w:val="15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58"/>
                              <w:rPr>
                                <w:rFonts w:ascii="Courier New"/>
                                <w:sz w:val="15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10" w:right="0" w:firstLine="0"/>
                              <w:jc w:val="left"/>
                              <w:rPr>
                                <w:rFonts w:ascii="Courier New" w:hAnsi="Courier New"/>
                                <w:sz w:val="15"/>
                              </w:rPr>
                            </w:pPr>
                            <w:r>
                              <w:rPr>
                                <w:rFonts w:ascii="Symbol" w:hAnsi="Symbol"/>
                                <w:color w:val="0A3D66"/>
                                <w:sz w:val="15"/>
                              </w:rPr>
                              <w:t></w:t>
                            </w:r>
                            <w:r>
                              <w:rPr>
                                <w:rFonts w:ascii="Times New Roman" w:hAnsi="Times New Roman"/>
                                <w:color w:val="0A3D66"/>
                                <w:spacing w:val="5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A3D66"/>
                                <w:sz w:val="15"/>
                              </w:rPr>
                              <w:t>200 </w:t>
                            </w:r>
                            <w:r>
                              <w:rPr>
                                <w:rFonts w:ascii="Courier New" w:hAnsi="Courier New"/>
                                <w:color w:val="0A3D66"/>
                                <w:spacing w:val="-5"/>
                                <w:sz w:val="15"/>
                              </w:rPr>
                              <w:t>OK</w:t>
                            </w:r>
                          </w:p>
                          <w:p>
                            <w:pPr>
                              <w:spacing w:before="42"/>
                              <w:ind w:left="310" w:right="0" w:firstLine="0"/>
                              <w:jc w:val="left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0A3D66"/>
                                <w:spacing w:val="-10"/>
                                <w:sz w:val="15"/>
                              </w:rPr>
                              <w:t>{</w:t>
                            </w:r>
                          </w:p>
                          <w:p>
                            <w:pPr>
                              <w:spacing w:before="42"/>
                              <w:ind w:left="491" w:right="0" w:firstLine="0"/>
                              <w:jc w:val="left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0A3D66"/>
                                <w:sz w:val="15"/>
                              </w:rPr>
                              <w:t>"verified": </w:t>
                            </w:r>
                            <w:r>
                              <w:rPr>
                                <w:rFonts w:ascii="Courier New"/>
                                <w:color w:val="0A3D66"/>
                                <w:spacing w:val="-2"/>
                                <w:sz w:val="15"/>
                              </w:rPr>
                              <w:t>true,</w:t>
                            </w:r>
                          </w:p>
                          <w:p>
                            <w:pPr>
                              <w:spacing w:line="300" w:lineRule="auto" w:before="43"/>
                              <w:ind w:left="491" w:right="1741" w:firstLine="0"/>
                              <w:jc w:val="left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0A3D66"/>
                                <w:sz w:val="15"/>
                              </w:rPr>
                              <w:t>"recipient_display_name":</w:t>
                            </w:r>
                            <w:r>
                              <w:rPr>
                                <w:rFonts w:ascii="Courier New"/>
                                <w:color w:val="0A3D66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A3D66"/>
                                <w:sz w:val="15"/>
                              </w:rPr>
                              <w:t>"J.</w:t>
                            </w:r>
                            <w:r>
                              <w:rPr>
                                <w:rFonts w:ascii="Courier New"/>
                                <w:color w:val="0A3D66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A3D66"/>
                                <w:sz w:val="15"/>
                              </w:rPr>
                              <w:t>M****I",</w:t>
                            </w:r>
                            <w:r>
                              <w:rPr>
                                <w:rFonts w:ascii="Courier New"/>
                                <w:color w:val="0A3D66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A3D66"/>
                                <w:sz w:val="15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A3D66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A3D66"/>
                                <w:sz w:val="15"/>
                              </w:rPr>
                              <w:t>partially</w:t>
                            </w:r>
                            <w:r>
                              <w:rPr>
                                <w:rFonts w:ascii="Courier New"/>
                                <w:color w:val="0A3D66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A3D66"/>
                                <w:sz w:val="15"/>
                              </w:rPr>
                              <w:t>masked</w:t>
                            </w:r>
                            <w:r>
                              <w:rPr>
                                <w:rFonts w:ascii="Courier New"/>
                                <w:color w:val="0A3D66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A3D66"/>
                                <w:sz w:val="15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0A3D66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A3D66"/>
                                <w:sz w:val="15"/>
                              </w:rPr>
                              <w:t>display "account_age_days": 412,</w:t>
                            </w:r>
                          </w:p>
                          <w:p>
                            <w:pPr>
                              <w:spacing w:line="169" w:lineRule="exact" w:before="0"/>
                              <w:ind w:left="491" w:right="0" w:firstLine="0"/>
                              <w:jc w:val="left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0A3D66"/>
                                <w:sz w:val="15"/>
                              </w:rPr>
                              <w:t>"first_time_recipient": </w:t>
                            </w:r>
                            <w:r>
                              <w:rPr>
                                <w:rFonts w:ascii="Courier New"/>
                                <w:color w:val="0A3D66"/>
                                <w:spacing w:val="-2"/>
                                <w:sz w:val="15"/>
                              </w:rPr>
                              <w:t>false</w:t>
                            </w:r>
                          </w:p>
                          <w:p>
                            <w:pPr>
                              <w:spacing w:before="42"/>
                              <w:ind w:left="310" w:right="0" w:firstLine="0"/>
                              <w:jc w:val="left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0A3D66"/>
                                <w:spacing w:val="-10"/>
                                <w:sz w:val="15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637798pt;margin-top:23.131969pt;width:510pt;height:153.8pt;mso-position-horizontal-relative:page;mso-position-vertical-relative:paragraph;z-index:-15726592;mso-wrap-distance-left:0;mso-wrap-distance-right:0" type="#_x0000_t202" id="docshape8" filled="false" stroked="true" strokeweight=".9pt" strokecolor="#185ea5">
                <v:textbox inset="0,0,0,0">
                  <w:txbxContent>
                    <w:p>
                      <w:pPr>
                        <w:spacing w:before="150"/>
                        <w:ind w:left="310" w:right="0" w:firstLine="0"/>
                        <w:jc w:val="left"/>
                        <w:rPr>
                          <w:rFonts w:ascii="Courier New" w:hAnsi="Courier New"/>
                          <w:sz w:val="15"/>
                        </w:rPr>
                      </w:pPr>
                      <w:r>
                        <w:rPr>
                          <w:rFonts w:ascii="Symbol" w:hAnsi="Symbol"/>
                          <w:color w:val="0A3D66"/>
                          <w:sz w:val="15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0A3D66"/>
                          <w:spacing w:val="50"/>
                          <w:sz w:val="15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A3D66"/>
                          <w:spacing w:val="-2"/>
                          <w:sz w:val="15"/>
                        </w:rPr>
                        <w:t>Request</w:t>
                      </w:r>
                    </w:p>
                    <w:p>
                      <w:pPr>
                        <w:spacing w:before="42"/>
                        <w:ind w:left="310" w:right="0" w:firstLine="0"/>
                        <w:jc w:val="left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color w:val="0A3D66"/>
                          <w:spacing w:val="-10"/>
                          <w:sz w:val="15"/>
                        </w:rPr>
                        <w:t>{</w:t>
                      </w:r>
                    </w:p>
                    <w:p>
                      <w:pPr>
                        <w:spacing w:line="300" w:lineRule="auto" w:before="42"/>
                        <w:ind w:left="491" w:right="3409" w:firstLine="0"/>
                        <w:jc w:val="left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color w:val="0A3D66"/>
                          <w:sz w:val="15"/>
                        </w:rPr>
                        <w:t>"recipient_external_ref": "hashed-recipient-msisdn-or-acct", "channel":</w:t>
                      </w:r>
                      <w:r>
                        <w:rPr>
                          <w:rFonts w:ascii="Courier New"/>
                          <w:color w:val="0A3D66"/>
                          <w:spacing w:val="-13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A3D66"/>
                          <w:sz w:val="15"/>
                        </w:rPr>
                        <w:t>"mobile_money",</w:t>
                      </w:r>
                      <w:r>
                        <w:rPr>
                          <w:rFonts w:ascii="Courier New"/>
                          <w:color w:val="0A3D66"/>
                          <w:spacing w:val="-13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A3D66"/>
                          <w:sz w:val="15"/>
                        </w:rPr>
                        <w:t>"tenant_txn_ref":</w:t>
                      </w:r>
                      <w:r>
                        <w:rPr>
                          <w:rFonts w:ascii="Courier New"/>
                          <w:color w:val="0A3D66"/>
                          <w:spacing w:val="-13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A3D66"/>
                          <w:sz w:val="15"/>
                        </w:rPr>
                        <w:t>"VOD-2026-0729-</w:t>
                      </w:r>
                      <w:r>
                        <w:rPr>
                          <w:rFonts w:ascii="Courier New"/>
                          <w:color w:val="0A3D66"/>
                          <w:sz w:val="15"/>
                        </w:rPr>
                        <w:t>88213"</w:t>
                      </w:r>
                    </w:p>
                    <w:p>
                      <w:pPr>
                        <w:spacing w:line="169" w:lineRule="exact" w:before="0"/>
                        <w:ind w:left="310" w:right="0" w:firstLine="0"/>
                        <w:jc w:val="left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color w:val="0A3D66"/>
                          <w:spacing w:val="-10"/>
                          <w:sz w:val="15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58"/>
                        <w:rPr>
                          <w:rFonts w:ascii="Courier New"/>
                          <w:sz w:val="15"/>
                        </w:rPr>
                      </w:pPr>
                    </w:p>
                    <w:p>
                      <w:pPr>
                        <w:spacing w:before="0"/>
                        <w:ind w:left="310" w:right="0" w:firstLine="0"/>
                        <w:jc w:val="left"/>
                        <w:rPr>
                          <w:rFonts w:ascii="Courier New" w:hAnsi="Courier New"/>
                          <w:sz w:val="15"/>
                        </w:rPr>
                      </w:pPr>
                      <w:r>
                        <w:rPr>
                          <w:rFonts w:ascii="Symbol" w:hAnsi="Symbol"/>
                          <w:color w:val="0A3D66"/>
                          <w:sz w:val="15"/>
                        </w:rPr>
                        <w:t></w:t>
                      </w:r>
                      <w:r>
                        <w:rPr>
                          <w:rFonts w:ascii="Times New Roman" w:hAnsi="Times New Roman"/>
                          <w:color w:val="0A3D66"/>
                          <w:spacing w:val="52"/>
                          <w:sz w:val="15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A3D66"/>
                          <w:sz w:val="15"/>
                        </w:rPr>
                        <w:t>200 </w:t>
                      </w:r>
                      <w:r>
                        <w:rPr>
                          <w:rFonts w:ascii="Courier New" w:hAnsi="Courier New"/>
                          <w:color w:val="0A3D66"/>
                          <w:spacing w:val="-5"/>
                          <w:sz w:val="15"/>
                        </w:rPr>
                        <w:t>OK</w:t>
                      </w:r>
                    </w:p>
                    <w:p>
                      <w:pPr>
                        <w:spacing w:before="42"/>
                        <w:ind w:left="310" w:right="0" w:firstLine="0"/>
                        <w:jc w:val="left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color w:val="0A3D66"/>
                          <w:spacing w:val="-10"/>
                          <w:sz w:val="15"/>
                        </w:rPr>
                        <w:t>{</w:t>
                      </w:r>
                    </w:p>
                    <w:p>
                      <w:pPr>
                        <w:spacing w:before="42"/>
                        <w:ind w:left="491" w:right="0" w:firstLine="0"/>
                        <w:jc w:val="left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color w:val="0A3D66"/>
                          <w:sz w:val="15"/>
                        </w:rPr>
                        <w:t>"verified": </w:t>
                      </w:r>
                      <w:r>
                        <w:rPr>
                          <w:rFonts w:ascii="Courier New"/>
                          <w:color w:val="0A3D66"/>
                          <w:spacing w:val="-2"/>
                          <w:sz w:val="15"/>
                        </w:rPr>
                        <w:t>true,</w:t>
                      </w:r>
                    </w:p>
                    <w:p>
                      <w:pPr>
                        <w:spacing w:line="300" w:lineRule="auto" w:before="43"/>
                        <w:ind w:left="491" w:right="1741" w:firstLine="0"/>
                        <w:jc w:val="left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color w:val="0A3D66"/>
                          <w:sz w:val="15"/>
                        </w:rPr>
                        <w:t>"recipient_display_name":</w:t>
                      </w:r>
                      <w:r>
                        <w:rPr>
                          <w:rFonts w:ascii="Courier New"/>
                          <w:color w:val="0A3D66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A3D66"/>
                          <w:sz w:val="15"/>
                        </w:rPr>
                        <w:t>"J.</w:t>
                      </w:r>
                      <w:r>
                        <w:rPr>
                          <w:rFonts w:ascii="Courier New"/>
                          <w:color w:val="0A3D66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A3D66"/>
                          <w:sz w:val="15"/>
                        </w:rPr>
                        <w:t>M****I",</w:t>
                      </w:r>
                      <w:r>
                        <w:rPr>
                          <w:rFonts w:ascii="Courier New"/>
                          <w:color w:val="0A3D66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A3D66"/>
                          <w:sz w:val="15"/>
                        </w:rPr>
                        <w:t>//</w:t>
                      </w:r>
                      <w:r>
                        <w:rPr>
                          <w:rFonts w:ascii="Courier New"/>
                          <w:color w:val="0A3D66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A3D66"/>
                          <w:sz w:val="15"/>
                        </w:rPr>
                        <w:t>partially</w:t>
                      </w:r>
                      <w:r>
                        <w:rPr>
                          <w:rFonts w:ascii="Courier New"/>
                          <w:color w:val="0A3D66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A3D66"/>
                          <w:sz w:val="15"/>
                        </w:rPr>
                        <w:t>masked</w:t>
                      </w:r>
                      <w:r>
                        <w:rPr>
                          <w:rFonts w:ascii="Courier New"/>
                          <w:color w:val="0A3D66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A3D66"/>
                          <w:sz w:val="15"/>
                        </w:rPr>
                        <w:t>for</w:t>
                      </w:r>
                      <w:r>
                        <w:rPr>
                          <w:rFonts w:ascii="Courier New"/>
                          <w:color w:val="0A3D66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A3D66"/>
                          <w:sz w:val="15"/>
                        </w:rPr>
                        <w:t>display "account_age_days": 412,</w:t>
                      </w:r>
                    </w:p>
                    <w:p>
                      <w:pPr>
                        <w:spacing w:line="169" w:lineRule="exact" w:before="0"/>
                        <w:ind w:left="491" w:right="0" w:firstLine="0"/>
                        <w:jc w:val="left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color w:val="0A3D66"/>
                          <w:sz w:val="15"/>
                        </w:rPr>
                        <w:t>"first_time_recipient": </w:t>
                      </w:r>
                      <w:r>
                        <w:rPr>
                          <w:rFonts w:ascii="Courier New"/>
                          <w:color w:val="0A3D66"/>
                          <w:spacing w:val="-2"/>
                          <w:sz w:val="15"/>
                        </w:rPr>
                        <w:t>false</w:t>
                      </w:r>
                    </w:p>
                    <w:p>
                      <w:pPr>
                        <w:spacing w:before="42"/>
                        <w:ind w:left="310" w:right="0" w:firstLine="0"/>
                        <w:jc w:val="left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color w:val="0A3D66"/>
                          <w:spacing w:val="-10"/>
                          <w:sz w:val="15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Arial Black"/>
          <w:color w:val="185EA5"/>
          <w:w w:val="85"/>
          <w:sz w:val="20"/>
        </w:rPr>
        <w:t>POST</w:t>
      </w:r>
      <w:r>
        <w:rPr>
          <w:rFonts w:ascii="Arial Black"/>
          <w:color w:val="185EA5"/>
          <w:spacing w:val="-3"/>
          <w:w w:val="85"/>
          <w:sz w:val="20"/>
        </w:rPr>
        <w:t> </w:t>
      </w:r>
      <w:r>
        <w:rPr>
          <w:rFonts w:ascii="Arial Black"/>
          <w:color w:val="185EA5"/>
          <w:spacing w:val="-2"/>
          <w:sz w:val="20"/>
        </w:rPr>
        <w:t>/v1/recipients/verify</w:t>
      </w:r>
    </w:p>
    <w:p>
      <w:pPr>
        <w:pStyle w:val="Heading2"/>
        <w:numPr>
          <w:ilvl w:val="0"/>
          <w:numId w:val="1"/>
        </w:numPr>
        <w:tabs>
          <w:tab w:pos="536" w:val="left" w:leader="none"/>
        </w:tabs>
        <w:spacing w:line="240" w:lineRule="auto" w:before="175" w:after="0"/>
        <w:ind w:left="536" w:right="0" w:hanging="274"/>
        <w:jc w:val="left"/>
        <w:rPr>
          <w:b w:val="0"/>
        </w:rPr>
      </w:pPr>
      <w:r>
        <w:rPr>
          <w:b w:val="0"/>
          <w:color w:val="0A3D66"/>
          <w:w w:val="90"/>
        </w:rPr>
        <w:t>Endpoint</w:t>
      </w:r>
      <w:r>
        <w:rPr>
          <w:b w:val="0"/>
          <w:color w:val="0A3D66"/>
          <w:spacing w:val="17"/>
        </w:rPr>
        <w:t> </w:t>
      </w:r>
      <w:r>
        <w:rPr>
          <w:b w:val="0"/>
          <w:color w:val="0A3D66"/>
          <w:spacing w:val="-2"/>
        </w:rPr>
        <w:t>index</w:t>
      </w:r>
    </w:p>
    <w:p>
      <w:pPr>
        <w:pStyle w:val="BodyText"/>
        <w:spacing w:before="12"/>
        <w:rPr>
          <w:rFonts w:ascii="Arial Black"/>
          <w:sz w:val="4"/>
        </w:rPr>
      </w:pPr>
    </w:p>
    <w:tbl>
      <w:tblPr>
        <w:tblW w:w="0" w:type="auto"/>
        <w:jc w:val="left"/>
        <w:tblInd w:w="150" w:type="dxa"/>
        <w:tblBorders>
          <w:top w:val="single" w:sz="4" w:space="0" w:color="B6CFE2"/>
          <w:left w:val="single" w:sz="4" w:space="0" w:color="B6CFE2"/>
          <w:bottom w:val="single" w:sz="4" w:space="0" w:color="B6CFE2"/>
          <w:right w:val="single" w:sz="4" w:space="0" w:color="B6CFE2"/>
          <w:insideH w:val="single" w:sz="4" w:space="0" w:color="B6CFE2"/>
          <w:insideV w:val="single" w:sz="4" w:space="0" w:color="B6CFE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0"/>
        <w:gridCol w:w="2600"/>
        <w:gridCol w:w="5000"/>
        <w:gridCol w:w="1760"/>
      </w:tblGrid>
      <w:tr>
        <w:trPr>
          <w:trHeight w:val="350" w:hRule="atLeast"/>
        </w:trPr>
        <w:tc>
          <w:tcPr>
            <w:tcW w:w="840" w:type="dxa"/>
            <w:shd w:val="clear" w:color="auto" w:fill="0A3D66"/>
          </w:tcPr>
          <w:p>
            <w:pPr>
              <w:pStyle w:val="TableParagraph"/>
              <w:spacing w:before="59"/>
              <w:rPr>
                <w:rFonts w:ascii="Arial Black"/>
                <w:sz w:val="16"/>
              </w:rPr>
            </w:pPr>
            <w:r>
              <w:rPr>
                <w:rFonts w:ascii="Arial Black"/>
                <w:color w:val="FFFFFF"/>
                <w:spacing w:val="-2"/>
                <w:sz w:val="16"/>
              </w:rPr>
              <w:t>Method</w:t>
            </w:r>
          </w:p>
        </w:tc>
        <w:tc>
          <w:tcPr>
            <w:tcW w:w="2600" w:type="dxa"/>
            <w:shd w:val="clear" w:color="auto" w:fill="0A3D66"/>
          </w:tcPr>
          <w:p>
            <w:pPr>
              <w:pStyle w:val="TableParagraph"/>
              <w:spacing w:before="59"/>
              <w:rPr>
                <w:rFonts w:ascii="Arial Black"/>
                <w:sz w:val="16"/>
              </w:rPr>
            </w:pPr>
            <w:r>
              <w:rPr>
                <w:rFonts w:ascii="Arial Black"/>
                <w:color w:val="FFFFFF"/>
                <w:spacing w:val="-4"/>
                <w:sz w:val="16"/>
              </w:rPr>
              <w:t>Path</w:t>
            </w:r>
          </w:p>
        </w:tc>
        <w:tc>
          <w:tcPr>
            <w:tcW w:w="5000" w:type="dxa"/>
            <w:shd w:val="clear" w:color="auto" w:fill="0A3D66"/>
          </w:tcPr>
          <w:p>
            <w:pPr>
              <w:pStyle w:val="TableParagraph"/>
              <w:spacing w:before="59"/>
              <w:rPr>
                <w:rFonts w:ascii="Arial Black"/>
                <w:sz w:val="16"/>
              </w:rPr>
            </w:pPr>
            <w:r>
              <w:rPr>
                <w:rFonts w:ascii="Arial Black"/>
                <w:color w:val="FFFFFF"/>
                <w:spacing w:val="-2"/>
                <w:sz w:val="16"/>
              </w:rPr>
              <w:t>Purpose</w:t>
            </w:r>
          </w:p>
        </w:tc>
        <w:tc>
          <w:tcPr>
            <w:tcW w:w="1760" w:type="dxa"/>
            <w:shd w:val="clear" w:color="auto" w:fill="0A3D66"/>
          </w:tcPr>
          <w:p>
            <w:pPr>
              <w:pStyle w:val="TableParagraph"/>
              <w:spacing w:before="59"/>
              <w:rPr>
                <w:rFonts w:ascii="Arial Black"/>
                <w:sz w:val="16"/>
              </w:rPr>
            </w:pPr>
            <w:r>
              <w:rPr>
                <w:rFonts w:ascii="Arial Black"/>
                <w:color w:val="FFFFFF"/>
                <w:spacing w:val="-5"/>
                <w:sz w:val="16"/>
              </w:rPr>
              <w:t>Called</w:t>
            </w:r>
            <w:r>
              <w:rPr>
                <w:rFonts w:ascii="Arial Black"/>
                <w:color w:val="FFFFFF"/>
                <w:spacing w:val="-13"/>
                <w:sz w:val="16"/>
              </w:rPr>
              <w:t> </w:t>
            </w:r>
            <w:r>
              <w:rPr>
                <w:rFonts w:ascii="Arial Black"/>
                <w:color w:val="FFFFFF"/>
                <w:spacing w:val="-5"/>
                <w:sz w:val="16"/>
              </w:rPr>
              <w:t>by</w:t>
            </w:r>
          </w:p>
        </w:tc>
      </w:tr>
      <w:tr>
        <w:trPr>
          <w:trHeight w:val="570" w:hRule="atLeast"/>
        </w:trPr>
        <w:tc>
          <w:tcPr>
            <w:tcW w:w="840" w:type="dxa"/>
          </w:tcPr>
          <w:p>
            <w:pPr>
              <w:pStyle w:val="TableParagraph"/>
              <w:rPr>
                <w:rFonts w:ascii="Arial Black"/>
                <w:sz w:val="15"/>
              </w:rPr>
            </w:pPr>
            <w:r>
              <w:rPr>
                <w:rFonts w:ascii="Arial Black"/>
                <w:color w:val="0A3D66"/>
                <w:spacing w:val="-4"/>
                <w:sz w:val="15"/>
              </w:rPr>
              <w:t>POST</w:t>
            </w:r>
          </w:p>
        </w:tc>
        <w:tc>
          <w:tcPr>
            <w:tcW w:w="2600" w:type="dxa"/>
          </w:tcPr>
          <w:p>
            <w:pPr>
              <w:pStyle w:val="TableParagraph"/>
              <w:spacing w:before="98"/>
              <w:rPr>
                <w:rFonts w:ascii="Courier New"/>
                <w:sz w:val="15"/>
              </w:rPr>
            </w:pPr>
            <w:r>
              <w:rPr>
                <w:rFonts w:ascii="Courier New"/>
                <w:color w:val="0A3D66"/>
                <w:spacing w:val="-2"/>
                <w:sz w:val="15"/>
              </w:rPr>
              <w:t>/v1/recipients/verify</w:t>
            </w:r>
          </w:p>
        </w:tc>
        <w:tc>
          <w:tcPr>
            <w:tcW w:w="5000" w:type="dxa"/>
          </w:tcPr>
          <w:p>
            <w:pPr>
              <w:pStyle w:val="TableParagraph"/>
              <w:spacing w:line="218" w:lineRule="auto" w:before="81"/>
              <w:rPr>
                <w:sz w:val="15"/>
              </w:rPr>
            </w:pPr>
            <w:r>
              <w:rPr>
                <w:color w:val="2B2B2A"/>
                <w:w w:val="105"/>
                <w:sz w:val="15"/>
              </w:rPr>
              <w:t>Look up and confirm the recipient's registered name </w:t>
            </w:r>
            <w:r>
              <w:rPr>
                <w:color w:val="2B2B2A"/>
                <w:w w:val="105"/>
                <w:sz w:val="15"/>
              </w:rPr>
              <w:t>before </w:t>
            </w:r>
            <w:r>
              <w:rPr>
                <w:color w:val="2B2B2A"/>
                <w:spacing w:val="-2"/>
                <w:w w:val="105"/>
                <w:sz w:val="15"/>
              </w:rPr>
              <w:t>sending</w:t>
            </w:r>
          </w:p>
        </w:tc>
        <w:tc>
          <w:tcPr>
            <w:tcW w:w="176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2B2B2A"/>
                <w:sz w:val="15"/>
              </w:rPr>
              <w:t>Bank</w:t>
            </w:r>
            <w:r>
              <w:rPr>
                <w:color w:val="2B2B2A"/>
                <w:spacing w:val="5"/>
                <w:sz w:val="15"/>
              </w:rPr>
              <w:t> </w:t>
            </w:r>
            <w:r>
              <w:rPr>
                <w:color w:val="2B2B2A"/>
                <w:sz w:val="15"/>
              </w:rPr>
              <w:t>/</w:t>
            </w:r>
            <w:r>
              <w:rPr>
                <w:color w:val="2B2B2A"/>
                <w:spacing w:val="6"/>
                <w:sz w:val="15"/>
              </w:rPr>
              <w:t> </w:t>
            </w:r>
            <w:r>
              <w:rPr>
                <w:color w:val="2B2B2A"/>
                <w:spacing w:val="-5"/>
                <w:sz w:val="15"/>
              </w:rPr>
              <w:t>MNO</w:t>
            </w:r>
          </w:p>
        </w:tc>
      </w:tr>
      <w:tr>
        <w:trPr>
          <w:trHeight w:val="570" w:hRule="atLeast"/>
        </w:trPr>
        <w:tc>
          <w:tcPr>
            <w:tcW w:w="840" w:type="dxa"/>
            <w:shd w:val="clear" w:color="auto" w:fill="E9F2FB"/>
          </w:tcPr>
          <w:p>
            <w:pPr>
              <w:pStyle w:val="TableParagraph"/>
              <w:rPr>
                <w:rFonts w:ascii="Arial Black"/>
                <w:sz w:val="15"/>
              </w:rPr>
            </w:pPr>
            <w:r>
              <w:rPr>
                <w:rFonts w:ascii="Arial Black"/>
                <w:color w:val="0A3D66"/>
                <w:spacing w:val="-4"/>
                <w:sz w:val="15"/>
              </w:rPr>
              <w:t>POST</w:t>
            </w:r>
          </w:p>
        </w:tc>
        <w:tc>
          <w:tcPr>
            <w:tcW w:w="2600" w:type="dxa"/>
            <w:shd w:val="clear" w:color="auto" w:fill="E9F2FB"/>
          </w:tcPr>
          <w:p>
            <w:pPr>
              <w:pStyle w:val="TableParagraph"/>
              <w:spacing w:before="98"/>
              <w:rPr>
                <w:rFonts w:ascii="Courier New"/>
                <w:sz w:val="15"/>
              </w:rPr>
            </w:pPr>
            <w:r>
              <w:rPr>
                <w:rFonts w:ascii="Courier New"/>
                <w:color w:val="0A3D66"/>
                <w:spacing w:val="-2"/>
                <w:sz w:val="15"/>
              </w:rPr>
              <w:t>/v1/transactions/validate</w:t>
            </w:r>
          </w:p>
        </w:tc>
        <w:tc>
          <w:tcPr>
            <w:tcW w:w="5000" w:type="dxa"/>
            <w:shd w:val="clear" w:color="auto" w:fill="E9F2FB"/>
          </w:tcPr>
          <w:p>
            <w:pPr>
              <w:pStyle w:val="TableParagraph"/>
              <w:spacing w:line="218" w:lineRule="auto" w:before="81"/>
              <w:rPr>
                <w:sz w:val="15"/>
              </w:rPr>
            </w:pPr>
            <w:r>
              <w:rPr>
                <w:color w:val="2B2B2A"/>
                <w:w w:val="105"/>
                <w:sz w:val="15"/>
              </w:rPr>
              <w:t>Real-time fraud detection &amp; validation (core endpoint) — </w:t>
            </w:r>
            <w:r>
              <w:rPr>
                <w:color w:val="2B2B2A"/>
                <w:w w:val="105"/>
                <w:sz w:val="15"/>
              </w:rPr>
              <w:t>the only synchronous, latency-critical call</w:t>
            </w:r>
          </w:p>
        </w:tc>
        <w:tc>
          <w:tcPr>
            <w:tcW w:w="1760" w:type="dxa"/>
            <w:shd w:val="clear" w:color="auto" w:fill="E9F2FB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2B2B2A"/>
                <w:sz w:val="15"/>
              </w:rPr>
              <w:t>Bank</w:t>
            </w:r>
            <w:r>
              <w:rPr>
                <w:color w:val="2B2B2A"/>
                <w:spacing w:val="5"/>
                <w:sz w:val="15"/>
              </w:rPr>
              <w:t> </w:t>
            </w:r>
            <w:r>
              <w:rPr>
                <w:color w:val="2B2B2A"/>
                <w:sz w:val="15"/>
              </w:rPr>
              <w:t>/</w:t>
            </w:r>
            <w:r>
              <w:rPr>
                <w:color w:val="2B2B2A"/>
                <w:spacing w:val="6"/>
                <w:sz w:val="15"/>
              </w:rPr>
              <w:t> </w:t>
            </w:r>
            <w:r>
              <w:rPr>
                <w:color w:val="2B2B2A"/>
                <w:spacing w:val="-5"/>
                <w:sz w:val="15"/>
              </w:rPr>
              <w:t>MNO</w:t>
            </w:r>
          </w:p>
        </w:tc>
      </w:tr>
      <w:tr>
        <w:trPr>
          <w:trHeight w:val="360" w:hRule="atLeast"/>
        </w:trPr>
        <w:tc>
          <w:tcPr>
            <w:tcW w:w="840" w:type="dxa"/>
          </w:tcPr>
          <w:p>
            <w:pPr>
              <w:pStyle w:val="TableParagraph"/>
              <w:rPr>
                <w:rFonts w:ascii="Arial Black"/>
                <w:sz w:val="15"/>
              </w:rPr>
            </w:pPr>
            <w:r>
              <w:rPr>
                <w:rFonts w:ascii="Arial Black"/>
                <w:color w:val="0A3D66"/>
                <w:spacing w:val="-5"/>
                <w:w w:val="95"/>
                <w:sz w:val="15"/>
              </w:rPr>
              <w:t>GET</w:t>
            </w:r>
          </w:p>
        </w:tc>
        <w:tc>
          <w:tcPr>
            <w:tcW w:w="2600" w:type="dxa"/>
          </w:tcPr>
          <w:p>
            <w:pPr>
              <w:pStyle w:val="TableParagraph"/>
              <w:spacing w:before="98"/>
              <w:rPr>
                <w:rFonts w:ascii="Courier New"/>
                <w:sz w:val="15"/>
              </w:rPr>
            </w:pPr>
            <w:r>
              <w:rPr>
                <w:rFonts w:ascii="Courier New"/>
                <w:color w:val="0A3D66"/>
                <w:spacing w:val="-2"/>
                <w:sz w:val="15"/>
              </w:rPr>
              <w:t>/v1/transactions/{id}</w:t>
            </w:r>
          </w:p>
        </w:tc>
        <w:tc>
          <w:tcPr>
            <w:tcW w:w="500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2B2B2A"/>
                <w:sz w:val="15"/>
              </w:rPr>
              <w:t>Retrieve</w:t>
            </w:r>
            <w:r>
              <w:rPr>
                <w:color w:val="2B2B2A"/>
                <w:spacing w:val="33"/>
                <w:sz w:val="15"/>
              </w:rPr>
              <w:t> </w:t>
            </w:r>
            <w:r>
              <w:rPr>
                <w:color w:val="2B2B2A"/>
                <w:sz w:val="15"/>
              </w:rPr>
              <w:t>a</w:t>
            </w:r>
            <w:r>
              <w:rPr>
                <w:color w:val="2B2B2A"/>
                <w:spacing w:val="33"/>
                <w:sz w:val="15"/>
              </w:rPr>
              <w:t> </w:t>
            </w:r>
            <w:r>
              <w:rPr>
                <w:color w:val="2B2B2A"/>
                <w:sz w:val="15"/>
              </w:rPr>
              <w:t>previously</w:t>
            </w:r>
            <w:r>
              <w:rPr>
                <w:color w:val="2B2B2A"/>
                <w:spacing w:val="33"/>
                <w:sz w:val="15"/>
              </w:rPr>
              <w:t> </w:t>
            </w:r>
            <w:r>
              <w:rPr>
                <w:color w:val="2B2B2A"/>
                <w:sz w:val="15"/>
              </w:rPr>
              <w:t>scored</w:t>
            </w:r>
            <w:r>
              <w:rPr>
                <w:color w:val="2B2B2A"/>
                <w:spacing w:val="33"/>
                <w:sz w:val="15"/>
              </w:rPr>
              <w:t> </w:t>
            </w:r>
            <w:r>
              <w:rPr>
                <w:color w:val="2B2B2A"/>
                <w:spacing w:val="-2"/>
                <w:sz w:val="15"/>
              </w:rPr>
              <w:t>transaction</w:t>
            </w:r>
          </w:p>
        </w:tc>
        <w:tc>
          <w:tcPr>
            <w:tcW w:w="176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2B2B2A"/>
                <w:sz w:val="15"/>
              </w:rPr>
              <w:t>Bank</w:t>
            </w:r>
            <w:r>
              <w:rPr>
                <w:color w:val="2B2B2A"/>
                <w:spacing w:val="5"/>
                <w:sz w:val="15"/>
              </w:rPr>
              <w:t> </w:t>
            </w:r>
            <w:r>
              <w:rPr>
                <w:color w:val="2B2B2A"/>
                <w:sz w:val="15"/>
              </w:rPr>
              <w:t>/</w:t>
            </w:r>
            <w:r>
              <w:rPr>
                <w:color w:val="2B2B2A"/>
                <w:spacing w:val="6"/>
                <w:sz w:val="15"/>
              </w:rPr>
              <w:t> </w:t>
            </w:r>
            <w:r>
              <w:rPr>
                <w:color w:val="2B2B2A"/>
                <w:spacing w:val="-5"/>
                <w:sz w:val="15"/>
              </w:rPr>
              <w:t>MNO</w:t>
            </w:r>
          </w:p>
        </w:tc>
      </w:tr>
      <w:tr>
        <w:trPr>
          <w:trHeight w:val="570" w:hRule="atLeast"/>
        </w:trPr>
        <w:tc>
          <w:tcPr>
            <w:tcW w:w="840" w:type="dxa"/>
            <w:shd w:val="clear" w:color="auto" w:fill="E9F2FB"/>
          </w:tcPr>
          <w:p>
            <w:pPr>
              <w:pStyle w:val="TableParagraph"/>
              <w:rPr>
                <w:rFonts w:ascii="Arial Black"/>
                <w:sz w:val="15"/>
              </w:rPr>
            </w:pPr>
            <w:r>
              <w:rPr>
                <w:rFonts w:ascii="Arial Black"/>
                <w:color w:val="0A3D66"/>
                <w:spacing w:val="-4"/>
                <w:sz w:val="15"/>
              </w:rPr>
              <w:t>POST</w:t>
            </w:r>
          </w:p>
        </w:tc>
        <w:tc>
          <w:tcPr>
            <w:tcW w:w="2600" w:type="dxa"/>
            <w:shd w:val="clear" w:color="auto" w:fill="E9F2FB"/>
          </w:tcPr>
          <w:p>
            <w:pPr>
              <w:pStyle w:val="TableParagraph"/>
              <w:spacing w:before="98"/>
              <w:rPr>
                <w:rFonts w:ascii="Courier New"/>
                <w:sz w:val="15"/>
              </w:rPr>
            </w:pPr>
            <w:r>
              <w:rPr>
                <w:rFonts w:ascii="Courier New"/>
                <w:color w:val="0A3D66"/>
                <w:spacing w:val="-2"/>
                <w:sz w:val="15"/>
              </w:rPr>
              <w:t>/v1/holds/{id}/release</w:t>
            </w:r>
          </w:p>
        </w:tc>
        <w:tc>
          <w:tcPr>
            <w:tcW w:w="5000" w:type="dxa"/>
            <w:shd w:val="clear" w:color="auto" w:fill="E9F2FB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2B2B2A"/>
                <w:w w:val="110"/>
                <w:sz w:val="15"/>
              </w:rPr>
              <w:t>Release</w:t>
            </w:r>
            <w:r>
              <w:rPr>
                <w:color w:val="2B2B2A"/>
                <w:spacing w:val="-5"/>
                <w:w w:val="110"/>
                <w:sz w:val="15"/>
              </w:rPr>
              <w:t> </w:t>
            </w:r>
            <w:r>
              <w:rPr>
                <w:color w:val="2B2B2A"/>
                <w:w w:val="110"/>
                <w:sz w:val="15"/>
              </w:rPr>
              <w:t>a</w:t>
            </w:r>
            <w:r>
              <w:rPr>
                <w:color w:val="2B2B2A"/>
                <w:spacing w:val="-5"/>
                <w:w w:val="110"/>
                <w:sz w:val="15"/>
              </w:rPr>
              <w:t> </w:t>
            </w:r>
            <w:r>
              <w:rPr>
                <w:color w:val="2B2B2A"/>
                <w:w w:val="110"/>
                <w:sz w:val="15"/>
              </w:rPr>
              <w:t>held</w:t>
            </w:r>
            <w:r>
              <w:rPr>
                <w:color w:val="2B2B2A"/>
                <w:spacing w:val="-5"/>
                <w:w w:val="110"/>
                <w:sz w:val="15"/>
              </w:rPr>
              <w:t> </w:t>
            </w:r>
            <w:r>
              <w:rPr>
                <w:color w:val="2B2B2A"/>
                <w:w w:val="110"/>
                <w:sz w:val="15"/>
              </w:rPr>
              <w:t>transaction</w:t>
            </w:r>
            <w:r>
              <w:rPr>
                <w:color w:val="2B2B2A"/>
                <w:spacing w:val="-4"/>
                <w:w w:val="110"/>
                <w:sz w:val="15"/>
              </w:rPr>
              <w:t> </w:t>
            </w:r>
            <w:r>
              <w:rPr>
                <w:color w:val="2B2B2A"/>
                <w:w w:val="110"/>
                <w:sz w:val="15"/>
              </w:rPr>
              <w:t>(manual</w:t>
            </w:r>
            <w:r>
              <w:rPr>
                <w:color w:val="2B2B2A"/>
                <w:spacing w:val="-5"/>
                <w:w w:val="110"/>
                <w:sz w:val="15"/>
              </w:rPr>
              <w:t> </w:t>
            </w:r>
            <w:r>
              <w:rPr>
                <w:color w:val="2B2B2A"/>
                <w:w w:val="110"/>
                <w:sz w:val="15"/>
              </w:rPr>
              <w:t>or</w:t>
            </w:r>
            <w:r>
              <w:rPr>
                <w:color w:val="2B2B2A"/>
                <w:spacing w:val="-5"/>
                <w:w w:val="110"/>
                <w:sz w:val="15"/>
              </w:rPr>
              <w:t> </w:t>
            </w:r>
            <w:r>
              <w:rPr>
                <w:color w:val="2B2B2A"/>
                <w:spacing w:val="-2"/>
                <w:w w:val="110"/>
                <w:sz w:val="15"/>
              </w:rPr>
              <w:t>automated)</w:t>
            </w:r>
          </w:p>
        </w:tc>
        <w:tc>
          <w:tcPr>
            <w:tcW w:w="1760" w:type="dxa"/>
            <w:shd w:val="clear" w:color="auto" w:fill="E9F2FB"/>
          </w:tcPr>
          <w:p>
            <w:pPr>
              <w:pStyle w:val="TableParagraph"/>
              <w:spacing w:line="218" w:lineRule="auto" w:before="81"/>
              <w:ind w:right="187"/>
              <w:rPr>
                <w:sz w:val="15"/>
              </w:rPr>
            </w:pPr>
            <w:r>
              <w:rPr>
                <w:color w:val="2B2B2A"/>
                <w:spacing w:val="-2"/>
                <w:w w:val="105"/>
                <w:sz w:val="15"/>
              </w:rPr>
              <w:t>Bank</w:t>
            </w:r>
            <w:r>
              <w:rPr>
                <w:color w:val="2B2B2A"/>
                <w:spacing w:val="-11"/>
                <w:w w:val="105"/>
                <w:sz w:val="15"/>
              </w:rPr>
              <w:t> </w:t>
            </w:r>
            <w:r>
              <w:rPr>
                <w:color w:val="2B2B2A"/>
                <w:spacing w:val="-2"/>
                <w:w w:val="105"/>
                <w:sz w:val="15"/>
              </w:rPr>
              <w:t>/</w:t>
            </w:r>
            <w:r>
              <w:rPr>
                <w:color w:val="2B2B2A"/>
                <w:spacing w:val="-10"/>
                <w:w w:val="105"/>
                <w:sz w:val="15"/>
              </w:rPr>
              <w:t> </w:t>
            </w:r>
            <w:r>
              <w:rPr>
                <w:color w:val="2B2B2A"/>
                <w:spacing w:val="-2"/>
                <w:w w:val="105"/>
                <w:sz w:val="15"/>
              </w:rPr>
              <w:t>MNO,</w:t>
            </w:r>
            <w:r>
              <w:rPr>
                <w:color w:val="2B2B2A"/>
                <w:spacing w:val="-11"/>
                <w:w w:val="105"/>
                <w:sz w:val="15"/>
              </w:rPr>
              <w:t> </w:t>
            </w:r>
            <w:r>
              <w:rPr>
                <w:color w:val="2B2B2A"/>
                <w:spacing w:val="-2"/>
                <w:w w:val="105"/>
                <w:sz w:val="15"/>
              </w:rPr>
              <w:t>DCS </w:t>
            </w:r>
            <w:r>
              <w:rPr>
                <w:color w:val="2B2B2A"/>
                <w:spacing w:val="-4"/>
                <w:w w:val="105"/>
                <w:sz w:val="15"/>
              </w:rPr>
              <w:t>ops</w:t>
            </w:r>
          </w:p>
        </w:tc>
      </w:tr>
      <w:tr>
        <w:trPr>
          <w:trHeight w:val="360" w:hRule="atLeast"/>
        </w:trPr>
        <w:tc>
          <w:tcPr>
            <w:tcW w:w="840" w:type="dxa"/>
          </w:tcPr>
          <w:p>
            <w:pPr>
              <w:pStyle w:val="TableParagraph"/>
              <w:rPr>
                <w:rFonts w:ascii="Arial Black"/>
                <w:sz w:val="15"/>
              </w:rPr>
            </w:pPr>
            <w:r>
              <w:rPr>
                <w:rFonts w:ascii="Arial Black"/>
                <w:color w:val="0A3D66"/>
                <w:spacing w:val="-4"/>
                <w:sz w:val="15"/>
              </w:rPr>
              <w:t>POST</w:t>
            </w:r>
          </w:p>
        </w:tc>
        <w:tc>
          <w:tcPr>
            <w:tcW w:w="2600" w:type="dxa"/>
          </w:tcPr>
          <w:p>
            <w:pPr>
              <w:pStyle w:val="TableParagraph"/>
              <w:spacing w:before="98"/>
              <w:rPr>
                <w:rFonts w:ascii="Courier New"/>
                <w:sz w:val="15"/>
              </w:rPr>
            </w:pPr>
            <w:r>
              <w:rPr>
                <w:rFonts w:ascii="Courier New"/>
                <w:color w:val="0A3D66"/>
                <w:spacing w:val="-2"/>
                <w:sz w:val="15"/>
              </w:rPr>
              <w:t>/v1/holds/{id}/freeze</w:t>
            </w:r>
          </w:p>
        </w:tc>
        <w:tc>
          <w:tcPr>
            <w:tcW w:w="500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2B2B2A"/>
                <w:sz w:val="15"/>
              </w:rPr>
              <w:t>Escalate</w:t>
            </w:r>
            <w:r>
              <w:rPr>
                <w:color w:val="2B2B2A"/>
                <w:spacing w:val="23"/>
                <w:sz w:val="15"/>
              </w:rPr>
              <w:t> </w:t>
            </w:r>
            <w:r>
              <w:rPr>
                <w:color w:val="2B2B2A"/>
                <w:sz w:val="15"/>
              </w:rPr>
              <w:t>a</w:t>
            </w:r>
            <w:r>
              <w:rPr>
                <w:color w:val="2B2B2A"/>
                <w:spacing w:val="24"/>
                <w:sz w:val="15"/>
              </w:rPr>
              <w:t> </w:t>
            </w:r>
            <w:r>
              <w:rPr>
                <w:color w:val="2B2B2A"/>
                <w:sz w:val="15"/>
              </w:rPr>
              <w:t>hold</w:t>
            </w:r>
            <w:r>
              <w:rPr>
                <w:color w:val="2B2B2A"/>
                <w:spacing w:val="24"/>
                <w:sz w:val="15"/>
              </w:rPr>
              <w:t> </w:t>
            </w:r>
            <w:r>
              <w:rPr>
                <w:color w:val="2B2B2A"/>
                <w:sz w:val="15"/>
              </w:rPr>
              <w:t>to</w:t>
            </w:r>
            <w:r>
              <w:rPr>
                <w:color w:val="2B2B2A"/>
                <w:spacing w:val="24"/>
                <w:sz w:val="15"/>
              </w:rPr>
              <w:t> </w:t>
            </w:r>
            <w:r>
              <w:rPr>
                <w:color w:val="2B2B2A"/>
                <w:sz w:val="15"/>
              </w:rPr>
              <w:t>a</w:t>
            </w:r>
            <w:r>
              <w:rPr>
                <w:color w:val="2B2B2A"/>
                <w:spacing w:val="24"/>
                <w:sz w:val="15"/>
              </w:rPr>
              <w:t> </w:t>
            </w:r>
            <w:r>
              <w:rPr>
                <w:color w:val="2B2B2A"/>
                <w:sz w:val="15"/>
              </w:rPr>
              <w:t>freeze</w:t>
            </w:r>
            <w:r>
              <w:rPr>
                <w:color w:val="2B2B2A"/>
                <w:spacing w:val="23"/>
                <w:sz w:val="15"/>
              </w:rPr>
              <w:t> </w:t>
            </w:r>
            <w:r>
              <w:rPr>
                <w:color w:val="2B2B2A"/>
                <w:sz w:val="15"/>
              </w:rPr>
              <w:t>pending</w:t>
            </w:r>
            <w:r>
              <w:rPr>
                <w:color w:val="2B2B2A"/>
                <w:spacing w:val="24"/>
                <w:sz w:val="15"/>
              </w:rPr>
              <w:t> </w:t>
            </w:r>
            <w:r>
              <w:rPr>
                <w:color w:val="2B2B2A"/>
                <w:spacing w:val="-2"/>
                <w:sz w:val="15"/>
              </w:rPr>
              <w:t>investigation</w:t>
            </w:r>
          </w:p>
        </w:tc>
        <w:tc>
          <w:tcPr>
            <w:tcW w:w="176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2B2B2A"/>
                <w:w w:val="105"/>
                <w:sz w:val="15"/>
              </w:rPr>
              <w:t>DCS</w:t>
            </w:r>
            <w:r>
              <w:rPr>
                <w:color w:val="2B2B2A"/>
                <w:spacing w:val="-2"/>
                <w:w w:val="110"/>
                <w:sz w:val="15"/>
              </w:rPr>
              <w:t> </w:t>
            </w:r>
            <w:r>
              <w:rPr>
                <w:color w:val="2B2B2A"/>
                <w:spacing w:val="-5"/>
                <w:w w:val="110"/>
                <w:sz w:val="15"/>
              </w:rPr>
              <w:t>ops</w:t>
            </w:r>
          </w:p>
        </w:tc>
      </w:tr>
      <w:tr>
        <w:trPr>
          <w:trHeight w:val="570" w:hRule="atLeast"/>
        </w:trPr>
        <w:tc>
          <w:tcPr>
            <w:tcW w:w="840" w:type="dxa"/>
            <w:shd w:val="clear" w:color="auto" w:fill="E9F2FB"/>
          </w:tcPr>
          <w:p>
            <w:pPr>
              <w:pStyle w:val="TableParagraph"/>
              <w:rPr>
                <w:rFonts w:ascii="Arial Black"/>
                <w:sz w:val="15"/>
              </w:rPr>
            </w:pPr>
            <w:r>
              <w:rPr>
                <w:rFonts w:ascii="Arial Black"/>
                <w:color w:val="0A3D66"/>
                <w:spacing w:val="-4"/>
                <w:sz w:val="15"/>
              </w:rPr>
              <w:t>POST</w:t>
            </w:r>
          </w:p>
        </w:tc>
        <w:tc>
          <w:tcPr>
            <w:tcW w:w="2600" w:type="dxa"/>
            <w:shd w:val="clear" w:color="auto" w:fill="E9F2FB"/>
          </w:tcPr>
          <w:p>
            <w:pPr>
              <w:pStyle w:val="TableParagraph"/>
              <w:spacing w:before="98"/>
              <w:rPr>
                <w:rFonts w:ascii="Courier New"/>
                <w:sz w:val="15"/>
              </w:rPr>
            </w:pPr>
            <w:r>
              <w:rPr>
                <w:rFonts w:ascii="Courier New"/>
                <w:color w:val="0A3D66"/>
                <w:spacing w:val="-2"/>
                <w:sz w:val="15"/>
              </w:rPr>
              <w:t>/v1/disputes</w:t>
            </w:r>
          </w:p>
        </w:tc>
        <w:tc>
          <w:tcPr>
            <w:tcW w:w="5000" w:type="dxa"/>
            <w:shd w:val="clear" w:color="auto" w:fill="E9F2FB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2B2B2A"/>
                <w:w w:val="110"/>
                <w:sz w:val="15"/>
              </w:rPr>
              <w:t>File</w:t>
            </w:r>
            <w:r>
              <w:rPr>
                <w:color w:val="2B2B2A"/>
                <w:spacing w:val="-12"/>
                <w:w w:val="110"/>
                <w:sz w:val="15"/>
              </w:rPr>
              <w:t> </w:t>
            </w:r>
            <w:r>
              <w:rPr>
                <w:color w:val="2B2B2A"/>
                <w:w w:val="110"/>
                <w:sz w:val="15"/>
              </w:rPr>
              <w:t>a</w:t>
            </w:r>
            <w:r>
              <w:rPr>
                <w:color w:val="2B2B2A"/>
                <w:spacing w:val="-11"/>
                <w:w w:val="110"/>
                <w:sz w:val="15"/>
              </w:rPr>
              <w:t> </w:t>
            </w:r>
            <w:r>
              <w:rPr>
                <w:color w:val="2B2B2A"/>
                <w:w w:val="110"/>
                <w:sz w:val="15"/>
              </w:rPr>
              <w:t>dispute</w:t>
            </w:r>
            <w:r>
              <w:rPr>
                <w:color w:val="2B2B2A"/>
                <w:spacing w:val="-11"/>
                <w:w w:val="110"/>
                <w:sz w:val="15"/>
              </w:rPr>
              <w:t> </w:t>
            </w:r>
            <w:r>
              <w:rPr>
                <w:color w:val="2B2B2A"/>
                <w:w w:val="110"/>
                <w:sz w:val="15"/>
              </w:rPr>
              <w:t>against</w:t>
            </w:r>
            <w:r>
              <w:rPr>
                <w:color w:val="2B2B2A"/>
                <w:spacing w:val="-12"/>
                <w:w w:val="110"/>
                <w:sz w:val="15"/>
              </w:rPr>
              <w:t> </w:t>
            </w:r>
            <w:r>
              <w:rPr>
                <w:color w:val="2B2B2A"/>
                <w:w w:val="110"/>
                <w:sz w:val="15"/>
              </w:rPr>
              <w:t>a</w:t>
            </w:r>
            <w:r>
              <w:rPr>
                <w:color w:val="2B2B2A"/>
                <w:spacing w:val="-11"/>
                <w:w w:val="110"/>
                <w:sz w:val="15"/>
              </w:rPr>
              <w:t> </w:t>
            </w:r>
            <w:r>
              <w:rPr>
                <w:color w:val="2B2B2A"/>
                <w:spacing w:val="-4"/>
                <w:w w:val="110"/>
                <w:sz w:val="15"/>
              </w:rPr>
              <w:t>hold</w:t>
            </w:r>
          </w:p>
        </w:tc>
        <w:tc>
          <w:tcPr>
            <w:tcW w:w="1760" w:type="dxa"/>
            <w:shd w:val="clear" w:color="auto" w:fill="E9F2FB"/>
          </w:tcPr>
          <w:p>
            <w:pPr>
              <w:pStyle w:val="TableParagraph"/>
              <w:spacing w:line="218" w:lineRule="auto" w:before="81"/>
              <w:ind w:right="187"/>
              <w:rPr>
                <w:sz w:val="15"/>
              </w:rPr>
            </w:pPr>
            <w:r>
              <w:rPr>
                <w:color w:val="2B2B2A"/>
                <w:w w:val="110"/>
                <w:sz w:val="15"/>
              </w:rPr>
              <w:t>Bank / MNO, customer</w:t>
            </w:r>
            <w:r>
              <w:rPr>
                <w:color w:val="2B2B2A"/>
                <w:spacing w:val="-14"/>
                <w:w w:val="110"/>
                <w:sz w:val="15"/>
              </w:rPr>
              <w:t> </w:t>
            </w:r>
            <w:r>
              <w:rPr>
                <w:color w:val="2B2B2A"/>
                <w:w w:val="110"/>
                <w:sz w:val="15"/>
              </w:rPr>
              <w:t>via</w:t>
            </w:r>
            <w:r>
              <w:rPr>
                <w:color w:val="2B2B2A"/>
                <w:spacing w:val="-13"/>
                <w:w w:val="110"/>
                <w:sz w:val="15"/>
              </w:rPr>
              <w:t> </w:t>
            </w:r>
            <w:r>
              <w:rPr>
                <w:color w:val="2B2B2A"/>
                <w:w w:val="110"/>
                <w:sz w:val="15"/>
              </w:rPr>
              <w:t>bank</w:t>
            </w:r>
          </w:p>
        </w:tc>
      </w:tr>
      <w:tr>
        <w:trPr>
          <w:trHeight w:val="360" w:hRule="atLeast"/>
        </w:trPr>
        <w:tc>
          <w:tcPr>
            <w:tcW w:w="840" w:type="dxa"/>
          </w:tcPr>
          <w:p>
            <w:pPr>
              <w:pStyle w:val="TableParagraph"/>
              <w:rPr>
                <w:rFonts w:ascii="Arial Black"/>
                <w:sz w:val="15"/>
              </w:rPr>
            </w:pPr>
            <w:r>
              <w:rPr>
                <w:rFonts w:ascii="Arial Black"/>
                <w:color w:val="0A3D66"/>
                <w:spacing w:val="-2"/>
                <w:sz w:val="15"/>
              </w:rPr>
              <w:t>PATCH</w:t>
            </w:r>
          </w:p>
        </w:tc>
        <w:tc>
          <w:tcPr>
            <w:tcW w:w="2600" w:type="dxa"/>
          </w:tcPr>
          <w:p>
            <w:pPr>
              <w:pStyle w:val="TableParagraph"/>
              <w:spacing w:before="98"/>
              <w:rPr>
                <w:rFonts w:ascii="Courier New"/>
                <w:sz w:val="15"/>
              </w:rPr>
            </w:pPr>
            <w:r>
              <w:rPr>
                <w:rFonts w:ascii="Courier New"/>
                <w:color w:val="0A3D66"/>
                <w:spacing w:val="-2"/>
                <w:sz w:val="15"/>
              </w:rPr>
              <w:t>/v1/disputes/{id}</w:t>
            </w:r>
          </w:p>
        </w:tc>
        <w:tc>
          <w:tcPr>
            <w:tcW w:w="500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2B2B2A"/>
                <w:sz w:val="15"/>
              </w:rPr>
              <w:t>Record</w:t>
            </w:r>
            <w:r>
              <w:rPr>
                <w:color w:val="2B2B2A"/>
                <w:spacing w:val="29"/>
                <w:sz w:val="15"/>
              </w:rPr>
              <w:t> </w:t>
            </w:r>
            <w:r>
              <w:rPr>
                <w:color w:val="2B2B2A"/>
                <w:sz w:val="15"/>
              </w:rPr>
              <w:t>a</w:t>
            </w:r>
            <w:r>
              <w:rPr>
                <w:color w:val="2B2B2A"/>
                <w:spacing w:val="29"/>
                <w:sz w:val="15"/>
              </w:rPr>
              <w:t> </w:t>
            </w:r>
            <w:r>
              <w:rPr>
                <w:color w:val="2B2B2A"/>
                <w:sz w:val="15"/>
              </w:rPr>
              <w:t>dispute</w:t>
            </w:r>
            <w:r>
              <w:rPr>
                <w:color w:val="2B2B2A"/>
                <w:spacing w:val="29"/>
                <w:sz w:val="15"/>
              </w:rPr>
              <w:t> </w:t>
            </w:r>
            <w:r>
              <w:rPr>
                <w:color w:val="2B2B2A"/>
                <w:spacing w:val="-2"/>
                <w:sz w:val="15"/>
              </w:rPr>
              <w:t>outcome</w:t>
            </w:r>
          </w:p>
        </w:tc>
        <w:tc>
          <w:tcPr>
            <w:tcW w:w="176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2B2B2A"/>
                <w:sz w:val="15"/>
              </w:rPr>
              <w:t>DCS</w:t>
            </w:r>
            <w:r>
              <w:rPr>
                <w:color w:val="2B2B2A"/>
                <w:spacing w:val="17"/>
                <w:sz w:val="15"/>
              </w:rPr>
              <w:t> </w:t>
            </w:r>
            <w:r>
              <w:rPr>
                <w:color w:val="2B2B2A"/>
                <w:sz w:val="15"/>
              </w:rPr>
              <w:t>ops</w:t>
            </w:r>
            <w:r>
              <w:rPr>
                <w:color w:val="2B2B2A"/>
                <w:spacing w:val="18"/>
                <w:sz w:val="15"/>
              </w:rPr>
              <w:t> </w:t>
            </w:r>
            <w:r>
              <w:rPr>
                <w:color w:val="2B2B2A"/>
                <w:spacing w:val="-2"/>
                <w:sz w:val="15"/>
              </w:rPr>
              <w:t>analyst</w:t>
            </w:r>
          </w:p>
        </w:tc>
      </w:tr>
      <w:tr>
        <w:trPr>
          <w:trHeight w:val="570" w:hRule="atLeast"/>
        </w:trPr>
        <w:tc>
          <w:tcPr>
            <w:tcW w:w="840" w:type="dxa"/>
            <w:shd w:val="clear" w:color="auto" w:fill="E9F2FB"/>
          </w:tcPr>
          <w:p>
            <w:pPr>
              <w:pStyle w:val="TableParagraph"/>
              <w:rPr>
                <w:rFonts w:ascii="Arial Black"/>
                <w:sz w:val="15"/>
              </w:rPr>
            </w:pPr>
            <w:r>
              <w:rPr>
                <w:rFonts w:ascii="Arial Black"/>
                <w:color w:val="0A3D66"/>
                <w:spacing w:val="-4"/>
                <w:sz w:val="15"/>
              </w:rPr>
              <w:t>POST</w:t>
            </w:r>
          </w:p>
        </w:tc>
        <w:tc>
          <w:tcPr>
            <w:tcW w:w="2600" w:type="dxa"/>
            <w:shd w:val="clear" w:color="auto" w:fill="E9F2FB"/>
          </w:tcPr>
          <w:p>
            <w:pPr>
              <w:pStyle w:val="TableParagraph"/>
              <w:spacing w:before="98"/>
              <w:rPr>
                <w:rFonts w:ascii="Courier New"/>
                <w:sz w:val="15"/>
              </w:rPr>
            </w:pPr>
            <w:r>
              <w:rPr>
                <w:rFonts w:ascii="Courier New"/>
                <w:color w:val="0A3D66"/>
                <w:spacing w:val="-2"/>
                <w:sz w:val="15"/>
              </w:rPr>
              <w:t>/v1/webhooks/subscribe</w:t>
            </w:r>
          </w:p>
        </w:tc>
        <w:tc>
          <w:tcPr>
            <w:tcW w:w="5000" w:type="dxa"/>
            <w:shd w:val="clear" w:color="auto" w:fill="E9F2FB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2B2B2A"/>
                <w:sz w:val="15"/>
              </w:rPr>
              <w:t>Register</w:t>
            </w:r>
            <w:r>
              <w:rPr>
                <w:color w:val="2B2B2A"/>
                <w:spacing w:val="23"/>
                <w:sz w:val="15"/>
              </w:rPr>
              <w:t> </w:t>
            </w:r>
            <w:r>
              <w:rPr>
                <w:color w:val="2B2B2A"/>
                <w:sz w:val="15"/>
              </w:rPr>
              <w:t>a</w:t>
            </w:r>
            <w:r>
              <w:rPr>
                <w:color w:val="2B2B2A"/>
                <w:spacing w:val="23"/>
                <w:sz w:val="15"/>
              </w:rPr>
              <w:t> </w:t>
            </w:r>
            <w:r>
              <w:rPr>
                <w:color w:val="2B2B2A"/>
                <w:sz w:val="15"/>
              </w:rPr>
              <w:t>callback</w:t>
            </w:r>
            <w:r>
              <w:rPr>
                <w:color w:val="2B2B2A"/>
                <w:spacing w:val="23"/>
                <w:sz w:val="15"/>
              </w:rPr>
              <w:t> </w:t>
            </w:r>
            <w:r>
              <w:rPr>
                <w:color w:val="2B2B2A"/>
                <w:sz w:val="15"/>
              </w:rPr>
              <w:t>URL</w:t>
            </w:r>
            <w:r>
              <w:rPr>
                <w:color w:val="2B2B2A"/>
                <w:spacing w:val="24"/>
                <w:sz w:val="15"/>
              </w:rPr>
              <w:t> </w:t>
            </w:r>
            <w:r>
              <w:rPr>
                <w:color w:val="2B2B2A"/>
                <w:sz w:val="15"/>
              </w:rPr>
              <w:t>for</w:t>
            </w:r>
            <w:r>
              <w:rPr>
                <w:color w:val="2B2B2A"/>
                <w:spacing w:val="23"/>
                <w:sz w:val="15"/>
              </w:rPr>
              <w:t> </w:t>
            </w:r>
            <w:r>
              <w:rPr>
                <w:color w:val="2B2B2A"/>
                <w:sz w:val="15"/>
              </w:rPr>
              <w:t>async</w:t>
            </w:r>
            <w:r>
              <w:rPr>
                <w:color w:val="2B2B2A"/>
                <w:spacing w:val="23"/>
                <w:sz w:val="15"/>
              </w:rPr>
              <w:t> </w:t>
            </w:r>
            <w:r>
              <w:rPr>
                <w:color w:val="2B2B2A"/>
                <w:spacing w:val="-2"/>
                <w:sz w:val="15"/>
              </w:rPr>
              <w:t>events</w:t>
            </w:r>
          </w:p>
        </w:tc>
        <w:tc>
          <w:tcPr>
            <w:tcW w:w="1760" w:type="dxa"/>
            <w:shd w:val="clear" w:color="auto" w:fill="E9F2FB"/>
          </w:tcPr>
          <w:p>
            <w:pPr>
              <w:pStyle w:val="TableParagraph"/>
              <w:spacing w:line="218" w:lineRule="auto" w:before="81"/>
              <w:ind w:right="187"/>
              <w:rPr>
                <w:sz w:val="15"/>
              </w:rPr>
            </w:pPr>
            <w:r>
              <w:rPr>
                <w:color w:val="2B2B2A"/>
                <w:sz w:val="15"/>
              </w:rPr>
              <w:t>Bank / MNO </w:t>
            </w:r>
            <w:r>
              <w:rPr>
                <w:color w:val="2B2B2A"/>
                <w:sz w:val="15"/>
              </w:rPr>
              <w:t>(once, </w:t>
            </w:r>
            <w:r>
              <w:rPr>
                <w:color w:val="2B2B2A"/>
                <w:w w:val="110"/>
                <w:sz w:val="15"/>
              </w:rPr>
              <w:t>at</w:t>
            </w:r>
            <w:r>
              <w:rPr>
                <w:color w:val="2B2B2A"/>
                <w:spacing w:val="-10"/>
                <w:w w:val="110"/>
                <w:sz w:val="15"/>
              </w:rPr>
              <w:t> </w:t>
            </w:r>
            <w:r>
              <w:rPr>
                <w:color w:val="2B2B2A"/>
                <w:w w:val="110"/>
                <w:sz w:val="15"/>
              </w:rPr>
              <w:t>onboarding)</w:t>
            </w:r>
          </w:p>
        </w:tc>
      </w:tr>
      <w:tr>
        <w:trPr>
          <w:trHeight w:val="780" w:hRule="atLeast"/>
        </w:trPr>
        <w:tc>
          <w:tcPr>
            <w:tcW w:w="840" w:type="dxa"/>
          </w:tcPr>
          <w:p>
            <w:pPr>
              <w:pStyle w:val="TableParagraph"/>
              <w:rPr>
                <w:rFonts w:ascii="Arial Black"/>
                <w:sz w:val="15"/>
              </w:rPr>
            </w:pPr>
            <w:r>
              <w:rPr>
                <w:rFonts w:ascii="Arial Black"/>
                <w:color w:val="0A3D66"/>
                <w:spacing w:val="-5"/>
                <w:w w:val="95"/>
                <w:sz w:val="15"/>
              </w:rPr>
              <w:t>GET</w:t>
            </w:r>
          </w:p>
        </w:tc>
        <w:tc>
          <w:tcPr>
            <w:tcW w:w="2600" w:type="dxa"/>
          </w:tcPr>
          <w:p>
            <w:pPr>
              <w:pStyle w:val="TableParagraph"/>
              <w:spacing w:before="98"/>
              <w:rPr>
                <w:rFonts w:ascii="Courier New"/>
                <w:sz w:val="15"/>
              </w:rPr>
            </w:pPr>
            <w:r>
              <w:rPr>
                <w:rFonts w:ascii="Courier New"/>
                <w:color w:val="0A3D66"/>
                <w:spacing w:val="-2"/>
                <w:sz w:val="15"/>
              </w:rPr>
              <w:t>/v1/health</w:t>
            </w:r>
          </w:p>
        </w:tc>
        <w:tc>
          <w:tcPr>
            <w:tcW w:w="500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2B2B2A"/>
                <w:sz w:val="15"/>
              </w:rPr>
              <w:t>Service</w:t>
            </w:r>
            <w:r>
              <w:rPr>
                <w:color w:val="2B2B2A"/>
                <w:spacing w:val="22"/>
                <w:sz w:val="15"/>
              </w:rPr>
              <w:t> </w:t>
            </w:r>
            <w:r>
              <w:rPr>
                <w:color w:val="2B2B2A"/>
                <w:sz w:val="15"/>
              </w:rPr>
              <w:t>health</w:t>
            </w:r>
            <w:r>
              <w:rPr>
                <w:color w:val="2B2B2A"/>
                <w:spacing w:val="22"/>
                <w:sz w:val="15"/>
              </w:rPr>
              <w:t> </w:t>
            </w:r>
            <w:r>
              <w:rPr>
                <w:color w:val="2B2B2A"/>
                <w:sz w:val="15"/>
              </w:rPr>
              <w:t>&amp;</w:t>
            </w:r>
            <w:r>
              <w:rPr>
                <w:color w:val="2B2B2A"/>
                <w:spacing w:val="22"/>
                <w:sz w:val="15"/>
              </w:rPr>
              <w:t> </w:t>
            </w:r>
            <w:r>
              <w:rPr>
                <w:color w:val="2B2B2A"/>
                <w:sz w:val="15"/>
              </w:rPr>
              <w:t>current</w:t>
            </w:r>
            <w:r>
              <w:rPr>
                <w:color w:val="2B2B2A"/>
                <w:spacing w:val="22"/>
                <w:sz w:val="15"/>
              </w:rPr>
              <w:t> </w:t>
            </w:r>
            <w:r>
              <w:rPr>
                <w:color w:val="2B2B2A"/>
                <w:sz w:val="15"/>
              </w:rPr>
              <w:t>SLA</w:t>
            </w:r>
            <w:r>
              <w:rPr>
                <w:color w:val="2B2B2A"/>
                <w:spacing w:val="23"/>
                <w:sz w:val="15"/>
              </w:rPr>
              <w:t> </w:t>
            </w:r>
            <w:r>
              <w:rPr>
                <w:color w:val="2B2B2A"/>
                <w:spacing w:val="-2"/>
                <w:sz w:val="15"/>
              </w:rPr>
              <w:t>status</w:t>
            </w:r>
          </w:p>
        </w:tc>
        <w:tc>
          <w:tcPr>
            <w:tcW w:w="1760" w:type="dxa"/>
          </w:tcPr>
          <w:p>
            <w:pPr>
              <w:pStyle w:val="TableParagraph"/>
              <w:spacing w:line="218" w:lineRule="auto" w:before="81"/>
              <w:ind w:right="187"/>
              <w:rPr>
                <w:sz w:val="15"/>
              </w:rPr>
            </w:pPr>
            <w:r>
              <w:rPr>
                <w:color w:val="2B2B2A"/>
                <w:w w:val="105"/>
                <w:sz w:val="15"/>
              </w:rPr>
              <w:t>Bank / MNO </w:t>
            </w:r>
            <w:r>
              <w:rPr>
                <w:color w:val="2B2B2A"/>
                <w:spacing w:val="-2"/>
                <w:w w:val="105"/>
                <w:sz w:val="15"/>
              </w:rPr>
              <w:t>monitoring,</w:t>
            </w:r>
            <w:r>
              <w:rPr>
                <w:color w:val="2B2B2A"/>
                <w:spacing w:val="-11"/>
                <w:w w:val="105"/>
                <w:sz w:val="15"/>
              </w:rPr>
              <w:t> </w:t>
            </w:r>
            <w:r>
              <w:rPr>
                <w:color w:val="2B2B2A"/>
                <w:spacing w:val="-2"/>
                <w:w w:val="105"/>
                <w:sz w:val="15"/>
              </w:rPr>
              <w:t>DCS </w:t>
            </w:r>
            <w:r>
              <w:rPr>
                <w:color w:val="2B2B2A"/>
                <w:spacing w:val="-4"/>
                <w:w w:val="105"/>
                <w:sz w:val="15"/>
              </w:rPr>
              <w:t>ops</w:t>
            </w:r>
          </w:p>
        </w:tc>
      </w:tr>
    </w:tbl>
    <w:p>
      <w:pPr>
        <w:pStyle w:val="TableParagraph"/>
        <w:spacing w:after="0" w:line="218" w:lineRule="auto"/>
        <w:rPr>
          <w:sz w:val="15"/>
        </w:rPr>
        <w:sectPr>
          <w:pgSz w:w="11910" w:h="16840"/>
          <w:pgMar w:header="1069" w:footer="633" w:top="1560" w:bottom="820" w:left="708" w:right="708"/>
        </w:sectPr>
      </w:pPr>
    </w:p>
    <w:p>
      <w:pPr>
        <w:spacing w:line="20" w:lineRule="exact"/>
        <w:ind w:left="262" w:right="0" w:firstLine="0"/>
        <w:rPr>
          <w:rFonts w:ascii="Arial Black"/>
          <w:sz w:val="2"/>
        </w:rPr>
      </w:pPr>
      <w:r>
        <w:rPr>
          <w:rFonts w:ascii="Arial Black"/>
          <w:sz w:val="2"/>
        </w:rPr>
        <mc:AlternateContent>
          <mc:Choice Requires="wps">
            <w:drawing>
              <wp:inline distT="0" distB="0" distL="0" distR="0">
                <wp:extent cx="6327775" cy="12700"/>
                <wp:effectExtent l="9525" t="0" r="0" b="6350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327775" cy="12700"/>
                          <a:chExt cx="6327775" cy="127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6350"/>
                            <a:ext cx="6327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7775" h="0">
                                <a:moveTo>
                                  <a:pt x="0" y="0"/>
                                </a:moveTo>
                                <a:lnTo>
                                  <a:pt x="632759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85E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8.25pt;height:1pt;mso-position-horizontal-relative:char;mso-position-vertical-relative:line" id="docshapegroup9" coordorigin="0,0" coordsize="9965,20">
                <v:line style="position:absolute" from="0,10" to="9965,10" stroked="true" strokeweight="1pt" strokecolor="#185ea5">
                  <v:stroke dashstyle="solid"/>
                </v:line>
              </v:group>
            </w:pict>
          </mc:Fallback>
        </mc:AlternateContent>
      </w:r>
      <w:r>
        <w:rPr>
          <w:rFonts w:ascii="Arial Black"/>
          <w:sz w:val="2"/>
        </w:rPr>
      </w:r>
    </w:p>
    <w:p>
      <w:pPr>
        <w:pStyle w:val="Heading2"/>
        <w:numPr>
          <w:ilvl w:val="0"/>
          <w:numId w:val="1"/>
        </w:numPr>
        <w:tabs>
          <w:tab w:pos="554" w:val="left" w:leader="none"/>
        </w:tabs>
        <w:spacing w:line="240" w:lineRule="auto" w:before="229" w:after="0"/>
        <w:ind w:left="554" w:right="0" w:hanging="292"/>
        <w:jc w:val="left"/>
        <w:rPr>
          <w:b w:val="0"/>
        </w:rPr>
      </w:pPr>
      <w:r>
        <w:rPr>
          <w:b w:val="0"/>
          <w:color w:val="0A3D66"/>
          <w:w w:val="85"/>
        </w:rPr>
        <w:t>POST</w:t>
      </w:r>
      <w:r>
        <w:rPr>
          <w:b w:val="0"/>
          <w:color w:val="0A3D66"/>
          <w:spacing w:val="-4"/>
          <w:w w:val="85"/>
        </w:rPr>
        <w:t> </w:t>
      </w:r>
      <w:r>
        <w:rPr>
          <w:b w:val="0"/>
          <w:color w:val="0A3D66"/>
          <w:spacing w:val="-2"/>
        </w:rPr>
        <w:t>/v1/transactions/validate</w:t>
      </w:r>
    </w:p>
    <w:p>
      <w:pPr>
        <w:pStyle w:val="BodyText"/>
        <w:spacing w:line="228" w:lineRule="auto" w:before="69"/>
        <w:ind w:left="262" w:right="335"/>
      </w:pPr>
      <w:r>
        <w:rPr>
          <w:color w:val="2B2B2A"/>
        </w:rPr>
        <w:t>The core endpoint. Called synchronously at authorization time, before funds move. Budget: p95 &lt; 150ms, p99 &lt; 300ms;</w:t>
      </w:r>
      <w:r>
        <w:rPr>
          <w:color w:val="2B2B2A"/>
          <w:spacing w:val="32"/>
        </w:rPr>
        <w:t> </w:t>
      </w:r>
      <w:r>
        <w:rPr>
          <w:color w:val="2B2B2A"/>
        </w:rPr>
        <w:t>breach</w:t>
      </w:r>
      <w:r>
        <w:rPr>
          <w:color w:val="2B2B2A"/>
          <w:spacing w:val="32"/>
        </w:rPr>
        <w:t> </w:t>
      </w:r>
      <w:r>
        <w:rPr>
          <w:color w:val="2B2B2A"/>
        </w:rPr>
        <w:t>triggers</w:t>
      </w:r>
      <w:r>
        <w:rPr>
          <w:color w:val="2B2B2A"/>
          <w:spacing w:val="32"/>
        </w:rPr>
        <w:t> </w:t>
      </w:r>
      <w:r>
        <w:rPr>
          <w:color w:val="2B2B2A"/>
        </w:rPr>
        <w:t>the</w:t>
      </w:r>
      <w:r>
        <w:rPr>
          <w:color w:val="2B2B2A"/>
          <w:spacing w:val="32"/>
        </w:rPr>
        <w:t> </w:t>
      </w:r>
      <w:r>
        <w:rPr>
          <w:color w:val="2B2B2A"/>
        </w:rPr>
        <w:t>tenant's</w:t>
      </w:r>
      <w:r>
        <w:rPr>
          <w:color w:val="2B2B2A"/>
          <w:spacing w:val="32"/>
        </w:rPr>
        <w:t> </w:t>
      </w:r>
      <w:r>
        <w:rPr>
          <w:color w:val="2B2B2A"/>
        </w:rPr>
        <w:t>configured</w:t>
      </w:r>
      <w:r>
        <w:rPr>
          <w:color w:val="2B2B2A"/>
          <w:spacing w:val="32"/>
        </w:rPr>
        <w:t> </w:t>
      </w:r>
      <w:r>
        <w:rPr>
          <w:color w:val="2B2B2A"/>
        </w:rPr>
        <w:t>fail-open/fail-closed</w:t>
      </w:r>
      <w:r>
        <w:rPr>
          <w:color w:val="2B2B2A"/>
          <w:spacing w:val="32"/>
        </w:rPr>
        <w:t> </w:t>
      </w:r>
      <w:r>
        <w:rPr>
          <w:color w:val="2B2B2A"/>
        </w:rPr>
        <w:t>policy.</w:t>
      </w:r>
    </w:p>
    <w:p>
      <w:pPr>
        <w:pStyle w:val="BodyText"/>
        <w:spacing w:before="4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541500</wp:posOffset>
                </wp:positionH>
                <wp:positionV relativeFrom="paragraph">
                  <wp:posOffset>52789</wp:posOffset>
                </wp:positionV>
                <wp:extent cx="6477000" cy="2895600"/>
                <wp:effectExtent l="0" t="0" r="0" b="0"/>
                <wp:wrapTopAndBottom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6477000" cy="2895600"/>
                        </a:xfrm>
                        <a:prstGeom prst="rect">
                          <a:avLst/>
                        </a:prstGeom>
                        <a:ln w="11430">
                          <a:solidFill>
                            <a:srgbClr val="185EA5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50"/>
                              <w:ind w:left="310" w:right="0" w:firstLine="0"/>
                              <w:jc w:val="left"/>
                              <w:rPr>
                                <w:rFonts w:ascii="Courier New" w:hAnsi="Courier New"/>
                                <w:sz w:val="15"/>
                              </w:rPr>
                            </w:pPr>
                            <w:r>
                              <w:rPr>
                                <w:rFonts w:ascii="Symbol" w:hAnsi="Symbol"/>
                                <w:color w:val="0A3D66"/>
                                <w:sz w:val="15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0A3D66"/>
                                <w:spacing w:val="5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A3D66"/>
                                <w:spacing w:val="-2"/>
                                <w:sz w:val="15"/>
                              </w:rPr>
                              <w:t>Request</w:t>
                            </w:r>
                          </w:p>
                          <w:p>
                            <w:pPr>
                              <w:spacing w:before="42"/>
                              <w:ind w:left="310" w:right="0" w:firstLine="0"/>
                              <w:jc w:val="left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0A3D66"/>
                                <w:spacing w:val="-10"/>
                                <w:sz w:val="15"/>
                              </w:rPr>
                              <w:t>{</w:t>
                            </w:r>
                          </w:p>
                          <w:p>
                            <w:pPr>
                              <w:spacing w:line="300" w:lineRule="auto" w:before="42"/>
                              <w:ind w:left="491" w:right="5368" w:firstLine="0"/>
                              <w:jc w:val="left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0A3D66"/>
                                <w:sz w:val="15"/>
                              </w:rPr>
                              <w:t>"tenant_txn_ref": "VOD-2026-0729-88213", "user_external_ref":</w:t>
                            </w:r>
                            <w:r>
                              <w:rPr>
                                <w:rFonts w:ascii="Courier New"/>
                                <w:color w:val="0A3D66"/>
                                <w:spacing w:val="-2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A3D66"/>
                                <w:sz w:val="15"/>
                              </w:rPr>
                              <w:t>"hashed-msisdn-or-</w:t>
                            </w:r>
                            <w:r>
                              <w:rPr>
                                <w:rFonts w:ascii="Courier New"/>
                                <w:color w:val="0A3D66"/>
                                <w:sz w:val="15"/>
                              </w:rPr>
                              <w:t>acct",</w:t>
                            </w:r>
                          </w:p>
                          <w:p>
                            <w:pPr>
                              <w:spacing w:line="300" w:lineRule="auto" w:before="0"/>
                              <w:ind w:left="491" w:right="3749" w:firstLine="0"/>
                              <w:jc w:val="left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0A3D66"/>
                                <w:sz w:val="15"/>
                              </w:rPr>
                              <w:t>"amount": 250000, "currency": "TZS", "channel": "mobile_money", "recipient_external_ref": "hashed-recipient", "device_fingerprint":</w:t>
                            </w:r>
                            <w:r>
                              <w:rPr>
                                <w:rFonts w:ascii="Courier New"/>
                                <w:color w:val="0A3D66"/>
                                <w:spacing w:val="-1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A3D66"/>
                                <w:sz w:val="15"/>
                              </w:rPr>
                              <w:t>"...",</w:t>
                            </w:r>
                            <w:r>
                              <w:rPr>
                                <w:rFonts w:ascii="Courier New"/>
                                <w:color w:val="0A3D66"/>
                                <w:spacing w:val="-1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A3D66"/>
                                <w:sz w:val="15"/>
                              </w:rPr>
                              <w:t>"occurred_at":</w:t>
                            </w:r>
                            <w:r>
                              <w:rPr>
                                <w:rFonts w:ascii="Courier New"/>
                                <w:color w:val="0A3D66"/>
                                <w:spacing w:val="-1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A3D66"/>
                                <w:sz w:val="15"/>
                              </w:rPr>
                              <w:t>"2026-07-</w:t>
                            </w:r>
                            <w:r>
                              <w:rPr>
                                <w:rFonts w:ascii="Courier New"/>
                                <w:color w:val="0A3D66"/>
                                <w:sz w:val="15"/>
                              </w:rPr>
                              <w:t>29T10:04:00Z"</w:t>
                            </w:r>
                          </w:p>
                          <w:p>
                            <w:pPr>
                              <w:spacing w:line="169" w:lineRule="exact" w:before="0"/>
                              <w:ind w:left="310" w:right="0" w:firstLine="0"/>
                              <w:jc w:val="left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0A3D66"/>
                                <w:spacing w:val="-10"/>
                                <w:sz w:val="15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57"/>
                              <w:rPr>
                                <w:rFonts w:ascii="Courier New"/>
                                <w:sz w:val="15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10" w:right="0" w:firstLine="0"/>
                              <w:jc w:val="left"/>
                              <w:rPr>
                                <w:rFonts w:ascii="Courier New" w:hAnsi="Courier New"/>
                                <w:sz w:val="15"/>
                              </w:rPr>
                            </w:pPr>
                            <w:r>
                              <w:rPr>
                                <w:rFonts w:ascii="Symbol" w:hAnsi="Symbol"/>
                                <w:color w:val="0A3D66"/>
                                <w:sz w:val="15"/>
                              </w:rPr>
                              <w:t></w:t>
                            </w:r>
                            <w:r>
                              <w:rPr>
                                <w:rFonts w:ascii="Times New Roman" w:hAnsi="Times New Roman"/>
                                <w:color w:val="0A3D66"/>
                                <w:spacing w:val="5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A3D66"/>
                                <w:sz w:val="15"/>
                              </w:rPr>
                              <w:t>200 </w:t>
                            </w:r>
                            <w:r>
                              <w:rPr>
                                <w:rFonts w:ascii="Courier New" w:hAnsi="Courier New"/>
                                <w:color w:val="0A3D66"/>
                                <w:spacing w:val="-5"/>
                                <w:sz w:val="15"/>
                              </w:rPr>
                              <w:t>OK</w:t>
                            </w:r>
                          </w:p>
                          <w:p>
                            <w:pPr>
                              <w:spacing w:before="43"/>
                              <w:ind w:left="310" w:right="0" w:firstLine="0"/>
                              <w:jc w:val="left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0A3D66"/>
                                <w:spacing w:val="-10"/>
                                <w:sz w:val="15"/>
                              </w:rPr>
                              <w:t>{</w:t>
                            </w:r>
                          </w:p>
                          <w:p>
                            <w:pPr>
                              <w:spacing w:line="300" w:lineRule="auto" w:before="42"/>
                              <w:ind w:left="491" w:right="3409" w:firstLine="0"/>
                              <w:jc w:val="left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0A3D66"/>
                                <w:sz w:val="15"/>
                              </w:rPr>
                              <w:t>"decision":</w:t>
                            </w:r>
                            <w:r>
                              <w:rPr>
                                <w:rFonts w:ascii="Courier New"/>
                                <w:color w:val="0A3D66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A3D66"/>
                                <w:sz w:val="15"/>
                              </w:rPr>
                              <w:t>"warn",</w:t>
                            </w:r>
                            <w:r>
                              <w:rPr>
                                <w:rFonts w:ascii="Courier New"/>
                                <w:color w:val="0A3D66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A3D66"/>
                                <w:sz w:val="15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A3D66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A3D66"/>
                                <w:sz w:val="15"/>
                              </w:rPr>
                              <w:t>allow</w:t>
                            </w:r>
                            <w:r>
                              <w:rPr>
                                <w:rFonts w:ascii="Courier New"/>
                                <w:color w:val="0A3D66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A3D66"/>
                                <w:sz w:val="15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color w:val="0A3D66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A3D66"/>
                                <w:sz w:val="15"/>
                              </w:rPr>
                              <w:t>warn</w:t>
                            </w:r>
                            <w:r>
                              <w:rPr>
                                <w:rFonts w:ascii="Courier New"/>
                                <w:color w:val="0A3D66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A3D66"/>
                                <w:sz w:val="15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color w:val="0A3D66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A3D66"/>
                                <w:sz w:val="15"/>
                              </w:rPr>
                              <w:t>hold</w:t>
                            </w:r>
                            <w:r>
                              <w:rPr>
                                <w:rFonts w:ascii="Courier New"/>
                                <w:color w:val="0A3D66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A3D66"/>
                                <w:sz w:val="15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color w:val="0A3D66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A3D66"/>
                                <w:sz w:val="15"/>
                              </w:rPr>
                              <w:t>freeze</w:t>
                            </w:r>
                            <w:r>
                              <w:rPr>
                                <w:rFonts w:ascii="Courier New"/>
                                <w:color w:val="0A3D66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A3D66"/>
                                <w:sz w:val="15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color w:val="0A3D66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A3D66"/>
                                <w:sz w:val="15"/>
                              </w:rPr>
                              <w:t>block "risk_score": 0.41,</w:t>
                            </w:r>
                          </w:p>
                          <w:p>
                            <w:pPr>
                              <w:spacing w:line="300" w:lineRule="auto" w:before="0"/>
                              <w:ind w:left="491" w:right="5368" w:firstLine="0"/>
                              <w:jc w:val="left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0A3D66"/>
                                <w:sz w:val="15"/>
                              </w:rPr>
                              <w:t>"reason_codes":</w:t>
                            </w:r>
                            <w:r>
                              <w:rPr>
                                <w:rFonts w:ascii="Courier New"/>
                                <w:color w:val="0A3D66"/>
                                <w:spacing w:val="-2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A3D66"/>
                                <w:sz w:val="15"/>
                              </w:rPr>
                              <w:t>["AMOUNT_ABOVE_BASELINE"], "advisory": {</w:t>
                            </w:r>
                          </w:p>
                          <w:p>
                            <w:pPr>
                              <w:spacing w:line="300" w:lineRule="auto" w:before="0"/>
                              <w:ind w:left="671" w:right="1741" w:firstLine="0"/>
                              <w:jc w:val="left"/>
                              <w:rPr>
                                <w:rFonts w:ascii="Courier New" w:hAns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A3D66"/>
                                <w:sz w:val="15"/>
                              </w:rPr>
                              <w:t>"message":</w:t>
                            </w:r>
                            <w:r>
                              <w:rPr>
                                <w:rFonts w:ascii="Courier New" w:hAnsi="Courier New"/>
                                <w:color w:val="0A3D66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A3D66"/>
                                <w:sz w:val="15"/>
                              </w:rPr>
                              <w:t>"This</w:t>
                            </w:r>
                            <w:r>
                              <w:rPr>
                                <w:rFonts w:ascii="Courier New" w:hAnsi="Courier New"/>
                                <w:color w:val="0A3D66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A3D66"/>
                                <w:sz w:val="15"/>
                              </w:rPr>
                              <w:t>is</w:t>
                            </w:r>
                            <w:r>
                              <w:rPr>
                                <w:rFonts w:ascii="Courier New" w:hAnsi="Courier New"/>
                                <w:color w:val="0A3D66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A3D66"/>
                                <w:sz w:val="15"/>
                              </w:rPr>
                              <w:t>unusual</w:t>
                            </w:r>
                            <w:r>
                              <w:rPr>
                                <w:rFonts w:ascii="Courier New" w:hAnsi="Courier New"/>
                                <w:color w:val="0A3D66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A3D66"/>
                                <w:sz w:val="15"/>
                              </w:rPr>
                              <w:t>for</w:t>
                            </w:r>
                            <w:r>
                              <w:rPr>
                                <w:rFonts w:ascii="Courier New" w:hAnsi="Courier New"/>
                                <w:color w:val="0A3D66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A3D66"/>
                                <w:sz w:val="15"/>
                              </w:rPr>
                              <w:t>you</w:t>
                            </w:r>
                            <w:r>
                              <w:rPr>
                                <w:rFonts w:ascii="Courier New" w:hAnsi="Courier New"/>
                                <w:color w:val="0A3D66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A3D66"/>
                                <w:sz w:val="15"/>
                              </w:rPr>
                              <w:t>—</w:t>
                            </w:r>
                            <w:r>
                              <w:rPr>
                                <w:rFonts w:ascii="Courier New" w:hAnsi="Courier New"/>
                                <w:color w:val="0A3D66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A3D66"/>
                                <w:sz w:val="15"/>
                              </w:rPr>
                              <w:t>please</w:t>
                            </w:r>
                            <w:r>
                              <w:rPr>
                                <w:rFonts w:ascii="Courier New" w:hAnsi="Courier New"/>
                                <w:color w:val="0A3D66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A3D66"/>
                                <w:sz w:val="15"/>
                              </w:rPr>
                              <w:t>confirm</w:t>
                            </w:r>
                            <w:r>
                              <w:rPr>
                                <w:rFonts w:ascii="Courier New" w:hAnsi="Courier New"/>
                                <w:color w:val="0A3D66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A3D66"/>
                                <w:sz w:val="15"/>
                              </w:rPr>
                              <w:t>before</w:t>
                            </w:r>
                            <w:r>
                              <w:rPr>
                                <w:rFonts w:ascii="Courier New" w:hAnsi="Courier New"/>
                                <w:color w:val="0A3D66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A3D66"/>
                                <w:sz w:val="15"/>
                              </w:rPr>
                              <w:t>sending.", "baseline_amount": 100000, "current_amount": 250000</w:t>
                            </w:r>
                          </w:p>
                          <w:p>
                            <w:pPr>
                              <w:spacing w:line="169" w:lineRule="exact" w:before="0"/>
                              <w:ind w:left="491" w:right="0" w:firstLine="0"/>
                              <w:jc w:val="left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0A3D66"/>
                                <w:spacing w:val="-5"/>
                                <w:sz w:val="15"/>
                              </w:rPr>
                              <w:t>},</w:t>
                            </w:r>
                          </w:p>
                          <w:p>
                            <w:pPr>
                              <w:spacing w:before="40"/>
                              <w:ind w:left="491" w:right="0" w:firstLine="0"/>
                              <w:jc w:val="left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0A3D66"/>
                                <w:sz w:val="15"/>
                              </w:rPr>
                              <w:t>"model_version": "lgbm-2026.07-</w:t>
                            </w:r>
                            <w:r>
                              <w:rPr>
                                <w:rFonts w:ascii="Courier New"/>
                                <w:color w:val="0A3D66"/>
                                <w:spacing w:val="-5"/>
                                <w:sz w:val="15"/>
                              </w:rPr>
                              <w:t>a"</w:t>
                            </w:r>
                          </w:p>
                          <w:p>
                            <w:pPr>
                              <w:spacing w:before="42"/>
                              <w:ind w:left="310" w:right="0" w:firstLine="0"/>
                              <w:jc w:val="left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0A3D66"/>
                                <w:spacing w:val="-10"/>
                                <w:sz w:val="15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637798pt;margin-top:4.156616pt;width:510pt;height:228pt;mso-position-horizontal-relative:page;mso-position-vertical-relative:paragraph;z-index:-15725568;mso-wrap-distance-left:0;mso-wrap-distance-right:0" type="#_x0000_t202" id="docshape10" filled="false" stroked="true" strokeweight=".9pt" strokecolor="#185ea5">
                <v:textbox inset="0,0,0,0">
                  <w:txbxContent>
                    <w:p>
                      <w:pPr>
                        <w:spacing w:before="150"/>
                        <w:ind w:left="310" w:right="0" w:firstLine="0"/>
                        <w:jc w:val="left"/>
                        <w:rPr>
                          <w:rFonts w:ascii="Courier New" w:hAnsi="Courier New"/>
                          <w:sz w:val="15"/>
                        </w:rPr>
                      </w:pPr>
                      <w:r>
                        <w:rPr>
                          <w:rFonts w:ascii="Symbol" w:hAnsi="Symbol"/>
                          <w:color w:val="0A3D66"/>
                          <w:sz w:val="15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0A3D66"/>
                          <w:spacing w:val="50"/>
                          <w:sz w:val="15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A3D66"/>
                          <w:spacing w:val="-2"/>
                          <w:sz w:val="15"/>
                        </w:rPr>
                        <w:t>Request</w:t>
                      </w:r>
                    </w:p>
                    <w:p>
                      <w:pPr>
                        <w:spacing w:before="42"/>
                        <w:ind w:left="310" w:right="0" w:firstLine="0"/>
                        <w:jc w:val="left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color w:val="0A3D66"/>
                          <w:spacing w:val="-10"/>
                          <w:sz w:val="15"/>
                        </w:rPr>
                        <w:t>{</w:t>
                      </w:r>
                    </w:p>
                    <w:p>
                      <w:pPr>
                        <w:spacing w:line="300" w:lineRule="auto" w:before="42"/>
                        <w:ind w:left="491" w:right="5368" w:firstLine="0"/>
                        <w:jc w:val="left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color w:val="0A3D66"/>
                          <w:sz w:val="15"/>
                        </w:rPr>
                        <w:t>"tenant_txn_ref": "VOD-2026-0729-88213", "user_external_ref":</w:t>
                      </w:r>
                      <w:r>
                        <w:rPr>
                          <w:rFonts w:ascii="Courier New"/>
                          <w:color w:val="0A3D66"/>
                          <w:spacing w:val="-23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A3D66"/>
                          <w:sz w:val="15"/>
                        </w:rPr>
                        <w:t>"hashed-msisdn-or-</w:t>
                      </w:r>
                      <w:r>
                        <w:rPr>
                          <w:rFonts w:ascii="Courier New"/>
                          <w:color w:val="0A3D66"/>
                          <w:sz w:val="15"/>
                        </w:rPr>
                        <w:t>acct",</w:t>
                      </w:r>
                    </w:p>
                    <w:p>
                      <w:pPr>
                        <w:spacing w:line="300" w:lineRule="auto" w:before="0"/>
                        <w:ind w:left="491" w:right="3749" w:firstLine="0"/>
                        <w:jc w:val="left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color w:val="0A3D66"/>
                          <w:sz w:val="15"/>
                        </w:rPr>
                        <w:t>"amount": 250000, "currency": "TZS", "channel": "mobile_money", "recipient_external_ref": "hashed-recipient", "device_fingerprint":</w:t>
                      </w:r>
                      <w:r>
                        <w:rPr>
                          <w:rFonts w:ascii="Courier New"/>
                          <w:color w:val="0A3D66"/>
                          <w:spacing w:val="-13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A3D66"/>
                          <w:sz w:val="15"/>
                        </w:rPr>
                        <w:t>"...",</w:t>
                      </w:r>
                      <w:r>
                        <w:rPr>
                          <w:rFonts w:ascii="Courier New"/>
                          <w:color w:val="0A3D66"/>
                          <w:spacing w:val="-13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A3D66"/>
                          <w:sz w:val="15"/>
                        </w:rPr>
                        <w:t>"occurred_at":</w:t>
                      </w:r>
                      <w:r>
                        <w:rPr>
                          <w:rFonts w:ascii="Courier New"/>
                          <w:color w:val="0A3D66"/>
                          <w:spacing w:val="-13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A3D66"/>
                          <w:sz w:val="15"/>
                        </w:rPr>
                        <w:t>"2026-07-</w:t>
                      </w:r>
                      <w:r>
                        <w:rPr>
                          <w:rFonts w:ascii="Courier New"/>
                          <w:color w:val="0A3D66"/>
                          <w:sz w:val="15"/>
                        </w:rPr>
                        <w:t>29T10:04:00Z"</w:t>
                      </w:r>
                    </w:p>
                    <w:p>
                      <w:pPr>
                        <w:spacing w:line="169" w:lineRule="exact" w:before="0"/>
                        <w:ind w:left="310" w:right="0" w:firstLine="0"/>
                        <w:jc w:val="left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color w:val="0A3D66"/>
                          <w:spacing w:val="-10"/>
                          <w:sz w:val="15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57"/>
                        <w:rPr>
                          <w:rFonts w:ascii="Courier New"/>
                          <w:sz w:val="15"/>
                        </w:rPr>
                      </w:pPr>
                    </w:p>
                    <w:p>
                      <w:pPr>
                        <w:spacing w:before="0"/>
                        <w:ind w:left="310" w:right="0" w:firstLine="0"/>
                        <w:jc w:val="left"/>
                        <w:rPr>
                          <w:rFonts w:ascii="Courier New" w:hAnsi="Courier New"/>
                          <w:sz w:val="15"/>
                        </w:rPr>
                      </w:pPr>
                      <w:r>
                        <w:rPr>
                          <w:rFonts w:ascii="Symbol" w:hAnsi="Symbol"/>
                          <w:color w:val="0A3D66"/>
                          <w:sz w:val="15"/>
                        </w:rPr>
                        <w:t></w:t>
                      </w:r>
                      <w:r>
                        <w:rPr>
                          <w:rFonts w:ascii="Times New Roman" w:hAnsi="Times New Roman"/>
                          <w:color w:val="0A3D66"/>
                          <w:spacing w:val="52"/>
                          <w:sz w:val="15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A3D66"/>
                          <w:sz w:val="15"/>
                        </w:rPr>
                        <w:t>200 </w:t>
                      </w:r>
                      <w:r>
                        <w:rPr>
                          <w:rFonts w:ascii="Courier New" w:hAnsi="Courier New"/>
                          <w:color w:val="0A3D66"/>
                          <w:spacing w:val="-5"/>
                          <w:sz w:val="15"/>
                        </w:rPr>
                        <w:t>OK</w:t>
                      </w:r>
                    </w:p>
                    <w:p>
                      <w:pPr>
                        <w:spacing w:before="43"/>
                        <w:ind w:left="310" w:right="0" w:firstLine="0"/>
                        <w:jc w:val="left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color w:val="0A3D66"/>
                          <w:spacing w:val="-10"/>
                          <w:sz w:val="15"/>
                        </w:rPr>
                        <w:t>{</w:t>
                      </w:r>
                    </w:p>
                    <w:p>
                      <w:pPr>
                        <w:spacing w:line="300" w:lineRule="auto" w:before="42"/>
                        <w:ind w:left="491" w:right="3409" w:firstLine="0"/>
                        <w:jc w:val="left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color w:val="0A3D66"/>
                          <w:sz w:val="15"/>
                        </w:rPr>
                        <w:t>"decision":</w:t>
                      </w:r>
                      <w:r>
                        <w:rPr>
                          <w:rFonts w:ascii="Courier New"/>
                          <w:color w:val="0A3D66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A3D66"/>
                          <w:sz w:val="15"/>
                        </w:rPr>
                        <w:t>"warn",</w:t>
                      </w:r>
                      <w:r>
                        <w:rPr>
                          <w:rFonts w:ascii="Courier New"/>
                          <w:color w:val="0A3D66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A3D66"/>
                          <w:sz w:val="15"/>
                        </w:rPr>
                        <w:t>//</w:t>
                      </w:r>
                      <w:r>
                        <w:rPr>
                          <w:rFonts w:ascii="Courier New"/>
                          <w:color w:val="0A3D66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A3D66"/>
                          <w:sz w:val="15"/>
                        </w:rPr>
                        <w:t>allow</w:t>
                      </w:r>
                      <w:r>
                        <w:rPr>
                          <w:rFonts w:ascii="Courier New"/>
                          <w:color w:val="0A3D66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A3D66"/>
                          <w:sz w:val="15"/>
                        </w:rPr>
                        <w:t>|</w:t>
                      </w:r>
                      <w:r>
                        <w:rPr>
                          <w:rFonts w:ascii="Courier New"/>
                          <w:color w:val="0A3D66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A3D66"/>
                          <w:sz w:val="15"/>
                        </w:rPr>
                        <w:t>warn</w:t>
                      </w:r>
                      <w:r>
                        <w:rPr>
                          <w:rFonts w:ascii="Courier New"/>
                          <w:color w:val="0A3D66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A3D66"/>
                          <w:sz w:val="15"/>
                        </w:rPr>
                        <w:t>|</w:t>
                      </w:r>
                      <w:r>
                        <w:rPr>
                          <w:rFonts w:ascii="Courier New"/>
                          <w:color w:val="0A3D66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A3D66"/>
                          <w:sz w:val="15"/>
                        </w:rPr>
                        <w:t>hold</w:t>
                      </w:r>
                      <w:r>
                        <w:rPr>
                          <w:rFonts w:ascii="Courier New"/>
                          <w:color w:val="0A3D66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A3D66"/>
                          <w:sz w:val="15"/>
                        </w:rPr>
                        <w:t>|</w:t>
                      </w:r>
                      <w:r>
                        <w:rPr>
                          <w:rFonts w:ascii="Courier New"/>
                          <w:color w:val="0A3D66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A3D66"/>
                          <w:sz w:val="15"/>
                        </w:rPr>
                        <w:t>freeze</w:t>
                      </w:r>
                      <w:r>
                        <w:rPr>
                          <w:rFonts w:ascii="Courier New"/>
                          <w:color w:val="0A3D66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A3D66"/>
                          <w:sz w:val="15"/>
                        </w:rPr>
                        <w:t>|</w:t>
                      </w:r>
                      <w:r>
                        <w:rPr>
                          <w:rFonts w:ascii="Courier New"/>
                          <w:color w:val="0A3D66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A3D66"/>
                          <w:sz w:val="15"/>
                        </w:rPr>
                        <w:t>block "risk_score": 0.41,</w:t>
                      </w:r>
                    </w:p>
                    <w:p>
                      <w:pPr>
                        <w:spacing w:line="300" w:lineRule="auto" w:before="0"/>
                        <w:ind w:left="491" w:right="5368" w:firstLine="0"/>
                        <w:jc w:val="left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color w:val="0A3D66"/>
                          <w:sz w:val="15"/>
                        </w:rPr>
                        <w:t>"reason_codes":</w:t>
                      </w:r>
                      <w:r>
                        <w:rPr>
                          <w:rFonts w:ascii="Courier New"/>
                          <w:color w:val="0A3D66"/>
                          <w:spacing w:val="-23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A3D66"/>
                          <w:sz w:val="15"/>
                        </w:rPr>
                        <w:t>["AMOUNT_ABOVE_BASELINE"], "advisory": {</w:t>
                      </w:r>
                    </w:p>
                    <w:p>
                      <w:pPr>
                        <w:spacing w:line="300" w:lineRule="auto" w:before="0"/>
                        <w:ind w:left="671" w:right="1741" w:firstLine="0"/>
                        <w:jc w:val="left"/>
                        <w:rPr>
                          <w:rFonts w:ascii="Courier New" w:hAnsi="Courier New"/>
                          <w:sz w:val="15"/>
                        </w:rPr>
                      </w:pPr>
                      <w:r>
                        <w:rPr>
                          <w:rFonts w:ascii="Courier New" w:hAnsi="Courier New"/>
                          <w:color w:val="0A3D66"/>
                          <w:sz w:val="15"/>
                        </w:rPr>
                        <w:t>"message":</w:t>
                      </w:r>
                      <w:r>
                        <w:rPr>
                          <w:rFonts w:ascii="Courier New" w:hAnsi="Courier New"/>
                          <w:color w:val="0A3D66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A3D66"/>
                          <w:sz w:val="15"/>
                        </w:rPr>
                        <w:t>"This</w:t>
                      </w:r>
                      <w:r>
                        <w:rPr>
                          <w:rFonts w:ascii="Courier New" w:hAnsi="Courier New"/>
                          <w:color w:val="0A3D66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A3D66"/>
                          <w:sz w:val="15"/>
                        </w:rPr>
                        <w:t>is</w:t>
                      </w:r>
                      <w:r>
                        <w:rPr>
                          <w:rFonts w:ascii="Courier New" w:hAnsi="Courier New"/>
                          <w:color w:val="0A3D66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A3D66"/>
                          <w:sz w:val="15"/>
                        </w:rPr>
                        <w:t>unusual</w:t>
                      </w:r>
                      <w:r>
                        <w:rPr>
                          <w:rFonts w:ascii="Courier New" w:hAnsi="Courier New"/>
                          <w:color w:val="0A3D66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A3D66"/>
                          <w:sz w:val="15"/>
                        </w:rPr>
                        <w:t>for</w:t>
                      </w:r>
                      <w:r>
                        <w:rPr>
                          <w:rFonts w:ascii="Courier New" w:hAnsi="Courier New"/>
                          <w:color w:val="0A3D66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A3D66"/>
                          <w:sz w:val="15"/>
                        </w:rPr>
                        <w:t>you</w:t>
                      </w:r>
                      <w:r>
                        <w:rPr>
                          <w:rFonts w:ascii="Courier New" w:hAnsi="Courier New"/>
                          <w:color w:val="0A3D66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A3D66"/>
                          <w:sz w:val="15"/>
                        </w:rPr>
                        <w:t>—</w:t>
                      </w:r>
                      <w:r>
                        <w:rPr>
                          <w:rFonts w:ascii="Courier New" w:hAnsi="Courier New"/>
                          <w:color w:val="0A3D66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A3D66"/>
                          <w:sz w:val="15"/>
                        </w:rPr>
                        <w:t>please</w:t>
                      </w:r>
                      <w:r>
                        <w:rPr>
                          <w:rFonts w:ascii="Courier New" w:hAnsi="Courier New"/>
                          <w:color w:val="0A3D66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A3D66"/>
                          <w:sz w:val="15"/>
                        </w:rPr>
                        <w:t>confirm</w:t>
                      </w:r>
                      <w:r>
                        <w:rPr>
                          <w:rFonts w:ascii="Courier New" w:hAnsi="Courier New"/>
                          <w:color w:val="0A3D66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A3D66"/>
                          <w:sz w:val="15"/>
                        </w:rPr>
                        <w:t>before</w:t>
                      </w:r>
                      <w:r>
                        <w:rPr>
                          <w:rFonts w:ascii="Courier New" w:hAnsi="Courier New"/>
                          <w:color w:val="0A3D66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A3D66"/>
                          <w:sz w:val="15"/>
                        </w:rPr>
                        <w:t>sending.", "baseline_amount": 100000, "current_amount": 250000</w:t>
                      </w:r>
                    </w:p>
                    <w:p>
                      <w:pPr>
                        <w:spacing w:line="169" w:lineRule="exact" w:before="0"/>
                        <w:ind w:left="491" w:right="0" w:firstLine="0"/>
                        <w:jc w:val="left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color w:val="0A3D66"/>
                          <w:spacing w:val="-5"/>
                          <w:sz w:val="15"/>
                        </w:rPr>
                        <w:t>},</w:t>
                      </w:r>
                    </w:p>
                    <w:p>
                      <w:pPr>
                        <w:spacing w:before="40"/>
                        <w:ind w:left="491" w:right="0" w:firstLine="0"/>
                        <w:jc w:val="left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color w:val="0A3D66"/>
                          <w:sz w:val="15"/>
                        </w:rPr>
                        <w:t>"model_version": "lgbm-2026.07-</w:t>
                      </w:r>
                      <w:r>
                        <w:rPr>
                          <w:rFonts w:ascii="Courier New"/>
                          <w:color w:val="0A3D66"/>
                          <w:spacing w:val="-5"/>
                          <w:sz w:val="15"/>
                        </w:rPr>
                        <w:t>a"</w:t>
                      </w:r>
                    </w:p>
                    <w:p>
                      <w:pPr>
                        <w:spacing w:before="42"/>
                        <w:ind w:left="310" w:right="0" w:firstLine="0"/>
                        <w:jc w:val="left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color w:val="0A3D66"/>
                          <w:spacing w:val="-10"/>
                          <w:sz w:val="15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rPr>
          <w:b w:val="0"/>
        </w:rPr>
      </w:pPr>
      <w:r>
        <w:rPr>
          <w:b w:val="0"/>
          <w:color w:val="185EA5"/>
          <w:spacing w:val="-4"/>
        </w:rPr>
        <w:t>Behavioural</w:t>
      </w:r>
      <w:r>
        <w:rPr>
          <w:b w:val="0"/>
          <w:color w:val="185EA5"/>
          <w:spacing w:val="-17"/>
        </w:rPr>
        <w:t> </w:t>
      </w:r>
      <w:r>
        <w:rPr>
          <w:b w:val="0"/>
          <w:color w:val="185EA5"/>
          <w:spacing w:val="-4"/>
        </w:rPr>
        <w:t>anomaly</w:t>
      </w:r>
      <w:r>
        <w:rPr>
          <w:b w:val="0"/>
          <w:color w:val="185EA5"/>
          <w:spacing w:val="-15"/>
        </w:rPr>
        <w:t> </w:t>
      </w:r>
      <w:r>
        <w:rPr>
          <w:b w:val="0"/>
          <w:color w:val="185EA5"/>
          <w:spacing w:val="-4"/>
        </w:rPr>
        <w:t>advisory</w:t>
      </w:r>
    </w:p>
    <w:p>
      <w:pPr>
        <w:pStyle w:val="BodyText"/>
        <w:spacing w:line="228" w:lineRule="auto" w:before="35"/>
        <w:ind w:left="262" w:right="335"/>
      </w:pPr>
      <w:r>
        <w:rPr>
          <w:color w:val="2B2B2A"/>
        </w:rPr>
        <w:t>The</w:t>
      </w:r>
      <w:r>
        <w:rPr>
          <w:color w:val="2B2B2A"/>
          <w:spacing w:val="30"/>
        </w:rPr>
        <w:t> </w:t>
      </w:r>
      <w:r>
        <w:rPr>
          <w:color w:val="2B2B2A"/>
        </w:rPr>
        <w:t>AI</w:t>
      </w:r>
      <w:r>
        <w:rPr>
          <w:color w:val="2B2B2A"/>
          <w:spacing w:val="30"/>
        </w:rPr>
        <w:t> </w:t>
      </w:r>
      <w:r>
        <w:rPr>
          <w:color w:val="2B2B2A"/>
        </w:rPr>
        <w:t>agent</w:t>
      </w:r>
      <w:r>
        <w:rPr>
          <w:color w:val="2B2B2A"/>
          <w:spacing w:val="30"/>
        </w:rPr>
        <w:t> </w:t>
      </w:r>
      <w:r>
        <w:rPr>
          <w:color w:val="2B2B2A"/>
        </w:rPr>
        <w:t>keeps</w:t>
      </w:r>
      <w:r>
        <w:rPr>
          <w:color w:val="2B2B2A"/>
          <w:spacing w:val="30"/>
        </w:rPr>
        <w:t> </w:t>
      </w:r>
      <w:r>
        <w:rPr>
          <w:color w:val="2B2B2A"/>
        </w:rPr>
        <w:t>a</w:t>
      </w:r>
      <w:r>
        <w:rPr>
          <w:color w:val="2B2B2A"/>
          <w:spacing w:val="30"/>
        </w:rPr>
        <w:t> </w:t>
      </w:r>
      <w:r>
        <w:rPr>
          <w:color w:val="2B2B2A"/>
        </w:rPr>
        <w:t>rolling</w:t>
      </w:r>
      <w:r>
        <w:rPr>
          <w:color w:val="2B2B2A"/>
          <w:spacing w:val="30"/>
        </w:rPr>
        <w:t> </w:t>
      </w:r>
      <w:r>
        <w:rPr>
          <w:color w:val="2B2B2A"/>
        </w:rPr>
        <w:t>behavioural</w:t>
      </w:r>
      <w:r>
        <w:rPr>
          <w:color w:val="2B2B2A"/>
          <w:spacing w:val="30"/>
        </w:rPr>
        <w:t> </w:t>
      </w:r>
      <w:r>
        <w:rPr>
          <w:color w:val="2B2B2A"/>
        </w:rPr>
        <w:t>baseline</w:t>
      </w:r>
      <w:r>
        <w:rPr>
          <w:color w:val="2B2B2A"/>
          <w:spacing w:val="30"/>
        </w:rPr>
        <w:t> </w:t>
      </w:r>
      <w:r>
        <w:rPr>
          <w:color w:val="2B2B2A"/>
        </w:rPr>
        <w:t>per</w:t>
      </w:r>
      <w:r>
        <w:rPr>
          <w:color w:val="2B2B2A"/>
          <w:spacing w:val="30"/>
        </w:rPr>
        <w:t> </w:t>
      </w:r>
      <w:r>
        <w:rPr>
          <w:color w:val="2B2B2A"/>
        </w:rPr>
        <w:t>customer</w:t>
      </w:r>
      <w:r>
        <w:rPr>
          <w:color w:val="2B2B2A"/>
          <w:spacing w:val="30"/>
        </w:rPr>
        <w:t> </w:t>
      </w:r>
      <w:r>
        <w:rPr>
          <w:color w:val="2B2B2A"/>
        </w:rPr>
        <w:t>(typical</w:t>
      </w:r>
      <w:r>
        <w:rPr>
          <w:color w:val="2B2B2A"/>
          <w:spacing w:val="30"/>
        </w:rPr>
        <w:t> </w:t>
      </w:r>
      <w:r>
        <w:rPr>
          <w:color w:val="2B2B2A"/>
        </w:rPr>
        <w:t>amount,</w:t>
      </w:r>
      <w:r>
        <w:rPr>
          <w:color w:val="2B2B2A"/>
          <w:spacing w:val="30"/>
        </w:rPr>
        <w:t> </w:t>
      </w:r>
      <w:r>
        <w:rPr>
          <w:color w:val="2B2B2A"/>
        </w:rPr>
        <w:t>typical</w:t>
      </w:r>
      <w:r>
        <w:rPr>
          <w:color w:val="2B2B2A"/>
          <w:spacing w:val="30"/>
        </w:rPr>
        <w:t> </w:t>
      </w:r>
      <w:r>
        <w:rPr>
          <w:color w:val="2B2B2A"/>
        </w:rPr>
        <w:t>recipients,</w:t>
      </w:r>
      <w:r>
        <w:rPr>
          <w:color w:val="2B2B2A"/>
          <w:spacing w:val="30"/>
        </w:rPr>
        <w:t> </w:t>
      </w:r>
      <w:r>
        <w:rPr>
          <w:color w:val="2B2B2A"/>
        </w:rPr>
        <w:t>typical</w:t>
      </w:r>
      <w:r>
        <w:rPr>
          <w:color w:val="2B2B2A"/>
          <w:spacing w:val="30"/>
        </w:rPr>
        <w:t> </w:t>
      </w:r>
      <w:r>
        <w:rPr>
          <w:color w:val="2B2B2A"/>
        </w:rPr>
        <w:t>time</w:t>
      </w:r>
      <w:r>
        <w:rPr>
          <w:color w:val="2B2B2A"/>
          <w:spacing w:val="30"/>
        </w:rPr>
        <w:t> </w:t>
      </w:r>
      <w:r>
        <w:rPr>
          <w:color w:val="2B2B2A"/>
        </w:rPr>
        <w:t>of day).</w:t>
      </w:r>
      <w:r>
        <w:rPr>
          <w:color w:val="2B2B2A"/>
          <w:spacing w:val="35"/>
        </w:rPr>
        <w:t> </w:t>
      </w:r>
      <w:r>
        <w:rPr>
          <w:color w:val="2B2B2A"/>
        </w:rPr>
        <w:t>When</w:t>
      </w:r>
      <w:r>
        <w:rPr>
          <w:color w:val="2B2B2A"/>
          <w:spacing w:val="35"/>
        </w:rPr>
        <w:t> </w:t>
      </w:r>
      <w:r>
        <w:rPr>
          <w:color w:val="2B2B2A"/>
        </w:rPr>
        <w:t>a</w:t>
      </w:r>
      <w:r>
        <w:rPr>
          <w:color w:val="2B2B2A"/>
          <w:spacing w:val="35"/>
        </w:rPr>
        <w:t> </w:t>
      </w:r>
      <w:r>
        <w:rPr>
          <w:color w:val="2B2B2A"/>
        </w:rPr>
        <w:t>transaction</w:t>
      </w:r>
      <w:r>
        <w:rPr>
          <w:color w:val="2B2B2A"/>
          <w:spacing w:val="35"/>
        </w:rPr>
        <w:t> </w:t>
      </w:r>
      <w:r>
        <w:rPr>
          <w:color w:val="2B2B2A"/>
        </w:rPr>
        <w:t>is</w:t>
      </w:r>
      <w:r>
        <w:rPr>
          <w:color w:val="2B2B2A"/>
          <w:spacing w:val="35"/>
        </w:rPr>
        <w:t> </w:t>
      </w:r>
      <w:r>
        <w:rPr>
          <w:color w:val="2B2B2A"/>
        </w:rPr>
        <w:t>far</w:t>
      </w:r>
      <w:r>
        <w:rPr>
          <w:color w:val="2B2B2A"/>
          <w:spacing w:val="35"/>
        </w:rPr>
        <w:t> </w:t>
      </w:r>
      <w:r>
        <w:rPr>
          <w:color w:val="2B2B2A"/>
        </w:rPr>
        <w:t>outside</w:t>
      </w:r>
      <w:r>
        <w:rPr>
          <w:color w:val="2B2B2A"/>
          <w:spacing w:val="35"/>
        </w:rPr>
        <w:t> </w:t>
      </w:r>
      <w:r>
        <w:rPr>
          <w:color w:val="2B2B2A"/>
        </w:rPr>
        <w:t>that</w:t>
      </w:r>
      <w:r>
        <w:rPr>
          <w:color w:val="2B2B2A"/>
          <w:spacing w:val="35"/>
        </w:rPr>
        <w:t> </w:t>
      </w:r>
      <w:r>
        <w:rPr>
          <w:color w:val="2B2B2A"/>
        </w:rPr>
        <w:t>customer's</w:t>
      </w:r>
      <w:r>
        <w:rPr>
          <w:color w:val="2B2B2A"/>
          <w:spacing w:val="35"/>
        </w:rPr>
        <w:t> </w:t>
      </w:r>
      <w:r>
        <w:rPr>
          <w:color w:val="2B2B2A"/>
        </w:rPr>
        <w:t>own</w:t>
      </w:r>
      <w:r>
        <w:rPr>
          <w:color w:val="2B2B2A"/>
          <w:spacing w:val="35"/>
        </w:rPr>
        <w:t> </w:t>
      </w:r>
      <w:r>
        <w:rPr>
          <w:color w:val="2B2B2A"/>
        </w:rPr>
        <w:t>normal</w:t>
      </w:r>
      <w:r>
        <w:rPr>
          <w:color w:val="2B2B2A"/>
          <w:spacing w:val="35"/>
        </w:rPr>
        <w:t> </w:t>
      </w:r>
      <w:r>
        <w:rPr>
          <w:color w:val="2B2B2A"/>
        </w:rPr>
        <w:t>pattern</w:t>
      </w:r>
      <w:r>
        <w:rPr>
          <w:color w:val="2B2B2A"/>
          <w:spacing w:val="35"/>
        </w:rPr>
        <w:t> </w:t>
      </w:r>
      <w:r>
        <w:rPr>
          <w:color w:val="2B2B2A"/>
        </w:rPr>
        <w:t>—</w:t>
      </w:r>
      <w:r>
        <w:rPr>
          <w:color w:val="2B2B2A"/>
          <w:spacing w:val="35"/>
        </w:rPr>
        <w:t> </w:t>
      </w:r>
      <w:r>
        <w:rPr>
          <w:color w:val="2B2B2A"/>
        </w:rPr>
        <w:t>e.g.</w:t>
      </w:r>
      <w:r>
        <w:rPr>
          <w:color w:val="2B2B2A"/>
          <w:spacing w:val="35"/>
        </w:rPr>
        <w:t> </w:t>
      </w:r>
      <w:r>
        <w:rPr>
          <w:color w:val="2B2B2A"/>
        </w:rPr>
        <w:t>someone</w:t>
      </w:r>
      <w:r>
        <w:rPr>
          <w:color w:val="2B2B2A"/>
          <w:spacing w:val="35"/>
        </w:rPr>
        <w:t> </w:t>
      </w:r>
      <w:r>
        <w:rPr>
          <w:color w:val="2B2B2A"/>
        </w:rPr>
        <w:t>who</w:t>
      </w:r>
      <w:r>
        <w:rPr>
          <w:color w:val="2B2B2A"/>
          <w:spacing w:val="35"/>
        </w:rPr>
        <w:t> </w:t>
      </w:r>
      <w:r>
        <w:rPr>
          <w:color w:val="2B2B2A"/>
        </w:rPr>
        <w:t>usually</w:t>
      </w:r>
      <w:r>
        <w:rPr>
          <w:color w:val="2B2B2A"/>
          <w:spacing w:val="35"/>
        </w:rPr>
        <w:t> </w:t>
      </w:r>
      <w:r>
        <w:rPr>
          <w:color w:val="2B2B2A"/>
        </w:rPr>
        <w:t>sends under TZS 100,000 suddenly sends TZS 250,000 — the risk isn't necessarily high enough to hold or freeze the funds, but</w:t>
      </w:r>
      <w:r>
        <w:rPr>
          <w:color w:val="2B2B2A"/>
          <w:spacing w:val="28"/>
        </w:rPr>
        <w:t> </w:t>
      </w:r>
      <w:r>
        <w:rPr>
          <w:color w:val="2B2B2A"/>
        </w:rPr>
        <w:t>the</w:t>
      </w:r>
      <w:r>
        <w:rPr>
          <w:color w:val="2B2B2A"/>
          <w:spacing w:val="28"/>
        </w:rPr>
        <w:t> </w:t>
      </w:r>
      <w:r>
        <w:rPr>
          <w:color w:val="2B2B2A"/>
        </w:rPr>
        <w:t>customer</w:t>
      </w:r>
      <w:r>
        <w:rPr>
          <w:color w:val="2B2B2A"/>
          <w:spacing w:val="27"/>
        </w:rPr>
        <w:t> </w:t>
      </w:r>
      <w:r>
        <w:rPr>
          <w:color w:val="2B2B2A"/>
        </w:rPr>
        <w:t>should</w:t>
      </w:r>
      <w:r>
        <w:rPr>
          <w:color w:val="2B2B2A"/>
          <w:spacing w:val="28"/>
        </w:rPr>
        <w:t> </w:t>
      </w:r>
      <w:r>
        <w:rPr>
          <w:color w:val="2B2B2A"/>
        </w:rPr>
        <w:t>still</w:t>
      </w:r>
      <w:r>
        <w:rPr>
          <w:color w:val="2B2B2A"/>
          <w:spacing w:val="28"/>
        </w:rPr>
        <w:t> </w:t>
      </w:r>
      <w:r>
        <w:rPr>
          <w:color w:val="2B2B2A"/>
        </w:rPr>
        <w:t>get</w:t>
      </w:r>
      <w:r>
        <w:rPr>
          <w:color w:val="2B2B2A"/>
          <w:spacing w:val="27"/>
        </w:rPr>
        <w:t> </w:t>
      </w:r>
      <w:r>
        <w:rPr>
          <w:color w:val="2B2B2A"/>
        </w:rPr>
        <w:t>a</w:t>
      </w:r>
      <w:r>
        <w:rPr>
          <w:color w:val="2B2B2A"/>
          <w:spacing w:val="28"/>
        </w:rPr>
        <w:t> </w:t>
      </w:r>
      <w:r>
        <w:rPr>
          <w:color w:val="2B2B2A"/>
        </w:rPr>
        <w:t>chance</w:t>
      </w:r>
      <w:r>
        <w:rPr>
          <w:color w:val="2B2B2A"/>
          <w:spacing w:val="28"/>
        </w:rPr>
        <w:t> </w:t>
      </w:r>
      <w:r>
        <w:rPr>
          <w:color w:val="2B2B2A"/>
        </w:rPr>
        <w:t>to</w:t>
      </w:r>
      <w:r>
        <w:rPr>
          <w:color w:val="2B2B2A"/>
          <w:spacing w:val="27"/>
        </w:rPr>
        <w:t> </w:t>
      </w:r>
      <w:r>
        <w:rPr>
          <w:color w:val="2B2B2A"/>
        </w:rPr>
        <w:t>double-check</w:t>
      </w:r>
      <w:r>
        <w:rPr>
          <w:color w:val="2B2B2A"/>
          <w:spacing w:val="28"/>
        </w:rPr>
        <w:t> </w:t>
      </w:r>
      <w:r>
        <w:rPr>
          <w:color w:val="2B2B2A"/>
        </w:rPr>
        <w:t>what</w:t>
      </w:r>
      <w:r>
        <w:rPr>
          <w:color w:val="2B2B2A"/>
          <w:spacing w:val="28"/>
        </w:rPr>
        <w:t> </w:t>
      </w:r>
      <w:r>
        <w:rPr>
          <w:color w:val="2B2B2A"/>
        </w:rPr>
        <w:t>they're</w:t>
      </w:r>
      <w:r>
        <w:rPr>
          <w:color w:val="2B2B2A"/>
          <w:spacing w:val="27"/>
        </w:rPr>
        <w:t> </w:t>
      </w:r>
      <w:r>
        <w:rPr>
          <w:color w:val="2B2B2A"/>
        </w:rPr>
        <w:t>doing.</w:t>
      </w:r>
      <w:r>
        <w:rPr>
          <w:color w:val="2B2B2A"/>
          <w:spacing w:val="28"/>
        </w:rPr>
        <w:t> </w:t>
      </w:r>
      <w:r>
        <w:rPr>
          <w:color w:val="2B2B2A"/>
        </w:rPr>
        <w:t>In</w:t>
      </w:r>
      <w:r>
        <w:rPr>
          <w:color w:val="2B2B2A"/>
          <w:spacing w:val="28"/>
        </w:rPr>
        <w:t> </w:t>
      </w:r>
      <w:r>
        <w:rPr>
          <w:color w:val="2B2B2A"/>
        </w:rPr>
        <w:t>that</w:t>
      </w:r>
      <w:r>
        <w:rPr>
          <w:color w:val="2B2B2A"/>
          <w:spacing w:val="27"/>
        </w:rPr>
        <w:t> </w:t>
      </w:r>
      <w:r>
        <w:rPr>
          <w:color w:val="2B2B2A"/>
        </w:rPr>
        <w:t>case</w:t>
      </w:r>
      <w:r>
        <w:rPr>
          <w:color w:val="2B2B2A"/>
          <w:spacing w:val="28"/>
        </w:rPr>
        <w:t> </w:t>
      </w:r>
      <w:r>
        <w:rPr>
          <w:color w:val="2B2B2A"/>
        </w:rPr>
        <w:t>the</w:t>
      </w:r>
      <w:r>
        <w:rPr>
          <w:color w:val="2B2B2A"/>
          <w:spacing w:val="28"/>
        </w:rPr>
        <w:t> </w:t>
      </w:r>
      <w:r>
        <w:rPr>
          <w:color w:val="2B2B2A"/>
        </w:rPr>
        <w:t>decision</w:t>
      </w:r>
      <w:r>
        <w:rPr>
          <w:color w:val="2B2B2A"/>
          <w:spacing w:val="27"/>
        </w:rPr>
        <w:t> </w:t>
      </w:r>
      <w:r>
        <w:rPr>
          <w:color w:val="2B2B2A"/>
        </w:rPr>
        <w:t>is</w:t>
      </w:r>
      <w:r>
        <w:rPr>
          <w:color w:val="2B2B2A"/>
          <w:spacing w:val="28"/>
        </w:rPr>
        <w:t> </w:t>
      </w:r>
      <w:r>
        <w:rPr>
          <w:rFonts w:ascii="Courier New" w:hAnsi="Courier New"/>
          <w:color w:val="2B2B2A"/>
        </w:rPr>
        <w:t>warn</w:t>
      </w:r>
      <w:r>
        <w:rPr>
          <w:color w:val="2B2B2A"/>
        </w:rPr>
        <w:t>: </w:t>
      </w:r>
      <w:r>
        <w:rPr>
          <w:color w:val="2B2B2A"/>
          <w:spacing w:val="-2"/>
          <w:w w:val="110"/>
        </w:rPr>
        <w:t>the</w:t>
      </w:r>
      <w:r>
        <w:rPr>
          <w:color w:val="2B2B2A"/>
          <w:spacing w:val="-6"/>
          <w:w w:val="110"/>
        </w:rPr>
        <w:t> </w:t>
      </w:r>
      <w:r>
        <w:rPr>
          <w:color w:val="2B2B2A"/>
          <w:spacing w:val="-2"/>
          <w:w w:val="110"/>
        </w:rPr>
        <w:t>transaction</w:t>
      </w:r>
      <w:r>
        <w:rPr>
          <w:color w:val="2B2B2A"/>
          <w:spacing w:val="-6"/>
          <w:w w:val="110"/>
        </w:rPr>
        <w:t> </w:t>
      </w:r>
      <w:r>
        <w:rPr>
          <w:color w:val="2B2B2A"/>
          <w:spacing w:val="-2"/>
          <w:w w:val="110"/>
        </w:rPr>
        <w:t>is</w:t>
      </w:r>
      <w:r>
        <w:rPr>
          <w:color w:val="2B2B2A"/>
          <w:spacing w:val="-6"/>
          <w:w w:val="110"/>
        </w:rPr>
        <w:t> </w:t>
      </w:r>
      <w:r>
        <w:rPr>
          <w:color w:val="2B2B2A"/>
          <w:spacing w:val="-2"/>
          <w:w w:val="110"/>
        </w:rPr>
        <w:t>allowed</w:t>
      </w:r>
      <w:r>
        <w:rPr>
          <w:color w:val="2B2B2A"/>
          <w:spacing w:val="-6"/>
          <w:w w:val="110"/>
        </w:rPr>
        <w:t> </w:t>
      </w:r>
      <w:r>
        <w:rPr>
          <w:color w:val="2B2B2A"/>
          <w:spacing w:val="-2"/>
          <w:w w:val="110"/>
        </w:rPr>
        <w:t>to</w:t>
      </w:r>
      <w:r>
        <w:rPr>
          <w:color w:val="2B2B2A"/>
          <w:spacing w:val="-6"/>
          <w:w w:val="110"/>
        </w:rPr>
        <w:t> </w:t>
      </w:r>
      <w:r>
        <w:rPr>
          <w:color w:val="2B2B2A"/>
          <w:spacing w:val="-2"/>
          <w:w w:val="110"/>
        </w:rPr>
        <w:t>proceed,</w:t>
      </w:r>
      <w:r>
        <w:rPr>
          <w:color w:val="2B2B2A"/>
          <w:spacing w:val="-6"/>
          <w:w w:val="110"/>
        </w:rPr>
        <w:t> </w:t>
      </w:r>
      <w:r>
        <w:rPr>
          <w:color w:val="2B2B2A"/>
          <w:spacing w:val="-2"/>
          <w:w w:val="110"/>
        </w:rPr>
        <w:t>but</w:t>
      </w:r>
      <w:r>
        <w:rPr>
          <w:color w:val="2B2B2A"/>
          <w:spacing w:val="-6"/>
          <w:w w:val="110"/>
        </w:rPr>
        <w:t> </w:t>
      </w:r>
      <w:r>
        <w:rPr>
          <w:color w:val="2B2B2A"/>
          <w:spacing w:val="-2"/>
          <w:w w:val="110"/>
        </w:rPr>
        <w:t>the</w:t>
      </w:r>
      <w:r>
        <w:rPr>
          <w:color w:val="2B2B2A"/>
          <w:spacing w:val="-6"/>
          <w:w w:val="110"/>
        </w:rPr>
        <w:t> </w:t>
      </w:r>
      <w:r>
        <w:rPr>
          <w:color w:val="2B2B2A"/>
          <w:spacing w:val="-2"/>
          <w:w w:val="110"/>
        </w:rPr>
        <w:t>response</w:t>
      </w:r>
      <w:r>
        <w:rPr>
          <w:color w:val="2B2B2A"/>
          <w:spacing w:val="-6"/>
          <w:w w:val="110"/>
        </w:rPr>
        <w:t> </w:t>
      </w:r>
      <w:r>
        <w:rPr>
          <w:color w:val="2B2B2A"/>
          <w:spacing w:val="-2"/>
          <w:w w:val="110"/>
        </w:rPr>
        <w:t>carries</w:t>
      </w:r>
      <w:r>
        <w:rPr>
          <w:color w:val="2B2B2A"/>
          <w:spacing w:val="-6"/>
          <w:w w:val="110"/>
        </w:rPr>
        <w:t> </w:t>
      </w:r>
      <w:r>
        <w:rPr>
          <w:color w:val="2B2B2A"/>
          <w:spacing w:val="-2"/>
          <w:w w:val="110"/>
        </w:rPr>
        <w:t>an</w:t>
      </w:r>
      <w:r>
        <w:rPr>
          <w:color w:val="2B2B2A"/>
          <w:spacing w:val="-6"/>
          <w:w w:val="110"/>
        </w:rPr>
        <w:t> </w:t>
      </w:r>
      <w:r>
        <w:rPr>
          <w:rFonts w:ascii="Courier New" w:hAnsi="Courier New"/>
          <w:color w:val="2B2B2A"/>
          <w:spacing w:val="-2"/>
          <w:w w:val="110"/>
        </w:rPr>
        <w:t>advisory</w:t>
      </w:r>
      <w:r>
        <w:rPr>
          <w:rFonts w:ascii="Courier New" w:hAnsi="Courier New"/>
          <w:color w:val="2B2B2A"/>
          <w:spacing w:val="-59"/>
          <w:w w:val="110"/>
        </w:rPr>
        <w:t> </w:t>
      </w:r>
      <w:r>
        <w:rPr>
          <w:color w:val="2B2B2A"/>
          <w:spacing w:val="-2"/>
          <w:w w:val="110"/>
        </w:rPr>
        <w:t>object</w:t>
      </w:r>
      <w:r>
        <w:rPr>
          <w:color w:val="2B2B2A"/>
          <w:spacing w:val="-6"/>
          <w:w w:val="110"/>
        </w:rPr>
        <w:t> </w:t>
      </w:r>
      <w:r>
        <w:rPr>
          <w:color w:val="2B2B2A"/>
          <w:spacing w:val="-2"/>
          <w:w w:val="110"/>
        </w:rPr>
        <w:t>with</w:t>
      </w:r>
      <w:r>
        <w:rPr>
          <w:color w:val="2B2B2A"/>
          <w:spacing w:val="-6"/>
          <w:w w:val="110"/>
        </w:rPr>
        <w:t> </w:t>
      </w:r>
      <w:r>
        <w:rPr>
          <w:color w:val="2B2B2A"/>
          <w:spacing w:val="-2"/>
          <w:w w:val="110"/>
        </w:rPr>
        <w:t>a</w:t>
      </w:r>
      <w:r>
        <w:rPr>
          <w:color w:val="2B2B2A"/>
          <w:spacing w:val="-6"/>
          <w:w w:val="110"/>
        </w:rPr>
        <w:t> </w:t>
      </w:r>
      <w:r>
        <w:rPr>
          <w:color w:val="2B2B2A"/>
          <w:spacing w:val="-2"/>
          <w:w w:val="110"/>
        </w:rPr>
        <w:t>plain-language </w:t>
      </w:r>
      <w:r>
        <w:rPr>
          <w:color w:val="2B2B2A"/>
        </w:rPr>
        <w:t>message</w:t>
      </w:r>
      <w:r>
        <w:rPr>
          <w:color w:val="2B2B2A"/>
          <w:spacing w:val="23"/>
        </w:rPr>
        <w:t> </w:t>
      </w:r>
      <w:r>
        <w:rPr>
          <w:color w:val="2B2B2A"/>
        </w:rPr>
        <w:t>the</w:t>
      </w:r>
      <w:r>
        <w:rPr>
          <w:color w:val="2B2B2A"/>
          <w:spacing w:val="23"/>
        </w:rPr>
        <w:t> </w:t>
      </w:r>
      <w:r>
        <w:rPr>
          <w:color w:val="2B2B2A"/>
        </w:rPr>
        <w:t>bank/MNO</w:t>
      </w:r>
      <w:r>
        <w:rPr>
          <w:color w:val="2B2B2A"/>
          <w:spacing w:val="23"/>
        </w:rPr>
        <w:t> </w:t>
      </w:r>
      <w:r>
        <w:rPr>
          <w:color w:val="2B2B2A"/>
        </w:rPr>
        <w:t>app</w:t>
      </w:r>
      <w:r>
        <w:rPr>
          <w:color w:val="2B2B2A"/>
          <w:spacing w:val="23"/>
        </w:rPr>
        <w:t> </w:t>
      </w:r>
      <w:r>
        <w:rPr>
          <w:color w:val="2B2B2A"/>
        </w:rPr>
        <w:t>shows</w:t>
      </w:r>
      <w:r>
        <w:rPr>
          <w:color w:val="2B2B2A"/>
          <w:spacing w:val="23"/>
        </w:rPr>
        <w:t> </w:t>
      </w:r>
      <w:r>
        <w:rPr>
          <w:color w:val="2B2B2A"/>
        </w:rPr>
        <w:t>the</w:t>
      </w:r>
      <w:r>
        <w:rPr>
          <w:color w:val="2B2B2A"/>
          <w:spacing w:val="23"/>
        </w:rPr>
        <w:t> </w:t>
      </w:r>
      <w:r>
        <w:rPr>
          <w:color w:val="2B2B2A"/>
        </w:rPr>
        <w:t>customer</w:t>
      </w:r>
      <w:r>
        <w:rPr>
          <w:color w:val="2B2B2A"/>
          <w:spacing w:val="23"/>
        </w:rPr>
        <w:t> </w:t>
      </w:r>
      <w:r>
        <w:rPr>
          <w:color w:val="2B2B2A"/>
        </w:rPr>
        <w:t>before</w:t>
      </w:r>
      <w:r>
        <w:rPr>
          <w:color w:val="2B2B2A"/>
          <w:spacing w:val="23"/>
        </w:rPr>
        <w:t> </w:t>
      </w:r>
      <w:r>
        <w:rPr>
          <w:color w:val="2B2B2A"/>
        </w:rPr>
        <w:t>they</w:t>
      </w:r>
      <w:r>
        <w:rPr>
          <w:color w:val="2B2B2A"/>
          <w:spacing w:val="23"/>
        </w:rPr>
        <w:t> </w:t>
      </w:r>
      <w:r>
        <w:rPr>
          <w:color w:val="2B2B2A"/>
        </w:rPr>
        <w:t>confirm</w:t>
      </w:r>
      <w:r>
        <w:rPr>
          <w:color w:val="2B2B2A"/>
          <w:spacing w:val="23"/>
        </w:rPr>
        <w:t> </w:t>
      </w:r>
      <w:r>
        <w:rPr>
          <w:color w:val="2B2B2A"/>
        </w:rPr>
        <w:t>—</w:t>
      </w:r>
      <w:r>
        <w:rPr>
          <w:color w:val="2B2B2A"/>
          <w:spacing w:val="23"/>
        </w:rPr>
        <w:t> </w:t>
      </w:r>
      <w:r>
        <w:rPr>
          <w:color w:val="2B2B2A"/>
        </w:rPr>
        <w:t>a</w:t>
      </w:r>
      <w:r>
        <w:rPr>
          <w:color w:val="2B2B2A"/>
          <w:spacing w:val="23"/>
        </w:rPr>
        <w:t> </w:t>
      </w:r>
      <w:r>
        <w:rPr>
          <w:color w:val="2B2B2A"/>
        </w:rPr>
        <w:t>soft</w:t>
      </w:r>
      <w:r>
        <w:rPr>
          <w:color w:val="2B2B2A"/>
          <w:spacing w:val="23"/>
        </w:rPr>
        <w:t> </w:t>
      </w:r>
      <w:r>
        <w:rPr>
          <w:color w:val="2B2B2A"/>
        </w:rPr>
        <w:t>"are</w:t>
      </w:r>
      <w:r>
        <w:rPr>
          <w:color w:val="2B2B2A"/>
          <w:spacing w:val="23"/>
        </w:rPr>
        <w:t> </w:t>
      </w:r>
      <w:r>
        <w:rPr>
          <w:color w:val="2B2B2A"/>
        </w:rPr>
        <w:t>you</w:t>
      </w:r>
      <w:r>
        <w:rPr>
          <w:color w:val="2B2B2A"/>
          <w:spacing w:val="23"/>
        </w:rPr>
        <w:t> </w:t>
      </w:r>
      <w:r>
        <w:rPr>
          <w:color w:val="2B2B2A"/>
        </w:rPr>
        <w:t>sure?"</w:t>
      </w:r>
      <w:r>
        <w:rPr>
          <w:color w:val="2B2B2A"/>
          <w:spacing w:val="23"/>
        </w:rPr>
        <w:t> </w:t>
      </w:r>
      <w:r>
        <w:rPr>
          <w:color w:val="2B2B2A"/>
        </w:rPr>
        <w:t>prompt</w:t>
      </w:r>
      <w:r>
        <w:rPr>
          <w:color w:val="2B2B2A"/>
          <w:spacing w:val="23"/>
        </w:rPr>
        <w:t> </w:t>
      </w:r>
      <w:r>
        <w:rPr>
          <w:color w:val="2B2B2A"/>
        </w:rPr>
        <w:t>rather</w:t>
      </w:r>
      <w:r>
        <w:rPr>
          <w:color w:val="2B2B2A"/>
          <w:spacing w:val="23"/>
        </w:rPr>
        <w:t> </w:t>
      </w:r>
      <w:r>
        <w:rPr>
          <w:color w:val="2B2B2A"/>
        </w:rPr>
        <w:t>than </w:t>
      </w:r>
      <w:r>
        <w:rPr>
          <w:color w:val="2B2B2A"/>
          <w:w w:val="110"/>
        </w:rPr>
        <w:t>a</w:t>
      </w:r>
      <w:r>
        <w:rPr>
          <w:color w:val="2B2B2A"/>
          <w:spacing w:val="-8"/>
          <w:w w:val="110"/>
        </w:rPr>
        <w:t> </w:t>
      </w:r>
      <w:r>
        <w:rPr>
          <w:color w:val="2B2B2A"/>
          <w:w w:val="110"/>
        </w:rPr>
        <w:t>block.</w:t>
      </w:r>
    </w:p>
    <w:p>
      <w:pPr>
        <w:pStyle w:val="Heading3"/>
        <w:spacing w:before="141" w:after="35"/>
        <w:rPr>
          <w:b w:val="0"/>
        </w:rPr>
      </w:pPr>
      <w:r>
        <w:rPr>
          <w:b w:val="0"/>
          <w:color w:val="185EA5"/>
          <w:w w:val="90"/>
        </w:rPr>
        <w:t>Decision</w:t>
      </w:r>
      <w:r>
        <w:rPr>
          <w:b w:val="0"/>
          <w:color w:val="185EA5"/>
          <w:spacing w:val="3"/>
        </w:rPr>
        <w:t> </w:t>
      </w:r>
      <w:r>
        <w:rPr>
          <w:b w:val="0"/>
          <w:color w:val="185EA5"/>
          <w:spacing w:val="-2"/>
        </w:rPr>
        <w:t>states</w:t>
      </w:r>
    </w:p>
    <w:tbl>
      <w:tblPr>
        <w:tblW w:w="0" w:type="auto"/>
        <w:jc w:val="left"/>
        <w:tblInd w:w="150" w:type="dxa"/>
        <w:tblBorders>
          <w:top w:val="single" w:sz="4" w:space="0" w:color="B6CFE2"/>
          <w:left w:val="single" w:sz="4" w:space="0" w:color="B6CFE2"/>
          <w:bottom w:val="single" w:sz="4" w:space="0" w:color="B6CFE2"/>
          <w:right w:val="single" w:sz="4" w:space="0" w:color="B6CFE2"/>
          <w:insideH w:val="single" w:sz="4" w:space="0" w:color="B6CFE2"/>
          <w:insideV w:val="single" w:sz="4" w:space="0" w:color="B6CFE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0"/>
        <w:gridCol w:w="4200"/>
        <w:gridCol w:w="4600"/>
      </w:tblGrid>
      <w:tr>
        <w:trPr>
          <w:trHeight w:val="350" w:hRule="atLeast"/>
        </w:trPr>
        <w:tc>
          <w:tcPr>
            <w:tcW w:w="1400" w:type="dxa"/>
            <w:shd w:val="clear" w:color="auto" w:fill="0A3D66"/>
          </w:tcPr>
          <w:p>
            <w:pPr>
              <w:pStyle w:val="TableParagraph"/>
              <w:spacing w:before="59"/>
              <w:rPr>
                <w:rFonts w:ascii="Arial Black"/>
                <w:sz w:val="16"/>
              </w:rPr>
            </w:pPr>
            <w:r>
              <w:rPr>
                <w:rFonts w:ascii="Arial Black"/>
                <w:color w:val="FFFFFF"/>
                <w:spacing w:val="-2"/>
                <w:sz w:val="16"/>
              </w:rPr>
              <w:t>decision</w:t>
            </w:r>
          </w:p>
        </w:tc>
        <w:tc>
          <w:tcPr>
            <w:tcW w:w="4200" w:type="dxa"/>
            <w:shd w:val="clear" w:color="auto" w:fill="0A3D66"/>
          </w:tcPr>
          <w:p>
            <w:pPr>
              <w:pStyle w:val="TableParagraph"/>
              <w:spacing w:before="59"/>
              <w:rPr>
                <w:rFonts w:ascii="Arial Black"/>
                <w:sz w:val="16"/>
              </w:rPr>
            </w:pPr>
            <w:r>
              <w:rPr>
                <w:rFonts w:ascii="Arial Black"/>
                <w:color w:val="FFFFFF"/>
                <w:spacing w:val="-2"/>
                <w:sz w:val="16"/>
              </w:rPr>
              <w:t>Meaning</w:t>
            </w:r>
          </w:p>
        </w:tc>
        <w:tc>
          <w:tcPr>
            <w:tcW w:w="4600" w:type="dxa"/>
            <w:shd w:val="clear" w:color="auto" w:fill="0A3D66"/>
          </w:tcPr>
          <w:p>
            <w:pPr>
              <w:pStyle w:val="TableParagraph"/>
              <w:spacing w:before="59"/>
              <w:rPr>
                <w:rFonts w:ascii="Arial Black"/>
                <w:sz w:val="16"/>
              </w:rPr>
            </w:pPr>
            <w:r>
              <w:rPr>
                <w:rFonts w:ascii="Arial Black"/>
                <w:color w:val="FFFFFF"/>
                <w:spacing w:val="-7"/>
                <w:sz w:val="16"/>
              </w:rPr>
              <w:t>Funds</w:t>
            </w:r>
            <w:r>
              <w:rPr>
                <w:rFonts w:ascii="Arial Black"/>
                <w:color w:val="FFFFFF"/>
                <w:spacing w:val="-12"/>
                <w:sz w:val="16"/>
              </w:rPr>
              <w:t> </w:t>
            </w:r>
            <w:r>
              <w:rPr>
                <w:rFonts w:ascii="Arial Black"/>
                <w:color w:val="FFFFFF"/>
                <w:spacing w:val="-2"/>
                <w:sz w:val="16"/>
              </w:rPr>
              <w:t>effect</w:t>
            </w:r>
          </w:p>
        </w:tc>
      </w:tr>
      <w:tr>
        <w:trPr>
          <w:trHeight w:val="360" w:hRule="atLeast"/>
        </w:trPr>
        <w:tc>
          <w:tcPr>
            <w:tcW w:w="1400" w:type="dxa"/>
          </w:tcPr>
          <w:p>
            <w:pPr>
              <w:pStyle w:val="TableParagraph"/>
              <w:rPr>
                <w:rFonts w:ascii="Arial Black"/>
                <w:sz w:val="15"/>
              </w:rPr>
            </w:pPr>
            <w:r>
              <w:rPr>
                <w:rFonts w:ascii="Arial Black"/>
                <w:color w:val="0A3D66"/>
                <w:spacing w:val="-2"/>
                <w:sz w:val="15"/>
              </w:rPr>
              <w:t>allow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2B2B2A"/>
                <w:w w:val="105"/>
                <w:sz w:val="15"/>
              </w:rPr>
              <w:t>No</w:t>
            </w:r>
            <w:r>
              <w:rPr>
                <w:color w:val="2B2B2A"/>
                <w:spacing w:val="-7"/>
                <w:w w:val="105"/>
                <w:sz w:val="15"/>
              </w:rPr>
              <w:t> </w:t>
            </w:r>
            <w:r>
              <w:rPr>
                <w:color w:val="2B2B2A"/>
                <w:w w:val="105"/>
                <w:sz w:val="15"/>
              </w:rPr>
              <w:t>meaningful</w:t>
            </w:r>
            <w:r>
              <w:rPr>
                <w:color w:val="2B2B2A"/>
                <w:spacing w:val="-7"/>
                <w:w w:val="105"/>
                <w:sz w:val="15"/>
              </w:rPr>
              <w:t> </w:t>
            </w:r>
            <w:r>
              <w:rPr>
                <w:color w:val="2B2B2A"/>
                <w:w w:val="105"/>
                <w:sz w:val="15"/>
              </w:rPr>
              <w:t>risk</w:t>
            </w:r>
            <w:r>
              <w:rPr>
                <w:color w:val="2B2B2A"/>
                <w:spacing w:val="-7"/>
                <w:w w:val="105"/>
                <w:sz w:val="15"/>
              </w:rPr>
              <w:t> </w:t>
            </w:r>
            <w:r>
              <w:rPr>
                <w:color w:val="2B2B2A"/>
                <w:spacing w:val="-2"/>
                <w:w w:val="105"/>
                <w:sz w:val="15"/>
              </w:rPr>
              <w:t>signal</w:t>
            </w:r>
          </w:p>
        </w:tc>
        <w:tc>
          <w:tcPr>
            <w:tcW w:w="460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2B2B2A"/>
                <w:spacing w:val="4"/>
                <w:sz w:val="15"/>
              </w:rPr>
              <w:t>Transaction</w:t>
            </w:r>
            <w:r>
              <w:rPr>
                <w:color w:val="2B2B2A"/>
                <w:spacing w:val="26"/>
                <w:sz w:val="15"/>
              </w:rPr>
              <w:t> </w:t>
            </w:r>
            <w:r>
              <w:rPr>
                <w:color w:val="2B2B2A"/>
                <w:spacing w:val="4"/>
                <w:sz w:val="15"/>
              </w:rPr>
              <w:t>proceeds</w:t>
            </w:r>
            <w:r>
              <w:rPr>
                <w:color w:val="2B2B2A"/>
                <w:spacing w:val="27"/>
                <w:sz w:val="15"/>
              </w:rPr>
              <w:t> </w:t>
            </w:r>
            <w:r>
              <w:rPr>
                <w:color w:val="2B2B2A"/>
                <w:spacing w:val="-2"/>
                <w:sz w:val="15"/>
              </w:rPr>
              <w:t>immediately</w:t>
            </w:r>
          </w:p>
        </w:tc>
      </w:tr>
      <w:tr>
        <w:trPr>
          <w:trHeight w:val="570" w:hRule="atLeast"/>
        </w:trPr>
        <w:tc>
          <w:tcPr>
            <w:tcW w:w="1400" w:type="dxa"/>
            <w:shd w:val="clear" w:color="auto" w:fill="E9F2FB"/>
          </w:tcPr>
          <w:p>
            <w:pPr>
              <w:pStyle w:val="TableParagraph"/>
              <w:rPr>
                <w:rFonts w:ascii="Arial Black"/>
                <w:sz w:val="15"/>
              </w:rPr>
            </w:pPr>
            <w:r>
              <w:rPr>
                <w:rFonts w:ascii="Arial Black"/>
                <w:color w:val="0A3D66"/>
                <w:spacing w:val="-4"/>
                <w:sz w:val="15"/>
              </w:rPr>
              <w:t>warn</w:t>
            </w:r>
          </w:p>
        </w:tc>
        <w:tc>
          <w:tcPr>
            <w:tcW w:w="4200" w:type="dxa"/>
            <w:shd w:val="clear" w:color="auto" w:fill="E9F2FB"/>
          </w:tcPr>
          <w:p>
            <w:pPr>
              <w:pStyle w:val="TableParagraph"/>
              <w:spacing w:line="218" w:lineRule="auto" w:before="81"/>
              <w:ind w:right="296"/>
              <w:rPr>
                <w:sz w:val="15"/>
              </w:rPr>
            </w:pPr>
            <w:r>
              <w:rPr>
                <w:color w:val="2B2B2A"/>
                <w:w w:val="105"/>
                <w:sz w:val="15"/>
              </w:rPr>
              <w:t>Unusual</w:t>
            </w:r>
            <w:r>
              <w:rPr>
                <w:color w:val="2B2B2A"/>
                <w:spacing w:val="-4"/>
                <w:w w:val="105"/>
                <w:sz w:val="15"/>
              </w:rPr>
              <w:t> </w:t>
            </w:r>
            <w:r>
              <w:rPr>
                <w:color w:val="2B2B2A"/>
                <w:w w:val="105"/>
                <w:sz w:val="15"/>
              </w:rPr>
              <w:t>for</w:t>
            </w:r>
            <w:r>
              <w:rPr>
                <w:color w:val="2B2B2A"/>
                <w:spacing w:val="-4"/>
                <w:w w:val="105"/>
                <w:sz w:val="15"/>
              </w:rPr>
              <w:t> </w:t>
            </w:r>
            <w:r>
              <w:rPr>
                <w:color w:val="2B2B2A"/>
                <w:w w:val="105"/>
                <w:sz w:val="15"/>
              </w:rPr>
              <w:t>this</w:t>
            </w:r>
            <w:r>
              <w:rPr>
                <w:color w:val="2B2B2A"/>
                <w:spacing w:val="-4"/>
                <w:w w:val="105"/>
                <w:sz w:val="15"/>
              </w:rPr>
              <w:t> </w:t>
            </w:r>
            <w:r>
              <w:rPr>
                <w:color w:val="2B2B2A"/>
                <w:w w:val="105"/>
                <w:sz w:val="15"/>
              </w:rPr>
              <w:t>specific</w:t>
            </w:r>
            <w:r>
              <w:rPr>
                <w:color w:val="2B2B2A"/>
                <w:spacing w:val="-4"/>
                <w:w w:val="105"/>
                <w:sz w:val="15"/>
              </w:rPr>
              <w:t> </w:t>
            </w:r>
            <w:r>
              <w:rPr>
                <w:color w:val="2B2B2A"/>
                <w:w w:val="105"/>
                <w:sz w:val="15"/>
              </w:rPr>
              <w:t>customer's</w:t>
            </w:r>
            <w:r>
              <w:rPr>
                <w:color w:val="2B2B2A"/>
                <w:spacing w:val="-4"/>
                <w:w w:val="105"/>
                <w:sz w:val="15"/>
              </w:rPr>
              <w:t> </w:t>
            </w:r>
            <w:r>
              <w:rPr>
                <w:color w:val="2B2B2A"/>
                <w:w w:val="105"/>
                <w:sz w:val="15"/>
              </w:rPr>
              <w:t>own</w:t>
            </w:r>
            <w:r>
              <w:rPr>
                <w:color w:val="2B2B2A"/>
                <w:spacing w:val="-4"/>
                <w:w w:val="105"/>
                <w:sz w:val="15"/>
              </w:rPr>
              <w:t> </w:t>
            </w:r>
            <w:r>
              <w:rPr>
                <w:color w:val="2B2B2A"/>
                <w:w w:val="105"/>
                <w:sz w:val="15"/>
              </w:rPr>
              <w:t>pattern, not independently risky</w:t>
            </w:r>
          </w:p>
        </w:tc>
        <w:tc>
          <w:tcPr>
            <w:tcW w:w="4600" w:type="dxa"/>
            <w:shd w:val="clear" w:color="auto" w:fill="E9F2FB"/>
          </w:tcPr>
          <w:p>
            <w:pPr>
              <w:pStyle w:val="TableParagraph"/>
              <w:spacing w:line="218" w:lineRule="auto" w:before="81"/>
              <w:rPr>
                <w:sz w:val="15"/>
              </w:rPr>
            </w:pPr>
            <w:r>
              <w:rPr>
                <w:color w:val="2B2B2A"/>
                <w:spacing w:val="-2"/>
                <w:w w:val="110"/>
                <w:sz w:val="15"/>
              </w:rPr>
              <w:t>Proceeds</w:t>
            </w:r>
            <w:r>
              <w:rPr>
                <w:color w:val="2B2B2A"/>
                <w:spacing w:val="-7"/>
                <w:w w:val="110"/>
                <w:sz w:val="15"/>
              </w:rPr>
              <w:t> </w:t>
            </w:r>
            <w:r>
              <w:rPr>
                <w:color w:val="2B2B2A"/>
                <w:spacing w:val="-2"/>
                <w:w w:val="110"/>
                <w:sz w:val="15"/>
              </w:rPr>
              <w:t>after</w:t>
            </w:r>
            <w:r>
              <w:rPr>
                <w:color w:val="2B2B2A"/>
                <w:spacing w:val="-7"/>
                <w:w w:val="110"/>
                <w:sz w:val="15"/>
              </w:rPr>
              <w:t> </w:t>
            </w:r>
            <w:r>
              <w:rPr>
                <w:color w:val="2B2B2A"/>
                <w:spacing w:val="-2"/>
                <w:w w:val="110"/>
                <w:sz w:val="15"/>
              </w:rPr>
              <w:t>the</w:t>
            </w:r>
            <w:r>
              <w:rPr>
                <w:color w:val="2B2B2A"/>
                <w:spacing w:val="-7"/>
                <w:w w:val="110"/>
                <w:sz w:val="15"/>
              </w:rPr>
              <w:t> </w:t>
            </w:r>
            <w:r>
              <w:rPr>
                <w:color w:val="2B2B2A"/>
                <w:spacing w:val="-2"/>
                <w:w w:val="110"/>
                <w:sz w:val="15"/>
              </w:rPr>
              <w:t>customer</w:t>
            </w:r>
            <w:r>
              <w:rPr>
                <w:color w:val="2B2B2A"/>
                <w:spacing w:val="-7"/>
                <w:w w:val="110"/>
                <w:sz w:val="15"/>
              </w:rPr>
              <w:t> </w:t>
            </w:r>
            <w:r>
              <w:rPr>
                <w:color w:val="2B2B2A"/>
                <w:spacing w:val="-2"/>
                <w:w w:val="110"/>
                <w:sz w:val="15"/>
              </w:rPr>
              <w:t>confirms</w:t>
            </w:r>
            <w:r>
              <w:rPr>
                <w:color w:val="2B2B2A"/>
                <w:spacing w:val="-7"/>
                <w:w w:val="110"/>
                <w:sz w:val="15"/>
              </w:rPr>
              <w:t> </w:t>
            </w:r>
            <w:r>
              <w:rPr>
                <w:color w:val="2B2B2A"/>
                <w:spacing w:val="-2"/>
                <w:w w:val="110"/>
                <w:sz w:val="15"/>
              </w:rPr>
              <w:t>the</w:t>
            </w:r>
            <w:r>
              <w:rPr>
                <w:color w:val="2B2B2A"/>
                <w:spacing w:val="-7"/>
                <w:w w:val="110"/>
                <w:sz w:val="15"/>
              </w:rPr>
              <w:t> </w:t>
            </w:r>
            <w:r>
              <w:rPr>
                <w:color w:val="2B2B2A"/>
                <w:spacing w:val="-2"/>
                <w:w w:val="110"/>
                <w:sz w:val="15"/>
              </w:rPr>
              <w:t>advisory </w:t>
            </w:r>
            <w:r>
              <w:rPr>
                <w:color w:val="2B2B2A"/>
                <w:w w:val="110"/>
                <w:sz w:val="15"/>
              </w:rPr>
              <w:t>message — no hold placed</w:t>
            </w:r>
          </w:p>
        </w:tc>
      </w:tr>
      <w:tr>
        <w:trPr>
          <w:trHeight w:val="569" w:hRule="atLeast"/>
        </w:trPr>
        <w:tc>
          <w:tcPr>
            <w:tcW w:w="1400" w:type="dxa"/>
          </w:tcPr>
          <w:p>
            <w:pPr>
              <w:pStyle w:val="TableParagraph"/>
              <w:rPr>
                <w:rFonts w:ascii="Arial Black"/>
                <w:sz w:val="15"/>
              </w:rPr>
            </w:pPr>
            <w:r>
              <w:rPr>
                <w:rFonts w:ascii="Arial Black"/>
                <w:color w:val="0A3D66"/>
                <w:spacing w:val="-4"/>
                <w:sz w:val="15"/>
              </w:rPr>
              <w:t>hold</w:t>
            </w:r>
          </w:p>
        </w:tc>
        <w:tc>
          <w:tcPr>
            <w:tcW w:w="4200" w:type="dxa"/>
          </w:tcPr>
          <w:p>
            <w:pPr>
              <w:pStyle w:val="TableParagraph"/>
              <w:spacing w:line="218" w:lineRule="auto" w:before="81"/>
              <w:ind w:right="296"/>
              <w:rPr>
                <w:sz w:val="15"/>
              </w:rPr>
            </w:pPr>
            <w:r>
              <w:rPr>
                <w:color w:val="2B2B2A"/>
                <w:sz w:val="15"/>
              </w:rPr>
              <w:t>Suspicious — needs a time-boxed </w:t>
            </w:r>
            <w:r>
              <w:rPr>
                <w:color w:val="2B2B2A"/>
                <w:sz w:val="15"/>
              </w:rPr>
              <w:t>second </w:t>
            </w:r>
            <w:r>
              <w:rPr>
                <w:color w:val="2B2B2A"/>
                <w:spacing w:val="-2"/>
                <w:w w:val="110"/>
                <w:sz w:val="15"/>
              </w:rPr>
              <w:t>validation</w:t>
            </w:r>
          </w:p>
        </w:tc>
        <w:tc>
          <w:tcPr>
            <w:tcW w:w="4600" w:type="dxa"/>
          </w:tcPr>
          <w:p>
            <w:pPr>
              <w:pStyle w:val="TableParagraph"/>
              <w:spacing w:line="218" w:lineRule="auto" w:before="81"/>
              <w:rPr>
                <w:sz w:val="15"/>
              </w:rPr>
            </w:pPr>
            <w:r>
              <w:rPr>
                <w:color w:val="2B2B2A"/>
                <w:sz w:val="15"/>
              </w:rPr>
              <w:t>Funds</w:t>
            </w:r>
            <w:r>
              <w:rPr>
                <w:color w:val="2B2B2A"/>
                <w:spacing w:val="28"/>
                <w:sz w:val="15"/>
              </w:rPr>
              <w:t> </w:t>
            </w:r>
            <w:r>
              <w:rPr>
                <w:color w:val="2B2B2A"/>
                <w:sz w:val="15"/>
              </w:rPr>
              <w:t>paused</w:t>
            </w:r>
            <w:r>
              <w:rPr>
                <w:color w:val="2B2B2A"/>
                <w:spacing w:val="28"/>
                <w:sz w:val="15"/>
              </w:rPr>
              <w:t> </w:t>
            </w:r>
            <w:r>
              <w:rPr>
                <w:color w:val="2B2B2A"/>
                <w:sz w:val="15"/>
              </w:rPr>
              <w:t>for</w:t>
            </w:r>
            <w:r>
              <w:rPr>
                <w:color w:val="2B2B2A"/>
                <w:spacing w:val="28"/>
                <w:sz w:val="15"/>
              </w:rPr>
              <w:t> </w:t>
            </w:r>
            <w:r>
              <w:rPr>
                <w:color w:val="2B2B2A"/>
                <w:sz w:val="15"/>
              </w:rPr>
              <w:t>ttl_seconds,</w:t>
            </w:r>
            <w:r>
              <w:rPr>
                <w:color w:val="2B2B2A"/>
                <w:spacing w:val="28"/>
                <w:sz w:val="15"/>
              </w:rPr>
              <w:t> </w:t>
            </w:r>
            <w:r>
              <w:rPr>
                <w:color w:val="2B2B2A"/>
                <w:sz w:val="15"/>
              </w:rPr>
              <w:t>then</w:t>
            </w:r>
            <w:r>
              <w:rPr>
                <w:color w:val="2B2B2A"/>
                <w:spacing w:val="28"/>
                <w:sz w:val="15"/>
              </w:rPr>
              <w:t> </w:t>
            </w:r>
            <w:r>
              <w:rPr>
                <w:color w:val="2B2B2A"/>
                <w:sz w:val="15"/>
              </w:rPr>
              <w:t>auto-release</w:t>
            </w:r>
            <w:r>
              <w:rPr>
                <w:color w:val="2B2B2A"/>
                <w:spacing w:val="28"/>
                <w:sz w:val="15"/>
              </w:rPr>
              <w:t> </w:t>
            </w:r>
            <w:r>
              <w:rPr>
                <w:color w:val="2B2B2A"/>
                <w:sz w:val="15"/>
              </w:rPr>
              <w:t>unless </w:t>
            </w:r>
            <w:r>
              <w:rPr>
                <w:color w:val="2B2B2A"/>
                <w:spacing w:val="-2"/>
                <w:w w:val="110"/>
                <w:sz w:val="15"/>
              </w:rPr>
              <w:t>escalated</w:t>
            </w:r>
          </w:p>
        </w:tc>
      </w:tr>
      <w:tr>
        <w:trPr>
          <w:trHeight w:val="570" w:hRule="atLeast"/>
        </w:trPr>
        <w:tc>
          <w:tcPr>
            <w:tcW w:w="1400" w:type="dxa"/>
            <w:shd w:val="clear" w:color="auto" w:fill="E9F2FB"/>
          </w:tcPr>
          <w:p>
            <w:pPr>
              <w:pStyle w:val="TableParagraph"/>
              <w:rPr>
                <w:rFonts w:ascii="Arial Black"/>
                <w:sz w:val="15"/>
              </w:rPr>
            </w:pPr>
            <w:r>
              <w:rPr>
                <w:rFonts w:ascii="Arial Black"/>
                <w:color w:val="0A3D66"/>
                <w:spacing w:val="-2"/>
                <w:sz w:val="15"/>
              </w:rPr>
              <w:t>freeze</w:t>
            </w:r>
          </w:p>
        </w:tc>
        <w:tc>
          <w:tcPr>
            <w:tcW w:w="4200" w:type="dxa"/>
            <w:shd w:val="clear" w:color="auto" w:fill="E9F2FB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2B2B2A"/>
                <w:w w:val="105"/>
                <w:sz w:val="15"/>
              </w:rPr>
              <w:t>Confirmed</w:t>
            </w:r>
            <w:r>
              <w:rPr>
                <w:color w:val="2B2B2A"/>
                <w:spacing w:val="-2"/>
                <w:w w:val="105"/>
                <w:sz w:val="15"/>
              </w:rPr>
              <w:t> </w:t>
            </w:r>
            <w:r>
              <w:rPr>
                <w:color w:val="2B2B2A"/>
                <w:w w:val="105"/>
                <w:sz w:val="15"/>
              </w:rPr>
              <w:t>high-risk</w:t>
            </w:r>
            <w:r>
              <w:rPr>
                <w:color w:val="2B2B2A"/>
                <w:spacing w:val="-1"/>
                <w:w w:val="105"/>
                <w:sz w:val="15"/>
              </w:rPr>
              <w:t> </w:t>
            </w:r>
            <w:r>
              <w:rPr>
                <w:color w:val="2B2B2A"/>
                <w:w w:val="105"/>
                <w:sz w:val="15"/>
              </w:rPr>
              <w:t>pattern,</w:t>
            </w:r>
            <w:r>
              <w:rPr>
                <w:color w:val="2B2B2A"/>
                <w:spacing w:val="-2"/>
                <w:w w:val="105"/>
                <w:sz w:val="15"/>
              </w:rPr>
              <w:t> </w:t>
            </w:r>
            <w:r>
              <w:rPr>
                <w:color w:val="2B2B2A"/>
                <w:w w:val="105"/>
                <w:sz w:val="15"/>
              </w:rPr>
              <w:t>needs</w:t>
            </w:r>
            <w:r>
              <w:rPr>
                <w:color w:val="2B2B2A"/>
                <w:spacing w:val="-2"/>
                <w:w w:val="105"/>
                <w:sz w:val="15"/>
              </w:rPr>
              <w:t> investigation</w:t>
            </w:r>
          </w:p>
        </w:tc>
        <w:tc>
          <w:tcPr>
            <w:tcW w:w="4600" w:type="dxa"/>
            <w:shd w:val="clear" w:color="auto" w:fill="E9F2FB"/>
          </w:tcPr>
          <w:p>
            <w:pPr>
              <w:pStyle w:val="TableParagraph"/>
              <w:spacing w:line="218" w:lineRule="auto" w:before="81"/>
              <w:ind w:right="187"/>
              <w:rPr>
                <w:sz w:val="15"/>
              </w:rPr>
            </w:pPr>
            <w:r>
              <w:rPr>
                <w:color w:val="2B2B2A"/>
                <w:w w:val="105"/>
                <w:sz w:val="15"/>
              </w:rPr>
              <w:t>Funds</w:t>
            </w:r>
            <w:r>
              <w:rPr>
                <w:color w:val="2B2B2A"/>
                <w:spacing w:val="-3"/>
                <w:w w:val="105"/>
                <w:sz w:val="15"/>
              </w:rPr>
              <w:t> </w:t>
            </w:r>
            <w:r>
              <w:rPr>
                <w:color w:val="2B2B2A"/>
                <w:w w:val="105"/>
                <w:sz w:val="15"/>
              </w:rPr>
              <w:t>locked</w:t>
            </w:r>
            <w:r>
              <w:rPr>
                <w:color w:val="2B2B2A"/>
                <w:spacing w:val="-3"/>
                <w:w w:val="105"/>
                <w:sz w:val="15"/>
              </w:rPr>
              <w:t> </w:t>
            </w:r>
            <w:r>
              <w:rPr>
                <w:color w:val="2B2B2A"/>
                <w:w w:val="105"/>
                <w:sz w:val="15"/>
              </w:rPr>
              <w:t>indefinitely</w:t>
            </w:r>
            <w:r>
              <w:rPr>
                <w:color w:val="2B2B2A"/>
                <w:spacing w:val="-3"/>
                <w:w w:val="105"/>
                <w:sz w:val="15"/>
              </w:rPr>
              <w:t> </w:t>
            </w:r>
            <w:r>
              <w:rPr>
                <w:color w:val="2B2B2A"/>
                <w:w w:val="105"/>
                <w:sz w:val="15"/>
              </w:rPr>
              <w:t>until</w:t>
            </w:r>
            <w:r>
              <w:rPr>
                <w:color w:val="2B2B2A"/>
                <w:spacing w:val="-3"/>
                <w:w w:val="105"/>
                <w:sz w:val="15"/>
              </w:rPr>
              <w:t> </w:t>
            </w:r>
            <w:r>
              <w:rPr>
                <w:color w:val="2B2B2A"/>
                <w:w w:val="105"/>
                <w:sz w:val="15"/>
              </w:rPr>
              <w:t>a</w:t>
            </w:r>
            <w:r>
              <w:rPr>
                <w:color w:val="2B2B2A"/>
                <w:spacing w:val="-3"/>
                <w:w w:val="105"/>
                <w:sz w:val="15"/>
              </w:rPr>
              <w:t> </w:t>
            </w:r>
            <w:r>
              <w:rPr>
                <w:color w:val="2B2B2A"/>
                <w:w w:val="105"/>
                <w:sz w:val="15"/>
              </w:rPr>
              <w:t>DCS</w:t>
            </w:r>
            <w:r>
              <w:rPr>
                <w:color w:val="2B2B2A"/>
                <w:spacing w:val="-3"/>
                <w:w w:val="105"/>
                <w:sz w:val="15"/>
              </w:rPr>
              <w:t> </w:t>
            </w:r>
            <w:r>
              <w:rPr>
                <w:color w:val="2B2B2A"/>
                <w:w w:val="105"/>
                <w:sz w:val="15"/>
              </w:rPr>
              <w:t>ops</w:t>
            </w:r>
            <w:r>
              <w:rPr>
                <w:color w:val="2B2B2A"/>
                <w:spacing w:val="-3"/>
                <w:w w:val="105"/>
                <w:sz w:val="15"/>
              </w:rPr>
              <w:t> </w:t>
            </w:r>
            <w:r>
              <w:rPr>
                <w:color w:val="2B2B2A"/>
                <w:w w:val="105"/>
                <w:sz w:val="15"/>
              </w:rPr>
              <w:t>analyst resolves it (POST /v1/holds/{id}/freeze)</w:t>
            </w:r>
          </w:p>
        </w:tc>
      </w:tr>
      <w:tr>
        <w:trPr>
          <w:trHeight w:val="360" w:hRule="atLeast"/>
        </w:trPr>
        <w:tc>
          <w:tcPr>
            <w:tcW w:w="1400" w:type="dxa"/>
          </w:tcPr>
          <w:p>
            <w:pPr>
              <w:pStyle w:val="TableParagraph"/>
              <w:rPr>
                <w:rFonts w:ascii="Arial Black"/>
                <w:sz w:val="15"/>
              </w:rPr>
            </w:pPr>
            <w:r>
              <w:rPr>
                <w:rFonts w:ascii="Arial Black"/>
                <w:color w:val="0A3D66"/>
                <w:spacing w:val="-2"/>
                <w:sz w:val="15"/>
              </w:rPr>
              <w:t>block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2B2B2A"/>
                <w:w w:val="105"/>
                <w:sz w:val="15"/>
              </w:rPr>
              <w:t>Hard</w:t>
            </w:r>
            <w:r>
              <w:rPr>
                <w:color w:val="2B2B2A"/>
                <w:spacing w:val="-9"/>
                <w:w w:val="105"/>
                <w:sz w:val="15"/>
              </w:rPr>
              <w:t> </w:t>
            </w:r>
            <w:r>
              <w:rPr>
                <w:color w:val="2B2B2A"/>
                <w:w w:val="105"/>
                <w:sz w:val="15"/>
              </w:rPr>
              <w:t>rule/deny-list</w:t>
            </w:r>
            <w:r>
              <w:rPr>
                <w:color w:val="2B2B2A"/>
                <w:spacing w:val="-8"/>
                <w:w w:val="105"/>
                <w:sz w:val="15"/>
              </w:rPr>
              <w:t> </w:t>
            </w:r>
            <w:r>
              <w:rPr>
                <w:color w:val="2B2B2A"/>
                <w:spacing w:val="-2"/>
                <w:w w:val="105"/>
                <w:sz w:val="15"/>
              </w:rPr>
              <w:t>match</w:t>
            </w:r>
          </w:p>
        </w:tc>
        <w:tc>
          <w:tcPr>
            <w:tcW w:w="460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2B2B2A"/>
                <w:spacing w:val="2"/>
                <w:sz w:val="15"/>
              </w:rPr>
              <w:t>Transaction</w:t>
            </w:r>
            <w:r>
              <w:rPr>
                <w:color w:val="2B2B2A"/>
                <w:spacing w:val="23"/>
                <w:sz w:val="15"/>
              </w:rPr>
              <w:t> </w:t>
            </w:r>
            <w:r>
              <w:rPr>
                <w:color w:val="2B2B2A"/>
                <w:spacing w:val="2"/>
                <w:sz w:val="15"/>
              </w:rPr>
              <w:t>rejected</w:t>
            </w:r>
            <w:r>
              <w:rPr>
                <w:color w:val="2B2B2A"/>
                <w:spacing w:val="23"/>
                <w:sz w:val="15"/>
              </w:rPr>
              <w:t> </w:t>
            </w:r>
            <w:r>
              <w:rPr>
                <w:color w:val="2B2B2A"/>
                <w:spacing w:val="2"/>
                <w:sz w:val="15"/>
              </w:rPr>
              <w:t>outright,</w:t>
            </w:r>
            <w:r>
              <w:rPr>
                <w:color w:val="2B2B2A"/>
                <w:spacing w:val="23"/>
                <w:sz w:val="15"/>
              </w:rPr>
              <w:t> </w:t>
            </w:r>
            <w:r>
              <w:rPr>
                <w:color w:val="2B2B2A"/>
                <w:spacing w:val="2"/>
                <w:sz w:val="15"/>
              </w:rPr>
              <w:t>never</w:t>
            </w:r>
            <w:r>
              <w:rPr>
                <w:color w:val="2B2B2A"/>
                <w:spacing w:val="23"/>
                <w:sz w:val="15"/>
              </w:rPr>
              <w:t> </w:t>
            </w:r>
            <w:r>
              <w:rPr>
                <w:color w:val="2B2B2A"/>
                <w:spacing w:val="2"/>
                <w:sz w:val="15"/>
              </w:rPr>
              <w:t>reaches</w:t>
            </w:r>
            <w:r>
              <w:rPr>
                <w:color w:val="2B2B2A"/>
                <w:spacing w:val="23"/>
                <w:sz w:val="15"/>
              </w:rPr>
              <w:t> </w:t>
            </w:r>
            <w:r>
              <w:rPr>
                <w:color w:val="2B2B2A"/>
                <w:spacing w:val="2"/>
                <w:sz w:val="15"/>
              </w:rPr>
              <w:t>the</w:t>
            </w:r>
            <w:r>
              <w:rPr>
                <w:color w:val="2B2B2A"/>
                <w:spacing w:val="23"/>
                <w:sz w:val="15"/>
              </w:rPr>
              <w:t> </w:t>
            </w:r>
            <w:r>
              <w:rPr>
                <w:color w:val="2B2B2A"/>
                <w:spacing w:val="-2"/>
                <w:sz w:val="15"/>
              </w:rPr>
              <w:t>ledger</w:t>
            </w:r>
          </w:p>
        </w:tc>
      </w:tr>
    </w:tbl>
    <w:p>
      <w:pPr>
        <w:pStyle w:val="TableParagraph"/>
        <w:spacing w:after="0"/>
        <w:rPr>
          <w:sz w:val="15"/>
        </w:rPr>
        <w:sectPr>
          <w:pgSz w:w="11910" w:h="16840"/>
          <w:pgMar w:header="1069" w:footer="633" w:top="1560" w:bottom="820" w:left="708" w:right="708"/>
        </w:sectPr>
      </w:pPr>
    </w:p>
    <w:p>
      <w:pPr>
        <w:spacing w:line="240" w:lineRule="auto"/>
        <w:ind w:left="135" w:right="0" w:firstLine="0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inline distT="0" distB="0" distL="0" distR="0">
                <wp:extent cx="6488430" cy="4456430"/>
                <wp:effectExtent l="9525" t="0" r="0" b="1270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6488430" cy="4456430"/>
                          <a:chExt cx="6488430" cy="445643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5714" y="5714"/>
                            <a:ext cx="6477000" cy="444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4445000">
                                <a:moveTo>
                                  <a:pt x="0" y="0"/>
                                </a:moveTo>
                                <a:lnTo>
                                  <a:pt x="6477000" y="0"/>
                                </a:lnTo>
                              </a:path>
                              <a:path w="6477000" h="4445000">
                                <a:moveTo>
                                  <a:pt x="0" y="4445000"/>
                                </a:moveTo>
                                <a:lnTo>
                                  <a:pt x="6477000" y="4445000"/>
                                </a:lnTo>
                              </a:path>
                              <a:path w="6477000" h="4445000">
                                <a:moveTo>
                                  <a:pt x="0" y="4445000"/>
                                </a:moveTo>
                                <a:lnTo>
                                  <a:pt x="0" y="0"/>
                                </a:lnTo>
                              </a:path>
                              <a:path w="6477000" h="4445000">
                                <a:moveTo>
                                  <a:pt x="6477000" y="4445000"/>
                                </a:moveTo>
                                <a:lnTo>
                                  <a:pt x="6477000" y="0"/>
                                </a:lnTo>
                              </a:path>
                            </a:pathLst>
                          </a:custGeom>
                          <a:ln w="11430">
                            <a:solidFill>
                              <a:srgbClr val="185E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9pt;height:350.9pt;mso-position-horizontal-relative:char;mso-position-vertical-relative:line" id="docshapegroup13" coordorigin="0,0" coordsize="10218,7018">
                <v:shape style="position:absolute;left:9;top:9;width:10200;height:7000" id="docshape14" coordorigin="9,9" coordsize="10200,7000" path="m9,9l10209,9m9,7009l10209,7009m9,7009l9,9m10209,7009l10209,9e" filled="false" stroked="true" strokeweight=".9pt" strokecolor="#185ea5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Arial Black"/>
          <w:sz w:val="20"/>
        </w:rPr>
      </w:r>
    </w:p>
    <w:p>
      <w:pPr>
        <w:pStyle w:val="Heading4"/>
        <w:rPr>
          <w:b w:val="0"/>
        </w:rPr>
      </w:pPr>
      <w:r>
        <w:rPr>
          <w:b w:val="0"/>
        </w:rPr>
        <w:drawing>
          <wp:anchor distT="0" distB="0" distL="0" distR="0" allowOverlap="1" layoutInCell="1" locked="0" behindDoc="1" simplePos="0" relativeHeight="487283200">
            <wp:simplePos x="0" y="0"/>
            <wp:positionH relativeFrom="page">
              <wp:posOffset>2456584</wp:posOffset>
            </wp:positionH>
            <wp:positionV relativeFrom="paragraph">
              <wp:posOffset>-4309156</wp:posOffset>
            </wp:positionV>
            <wp:extent cx="2558796" cy="4085748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8796" cy="4085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color w:val="0A3D66"/>
          <w:spacing w:val="-6"/>
        </w:rPr>
        <w:t>Figure</w:t>
      </w:r>
      <w:r>
        <w:rPr>
          <w:b w:val="0"/>
          <w:color w:val="0A3D66"/>
          <w:spacing w:val="-14"/>
        </w:rPr>
        <w:t> </w:t>
      </w:r>
      <w:r>
        <w:rPr>
          <w:b w:val="0"/>
          <w:color w:val="0A3D66"/>
          <w:spacing w:val="-6"/>
        </w:rPr>
        <w:t>1.</w:t>
      </w:r>
      <w:r>
        <w:rPr>
          <w:b w:val="0"/>
          <w:color w:val="0A3D66"/>
          <w:spacing w:val="-13"/>
        </w:rPr>
        <w:t> </w:t>
      </w:r>
      <w:r>
        <w:rPr>
          <w:b w:val="0"/>
          <w:color w:val="0A3D66"/>
          <w:spacing w:val="-6"/>
        </w:rPr>
        <w:t>Real-time</w:t>
      </w:r>
      <w:r>
        <w:rPr>
          <w:b w:val="0"/>
          <w:color w:val="0A3D66"/>
          <w:spacing w:val="-13"/>
        </w:rPr>
        <w:t> </w:t>
      </w:r>
      <w:r>
        <w:rPr>
          <w:b w:val="0"/>
          <w:color w:val="0A3D66"/>
          <w:spacing w:val="-6"/>
        </w:rPr>
        <w:t>transaction</w:t>
      </w:r>
      <w:r>
        <w:rPr>
          <w:b w:val="0"/>
          <w:color w:val="0A3D66"/>
          <w:spacing w:val="-13"/>
        </w:rPr>
        <w:t> </w:t>
      </w:r>
      <w:r>
        <w:rPr>
          <w:b w:val="0"/>
          <w:color w:val="0A3D66"/>
          <w:spacing w:val="-6"/>
        </w:rPr>
        <w:t>validation</w:t>
      </w:r>
      <w:r>
        <w:rPr>
          <w:b w:val="0"/>
          <w:color w:val="0A3D66"/>
          <w:spacing w:val="-13"/>
        </w:rPr>
        <w:t> </w:t>
      </w:r>
      <w:r>
        <w:rPr>
          <w:b w:val="0"/>
          <w:color w:val="0A3D66"/>
          <w:spacing w:val="-6"/>
        </w:rPr>
        <w:t>flow</w:t>
      </w:r>
    </w:p>
    <w:p>
      <w:pPr>
        <w:spacing w:before="123"/>
        <w:ind w:left="262" w:right="0" w:firstLine="0"/>
        <w:jc w:val="left"/>
        <w:rPr>
          <w:rFonts w:ascii="Verdana" w:hAnsi="Verdana"/>
          <w:i/>
          <w:sz w:val="17"/>
        </w:rPr>
      </w:pPr>
      <w:r>
        <w:rPr>
          <w:rFonts w:ascii="Verdana" w:hAnsi="Verdana"/>
          <w:i/>
          <w:color w:val="494949"/>
          <w:sz w:val="17"/>
        </w:rPr>
        <w:t>The</w:t>
      </w:r>
      <w:r>
        <w:rPr>
          <w:rFonts w:ascii="Verdana" w:hAnsi="Verdana"/>
          <w:i/>
          <w:color w:val="494949"/>
          <w:spacing w:val="-10"/>
          <w:sz w:val="17"/>
        </w:rPr>
        <w:t> </w:t>
      </w:r>
      <w:r>
        <w:rPr>
          <w:rFonts w:ascii="Verdana" w:hAnsi="Verdana"/>
          <w:i/>
          <w:color w:val="494949"/>
          <w:sz w:val="17"/>
        </w:rPr>
        <w:t>bank/MNO's</w:t>
      </w:r>
      <w:r>
        <w:rPr>
          <w:rFonts w:ascii="Verdana" w:hAnsi="Verdana"/>
          <w:i/>
          <w:color w:val="494949"/>
          <w:spacing w:val="-9"/>
          <w:sz w:val="17"/>
        </w:rPr>
        <w:t> </w:t>
      </w:r>
      <w:r>
        <w:rPr>
          <w:rFonts w:ascii="Verdana" w:hAnsi="Verdana"/>
          <w:i/>
          <w:color w:val="494949"/>
          <w:sz w:val="17"/>
        </w:rPr>
        <w:t>own</w:t>
      </w:r>
      <w:r>
        <w:rPr>
          <w:rFonts w:ascii="Verdana" w:hAnsi="Verdana"/>
          <w:i/>
          <w:color w:val="494949"/>
          <w:spacing w:val="-10"/>
          <w:sz w:val="17"/>
        </w:rPr>
        <w:t> </w:t>
      </w:r>
      <w:r>
        <w:rPr>
          <w:rFonts w:ascii="Verdana" w:hAnsi="Verdana"/>
          <w:i/>
          <w:color w:val="494949"/>
          <w:sz w:val="17"/>
        </w:rPr>
        <w:t>system</w:t>
      </w:r>
      <w:r>
        <w:rPr>
          <w:rFonts w:ascii="Verdana" w:hAnsi="Verdana"/>
          <w:i/>
          <w:color w:val="494949"/>
          <w:spacing w:val="-9"/>
          <w:sz w:val="17"/>
        </w:rPr>
        <w:t> </w:t>
      </w:r>
      <w:r>
        <w:rPr>
          <w:rFonts w:ascii="Verdana" w:hAnsi="Verdana"/>
          <w:i/>
          <w:color w:val="494949"/>
          <w:sz w:val="17"/>
        </w:rPr>
        <w:t>enforces</w:t>
      </w:r>
      <w:r>
        <w:rPr>
          <w:rFonts w:ascii="Verdana" w:hAnsi="Verdana"/>
          <w:i/>
          <w:color w:val="494949"/>
          <w:spacing w:val="-10"/>
          <w:sz w:val="17"/>
        </w:rPr>
        <w:t> </w:t>
      </w:r>
      <w:r>
        <w:rPr>
          <w:rFonts w:ascii="Verdana" w:hAnsi="Verdana"/>
          <w:i/>
          <w:color w:val="494949"/>
          <w:sz w:val="17"/>
        </w:rPr>
        <w:t>the</w:t>
      </w:r>
      <w:r>
        <w:rPr>
          <w:rFonts w:ascii="Verdana" w:hAnsi="Verdana"/>
          <w:i/>
          <w:color w:val="494949"/>
          <w:spacing w:val="-9"/>
          <w:sz w:val="17"/>
        </w:rPr>
        <w:t> </w:t>
      </w:r>
      <w:r>
        <w:rPr>
          <w:rFonts w:ascii="Verdana" w:hAnsi="Verdana"/>
          <w:i/>
          <w:color w:val="494949"/>
          <w:sz w:val="17"/>
        </w:rPr>
        <w:t>returned</w:t>
      </w:r>
      <w:r>
        <w:rPr>
          <w:rFonts w:ascii="Verdana" w:hAnsi="Verdana"/>
          <w:i/>
          <w:color w:val="494949"/>
          <w:spacing w:val="-9"/>
          <w:sz w:val="17"/>
        </w:rPr>
        <w:t> </w:t>
      </w:r>
      <w:r>
        <w:rPr>
          <w:rFonts w:ascii="Verdana" w:hAnsi="Verdana"/>
          <w:i/>
          <w:color w:val="494949"/>
          <w:sz w:val="17"/>
        </w:rPr>
        <w:t>decision</w:t>
      </w:r>
      <w:r>
        <w:rPr>
          <w:rFonts w:ascii="Verdana" w:hAnsi="Verdana"/>
          <w:i/>
          <w:color w:val="494949"/>
          <w:spacing w:val="-10"/>
          <w:sz w:val="17"/>
        </w:rPr>
        <w:t> </w:t>
      </w:r>
      <w:r>
        <w:rPr>
          <w:rFonts w:ascii="Verdana" w:hAnsi="Verdana"/>
          <w:i/>
          <w:color w:val="494949"/>
          <w:sz w:val="17"/>
        </w:rPr>
        <w:t>on</w:t>
      </w:r>
      <w:r>
        <w:rPr>
          <w:rFonts w:ascii="Verdana" w:hAnsi="Verdana"/>
          <w:i/>
          <w:color w:val="494949"/>
          <w:spacing w:val="-9"/>
          <w:sz w:val="17"/>
        </w:rPr>
        <w:t> </w:t>
      </w:r>
      <w:r>
        <w:rPr>
          <w:rFonts w:ascii="Verdana" w:hAnsi="Verdana"/>
          <w:i/>
          <w:color w:val="494949"/>
          <w:sz w:val="17"/>
        </w:rPr>
        <w:t>its</w:t>
      </w:r>
      <w:r>
        <w:rPr>
          <w:rFonts w:ascii="Verdana" w:hAnsi="Verdana"/>
          <w:i/>
          <w:color w:val="494949"/>
          <w:spacing w:val="-10"/>
          <w:sz w:val="17"/>
        </w:rPr>
        <w:t> </w:t>
      </w:r>
      <w:r>
        <w:rPr>
          <w:rFonts w:ascii="Verdana" w:hAnsi="Verdana"/>
          <w:i/>
          <w:color w:val="494949"/>
          <w:sz w:val="17"/>
        </w:rPr>
        <w:t>own</w:t>
      </w:r>
      <w:r>
        <w:rPr>
          <w:rFonts w:ascii="Verdana" w:hAnsi="Verdana"/>
          <w:i/>
          <w:color w:val="494949"/>
          <w:spacing w:val="-9"/>
          <w:sz w:val="17"/>
        </w:rPr>
        <w:t> </w:t>
      </w:r>
      <w:r>
        <w:rPr>
          <w:rFonts w:ascii="Verdana" w:hAnsi="Verdana"/>
          <w:i/>
          <w:color w:val="494949"/>
          <w:sz w:val="17"/>
        </w:rPr>
        <w:t>ledger</w:t>
      </w:r>
      <w:r>
        <w:rPr>
          <w:rFonts w:ascii="Verdana" w:hAnsi="Verdana"/>
          <w:i/>
          <w:color w:val="494949"/>
          <w:spacing w:val="-9"/>
          <w:sz w:val="17"/>
        </w:rPr>
        <w:t> </w:t>
      </w:r>
      <w:r>
        <w:rPr>
          <w:rFonts w:ascii="Verdana" w:hAnsi="Verdana"/>
          <w:i/>
          <w:color w:val="494949"/>
          <w:sz w:val="17"/>
        </w:rPr>
        <w:t>—</w:t>
      </w:r>
      <w:r>
        <w:rPr>
          <w:rFonts w:ascii="Verdana" w:hAnsi="Verdana"/>
          <w:i/>
          <w:color w:val="494949"/>
          <w:spacing w:val="-10"/>
          <w:sz w:val="17"/>
        </w:rPr>
        <w:t> </w:t>
      </w:r>
      <w:r>
        <w:rPr>
          <w:rFonts w:ascii="Verdana" w:hAnsi="Verdana"/>
          <w:i/>
          <w:color w:val="494949"/>
          <w:sz w:val="17"/>
        </w:rPr>
        <w:t>DCS</w:t>
      </w:r>
      <w:r>
        <w:rPr>
          <w:rFonts w:ascii="Verdana" w:hAnsi="Verdana"/>
          <w:i/>
          <w:color w:val="494949"/>
          <w:spacing w:val="-9"/>
          <w:sz w:val="17"/>
        </w:rPr>
        <w:t> </w:t>
      </w:r>
      <w:r>
        <w:rPr>
          <w:rFonts w:ascii="Verdana" w:hAnsi="Verdana"/>
          <w:i/>
          <w:color w:val="494949"/>
          <w:sz w:val="17"/>
        </w:rPr>
        <w:t>never</w:t>
      </w:r>
      <w:r>
        <w:rPr>
          <w:rFonts w:ascii="Verdana" w:hAnsi="Verdana"/>
          <w:i/>
          <w:color w:val="494949"/>
          <w:spacing w:val="-10"/>
          <w:sz w:val="17"/>
        </w:rPr>
        <w:t> </w:t>
      </w:r>
      <w:r>
        <w:rPr>
          <w:rFonts w:ascii="Verdana" w:hAnsi="Verdana"/>
          <w:i/>
          <w:color w:val="494949"/>
          <w:sz w:val="17"/>
        </w:rPr>
        <w:t>touches</w:t>
      </w:r>
      <w:r>
        <w:rPr>
          <w:rFonts w:ascii="Verdana" w:hAnsi="Verdana"/>
          <w:i/>
          <w:color w:val="494949"/>
          <w:spacing w:val="-9"/>
          <w:sz w:val="17"/>
        </w:rPr>
        <w:t> </w:t>
      </w:r>
      <w:r>
        <w:rPr>
          <w:rFonts w:ascii="Verdana" w:hAnsi="Verdana"/>
          <w:i/>
          <w:color w:val="494949"/>
          <w:sz w:val="17"/>
        </w:rPr>
        <w:t>funds</w:t>
      </w:r>
      <w:r>
        <w:rPr>
          <w:rFonts w:ascii="Verdana" w:hAnsi="Verdana"/>
          <w:i/>
          <w:color w:val="494949"/>
          <w:spacing w:val="-9"/>
          <w:sz w:val="17"/>
        </w:rPr>
        <w:t> </w:t>
      </w:r>
      <w:r>
        <w:rPr>
          <w:rFonts w:ascii="Verdana" w:hAnsi="Verdana"/>
          <w:i/>
          <w:color w:val="494949"/>
          <w:spacing w:val="-2"/>
          <w:sz w:val="17"/>
        </w:rPr>
        <w:t>directly.</w:t>
      </w:r>
    </w:p>
    <w:p>
      <w:pPr>
        <w:spacing w:after="0"/>
        <w:jc w:val="left"/>
        <w:rPr>
          <w:rFonts w:ascii="Verdana" w:hAnsi="Verdana"/>
          <w:i/>
          <w:sz w:val="17"/>
        </w:rPr>
        <w:sectPr>
          <w:headerReference w:type="default" r:id="rId9"/>
          <w:footerReference w:type="default" r:id="rId10"/>
          <w:pgSz w:w="11910" w:h="16840"/>
          <w:pgMar w:header="0" w:footer="633" w:top="1000" w:bottom="820" w:left="708" w:right="708"/>
        </w:sectPr>
      </w:pPr>
    </w:p>
    <w:p>
      <w:pPr>
        <w:pStyle w:val="Heading2"/>
        <w:numPr>
          <w:ilvl w:val="0"/>
          <w:numId w:val="1"/>
        </w:numPr>
        <w:tabs>
          <w:tab w:pos="547" w:val="left" w:leader="none"/>
        </w:tabs>
        <w:spacing w:line="240" w:lineRule="auto" w:before="165" w:after="0"/>
        <w:ind w:left="547" w:right="0" w:hanging="285"/>
        <w:jc w:val="left"/>
        <w:rPr>
          <w:b w:val="0"/>
        </w:rPr>
      </w:pPr>
      <w:r>
        <w:rPr>
          <w:b w:val="0"/>
        </w:rPr>
        <w:drawing>
          <wp:anchor distT="0" distB="0" distL="0" distR="0" allowOverlap="1" layoutInCell="1" locked="0" behindDoc="1" simplePos="0" relativeHeight="487284224">
            <wp:simplePos x="0" y="0"/>
            <wp:positionH relativeFrom="page">
              <wp:posOffset>2802867</wp:posOffset>
            </wp:positionH>
            <wp:positionV relativeFrom="paragraph">
              <wp:posOffset>1587127</wp:posOffset>
            </wp:positionV>
            <wp:extent cx="1963483" cy="4670869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3483" cy="4670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color w:val="0A3D66"/>
          <w:spacing w:val="-6"/>
        </w:rPr>
        <w:t>Dispute</w:t>
      </w:r>
      <w:r>
        <w:rPr>
          <w:b w:val="0"/>
          <w:color w:val="0A3D66"/>
          <w:spacing w:val="-26"/>
        </w:rPr>
        <w:t> </w:t>
      </w:r>
      <w:r>
        <w:rPr>
          <w:b w:val="0"/>
          <w:color w:val="0A3D66"/>
          <w:spacing w:val="-6"/>
        </w:rPr>
        <w:t>&amp;</w:t>
      </w:r>
      <w:r>
        <w:rPr>
          <w:b w:val="0"/>
          <w:color w:val="0A3D66"/>
          <w:spacing w:val="-26"/>
        </w:rPr>
        <w:t> </w:t>
      </w:r>
      <w:r>
        <w:rPr>
          <w:b w:val="0"/>
          <w:color w:val="0A3D66"/>
          <w:spacing w:val="-6"/>
        </w:rPr>
        <w:t>hold-release</w:t>
      </w:r>
      <w:r>
        <w:rPr>
          <w:b w:val="0"/>
          <w:color w:val="0A3D66"/>
          <w:spacing w:val="-25"/>
        </w:rPr>
        <w:t> </w:t>
      </w:r>
      <w:r>
        <w:rPr>
          <w:b w:val="0"/>
          <w:color w:val="0A3D66"/>
          <w:spacing w:val="-6"/>
        </w:rPr>
        <w:t>endpoints</w:t>
      </w:r>
    </w:p>
    <w:p>
      <w:pPr>
        <w:pStyle w:val="BodyText"/>
        <w:spacing w:before="12"/>
        <w:rPr>
          <w:rFonts w:ascii="Arial Black"/>
          <w:sz w:val="4"/>
        </w:rPr>
      </w:pPr>
    </w:p>
    <w:tbl>
      <w:tblPr>
        <w:tblW w:w="0" w:type="auto"/>
        <w:jc w:val="left"/>
        <w:tblInd w:w="150" w:type="dxa"/>
        <w:tblBorders>
          <w:top w:val="single" w:sz="4" w:space="0" w:color="B6CFE2"/>
          <w:left w:val="single" w:sz="4" w:space="0" w:color="B6CFE2"/>
          <w:bottom w:val="single" w:sz="4" w:space="0" w:color="B6CFE2"/>
          <w:right w:val="single" w:sz="4" w:space="0" w:color="B6CFE2"/>
          <w:insideH w:val="single" w:sz="4" w:space="0" w:color="B6CFE2"/>
          <w:insideV w:val="single" w:sz="4" w:space="0" w:color="B6CFE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0"/>
        <w:gridCol w:w="3800"/>
        <w:gridCol w:w="3400"/>
      </w:tblGrid>
      <w:tr>
        <w:trPr>
          <w:trHeight w:val="350" w:hRule="atLeast"/>
        </w:trPr>
        <w:tc>
          <w:tcPr>
            <w:tcW w:w="3000" w:type="dxa"/>
            <w:shd w:val="clear" w:color="auto" w:fill="0A3D66"/>
          </w:tcPr>
          <w:p>
            <w:pPr>
              <w:pStyle w:val="TableParagraph"/>
              <w:spacing w:before="59"/>
              <w:rPr>
                <w:rFonts w:ascii="Arial Black"/>
                <w:sz w:val="16"/>
              </w:rPr>
            </w:pPr>
            <w:r>
              <w:rPr>
                <w:rFonts w:ascii="Arial Black"/>
                <w:color w:val="FFFFFF"/>
                <w:spacing w:val="-2"/>
                <w:sz w:val="16"/>
              </w:rPr>
              <w:t>Endpoint</w:t>
            </w:r>
          </w:p>
        </w:tc>
        <w:tc>
          <w:tcPr>
            <w:tcW w:w="3800" w:type="dxa"/>
            <w:shd w:val="clear" w:color="auto" w:fill="0A3D66"/>
          </w:tcPr>
          <w:p>
            <w:pPr>
              <w:pStyle w:val="TableParagraph"/>
              <w:spacing w:before="59"/>
              <w:rPr>
                <w:rFonts w:ascii="Arial Black"/>
                <w:sz w:val="16"/>
              </w:rPr>
            </w:pPr>
            <w:r>
              <w:rPr>
                <w:rFonts w:ascii="Arial Black"/>
                <w:color w:val="FFFFFF"/>
                <w:w w:val="90"/>
                <w:sz w:val="16"/>
              </w:rPr>
              <w:t>Request</w:t>
            </w:r>
            <w:r>
              <w:rPr>
                <w:rFonts w:ascii="Arial Black"/>
                <w:color w:val="FFFFFF"/>
                <w:spacing w:val="1"/>
                <w:sz w:val="16"/>
              </w:rPr>
              <w:t> </w:t>
            </w:r>
            <w:r>
              <w:rPr>
                <w:rFonts w:ascii="Arial Black"/>
                <w:color w:val="FFFFFF"/>
                <w:spacing w:val="-4"/>
                <w:sz w:val="16"/>
              </w:rPr>
              <w:t>body</w:t>
            </w:r>
          </w:p>
        </w:tc>
        <w:tc>
          <w:tcPr>
            <w:tcW w:w="3400" w:type="dxa"/>
            <w:shd w:val="clear" w:color="auto" w:fill="0A3D66"/>
          </w:tcPr>
          <w:p>
            <w:pPr>
              <w:pStyle w:val="TableParagraph"/>
              <w:spacing w:before="59"/>
              <w:rPr>
                <w:rFonts w:ascii="Arial Black"/>
                <w:sz w:val="16"/>
              </w:rPr>
            </w:pPr>
            <w:r>
              <w:rPr>
                <w:rFonts w:ascii="Arial Black"/>
                <w:color w:val="FFFFFF"/>
                <w:spacing w:val="-2"/>
                <w:sz w:val="16"/>
              </w:rPr>
              <w:t>Response</w:t>
            </w:r>
          </w:p>
        </w:tc>
      </w:tr>
      <w:tr>
        <w:trPr>
          <w:trHeight w:val="360" w:hRule="atLeast"/>
        </w:trPr>
        <w:tc>
          <w:tcPr>
            <w:tcW w:w="3000" w:type="dxa"/>
          </w:tcPr>
          <w:p>
            <w:pPr>
              <w:pStyle w:val="TableParagraph"/>
              <w:rPr>
                <w:rFonts w:ascii="Arial Black"/>
                <w:sz w:val="15"/>
              </w:rPr>
            </w:pPr>
            <w:r>
              <w:rPr>
                <w:rFonts w:ascii="Arial Black"/>
                <w:color w:val="0A3D66"/>
                <w:w w:val="90"/>
                <w:sz w:val="15"/>
              </w:rPr>
              <w:t>POST</w:t>
            </w:r>
            <w:r>
              <w:rPr>
                <w:rFonts w:ascii="Arial Black"/>
                <w:color w:val="0A3D66"/>
                <w:spacing w:val="-12"/>
                <w:w w:val="90"/>
                <w:sz w:val="15"/>
              </w:rPr>
              <w:t> </w:t>
            </w:r>
            <w:r>
              <w:rPr>
                <w:rFonts w:ascii="Arial Black"/>
                <w:color w:val="0A3D66"/>
                <w:spacing w:val="-2"/>
                <w:w w:val="95"/>
                <w:sz w:val="15"/>
              </w:rPr>
              <w:t>/v1/disputes</w:t>
            </w:r>
          </w:p>
        </w:tc>
        <w:tc>
          <w:tcPr>
            <w:tcW w:w="380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2B2B2A"/>
                <w:sz w:val="15"/>
              </w:rPr>
              <w:t>hold_id,</w:t>
            </w:r>
            <w:r>
              <w:rPr>
                <w:color w:val="2B2B2A"/>
                <w:spacing w:val="33"/>
                <w:sz w:val="15"/>
              </w:rPr>
              <w:t> </w:t>
            </w:r>
            <w:r>
              <w:rPr>
                <w:color w:val="2B2B2A"/>
                <w:sz w:val="15"/>
              </w:rPr>
              <w:t>reason,</w:t>
            </w:r>
            <w:r>
              <w:rPr>
                <w:color w:val="2B2B2A"/>
                <w:spacing w:val="33"/>
                <w:sz w:val="15"/>
              </w:rPr>
              <w:t> </w:t>
            </w:r>
            <w:r>
              <w:rPr>
                <w:color w:val="2B2B2A"/>
                <w:spacing w:val="-2"/>
                <w:sz w:val="15"/>
              </w:rPr>
              <w:t>evidence_url</w:t>
            </w:r>
          </w:p>
        </w:tc>
        <w:tc>
          <w:tcPr>
            <w:tcW w:w="340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2B2B2A"/>
                <w:sz w:val="15"/>
              </w:rPr>
              <w:t>dispute_id,</w:t>
            </w:r>
            <w:r>
              <w:rPr>
                <w:color w:val="2B2B2A"/>
                <w:spacing w:val="23"/>
                <w:sz w:val="15"/>
              </w:rPr>
              <w:t> </w:t>
            </w:r>
            <w:r>
              <w:rPr>
                <w:color w:val="2B2B2A"/>
                <w:sz w:val="15"/>
              </w:rPr>
              <w:t>status:</w:t>
            </w:r>
            <w:r>
              <w:rPr>
                <w:color w:val="2B2B2A"/>
                <w:spacing w:val="24"/>
                <w:sz w:val="15"/>
              </w:rPr>
              <w:t> </w:t>
            </w:r>
            <w:r>
              <w:rPr>
                <w:color w:val="2B2B2A"/>
                <w:sz w:val="15"/>
              </w:rPr>
              <w:t>"open",</w:t>
            </w:r>
            <w:r>
              <w:rPr>
                <w:color w:val="2B2B2A"/>
                <w:spacing w:val="23"/>
                <w:sz w:val="15"/>
              </w:rPr>
              <w:t> </w:t>
            </w:r>
            <w:r>
              <w:rPr>
                <w:color w:val="2B2B2A"/>
                <w:spacing w:val="-2"/>
                <w:sz w:val="15"/>
              </w:rPr>
              <w:t>sla_due_at</w:t>
            </w:r>
          </w:p>
        </w:tc>
      </w:tr>
      <w:tr>
        <w:trPr>
          <w:trHeight w:val="360" w:hRule="atLeast"/>
        </w:trPr>
        <w:tc>
          <w:tcPr>
            <w:tcW w:w="3000" w:type="dxa"/>
            <w:shd w:val="clear" w:color="auto" w:fill="E9F2FB"/>
          </w:tcPr>
          <w:p>
            <w:pPr>
              <w:pStyle w:val="TableParagraph"/>
              <w:rPr>
                <w:rFonts w:ascii="Arial Black"/>
                <w:sz w:val="15"/>
              </w:rPr>
            </w:pPr>
            <w:r>
              <w:rPr>
                <w:rFonts w:ascii="Arial Black"/>
                <w:color w:val="0A3D66"/>
                <w:w w:val="90"/>
                <w:sz w:val="15"/>
              </w:rPr>
              <w:t>PATCH</w:t>
            </w:r>
            <w:r>
              <w:rPr>
                <w:rFonts w:ascii="Arial Black"/>
                <w:color w:val="0A3D66"/>
                <w:spacing w:val="-3"/>
                <w:w w:val="105"/>
                <w:sz w:val="15"/>
              </w:rPr>
              <w:t> </w:t>
            </w:r>
            <w:r>
              <w:rPr>
                <w:rFonts w:ascii="Arial Black"/>
                <w:color w:val="0A3D66"/>
                <w:spacing w:val="-2"/>
                <w:w w:val="105"/>
                <w:sz w:val="15"/>
              </w:rPr>
              <w:t>/v1/disputes/{id}</w:t>
            </w:r>
          </w:p>
        </w:tc>
        <w:tc>
          <w:tcPr>
            <w:tcW w:w="3800" w:type="dxa"/>
            <w:shd w:val="clear" w:color="auto" w:fill="E9F2FB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2B2B2A"/>
                <w:w w:val="105"/>
                <w:sz w:val="15"/>
              </w:rPr>
              <w:t>outcome:</w:t>
            </w:r>
            <w:r>
              <w:rPr>
                <w:color w:val="2B2B2A"/>
                <w:spacing w:val="-7"/>
                <w:w w:val="105"/>
                <w:sz w:val="15"/>
              </w:rPr>
              <w:t> </w:t>
            </w:r>
            <w:r>
              <w:rPr>
                <w:color w:val="2B2B2A"/>
                <w:w w:val="105"/>
                <w:sz w:val="15"/>
              </w:rPr>
              <w:t>"approved"|"rejected",</w:t>
            </w:r>
            <w:r>
              <w:rPr>
                <w:color w:val="2B2B2A"/>
                <w:spacing w:val="-6"/>
                <w:w w:val="105"/>
                <w:sz w:val="15"/>
              </w:rPr>
              <w:t> </w:t>
            </w:r>
            <w:r>
              <w:rPr>
                <w:color w:val="2B2B2A"/>
                <w:spacing w:val="-4"/>
                <w:w w:val="105"/>
                <w:sz w:val="15"/>
              </w:rPr>
              <w:t>note</w:t>
            </w:r>
          </w:p>
        </w:tc>
        <w:tc>
          <w:tcPr>
            <w:tcW w:w="3400" w:type="dxa"/>
            <w:shd w:val="clear" w:color="auto" w:fill="E9F2FB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2B2B2A"/>
                <w:spacing w:val="2"/>
                <w:sz w:val="15"/>
              </w:rPr>
              <w:t>dispute_id,</w:t>
            </w:r>
            <w:r>
              <w:rPr>
                <w:color w:val="2B2B2A"/>
                <w:spacing w:val="34"/>
                <w:sz w:val="15"/>
              </w:rPr>
              <w:t> </w:t>
            </w:r>
            <w:r>
              <w:rPr>
                <w:color w:val="2B2B2A"/>
                <w:spacing w:val="2"/>
                <w:sz w:val="15"/>
              </w:rPr>
              <w:t>outcome,</w:t>
            </w:r>
            <w:r>
              <w:rPr>
                <w:color w:val="2B2B2A"/>
                <w:spacing w:val="34"/>
                <w:sz w:val="15"/>
              </w:rPr>
              <w:t> </w:t>
            </w:r>
            <w:r>
              <w:rPr>
                <w:color w:val="2B2B2A"/>
                <w:spacing w:val="-2"/>
                <w:sz w:val="15"/>
              </w:rPr>
              <w:t>resolved_at</w:t>
            </w:r>
          </w:p>
        </w:tc>
      </w:tr>
      <w:tr>
        <w:trPr>
          <w:trHeight w:val="360" w:hRule="atLeast"/>
        </w:trPr>
        <w:tc>
          <w:tcPr>
            <w:tcW w:w="3000" w:type="dxa"/>
          </w:tcPr>
          <w:p>
            <w:pPr>
              <w:pStyle w:val="TableParagraph"/>
              <w:rPr>
                <w:rFonts w:ascii="Arial Black"/>
                <w:sz w:val="15"/>
              </w:rPr>
            </w:pPr>
            <w:r>
              <w:rPr>
                <w:rFonts w:ascii="Arial Black"/>
                <w:color w:val="0A3D66"/>
                <w:w w:val="90"/>
                <w:sz w:val="15"/>
              </w:rPr>
              <w:t>POST</w:t>
            </w:r>
            <w:r>
              <w:rPr>
                <w:rFonts w:ascii="Arial Black"/>
                <w:color w:val="0A3D66"/>
                <w:spacing w:val="-12"/>
                <w:w w:val="90"/>
                <w:sz w:val="15"/>
              </w:rPr>
              <w:t> </w:t>
            </w:r>
            <w:r>
              <w:rPr>
                <w:rFonts w:ascii="Arial Black"/>
                <w:color w:val="0A3D66"/>
                <w:spacing w:val="-2"/>
                <w:sz w:val="15"/>
              </w:rPr>
              <w:t>/v1/holds/{id}/release</w:t>
            </w:r>
          </w:p>
        </w:tc>
        <w:tc>
          <w:tcPr>
            <w:tcW w:w="380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2B2B2A"/>
                <w:w w:val="110"/>
                <w:sz w:val="15"/>
              </w:rPr>
              <w:t>released_by,</w:t>
            </w:r>
            <w:r>
              <w:rPr>
                <w:color w:val="2B2B2A"/>
                <w:spacing w:val="7"/>
                <w:w w:val="110"/>
                <w:sz w:val="15"/>
              </w:rPr>
              <w:t> </w:t>
            </w:r>
            <w:r>
              <w:rPr>
                <w:color w:val="2B2B2A"/>
                <w:spacing w:val="-4"/>
                <w:w w:val="110"/>
                <w:sz w:val="15"/>
              </w:rPr>
              <w:t>note</w:t>
            </w:r>
          </w:p>
        </w:tc>
        <w:tc>
          <w:tcPr>
            <w:tcW w:w="340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2B2B2A"/>
                <w:sz w:val="15"/>
              </w:rPr>
              <w:t>hold_id,</w:t>
            </w:r>
            <w:r>
              <w:rPr>
                <w:color w:val="2B2B2A"/>
                <w:spacing w:val="27"/>
                <w:sz w:val="15"/>
              </w:rPr>
              <w:t> </w:t>
            </w:r>
            <w:r>
              <w:rPr>
                <w:color w:val="2B2B2A"/>
                <w:sz w:val="15"/>
              </w:rPr>
              <w:t>status:</w:t>
            </w:r>
            <w:r>
              <w:rPr>
                <w:color w:val="2B2B2A"/>
                <w:spacing w:val="28"/>
                <w:sz w:val="15"/>
              </w:rPr>
              <w:t> </w:t>
            </w:r>
            <w:r>
              <w:rPr>
                <w:color w:val="2B2B2A"/>
                <w:sz w:val="15"/>
              </w:rPr>
              <w:t>"released",</w:t>
            </w:r>
            <w:r>
              <w:rPr>
                <w:color w:val="2B2B2A"/>
                <w:spacing w:val="28"/>
                <w:sz w:val="15"/>
              </w:rPr>
              <w:t> </w:t>
            </w:r>
            <w:r>
              <w:rPr>
                <w:color w:val="2B2B2A"/>
                <w:spacing w:val="-2"/>
                <w:sz w:val="15"/>
              </w:rPr>
              <w:t>released_at</w:t>
            </w:r>
          </w:p>
        </w:tc>
      </w:tr>
    </w:tbl>
    <w:p>
      <w:pPr>
        <w:pStyle w:val="BodyText"/>
        <w:spacing w:before="5"/>
        <w:rPr>
          <w:rFonts w:ascii="Arial Black"/>
          <w:sz w:val="11"/>
        </w:rPr>
      </w:pPr>
      <w:r>
        <w:rPr>
          <w:rFonts w:ascii="Arial Black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541500</wp:posOffset>
                </wp:positionH>
                <wp:positionV relativeFrom="paragraph">
                  <wp:posOffset>123224</wp:posOffset>
                </wp:positionV>
                <wp:extent cx="6477000" cy="495300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477000" cy="4953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4953000">
                              <a:moveTo>
                                <a:pt x="0" y="0"/>
                              </a:moveTo>
                              <a:lnTo>
                                <a:pt x="6477000" y="0"/>
                              </a:lnTo>
                            </a:path>
                            <a:path w="6477000" h="4953000">
                              <a:moveTo>
                                <a:pt x="0" y="4953000"/>
                              </a:moveTo>
                              <a:lnTo>
                                <a:pt x="6477000" y="4953000"/>
                              </a:lnTo>
                            </a:path>
                            <a:path w="6477000" h="4953000">
                              <a:moveTo>
                                <a:pt x="0" y="4953000"/>
                              </a:moveTo>
                              <a:lnTo>
                                <a:pt x="0" y="0"/>
                              </a:lnTo>
                            </a:path>
                            <a:path w="6477000" h="4953000">
                              <a:moveTo>
                                <a:pt x="6477000" y="4953000"/>
                              </a:moveTo>
                              <a:lnTo>
                                <a:pt x="6477000" y="0"/>
                              </a:lnTo>
                            </a:path>
                          </a:pathLst>
                        </a:custGeom>
                        <a:ln w="11430">
                          <a:solidFill>
                            <a:srgbClr val="185EA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637798pt;margin-top:9.702734pt;width:510pt;height:390pt;mso-position-horizontal-relative:page;mso-position-vertical-relative:paragraph;z-index:-15724032;mso-wrap-distance-left:0;mso-wrap-distance-right:0" id="docshape18" coordorigin="853,194" coordsize="10200,7800" path="m853,194l11053,194m853,7994l11053,7994m853,7994l853,194m11053,7994l11053,194e" filled="false" stroked="true" strokeweight=".9pt" strokecolor="#185ea5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spacing w:before="93"/>
        <w:rPr>
          <w:b w:val="0"/>
        </w:rPr>
      </w:pPr>
      <w:r>
        <w:rPr>
          <w:b w:val="0"/>
          <w:color w:val="0A3D66"/>
          <w:w w:val="90"/>
        </w:rPr>
        <w:t>Figure</w:t>
      </w:r>
      <w:r>
        <w:rPr>
          <w:b w:val="0"/>
          <w:color w:val="0A3D66"/>
          <w:spacing w:val="-1"/>
        </w:rPr>
        <w:t> </w:t>
      </w:r>
      <w:r>
        <w:rPr>
          <w:b w:val="0"/>
          <w:color w:val="0A3D66"/>
          <w:w w:val="90"/>
        </w:rPr>
        <w:t>2.</w:t>
      </w:r>
      <w:r>
        <w:rPr>
          <w:b w:val="0"/>
          <w:color w:val="0A3D66"/>
          <w:spacing w:val="-1"/>
        </w:rPr>
        <w:t> </w:t>
      </w:r>
      <w:r>
        <w:rPr>
          <w:b w:val="0"/>
          <w:color w:val="0A3D66"/>
          <w:w w:val="90"/>
        </w:rPr>
        <w:t>Dispute</w:t>
      </w:r>
      <w:r>
        <w:rPr>
          <w:b w:val="0"/>
          <w:color w:val="0A3D66"/>
        </w:rPr>
        <w:t> </w:t>
      </w:r>
      <w:r>
        <w:rPr>
          <w:b w:val="0"/>
          <w:color w:val="0A3D66"/>
          <w:w w:val="90"/>
        </w:rPr>
        <w:t>resolution</w:t>
      </w:r>
      <w:r>
        <w:rPr>
          <w:b w:val="0"/>
          <w:color w:val="0A3D66"/>
          <w:spacing w:val="-1"/>
        </w:rPr>
        <w:t> </w:t>
      </w:r>
      <w:r>
        <w:rPr>
          <w:b w:val="0"/>
          <w:color w:val="0A3D66"/>
          <w:spacing w:val="-4"/>
          <w:w w:val="90"/>
        </w:rPr>
        <w:t>flow</w:t>
      </w:r>
    </w:p>
    <w:p>
      <w:pPr>
        <w:spacing w:before="123"/>
        <w:ind w:left="262" w:right="0" w:firstLine="0"/>
        <w:jc w:val="left"/>
        <w:rPr>
          <w:rFonts w:ascii="Verdana" w:hAnsi="Verdana"/>
          <w:i/>
          <w:sz w:val="17"/>
        </w:rPr>
      </w:pPr>
      <w:r>
        <w:rPr>
          <w:rFonts w:ascii="Verdana" w:hAnsi="Verdana"/>
          <w:i/>
          <w:color w:val="494949"/>
          <w:sz w:val="17"/>
        </w:rPr>
        <w:t>Dispute</w:t>
      </w:r>
      <w:r>
        <w:rPr>
          <w:rFonts w:ascii="Verdana" w:hAnsi="Verdana"/>
          <w:i/>
          <w:color w:val="494949"/>
          <w:spacing w:val="-12"/>
          <w:sz w:val="17"/>
        </w:rPr>
        <w:t> </w:t>
      </w:r>
      <w:r>
        <w:rPr>
          <w:rFonts w:ascii="Verdana" w:hAnsi="Verdana"/>
          <w:i/>
          <w:color w:val="494949"/>
          <w:sz w:val="17"/>
        </w:rPr>
        <w:t>resolution</w:t>
      </w:r>
      <w:r>
        <w:rPr>
          <w:rFonts w:ascii="Verdana" w:hAnsi="Verdana"/>
          <w:i/>
          <w:color w:val="494949"/>
          <w:spacing w:val="-11"/>
          <w:sz w:val="17"/>
        </w:rPr>
        <w:t> </w:t>
      </w:r>
      <w:r>
        <w:rPr>
          <w:rFonts w:ascii="Verdana" w:hAnsi="Verdana"/>
          <w:i/>
          <w:color w:val="494949"/>
          <w:sz w:val="17"/>
        </w:rPr>
        <w:t>is</w:t>
      </w:r>
      <w:r>
        <w:rPr>
          <w:rFonts w:ascii="Verdana" w:hAnsi="Verdana"/>
          <w:i/>
          <w:color w:val="494949"/>
          <w:spacing w:val="-11"/>
          <w:sz w:val="17"/>
        </w:rPr>
        <w:t> </w:t>
      </w:r>
      <w:r>
        <w:rPr>
          <w:rFonts w:ascii="Verdana" w:hAnsi="Verdana"/>
          <w:i/>
          <w:color w:val="494949"/>
          <w:sz w:val="17"/>
        </w:rPr>
        <w:t>asynchronous</w:t>
      </w:r>
      <w:r>
        <w:rPr>
          <w:rFonts w:ascii="Verdana" w:hAnsi="Verdana"/>
          <w:i/>
          <w:color w:val="494949"/>
          <w:spacing w:val="-11"/>
          <w:sz w:val="17"/>
        </w:rPr>
        <w:t> </w:t>
      </w:r>
      <w:r>
        <w:rPr>
          <w:rFonts w:ascii="Verdana" w:hAnsi="Verdana"/>
          <w:i/>
          <w:color w:val="494949"/>
          <w:sz w:val="17"/>
        </w:rPr>
        <w:t>—</w:t>
      </w:r>
      <w:r>
        <w:rPr>
          <w:rFonts w:ascii="Verdana" w:hAnsi="Verdana"/>
          <w:i/>
          <w:color w:val="494949"/>
          <w:spacing w:val="-11"/>
          <w:sz w:val="17"/>
        </w:rPr>
        <w:t> </w:t>
      </w:r>
      <w:r>
        <w:rPr>
          <w:rFonts w:ascii="Verdana" w:hAnsi="Verdana"/>
          <w:i/>
          <w:color w:val="494949"/>
          <w:sz w:val="17"/>
        </w:rPr>
        <w:t>DCS</w:t>
      </w:r>
      <w:r>
        <w:rPr>
          <w:rFonts w:ascii="Verdana" w:hAnsi="Verdana"/>
          <w:i/>
          <w:color w:val="494949"/>
          <w:spacing w:val="-11"/>
          <w:sz w:val="17"/>
        </w:rPr>
        <w:t> </w:t>
      </w:r>
      <w:r>
        <w:rPr>
          <w:rFonts w:ascii="Verdana" w:hAnsi="Verdana"/>
          <w:i/>
          <w:color w:val="494949"/>
          <w:sz w:val="17"/>
        </w:rPr>
        <w:t>notifies</w:t>
      </w:r>
      <w:r>
        <w:rPr>
          <w:rFonts w:ascii="Verdana" w:hAnsi="Verdana"/>
          <w:i/>
          <w:color w:val="494949"/>
          <w:spacing w:val="-12"/>
          <w:sz w:val="17"/>
        </w:rPr>
        <w:t> </w:t>
      </w:r>
      <w:r>
        <w:rPr>
          <w:rFonts w:ascii="Verdana" w:hAnsi="Verdana"/>
          <w:i/>
          <w:color w:val="494949"/>
          <w:sz w:val="17"/>
        </w:rPr>
        <w:t>the</w:t>
      </w:r>
      <w:r>
        <w:rPr>
          <w:rFonts w:ascii="Verdana" w:hAnsi="Verdana"/>
          <w:i/>
          <w:color w:val="494949"/>
          <w:spacing w:val="-11"/>
          <w:sz w:val="17"/>
        </w:rPr>
        <w:t> </w:t>
      </w:r>
      <w:r>
        <w:rPr>
          <w:rFonts w:ascii="Verdana" w:hAnsi="Verdana"/>
          <w:i/>
          <w:color w:val="494949"/>
          <w:sz w:val="17"/>
        </w:rPr>
        <w:t>bank/MNO</w:t>
      </w:r>
      <w:r>
        <w:rPr>
          <w:rFonts w:ascii="Verdana" w:hAnsi="Verdana"/>
          <w:i/>
          <w:color w:val="494949"/>
          <w:spacing w:val="-11"/>
          <w:sz w:val="17"/>
        </w:rPr>
        <w:t> </w:t>
      </w:r>
      <w:r>
        <w:rPr>
          <w:rFonts w:ascii="Verdana" w:hAnsi="Verdana"/>
          <w:i/>
          <w:color w:val="494949"/>
          <w:sz w:val="17"/>
        </w:rPr>
        <w:t>via</w:t>
      </w:r>
      <w:r>
        <w:rPr>
          <w:rFonts w:ascii="Verdana" w:hAnsi="Verdana"/>
          <w:i/>
          <w:color w:val="494949"/>
          <w:spacing w:val="-11"/>
          <w:sz w:val="17"/>
        </w:rPr>
        <w:t> </w:t>
      </w:r>
      <w:r>
        <w:rPr>
          <w:rFonts w:ascii="Verdana" w:hAnsi="Verdana"/>
          <w:i/>
          <w:color w:val="494949"/>
          <w:sz w:val="17"/>
        </w:rPr>
        <w:t>webhook</w:t>
      </w:r>
      <w:r>
        <w:rPr>
          <w:rFonts w:ascii="Verdana" w:hAnsi="Verdana"/>
          <w:i/>
          <w:color w:val="494949"/>
          <w:spacing w:val="-11"/>
          <w:sz w:val="17"/>
        </w:rPr>
        <w:t> </w:t>
      </w:r>
      <w:r>
        <w:rPr>
          <w:rFonts w:ascii="Verdana" w:hAnsi="Verdana"/>
          <w:i/>
          <w:color w:val="494949"/>
          <w:sz w:val="17"/>
        </w:rPr>
        <w:t>rather</w:t>
      </w:r>
      <w:r>
        <w:rPr>
          <w:rFonts w:ascii="Verdana" w:hAnsi="Verdana"/>
          <w:i/>
          <w:color w:val="494949"/>
          <w:spacing w:val="-11"/>
          <w:sz w:val="17"/>
        </w:rPr>
        <w:t> </w:t>
      </w:r>
      <w:r>
        <w:rPr>
          <w:rFonts w:ascii="Verdana" w:hAnsi="Verdana"/>
          <w:i/>
          <w:color w:val="494949"/>
          <w:sz w:val="17"/>
        </w:rPr>
        <w:t>than</w:t>
      </w:r>
      <w:r>
        <w:rPr>
          <w:rFonts w:ascii="Verdana" w:hAnsi="Verdana"/>
          <w:i/>
          <w:color w:val="494949"/>
          <w:spacing w:val="-12"/>
          <w:sz w:val="17"/>
        </w:rPr>
        <w:t> </w:t>
      </w:r>
      <w:r>
        <w:rPr>
          <w:rFonts w:ascii="Verdana" w:hAnsi="Verdana"/>
          <w:i/>
          <w:color w:val="494949"/>
          <w:sz w:val="17"/>
        </w:rPr>
        <w:t>the</w:t>
      </w:r>
      <w:r>
        <w:rPr>
          <w:rFonts w:ascii="Verdana" w:hAnsi="Verdana"/>
          <w:i/>
          <w:color w:val="494949"/>
          <w:spacing w:val="-11"/>
          <w:sz w:val="17"/>
        </w:rPr>
        <w:t> </w:t>
      </w:r>
      <w:r>
        <w:rPr>
          <w:rFonts w:ascii="Verdana" w:hAnsi="Verdana"/>
          <w:i/>
          <w:color w:val="494949"/>
          <w:sz w:val="17"/>
        </w:rPr>
        <w:t>bank/MNO</w:t>
      </w:r>
      <w:r>
        <w:rPr>
          <w:rFonts w:ascii="Verdana" w:hAnsi="Verdana"/>
          <w:i/>
          <w:color w:val="494949"/>
          <w:spacing w:val="-11"/>
          <w:sz w:val="17"/>
        </w:rPr>
        <w:t> </w:t>
      </w:r>
      <w:r>
        <w:rPr>
          <w:rFonts w:ascii="Verdana" w:hAnsi="Verdana"/>
          <w:i/>
          <w:color w:val="494949"/>
          <w:spacing w:val="-2"/>
          <w:sz w:val="17"/>
        </w:rPr>
        <w:t>polling.</w:t>
      </w:r>
    </w:p>
    <w:p>
      <w:pPr>
        <w:spacing w:after="0"/>
        <w:jc w:val="left"/>
        <w:rPr>
          <w:rFonts w:ascii="Verdana" w:hAnsi="Verdana"/>
          <w:i/>
          <w:sz w:val="17"/>
        </w:rPr>
        <w:sectPr>
          <w:headerReference w:type="default" r:id="rId12"/>
          <w:footerReference w:type="default" r:id="rId13"/>
          <w:pgSz w:w="11910" w:h="16840"/>
          <w:pgMar w:header="1069" w:footer="633" w:top="1640" w:bottom="820" w:left="708" w:right="708"/>
        </w:sectPr>
      </w:pPr>
    </w:p>
    <w:p>
      <w:pPr>
        <w:pStyle w:val="Heading2"/>
        <w:numPr>
          <w:ilvl w:val="0"/>
          <w:numId w:val="1"/>
        </w:numPr>
        <w:tabs>
          <w:tab w:pos="544" w:val="left" w:leader="none"/>
        </w:tabs>
        <w:spacing w:line="240" w:lineRule="auto" w:before="165" w:after="0"/>
        <w:ind w:left="544" w:right="0" w:hanging="282"/>
        <w:jc w:val="left"/>
        <w:rPr>
          <w:b w:val="0"/>
        </w:rPr>
      </w:pPr>
      <w:r>
        <w:rPr>
          <w:b w:val="0"/>
          <w:color w:val="0A3D66"/>
          <w:spacing w:val="-2"/>
        </w:rPr>
        <w:t>Webhooks</w:t>
      </w:r>
    </w:p>
    <w:p>
      <w:pPr>
        <w:pStyle w:val="BodyText"/>
        <w:spacing w:before="60"/>
        <w:ind w:left="262"/>
      </w:pPr>
      <w:r>
        <w:rPr>
          <w:color w:val="2B2B2A"/>
        </w:rPr>
        <w:t>Registered</w:t>
      </w:r>
      <w:r>
        <w:rPr>
          <w:color w:val="2B2B2A"/>
          <w:spacing w:val="17"/>
        </w:rPr>
        <w:t> </w:t>
      </w:r>
      <w:r>
        <w:rPr>
          <w:color w:val="2B2B2A"/>
        </w:rPr>
        <w:t>once</w:t>
      </w:r>
      <w:r>
        <w:rPr>
          <w:color w:val="2B2B2A"/>
          <w:spacing w:val="17"/>
        </w:rPr>
        <w:t> </w:t>
      </w:r>
      <w:r>
        <w:rPr>
          <w:color w:val="2B2B2A"/>
        </w:rPr>
        <w:t>via</w:t>
      </w:r>
      <w:r>
        <w:rPr>
          <w:color w:val="2B2B2A"/>
          <w:spacing w:val="18"/>
        </w:rPr>
        <w:t> </w:t>
      </w:r>
      <w:r>
        <w:rPr>
          <w:color w:val="2B2B2A"/>
        </w:rPr>
        <w:t>POST</w:t>
      </w:r>
      <w:r>
        <w:rPr>
          <w:color w:val="2B2B2A"/>
          <w:spacing w:val="17"/>
        </w:rPr>
        <w:t> </w:t>
      </w:r>
      <w:r>
        <w:rPr>
          <w:color w:val="2B2B2A"/>
        </w:rPr>
        <w:t>/v1/webhooks/subscribe.</w:t>
      </w:r>
      <w:r>
        <w:rPr>
          <w:color w:val="2B2B2A"/>
          <w:spacing w:val="17"/>
        </w:rPr>
        <w:t> </w:t>
      </w:r>
      <w:r>
        <w:rPr>
          <w:color w:val="2B2B2A"/>
        </w:rPr>
        <w:t>DCS</w:t>
      </w:r>
      <w:r>
        <w:rPr>
          <w:color w:val="2B2B2A"/>
          <w:spacing w:val="18"/>
        </w:rPr>
        <w:t> </w:t>
      </w:r>
      <w:r>
        <w:rPr>
          <w:color w:val="2B2B2A"/>
        </w:rPr>
        <w:t>retries</w:t>
      </w:r>
      <w:r>
        <w:rPr>
          <w:color w:val="2B2B2A"/>
          <w:spacing w:val="17"/>
        </w:rPr>
        <w:t> </w:t>
      </w:r>
      <w:r>
        <w:rPr>
          <w:color w:val="2B2B2A"/>
        </w:rPr>
        <w:t>failed</w:t>
      </w:r>
      <w:r>
        <w:rPr>
          <w:color w:val="2B2B2A"/>
          <w:spacing w:val="17"/>
        </w:rPr>
        <w:t> </w:t>
      </w:r>
      <w:r>
        <w:rPr>
          <w:color w:val="2B2B2A"/>
        </w:rPr>
        <w:t>deliveries</w:t>
      </w:r>
      <w:r>
        <w:rPr>
          <w:color w:val="2B2B2A"/>
          <w:spacing w:val="18"/>
        </w:rPr>
        <w:t> </w:t>
      </w:r>
      <w:r>
        <w:rPr>
          <w:color w:val="2B2B2A"/>
        </w:rPr>
        <w:t>with</w:t>
      </w:r>
      <w:r>
        <w:rPr>
          <w:color w:val="2B2B2A"/>
          <w:spacing w:val="17"/>
        </w:rPr>
        <w:t> </w:t>
      </w:r>
      <w:r>
        <w:rPr>
          <w:color w:val="2B2B2A"/>
        </w:rPr>
        <w:t>exponential</w:t>
      </w:r>
      <w:r>
        <w:rPr>
          <w:color w:val="2B2B2A"/>
          <w:spacing w:val="18"/>
        </w:rPr>
        <w:t> </w:t>
      </w:r>
      <w:r>
        <w:rPr>
          <w:color w:val="2B2B2A"/>
        </w:rPr>
        <w:t>backoff</w:t>
      </w:r>
      <w:r>
        <w:rPr>
          <w:color w:val="2B2B2A"/>
          <w:spacing w:val="17"/>
        </w:rPr>
        <w:t> </w:t>
      </w:r>
      <w:r>
        <w:rPr>
          <w:color w:val="2B2B2A"/>
        </w:rPr>
        <w:t>for</w:t>
      </w:r>
      <w:r>
        <w:rPr>
          <w:color w:val="2B2B2A"/>
          <w:spacing w:val="17"/>
        </w:rPr>
        <w:t> </w:t>
      </w:r>
      <w:r>
        <w:rPr>
          <w:color w:val="2B2B2A"/>
          <w:spacing w:val="-4"/>
        </w:rPr>
        <w:t>24h.</w:t>
      </w:r>
    </w:p>
    <w:p>
      <w:pPr>
        <w:pStyle w:val="BodyText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541500</wp:posOffset>
                </wp:positionH>
                <wp:positionV relativeFrom="paragraph">
                  <wp:posOffset>50314</wp:posOffset>
                </wp:positionV>
                <wp:extent cx="6477000" cy="1145540"/>
                <wp:effectExtent l="0" t="0" r="0" b="0"/>
                <wp:wrapTopAndBottom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6477000" cy="1145540"/>
                        </a:xfrm>
                        <a:prstGeom prst="rect">
                          <a:avLst/>
                        </a:prstGeom>
                        <a:ln w="11430">
                          <a:solidFill>
                            <a:srgbClr val="185EA5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00" w:lineRule="auto" w:before="176"/>
                              <w:ind w:left="310" w:right="5278" w:firstLine="0"/>
                              <w:jc w:val="left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0A3D66"/>
                                <w:sz w:val="15"/>
                              </w:rPr>
                              <w:t>POST</w:t>
                            </w:r>
                            <w:r>
                              <w:rPr>
                                <w:rFonts w:ascii="Courier New"/>
                                <w:color w:val="0A3D66"/>
                                <w:spacing w:val="-23"/>
                                <w:sz w:val="15"/>
                              </w:rPr>
                              <w:t> </w:t>
                            </w:r>
                            <w:hyperlink r:id="rId15">
                              <w:r>
                                <w:rPr>
                                  <w:rFonts w:ascii="Courier New"/>
                                  <w:color w:val="0A3D66"/>
                                  <w:sz w:val="15"/>
                                </w:rPr>
                                <w:t>https://api.yourbank.co.tz/webhooks/dcs-</w:t>
                              </w:r>
                              <w:r>
                                <w:rPr>
                                  <w:rFonts w:ascii="Courier New"/>
                                  <w:color w:val="0A3D66"/>
                                  <w:sz w:val="15"/>
                                </w:rPr>
                                <w:t>events</w:t>
                              </w:r>
                            </w:hyperlink>
                            <w:r>
                              <w:rPr>
                                <w:rFonts w:ascii="Courier New"/>
                                <w:color w:val="0A3D66"/>
                                <w:sz w:val="15"/>
                              </w:rPr>
                              <w:t> X-DCS-Signature: hmac-sha256=...</w:t>
                            </w:r>
                          </w:p>
                          <w:p>
                            <w:pPr>
                              <w:spacing w:line="169" w:lineRule="exact" w:before="0"/>
                              <w:ind w:left="310" w:right="0" w:firstLine="0"/>
                              <w:jc w:val="left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0A3D66"/>
                                <w:spacing w:val="-10"/>
                                <w:sz w:val="15"/>
                              </w:rPr>
                              <w:t>{</w:t>
                            </w:r>
                          </w:p>
                          <w:p>
                            <w:pPr>
                              <w:spacing w:before="42"/>
                              <w:ind w:left="491" w:right="0" w:firstLine="0"/>
                              <w:jc w:val="left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0A3D66"/>
                                <w:sz w:val="15"/>
                              </w:rPr>
                              <w:t>"event": </w:t>
                            </w:r>
                            <w:r>
                              <w:rPr>
                                <w:rFonts w:ascii="Courier New"/>
                                <w:color w:val="0A3D66"/>
                                <w:spacing w:val="-2"/>
                                <w:sz w:val="15"/>
                              </w:rPr>
                              <w:t>"dispute.resolved",</w:t>
                            </w:r>
                          </w:p>
                          <w:p>
                            <w:pPr>
                              <w:spacing w:line="300" w:lineRule="auto" w:before="42"/>
                              <w:ind w:left="491" w:right="4289" w:firstLine="0"/>
                              <w:jc w:val="left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0A3D66"/>
                                <w:sz w:val="15"/>
                              </w:rPr>
                              <w:t>"dispute_id": "d_71ac...", "hold_id": "h_9f2c...", "outcome":</w:t>
                            </w:r>
                            <w:r>
                              <w:rPr>
                                <w:rFonts w:ascii="Courier New"/>
                                <w:color w:val="0A3D66"/>
                                <w:spacing w:val="-1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A3D66"/>
                                <w:sz w:val="15"/>
                              </w:rPr>
                              <w:t>"approved",</w:t>
                            </w:r>
                            <w:r>
                              <w:rPr>
                                <w:rFonts w:ascii="Courier New"/>
                                <w:color w:val="0A3D66"/>
                                <w:spacing w:val="-1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A3D66"/>
                                <w:sz w:val="15"/>
                              </w:rPr>
                              <w:t>"resolved_at":</w:t>
                            </w:r>
                            <w:r>
                              <w:rPr>
                                <w:rFonts w:ascii="Courier New"/>
                                <w:color w:val="0A3D66"/>
                                <w:spacing w:val="-1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A3D66"/>
                                <w:sz w:val="15"/>
                              </w:rPr>
                              <w:t>"2026-07-</w:t>
                            </w:r>
                            <w:r>
                              <w:rPr>
                                <w:rFonts w:ascii="Courier New"/>
                                <w:color w:val="0A3D66"/>
                                <w:sz w:val="15"/>
                              </w:rPr>
                              <w:t>30T09:12:00Z"</w:t>
                            </w:r>
                          </w:p>
                          <w:p>
                            <w:pPr>
                              <w:spacing w:line="169" w:lineRule="exact" w:before="0"/>
                              <w:ind w:left="310" w:right="0" w:firstLine="0"/>
                              <w:jc w:val="left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0A3D66"/>
                                <w:spacing w:val="-10"/>
                                <w:sz w:val="15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637798pt;margin-top:3.961768pt;width:510pt;height:90.2pt;mso-position-horizontal-relative:page;mso-position-vertical-relative:paragraph;z-index:-15723008;mso-wrap-distance-left:0;mso-wrap-distance-right:0" type="#_x0000_t202" id="docshape19" filled="false" stroked="true" strokeweight=".9pt" strokecolor="#185ea5">
                <v:textbox inset="0,0,0,0">
                  <w:txbxContent>
                    <w:p>
                      <w:pPr>
                        <w:spacing w:line="300" w:lineRule="auto" w:before="176"/>
                        <w:ind w:left="310" w:right="5278" w:firstLine="0"/>
                        <w:jc w:val="left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color w:val="0A3D66"/>
                          <w:sz w:val="15"/>
                        </w:rPr>
                        <w:t>POST</w:t>
                      </w:r>
                      <w:r>
                        <w:rPr>
                          <w:rFonts w:ascii="Courier New"/>
                          <w:color w:val="0A3D66"/>
                          <w:spacing w:val="-23"/>
                          <w:sz w:val="15"/>
                        </w:rPr>
                        <w:t> </w:t>
                      </w:r>
                      <w:hyperlink r:id="rId15">
                        <w:r>
                          <w:rPr>
                            <w:rFonts w:ascii="Courier New"/>
                            <w:color w:val="0A3D66"/>
                            <w:sz w:val="15"/>
                          </w:rPr>
                          <w:t>https://api.yourbank.co.tz/webhooks/dcs-</w:t>
                        </w:r>
                        <w:r>
                          <w:rPr>
                            <w:rFonts w:ascii="Courier New"/>
                            <w:color w:val="0A3D66"/>
                            <w:sz w:val="15"/>
                          </w:rPr>
                          <w:t>events</w:t>
                        </w:r>
                      </w:hyperlink>
                      <w:r>
                        <w:rPr>
                          <w:rFonts w:ascii="Courier New"/>
                          <w:color w:val="0A3D66"/>
                          <w:sz w:val="15"/>
                        </w:rPr>
                        <w:t> X-DCS-Signature: hmac-sha256=...</w:t>
                      </w:r>
                    </w:p>
                    <w:p>
                      <w:pPr>
                        <w:spacing w:line="169" w:lineRule="exact" w:before="0"/>
                        <w:ind w:left="310" w:right="0" w:firstLine="0"/>
                        <w:jc w:val="left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color w:val="0A3D66"/>
                          <w:spacing w:val="-10"/>
                          <w:sz w:val="15"/>
                        </w:rPr>
                        <w:t>{</w:t>
                      </w:r>
                    </w:p>
                    <w:p>
                      <w:pPr>
                        <w:spacing w:before="42"/>
                        <w:ind w:left="491" w:right="0" w:firstLine="0"/>
                        <w:jc w:val="left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color w:val="0A3D66"/>
                          <w:sz w:val="15"/>
                        </w:rPr>
                        <w:t>"event": </w:t>
                      </w:r>
                      <w:r>
                        <w:rPr>
                          <w:rFonts w:ascii="Courier New"/>
                          <w:color w:val="0A3D66"/>
                          <w:spacing w:val="-2"/>
                          <w:sz w:val="15"/>
                        </w:rPr>
                        <w:t>"dispute.resolved",</w:t>
                      </w:r>
                    </w:p>
                    <w:p>
                      <w:pPr>
                        <w:spacing w:line="300" w:lineRule="auto" w:before="42"/>
                        <w:ind w:left="491" w:right="4289" w:firstLine="0"/>
                        <w:jc w:val="left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color w:val="0A3D66"/>
                          <w:sz w:val="15"/>
                        </w:rPr>
                        <w:t>"dispute_id": "d_71ac...", "hold_id": "h_9f2c...", "outcome":</w:t>
                      </w:r>
                      <w:r>
                        <w:rPr>
                          <w:rFonts w:ascii="Courier New"/>
                          <w:color w:val="0A3D66"/>
                          <w:spacing w:val="-13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A3D66"/>
                          <w:sz w:val="15"/>
                        </w:rPr>
                        <w:t>"approved",</w:t>
                      </w:r>
                      <w:r>
                        <w:rPr>
                          <w:rFonts w:ascii="Courier New"/>
                          <w:color w:val="0A3D66"/>
                          <w:spacing w:val="-13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A3D66"/>
                          <w:sz w:val="15"/>
                        </w:rPr>
                        <w:t>"resolved_at":</w:t>
                      </w:r>
                      <w:r>
                        <w:rPr>
                          <w:rFonts w:ascii="Courier New"/>
                          <w:color w:val="0A3D66"/>
                          <w:spacing w:val="-13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A3D66"/>
                          <w:sz w:val="15"/>
                        </w:rPr>
                        <w:t>"2026-07-</w:t>
                      </w:r>
                      <w:r>
                        <w:rPr>
                          <w:rFonts w:ascii="Courier New"/>
                          <w:color w:val="0A3D66"/>
                          <w:sz w:val="15"/>
                        </w:rPr>
                        <w:t>30T09:12:00Z"</w:t>
                      </w:r>
                    </w:p>
                    <w:p>
                      <w:pPr>
                        <w:spacing w:line="169" w:lineRule="exact" w:before="0"/>
                        <w:ind w:left="310" w:right="0" w:firstLine="0"/>
                        <w:jc w:val="left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color w:val="0A3D66"/>
                          <w:spacing w:val="-10"/>
                          <w:sz w:val="15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1"/>
        </w:numPr>
        <w:tabs>
          <w:tab w:pos="518" w:val="left" w:leader="none"/>
        </w:tabs>
        <w:spacing w:line="240" w:lineRule="auto" w:before="175" w:after="0"/>
        <w:ind w:left="518" w:right="0" w:hanging="256"/>
        <w:jc w:val="left"/>
        <w:rPr>
          <w:b w:val="0"/>
        </w:rPr>
      </w:pPr>
      <w:r>
        <w:rPr>
          <w:b w:val="0"/>
          <w:color w:val="0A3D66"/>
          <w:w w:val="90"/>
        </w:rPr>
        <w:t>Error</w:t>
      </w:r>
      <w:r>
        <w:rPr>
          <w:b w:val="0"/>
          <w:color w:val="0A3D66"/>
          <w:spacing w:val="-23"/>
          <w:w w:val="90"/>
        </w:rPr>
        <w:t> </w:t>
      </w:r>
      <w:r>
        <w:rPr>
          <w:b w:val="0"/>
          <w:color w:val="0A3D66"/>
          <w:spacing w:val="-2"/>
        </w:rPr>
        <w:t>codes</w:t>
      </w:r>
    </w:p>
    <w:p>
      <w:pPr>
        <w:pStyle w:val="BodyText"/>
        <w:spacing w:before="12"/>
        <w:rPr>
          <w:rFonts w:ascii="Arial Black"/>
          <w:sz w:val="4"/>
        </w:rPr>
      </w:pPr>
    </w:p>
    <w:tbl>
      <w:tblPr>
        <w:tblW w:w="0" w:type="auto"/>
        <w:jc w:val="left"/>
        <w:tblInd w:w="150" w:type="dxa"/>
        <w:tblBorders>
          <w:top w:val="single" w:sz="4" w:space="0" w:color="B6CFE2"/>
          <w:left w:val="single" w:sz="4" w:space="0" w:color="B6CFE2"/>
          <w:bottom w:val="single" w:sz="4" w:space="0" w:color="B6CFE2"/>
          <w:right w:val="single" w:sz="4" w:space="0" w:color="B6CFE2"/>
          <w:insideH w:val="single" w:sz="4" w:space="0" w:color="B6CFE2"/>
          <w:insideV w:val="single" w:sz="4" w:space="0" w:color="B6CFE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0"/>
        <w:gridCol w:w="2600"/>
        <w:gridCol w:w="6200"/>
      </w:tblGrid>
      <w:tr>
        <w:trPr>
          <w:trHeight w:val="350" w:hRule="atLeast"/>
        </w:trPr>
        <w:tc>
          <w:tcPr>
            <w:tcW w:w="1400" w:type="dxa"/>
            <w:shd w:val="clear" w:color="auto" w:fill="0A3D66"/>
          </w:tcPr>
          <w:p>
            <w:pPr>
              <w:pStyle w:val="TableParagraph"/>
              <w:spacing w:before="59"/>
              <w:rPr>
                <w:rFonts w:ascii="Arial Black"/>
                <w:sz w:val="16"/>
              </w:rPr>
            </w:pPr>
            <w:r>
              <w:rPr>
                <w:rFonts w:ascii="Arial Black"/>
                <w:color w:val="FFFFFF"/>
                <w:w w:val="80"/>
                <w:sz w:val="16"/>
              </w:rPr>
              <w:t>HTTP</w:t>
            </w:r>
            <w:r>
              <w:rPr>
                <w:rFonts w:ascii="Arial Black"/>
                <w:color w:val="FFFFFF"/>
                <w:spacing w:val="-1"/>
                <w:sz w:val="16"/>
              </w:rPr>
              <w:t> </w:t>
            </w:r>
            <w:r>
              <w:rPr>
                <w:rFonts w:ascii="Arial Black"/>
                <w:color w:val="FFFFFF"/>
                <w:spacing w:val="-2"/>
                <w:sz w:val="16"/>
              </w:rPr>
              <w:t>status</w:t>
            </w:r>
          </w:p>
        </w:tc>
        <w:tc>
          <w:tcPr>
            <w:tcW w:w="2600" w:type="dxa"/>
            <w:shd w:val="clear" w:color="auto" w:fill="0A3D66"/>
          </w:tcPr>
          <w:p>
            <w:pPr>
              <w:pStyle w:val="TableParagraph"/>
              <w:spacing w:before="59"/>
              <w:rPr>
                <w:rFonts w:ascii="Arial Black"/>
                <w:sz w:val="16"/>
              </w:rPr>
            </w:pPr>
            <w:r>
              <w:rPr>
                <w:rFonts w:ascii="Arial Black"/>
                <w:color w:val="FFFFFF"/>
                <w:spacing w:val="-4"/>
                <w:sz w:val="16"/>
              </w:rPr>
              <w:t>Code</w:t>
            </w:r>
          </w:p>
        </w:tc>
        <w:tc>
          <w:tcPr>
            <w:tcW w:w="6200" w:type="dxa"/>
            <w:shd w:val="clear" w:color="auto" w:fill="0A3D66"/>
          </w:tcPr>
          <w:p>
            <w:pPr>
              <w:pStyle w:val="TableParagraph"/>
              <w:spacing w:before="59"/>
              <w:rPr>
                <w:rFonts w:ascii="Arial Black"/>
                <w:sz w:val="16"/>
              </w:rPr>
            </w:pPr>
            <w:r>
              <w:rPr>
                <w:rFonts w:ascii="Arial Black"/>
                <w:color w:val="FFFFFF"/>
                <w:spacing w:val="-2"/>
                <w:sz w:val="16"/>
              </w:rPr>
              <w:t>Meaning</w:t>
            </w:r>
          </w:p>
        </w:tc>
      </w:tr>
      <w:tr>
        <w:trPr>
          <w:trHeight w:val="360" w:hRule="atLeast"/>
        </w:trPr>
        <w:tc>
          <w:tcPr>
            <w:tcW w:w="1400" w:type="dxa"/>
          </w:tcPr>
          <w:p>
            <w:pPr>
              <w:pStyle w:val="TableParagraph"/>
              <w:rPr>
                <w:rFonts w:ascii="Arial Black"/>
                <w:sz w:val="15"/>
              </w:rPr>
            </w:pPr>
            <w:r>
              <w:rPr>
                <w:rFonts w:ascii="Arial Black"/>
                <w:color w:val="0A3D66"/>
                <w:spacing w:val="-5"/>
                <w:sz w:val="15"/>
              </w:rPr>
              <w:t>400</w:t>
            </w:r>
          </w:p>
        </w:tc>
        <w:tc>
          <w:tcPr>
            <w:tcW w:w="260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2B2B2A"/>
                <w:spacing w:val="-2"/>
                <w:w w:val="115"/>
                <w:sz w:val="15"/>
              </w:rPr>
              <w:t>invalid_payload</w:t>
            </w:r>
          </w:p>
        </w:tc>
        <w:tc>
          <w:tcPr>
            <w:tcW w:w="620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2B2B2A"/>
                <w:w w:val="105"/>
                <w:sz w:val="15"/>
              </w:rPr>
              <w:t>Missing</w:t>
            </w:r>
            <w:r>
              <w:rPr>
                <w:color w:val="2B2B2A"/>
                <w:spacing w:val="-1"/>
                <w:w w:val="105"/>
                <w:sz w:val="15"/>
              </w:rPr>
              <w:t> </w:t>
            </w:r>
            <w:r>
              <w:rPr>
                <w:color w:val="2B2B2A"/>
                <w:w w:val="105"/>
                <w:sz w:val="15"/>
              </w:rPr>
              <w:t>or malformed</w:t>
            </w:r>
            <w:r>
              <w:rPr>
                <w:color w:val="2B2B2A"/>
                <w:spacing w:val="-1"/>
                <w:w w:val="105"/>
                <w:sz w:val="15"/>
              </w:rPr>
              <w:t> </w:t>
            </w:r>
            <w:r>
              <w:rPr>
                <w:color w:val="2B2B2A"/>
                <w:w w:val="105"/>
                <w:sz w:val="15"/>
              </w:rPr>
              <w:t>field —</w:t>
            </w:r>
            <w:r>
              <w:rPr>
                <w:color w:val="2B2B2A"/>
                <w:spacing w:val="-1"/>
                <w:w w:val="105"/>
                <w:sz w:val="15"/>
              </w:rPr>
              <w:t> </w:t>
            </w:r>
            <w:r>
              <w:rPr>
                <w:color w:val="2B2B2A"/>
                <w:w w:val="105"/>
                <w:sz w:val="15"/>
              </w:rPr>
              <w:t>request rejected</w:t>
            </w:r>
            <w:r>
              <w:rPr>
                <w:color w:val="2B2B2A"/>
                <w:spacing w:val="-1"/>
                <w:w w:val="105"/>
                <w:sz w:val="15"/>
              </w:rPr>
              <w:t> </w:t>
            </w:r>
            <w:r>
              <w:rPr>
                <w:color w:val="2B2B2A"/>
                <w:w w:val="105"/>
                <w:sz w:val="15"/>
              </w:rPr>
              <w:t>before </w:t>
            </w:r>
            <w:r>
              <w:rPr>
                <w:color w:val="2B2B2A"/>
                <w:spacing w:val="-2"/>
                <w:w w:val="105"/>
                <w:sz w:val="15"/>
              </w:rPr>
              <w:t>scoring</w:t>
            </w:r>
          </w:p>
        </w:tc>
      </w:tr>
      <w:tr>
        <w:trPr>
          <w:trHeight w:val="360" w:hRule="atLeast"/>
        </w:trPr>
        <w:tc>
          <w:tcPr>
            <w:tcW w:w="1400" w:type="dxa"/>
            <w:shd w:val="clear" w:color="auto" w:fill="E9F2FB"/>
          </w:tcPr>
          <w:p>
            <w:pPr>
              <w:pStyle w:val="TableParagraph"/>
              <w:rPr>
                <w:rFonts w:ascii="Arial Black"/>
                <w:sz w:val="15"/>
              </w:rPr>
            </w:pPr>
            <w:r>
              <w:rPr>
                <w:rFonts w:ascii="Arial Black"/>
                <w:color w:val="0A3D66"/>
                <w:spacing w:val="-5"/>
                <w:sz w:val="15"/>
              </w:rPr>
              <w:t>401</w:t>
            </w:r>
          </w:p>
        </w:tc>
        <w:tc>
          <w:tcPr>
            <w:tcW w:w="2600" w:type="dxa"/>
            <w:shd w:val="clear" w:color="auto" w:fill="E9F2FB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2B2B2A"/>
                <w:spacing w:val="-2"/>
                <w:w w:val="110"/>
                <w:sz w:val="15"/>
              </w:rPr>
              <w:t>invalid_key</w:t>
            </w:r>
          </w:p>
        </w:tc>
        <w:tc>
          <w:tcPr>
            <w:tcW w:w="6200" w:type="dxa"/>
            <w:shd w:val="clear" w:color="auto" w:fill="E9F2FB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2B2B2A"/>
                <w:w w:val="105"/>
                <w:sz w:val="15"/>
              </w:rPr>
              <w:t>X-Tenant-Key</w:t>
            </w:r>
            <w:r>
              <w:rPr>
                <w:color w:val="2B2B2A"/>
                <w:spacing w:val="-11"/>
                <w:w w:val="105"/>
                <w:sz w:val="15"/>
              </w:rPr>
              <w:t> </w:t>
            </w:r>
            <w:r>
              <w:rPr>
                <w:color w:val="2B2B2A"/>
                <w:w w:val="105"/>
                <w:sz w:val="15"/>
              </w:rPr>
              <w:t>missing,</w:t>
            </w:r>
            <w:r>
              <w:rPr>
                <w:color w:val="2B2B2A"/>
                <w:spacing w:val="-11"/>
                <w:w w:val="105"/>
                <w:sz w:val="15"/>
              </w:rPr>
              <w:t> </w:t>
            </w:r>
            <w:r>
              <w:rPr>
                <w:color w:val="2B2B2A"/>
                <w:w w:val="105"/>
                <w:sz w:val="15"/>
              </w:rPr>
              <w:t>revoked,</w:t>
            </w:r>
            <w:r>
              <w:rPr>
                <w:color w:val="2B2B2A"/>
                <w:spacing w:val="-11"/>
                <w:w w:val="105"/>
                <w:sz w:val="15"/>
              </w:rPr>
              <w:t> </w:t>
            </w:r>
            <w:r>
              <w:rPr>
                <w:color w:val="2B2B2A"/>
                <w:w w:val="105"/>
                <w:sz w:val="15"/>
              </w:rPr>
              <w:t>or</w:t>
            </w:r>
            <w:r>
              <w:rPr>
                <w:color w:val="2B2B2A"/>
                <w:spacing w:val="-11"/>
                <w:w w:val="105"/>
                <w:sz w:val="15"/>
              </w:rPr>
              <w:t> </w:t>
            </w:r>
            <w:r>
              <w:rPr>
                <w:color w:val="2B2B2A"/>
                <w:w w:val="105"/>
                <w:sz w:val="15"/>
              </w:rPr>
              <w:t>wrong</w:t>
            </w:r>
            <w:r>
              <w:rPr>
                <w:color w:val="2B2B2A"/>
                <w:spacing w:val="-11"/>
                <w:w w:val="105"/>
                <w:sz w:val="15"/>
              </w:rPr>
              <w:t> </w:t>
            </w:r>
            <w:r>
              <w:rPr>
                <w:color w:val="2B2B2A"/>
                <w:spacing w:val="-2"/>
                <w:w w:val="105"/>
                <w:sz w:val="15"/>
              </w:rPr>
              <w:t>tenant</w:t>
            </w:r>
          </w:p>
        </w:tc>
      </w:tr>
      <w:tr>
        <w:trPr>
          <w:trHeight w:val="360" w:hRule="atLeast"/>
        </w:trPr>
        <w:tc>
          <w:tcPr>
            <w:tcW w:w="1400" w:type="dxa"/>
          </w:tcPr>
          <w:p>
            <w:pPr>
              <w:pStyle w:val="TableParagraph"/>
              <w:rPr>
                <w:rFonts w:ascii="Arial Black"/>
                <w:sz w:val="15"/>
              </w:rPr>
            </w:pPr>
            <w:r>
              <w:rPr>
                <w:rFonts w:ascii="Arial Black"/>
                <w:color w:val="0A3D66"/>
                <w:spacing w:val="-5"/>
                <w:sz w:val="15"/>
              </w:rPr>
              <w:t>409</w:t>
            </w:r>
          </w:p>
        </w:tc>
        <w:tc>
          <w:tcPr>
            <w:tcW w:w="260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2B2B2A"/>
                <w:spacing w:val="-2"/>
                <w:w w:val="110"/>
                <w:sz w:val="15"/>
              </w:rPr>
              <w:t>duplicate_request</w:t>
            </w:r>
          </w:p>
        </w:tc>
        <w:tc>
          <w:tcPr>
            <w:tcW w:w="620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2B2B2A"/>
                <w:w w:val="105"/>
                <w:sz w:val="15"/>
              </w:rPr>
              <w:t>X-Request-Id</w:t>
            </w:r>
            <w:r>
              <w:rPr>
                <w:color w:val="2B2B2A"/>
                <w:spacing w:val="1"/>
                <w:w w:val="105"/>
                <w:sz w:val="15"/>
              </w:rPr>
              <w:t> </w:t>
            </w:r>
            <w:r>
              <w:rPr>
                <w:color w:val="2B2B2A"/>
                <w:w w:val="105"/>
                <w:sz w:val="15"/>
              </w:rPr>
              <w:t>already</w:t>
            </w:r>
            <w:r>
              <w:rPr>
                <w:color w:val="2B2B2A"/>
                <w:spacing w:val="1"/>
                <w:w w:val="105"/>
                <w:sz w:val="15"/>
              </w:rPr>
              <w:t> </w:t>
            </w:r>
            <w:r>
              <w:rPr>
                <w:color w:val="2B2B2A"/>
                <w:w w:val="105"/>
                <w:sz w:val="15"/>
              </w:rPr>
              <w:t>processed</w:t>
            </w:r>
            <w:r>
              <w:rPr>
                <w:color w:val="2B2B2A"/>
                <w:spacing w:val="1"/>
                <w:w w:val="105"/>
                <w:sz w:val="15"/>
              </w:rPr>
              <w:t> </w:t>
            </w:r>
            <w:r>
              <w:rPr>
                <w:color w:val="2B2B2A"/>
                <w:w w:val="105"/>
                <w:sz w:val="15"/>
              </w:rPr>
              <w:t>—</w:t>
            </w:r>
            <w:r>
              <w:rPr>
                <w:color w:val="2B2B2A"/>
                <w:spacing w:val="1"/>
                <w:w w:val="105"/>
                <w:sz w:val="15"/>
              </w:rPr>
              <w:t> </w:t>
            </w:r>
            <w:r>
              <w:rPr>
                <w:color w:val="2B2B2A"/>
                <w:w w:val="105"/>
                <w:sz w:val="15"/>
              </w:rPr>
              <w:t>original</w:t>
            </w:r>
            <w:r>
              <w:rPr>
                <w:color w:val="2B2B2A"/>
                <w:spacing w:val="1"/>
                <w:w w:val="105"/>
                <w:sz w:val="15"/>
              </w:rPr>
              <w:t> </w:t>
            </w:r>
            <w:r>
              <w:rPr>
                <w:color w:val="2B2B2A"/>
                <w:w w:val="105"/>
                <w:sz w:val="15"/>
              </w:rPr>
              <w:t>result</w:t>
            </w:r>
            <w:r>
              <w:rPr>
                <w:color w:val="2B2B2A"/>
                <w:spacing w:val="1"/>
                <w:w w:val="105"/>
                <w:sz w:val="15"/>
              </w:rPr>
              <w:t> </w:t>
            </w:r>
            <w:r>
              <w:rPr>
                <w:color w:val="2B2B2A"/>
                <w:spacing w:val="-2"/>
                <w:w w:val="105"/>
                <w:sz w:val="15"/>
              </w:rPr>
              <w:t>returned</w:t>
            </w:r>
          </w:p>
        </w:tc>
      </w:tr>
      <w:tr>
        <w:trPr>
          <w:trHeight w:val="360" w:hRule="atLeast"/>
        </w:trPr>
        <w:tc>
          <w:tcPr>
            <w:tcW w:w="1400" w:type="dxa"/>
            <w:shd w:val="clear" w:color="auto" w:fill="E9F2FB"/>
          </w:tcPr>
          <w:p>
            <w:pPr>
              <w:pStyle w:val="TableParagraph"/>
              <w:rPr>
                <w:rFonts w:ascii="Arial Black"/>
                <w:sz w:val="15"/>
              </w:rPr>
            </w:pPr>
            <w:r>
              <w:rPr>
                <w:rFonts w:ascii="Arial Black"/>
                <w:color w:val="0A3D66"/>
                <w:spacing w:val="-5"/>
                <w:sz w:val="15"/>
              </w:rPr>
              <w:t>422</w:t>
            </w:r>
          </w:p>
        </w:tc>
        <w:tc>
          <w:tcPr>
            <w:tcW w:w="2600" w:type="dxa"/>
            <w:shd w:val="clear" w:color="auto" w:fill="E9F2FB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2B2B2A"/>
                <w:spacing w:val="-2"/>
                <w:w w:val="110"/>
                <w:sz w:val="15"/>
              </w:rPr>
              <w:t>unscoreable</w:t>
            </w:r>
          </w:p>
        </w:tc>
        <w:tc>
          <w:tcPr>
            <w:tcW w:w="6200" w:type="dxa"/>
            <w:shd w:val="clear" w:color="auto" w:fill="E9F2FB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2B2B2A"/>
                <w:w w:val="110"/>
                <w:sz w:val="15"/>
              </w:rPr>
              <w:t>Payload</w:t>
            </w:r>
            <w:r>
              <w:rPr>
                <w:color w:val="2B2B2A"/>
                <w:spacing w:val="-10"/>
                <w:w w:val="110"/>
                <w:sz w:val="15"/>
              </w:rPr>
              <w:t> </w:t>
            </w:r>
            <w:r>
              <w:rPr>
                <w:color w:val="2B2B2A"/>
                <w:w w:val="110"/>
                <w:sz w:val="15"/>
              </w:rPr>
              <w:t>valid</w:t>
            </w:r>
            <w:r>
              <w:rPr>
                <w:color w:val="2B2B2A"/>
                <w:spacing w:val="-9"/>
                <w:w w:val="110"/>
                <w:sz w:val="15"/>
              </w:rPr>
              <w:t> </w:t>
            </w:r>
            <w:r>
              <w:rPr>
                <w:color w:val="2B2B2A"/>
                <w:w w:val="110"/>
                <w:sz w:val="15"/>
              </w:rPr>
              <w:t>but</w:t>
            </w:r>
            <w:r>
              <w:rPr>
                <w:color w:val="2B2B2A"/>
                <w:spacing w:val="-10"/>
                <w:w w:val="110"/>
                <w:sz w:val="15"/>
              </w:rPr>
              <w:t> </w:t>
            </w:r>
            <w:r>
              <w:rPr>
                <w:color w:val="2B2B2A"/>
                <w:w w:val="110"/>
                <w:sz w:val="15"/>
              </w:rPr>
              <w:t>required</w:t>
            </w:r>
            <w:r>
              <w:rPr>
                <w:color w:val="2B2B2A"/>
                <w:spacing w:val="-9"/>
                <w:w w:val="110"/>
                <w:sz w:val="15"/>
              </w:rPr>
              <w:t> </w:t>
            </w:r>
            <w:r>
              <w:rPr>
                <w:color w:val="2B2B2A"/>
                <w:w w:val="110"/>
                <w:sz w:val="15"/>
              </w:rPr>
              <w:t>feature</w:t>
            </w:r>
            <w:r>
              <w:rPr>
                <w:color w:val="2B2B2A"/>
                <w:spacing w:val="-10"/>
                <w:w w:val="110"/>
                <w:sz w:val="15"/>
              </w:rPr>
              <w:t> </w:t>
            </w:r>
            <w:r>
              <w:rPr>
                <w:color w:val="2B2B2A"/>
                <w:w w:val="110"/>
                <w:sz w:val="15"/>
              </w:rPr>
              <w:t>data</w:t>
            </w:r>
            <w:r>
              <w:rPr>
                <w:color w:val="2B2B2A"/>
                <w:spacing w:val="-9"/>
                <w:w w:val="110"/>
                <w:sz w:val="15"/>
              </w:rPr>
              <w:t> </w:t>
            </w:r>
            <w:r>
              <w:rPr>
                <w:color w:val="2B2B2A"/>
                <w:spacing w:val="-2"/>
                <w:w w:val="110"/>
                <w:sz w:val="15"/>
              </w:rPr>
              <w:t>unavailable</w:t>
            </w:r>
          </w:p>
        </w:tc>
      </w:tr>
      <w:tr>
        <w:trPr>
          <w:trHeight w:val="360" w:hRule="atLeast"/>
        </w:trPr>
        <w:tc>
          <w:tcPr>
            <w:tcW w:w="1400" w:type="dxa"/>
          </w:tcPr>
          <w:p>
            <w:pPr>
              <w:pStyle w:val="TableParagraph"/>
              <w:rPr>
                <w:rFonts w:ascii="Arial Black"/>
                <w:sz w:val="15"/>
              </w:rPr>
            </w:pPr>
            <w:r>
              <w:rPr>
                <w:rFonts w:ascii="Arial Black"/>
                <w:color w:val="0A3D66"/>
                <w:spacing w:val="-5"/>
                <w:sz w:val="15"/>
              </w:rPr>
              <w:t>429</w:t>
            </w:r>
          </w:p>
        </w:tc>
        <w:tc>
          <w:tcPr>
            <w:tcW w:w="260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2B2B2A"/>
                <w:spacing w:val="-2"/>
                <w:w w:val="110"/>
                <w:sz w:val="15"/>
              </w:rPr>
              <w:t>rate_limited</w:t>
            </w:r>
          </w:p>
        </w:tc>
        <w:tc>
          <w:tcPr>
            <w:tcW w:w="620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2B2B2A"/>
                <w:spacing w:val="2"/>
                <w:sz w:val="15"/>
              </w:rPr>
              <w:t>Per-tenant</w:t>
            </w:r>
            <w:r>
              <w:rPr>
                <w:color w:val="2B2B2A"/>
                <w:spacing w:val="30"/>
                <w:sz w:val="15"/>
              </w:rPr>
              <w:t> </w:t>
            </w:r>
            <w:r>
              <w:rPr>
                <w:color w:val="2B2B2A"/>
                <w:spacing w:val="2"/>
                <w:sz w:val="15"/>
              </w:rPr>
              <w:t>request</w:t>
            </w:r>
            <w:r>
              <w:rPr>
                <w:color w:val="2B2B2A"/>
                <w:spacing w:val="30"/>
                <w:sz w:val="15"/>
              </w:rPr>
              <w:t> </w:t>
            </w:r>
            <w:r>
              <w:rPr>
                <w:color w:val="2B2B2A"/>
                <w:spacing w:val="2"/>
                <w:sz w:val="15"/>
              </w:rPr>
              <w:t>quota</w:t>
            </w:r>
            <w:r>
              <w:rPr>
                <w:color w:val="2B2B2A"/>
                <w:spacing w:val="30"/>
                <w:sz w:val="15"/>
              </w:rPr>
              <w:t> </w:t>
            </w:r>
            <w:r>
              <w:rPr>
                <w:color w:val="2B2B2A"/>
                <w:spacing w:val="-2"/>
                <w:sz w:val="15"/>
              </w:rPr>
              <w:t>exceeded</w:t>
            </w:r>
          </w:p>
        </w:tc>
      </w:tr>
      <w:tr>
        <w:trPr>
          <w:trHeight w:val="360" w:hRule="atLeast"/>
        </w:trPr>
        <w:tc>
          <w:tcPr>
            <w:tcW w:w="1400" w:type="dxa"/>
            <w:shd w:val="clear" w:color="auto" w:fill="E9F2FB"/>
          </w:tcPr>
          <w:p>
            <w:pPr>
              <w:pStyle w:val="TableParagraph"/>
              <w:rPr>
                <w:rFonts w:ascii="Arial Black"/>
                <w:sz w:val="15"/>
              </w:rPr>
            </w:pPr>
            <w:r>
              <w:rPr>
                <w:rFonts w:ascii="Arial Black"/>
                <w:color w:val="0A3D66"/>
                <w:spacing w:val="-5"/>
                <w:sz w:val="15"/>
              </w:rPr>
              <w:t>503</w:t>
            </w:r>
          </w:p>
        </w:tc>
        <w:tc>
          <w:tcPr>
            <w:tcW w:w="2600" w:type="dxa"/>
            <w:shd w:val="clear" w:color="auto" w:fill="E9F2FB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2B2B2A"/>
                <w:spacing w:val="-2"/>
                <w:w w:val="115"/>
                <w:sz w:val="15"/>
              </w:rPr>
              <w:t>degraded</w:t>
            </w:r>
          </w:p>
        </w:tc>
        <w:tc>
          <w:tcPr>
            <w:tcW w:w="6200" w:type="dxa"/>
            <w:shd w:val="clear" w:color="auto" w:fill="E9F2FB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2B2B2A"/>
                <w:w w:val="105"/>
                <w:sz w:val="15"/>
              </w:rPr>
              <w:t>SLA</w:t>
            </w:r>
            <w:r>
              <w:rPr>
                <w:color w:val="2B2B2A"/>
                <w:spacing w:val="-2"/>
                <w:w w:val="105"/>
                <w:sz w:val="15"/>
              </w:rPr>
              <w:t> </w:t>
            </w:r>
            <w:r>
              <w:rPr>
                <w:color w:val="2B2B2A"/>
                <w:w w:val="105"/>
                <w:sz w:val="15"/>
              </w:rPr>
              <w:t>breach</w:t>
            </w:r>
            <w:r>
              <w:rPr>
                <w:color w:val="2B2B2A"/>
                <w:spacing w:val="-2"/>
                <w:w w:val="105"/>
                <w:sz w:val="15"/>
              </w:rPr>
              <w:t> </w:t>
            </w:r>
            <w:r>
              <w:rPr>
                <w:color w:val="2B2B2A"/>
                <w:w w:val="105"/>
                <w:sz w:val="15"/>
              </w:rPr>
              <w:t>—</w:t>
            </w:r>
            <w:r>
              <w:rPr>
                <w:color w:val="2B2B2A"/>
                <w:spacing w:val="-2"/>
                <w:w w:val="105"/>
                <w:sz w:val="15"/>
              </w:rPr>
              <w:t> </w:t>
            </w:r>
            <w:r>
              <w:rPr>
                <w:color w:val="2B2B2A"/>
                <w:w w:val="105"/>
                <w:sz w:val="15"/>
              </w:rPr>
              <w:t>response</w:t>
            </w:r>
            <w:r>
              <w:rPr>
                <w:color w:val="2B2B2A"/>
                <w:spacing w:val="-1"/>
                <w:w w:val="105"/>
                <w:sz w:val="15"/>
              </w:rPr>
              <w:t> </w:t>
            </w:r>
            <w:r>
              <w:rPr>
                <w:color w:val="2B2B2A"/>
                <w:w w:val="105"/>
                <w:sz w:val="15"/>
              </w:rPr>
              <w:t>follows</w:t>
            </w:r>
            <w:r>
              <w:rPr>
                <w:color w:val="2B2B2A"/>
                <w:spacing w:val="-2"/>
                <w:w w:val="105"/>
                <w:sz w:val="15"/>
              </w:rPr>
              <w:t> </w:t>
            </w:r>
            <w:r>
              <w:rPr>
                <w:color w:val="2B2B2A"/>
                <w:w w:val="105"/>
                <w:sz w:val="15"/>
              </w:rPr>
              <w:t>the</w:t>
            </w:r>
            <w:r>
              <w:rPr>
                <w:color w:val="2B2B2A"/>
                <w:spacing w:val="-2"/>
                <w:w w:val="105"/>
                <w:sz w:val="15"/>
              </w:rPr>
              <w:t> </w:t>
            </w:r>
            <w:r>
              <w:rPr>
                <w:color w:val="2B2B2A"/>
                <w:w w:val="105"/>
                <w:sz w:val="15"/>
              </w:rPr>
              <w:t>tenant's</w:t>
            </w:r>
            <w:r>
              <w:rPr>
                <w:color w:val="2B2B2A"/>
                <w:spacing w:val="-2"/>
                <w:w w:val="105"/>
                <w:sz w:val="15"/>
              </w:rPr>
              <w:t> </w:t>
            </w:r>
            <w:r>
              <w:rPr>
                <w:color w:val="2B2B2A"/>
                <w:w w:val="105"/>
                <w:sz w:val="15"/>
              </w:rPr>
              <w:t>fail-open/fail-closed</w:t>
            </w:r>
            <w:r>
              <w:rPr>
                <w:color w:val="2B2B2A"/>
                <w:spacing w:val="-1"/>
                <w:w w:val="105"/>
                <w:sz w:val="15"/>
              </w:rPr>
              <w:t> </w:t>
            </w:r>
            <w:r>
              <w:rPr>
                <w:color w:val="2B2B2A"/>
                <w:spacing w:val="-2"/>
                <w:w w:val="105"/>
                <w:sz w:val="15"/>
              </w:rPr>
              <w:t>policy</w:t>
            </w:r>
          </w:p>
        </w:tc>
      </w:tr>
    </w:tbl>
    <w:p>
      <w:pPr>
        <w:pStyle w:val="Heading2"/>
        <w:numPr>
          <w:ilvl w:val="0"/>
          <w:numId w:val="1"/>
        </w:numPr>
        <w:tabs>
          <w:tab w:pos="546" w:val="left" w:leader="none"/>
        </w:tabs>
        <w:spacing w:line="240" w:lineRule="auto" w:before="169" w:after="0"/>
        <w:ind w:left="546" w:right="0" w:hanging="284"/>
        <w:jc w:val="left"/>
        <w:rPr>
          <w:b w:val="0"/>
        </w:rPr>
      </w:pPr>
      <w:r>
        <w:rPr>
          <w:b w:val="0"/>
          <w:color w:val="0A3D66"/>
          <w:w w:val="90"/>
        </w:rPr>
        <w:t>Rate</w:t>
      </w:r>
      <w:r>
        <w:rPr>
          <w:b w:val="0"/>
          <w:color w:val="0A3D66"/>
          <w:spacing w:val="-7"/>
          <w:w w:val="90"/>
        </w:rPr>
        <w:t> </w:t>
      </w:r>
      <w:r>
        <w:rPr>
          <w:b w:val="0"/>
          <w:color w:val="0A3D66"/>
          <w:w w:val="90"/>
        </w:rPr>
        <w:t>limits</w:t>
      </w:r>
      <w:r>
        <w:rPr>
          <w:b w:val="0"/>
          <w:color w:val="0A3D66"/>
          <w:spacing w:val="-6"/>
          <w:w w:val="90"/>
        </w:rPr>
        <w:t> </w:t>
      </w:r>
      <w:r>
        <w:rPr>
          <w:b w:val="0"/>
          <w:color w:val="0A3D66"/>
          <w:w w:val="90"/>
        </w:rPr>
        <w:t>&amp;</w:t>
      </w:r>
      <w:r>
        <w:rPr>
          <w:b w:val="0"/>
          <w:color w:val="0A3D66"/>
          <w:spacing w:val="-7"/>
          <w:w w:val="90"/>
        </w:rPr>
        <w:t> </w:t>
      </w:r>
      <w:r>
        <w:rPr>
          <w:b w:val="0"/>
          <w:color w:val="0A3D66"/>
          <w:spacing w:val="-5"/>
          <w:w w:val="90"/>
        </w:rPr>
        <w:t>SLA</w:t>
      </w:r>
    </w:p>
    <w:p>
      <w:pPr>
        <w:pStyle w:val="ListParagraph"/>
        <w:numPr>
          <w:ilvl w:val="1"/>
          <w:numId w:val="1"/>
        </w:numPr>
        <w:tabs>
          <w:tab w:pos="626" w:val="left" w:leader="none"/>
        </w:tabs>
        <w:spacing w:line="240" w:lineRule="auto" w:before="60" w:after="0"/>
        <w:ind w:left="626" w:right="0" w:hanging="164"/>
        <w:jc w:val="left"/>
        <w:rPr>
          <w:sz w:val="17"/>
        </w:rPr>
      </w:pPr>
      <w:r>
        <w:rPr>
          <w:color w:val="2B2B2A"/>
          <w:sz w:val="17"/>
        </w:rPr>
        <w:t>Default:</w:t>
      </w:r>
      <w:r>
        <w:rPr>
          <w:color w:val="2B2B2A"/>
          <w:spacing w:val="11"/>
          <w:sz w:val="17"/>
        </w:rPr>
        <w:t> </w:t>
      </w:r>
      <w:r>
        <w:rPr>
          <w:color w:val="2B2B2A"/>
          <w:sz w:val="17"/>
        </w:rPr>
        <w:t>200</w:t>
      </w:r>
      <w:r>
        <w:rPr>
          <w:color w:val="2B2B2A"/>
          <w:spacing w:val="14"/>
          <w:sz w:val="17"/>
        </w:rPr>
        <w:t> </w:t>
      </w:r>
      <w:r>
        <w:rPr>
          <w:color w:val="2B2B2A"/>
          <w:sz w:val="17"/>
        </w:rPr>
        <w:t>requests/second</w:t>
      </w:r>
      <w:r>
        <w:rPr>
          <w:color w:val="2B2B2A"/>
          <w:spacing w:val="14"/>
          <w:sz w:val="17"/>
        </w:rPr>
        <w:t> </w:t>
      </w:r>
      <w:r>
        <w:rPr>
          <w:color w:val="2B2B2A"/>
          <w:sz w:val="17"/>
        </w:rPr>
        <w:t>per</w:t>
      </w:r>
      <w:r>
        <w:rPr>
          <w:color w:val="2B2B2A"/>
          <w:spacing w:val="14"/>
          <w:sz w:val="17"/>
        </w:rPr>
        <w:t> </w:t>
      </w:r>
      <w:r>
        <w:rPr>
          <w:color w:val="2B2B2A"/>
          <w:sz w:val="17"/>
        </w:rPr>
        <w:t>tenant,</w:t>
      </w:r>
      <w:r>
        <w:rPr>
          <w:color w:val="2B2B2A"/>
          <w:spacing w:val="14"/>
          <w:sz w:val="17"/>
        </w:rPr>
        <w:t> </w:t>
      </w:r>
      <w:r>
        <w:rPr>
          <w:color w:val="2B2B2A"/>
          <w:sz w:val="17"/>
        </w:rPr>
        <w:t>burstable</w:t>
      </w:r>
      <w:r>
        <w:rPr>
          <w:color w:val="2B2B2A"/>
          <w:spacing w:val="14"/>
          <w:sz w:val="17"/>
        </w:rPr>
        <w:t> </w:t>
      </w:r>
      <w:r>
        <w:rPr>
          <w:color w:val="2B2B2A"/>
          <w:sz w:val="17"/>
        </w:rPr>
        <w:t>to</w:t>
      </w:r>
      <w:r>
        <w:rPr>
          <w:color w:val="2B2B2A"/>
          <w:spacing w:val="14"/>
          <w:sz w:val="17"/>
        </w:rPr>
        <w:t> </w:t>
      </w:r>
      <w:r>
        <w:rPr>
          <w:color w:val="2B2B2A"/>
          <w:sz w:val="17"/>
        </w:rPr>
        <w:t>400</w:t>
      </w:r>
      <w:r>
        <w:rPr>
          <w:color w:val="2B2B2A"/>
          <w:spacing w:val="14"/>
          <w:sz w:val="17"/>
        </w:rPr>
        <w:t> </w:t>
      </w:r>
      <w:r>
        <w:rPr>
          <w:color w:val="2B2B2A"/>
          <w:sz w:val="17"/>
        </w:rPr>
        <w:t>for</w:t>
      </w:r>
      <w:r>
        <w:rPr>
          <w:color w:val="2B2B2A"/>
          <w:spacing w:val="14"/>
          <w:sz w:val="17"/>
        </w:rPr>
        <w:t> </w:t>
      </w:r>
      <w:r>
        <w:rPr>
          <w:color w:val="2B2B2A"/>
          <w:spacing w:val="-5"/>
          <w:sz w:val="17"/>
        </w:rPr>
        <w:t>10s</w:t>
      </w:r>
    </w:p>
    <w:p>
      <w:pPr>
        <w:pStyle w:val="ListParagraph"/>
        <w:numPr>
          <w:ilvl w:val="1"/>
          <w:numId w:val="1"/>
        </w:numPr>
        <w:tabs>
          <w:tab w:pos="626" w:val="left" w:leader="none"/>
        </w:tabs>
        <w:spacing w:line="228" w:lineRule="auto" w:before="46" w:after="0"/>
        <w:ind w:left="462" w:right="781" w:firstLine="0"/>
        <w:jc w:val="left"/>
        <w:rPr>
          <w:sz w:val="17"/>
        </w:rPr>
      </w:pPr>
      <w:r>
        <w:rPr>
          <w:color w:val="2B2B2A"/>
          <w:sz w:val="17"/>
        </w:rPr>
        <w:t>p95 &lt; 150ms, p99 &lt; 300ms on /v1/transactions/validate; breach triggers configured fail-open/fail-closed </w:t>
      </w:r>
      <w:r>
        <w:rPr>
          <w:color w:val="2B2B2A"/>
          <w:spacing w:val="-2"/>
          <w:sz w:val="17"/>
        </w:rPr>
        <w:t>behaviour</w:t>
      </w:r>
    </w:p>
    <w:p>
      <w:pPr>
        <w:pStyle w:val="ListParagraph"/>
        <w:numPr>
          <w:ilvl w:val="1"/>
          <w:numId w:val="1"/>
        </w:numPr>
        <w:tabs>
          <w:tab w:pos="626" w:val="left" w:leader="none"/>
        </w:tabs>
        <w:spacing w:line="240" w:lineRule="auto" w:before="40" w:after="0"/>
        <w:ind w:left="626" w:right="0" w:hanging="164"/>
        <w:jc w:val="left"/>
        <w:rPr>
          <w:sz w:val="17"/>
        </w:rPr>
      </w:pPr>
      <w:r>
        <w:rPr>
          <w:color w:val="2B2B2A"/>
          <w:w w:val="105"/>
          <w:sz w:val="17"/>
        </w:rPr>
        <w:t>Sandbox</w:t>
      </w:r>
      <w:r>
        <w:rPr>
          <w:color w:val="2B2B2A"/>
          <w:spacing w:val="-12"/>
          <w:w w:val="105"/>
          <w:sz w:val="17"/>
        </w:rPr>
        <w:t> </w:t>
      </w:r>
      <w:r>
        <w:rPr>
          <w:color w:val="2B2B2A"/>
          <w:w w:val="105"/>
          <w:sz w:val="17"/>
        </w:rPr>
        <w:t>environment</w:t>
      </w:r>
      <w:r>
        <w:rPr>
          <w:color w:val="2B2B2A"/>
          <w:spacing w:val="-11"/>
          <w:w w:val="105"/>
          <w:sz w:val="17"/>
        </w:rPr>
        <w:t> </w:t>
      </w:r>
      <w:r>
        <w:rPr>
          <w:color w:val="2B2B2A"/>
          <w:w w:val="105"/>
          <w:sz w:val="17"/>
        </w:rPr>
        <w:t>mirrors</w:t>
      </w:r>
      <w:r>
        <w:rPr>
          <w:color w:val="2B2B2A"/>
          <w:spacing w:val="-11"/>
          <w:w w:val="105"/>
          <w:sz w:val="17"/>
        </w:rPr>
        <w:t> </w:t>
      </w:r>
      <w:r>
        <w:rPr>
          <w:color w:val="2B2B2A"/>
          <w:w w:val="105"/>
          <w:sz w:val="17"/>
        </w:rPr>
        <w:t>production</w:t>
      </w:r>
      <w:r>
        <w:rPr>
          <w:color w:val="2B2B2A"/>
          <w:spacing w:val="-11"/>
          <w:w w:val="105"/>
          <w:sz w:val="17"/>
        </w:rPr>
        <w:t> </w:t>
      </w:r>
      <w:r>
        <w:rPr>
          <w:color w:val="2B2B2A"/>
          <w:w w:val="105"/>
          <w:sz w:val="17"/>
        </w:rPr>
        <w:t>limits</w:t>
      </w:r>
      <w:r>
        <w:rPr>
          <w:color w:val="2B2B2A"/>
          <w:spacing w:val="-11"/>
          <w:w w:val="105"/>
          <w:sz w:val="17"/>
        </w:rPr>
        <w:t> </w:t>
      </w:r>
      <w:r>
        <w:rPr>
          <w:color w:val="2B2B2A"/>
          <w:w w:val="105"/>
          <w:sz w:val="17"/>
        </w:rPr>
        <w:t>at</w:t>
      </w:r>
      <w:r>
        <w:rPr>
          <w:color w:val="2B2B2A"/>
          <w:spacing w:val="-11"/>
          <w:w w:val="105"/>
          <w:sz w:val="17"/>
        </w:rPr>
        <w:t> </w:t>
      </w:r>
      <w:r>
        <w:rPr>
          <w:color w:val="2B2B2A"/>
          <w:w w:val="105"/>
          <w:sz w:val="17"/>
        </w:rPr>
        <w:t>10%</w:t>
      </w:r>
      <w:r>
        <w:rPr>
          <w:color w:val="2B2B2A"/>
          <w:spacing w:val="-11"/>
          <w:w w:val="105"/>
          <w:sz w:val="17"/>
        </w:rPr>
        <w:t> </w:t>
      </w:r>
      <w:r>
        <w:rPr>
          <w:color w:val="2B2B2A"/>
          <w:w w:val="105"/>
          <w:sz w:val="17"/>
        </w:rPr>
        <w:t>quota</w:t>
      </w:r>
      <w:r>
        <w:rPr>
          <w:color w:val="2B2B2A"/>
          <w:spacing w:val="-11"/>
          <w:w w:val="105"/>
          <w:sz w:val="17"/>
        </w:rPr>
        <w:t> </w:t>
      </w:r>
      <w:r>
        <w:rPr>
          <w:color w:val="2B2B2A"/>
          <w:w w:val="105"/>
          <w:sz w:val="17"/>
        </w:rPr>
        <w:t>for</w:t>
      </w:r>
      <w:r>
        <w:rPr>
          <w:color w:val="2B2B2A"/>
          <w:spacing w:val="-11"/>
          <w:w w:val="105"/>
          <w:sz w:val="17"/>
        </w:rPr>
        <w:t> </w:t>
      </w:r>
      <w:r>
        <w:rPr>
          <w:color w:val="2B2B2A"/>
          <w:w w:val="105"/>
          <w:sz w:val="17"/>
        </w:rPr>
        <w:t>pre-production</w:t>
      </w:r>
      <w:r>
        <w:rPr>
          <w:color w:val="2B2B2A"/>
          <w:spacing w:val="-11"/>
          <w:w w:val="105"/>
          <w:sz w:val="17"/>
        </w:rPr>
        <w:t> </w:t>
      </w:r>
      <w:r>
        <w:rPr>
          <w:color w:val="2B2B2A"/>
          <w:w w:val="105"/>
          <w:sz w:val="17"/>
        </w:rPr>
        <w:t>conformance</w:t>
      </w:r>
      <w:r>
        <w:rPr>
          <w:color w:val="2B2B2A"/>
          <w:spacing w:val="-11"/>
          <w:w w:val="105"/>
          <w:sz w:val="17"/>
        </w:rPr>
        <w:t> </w:t>
      </w:r>
      <w:r>
        <w:rPr>
          <w:color w:val="2B2B2A"/>
          <w:spacing w:val="-2"/>
          <w:w w:val="105"/>
          <w:sz w:val="17"/>
        </w:rPr>
        <w:t>testing</w:t>
      </w:r>
    </w:p>
    <w:sectPr>
      <w:pgSz w:w="11910" w:h="16840"/>
      <w:pgMar w:header="1069" w:footer="633" w:top="1640" w:bottom="82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  <w:font w:name="Arial Black">
    <w:altName w:val="Arial Black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9616">
              <wp:simplePos x="0" y="0"/>
              <wp:positionH relativeFrom="page">
                <wp:posOffset>540000</wp:posOffset>
              </wp:positionH>
              <wp:positionV relativeFrom="page">
                <wp:posOffset>10116000</wp:posOffset>
              </wp:positionV>
              <wp:extent cx="6480175" cy="127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0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7620">
                        <a:solidFill>
                          <a:srgbClr val="B6CFE2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36864" from="42.519691pt,796.535461pt" to="552.755901pt,796.535461pt" stroked="true" strokeweight=".6pt" strokecolor="#b6cfe2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0128">
              <wp:simplePos x="0" y="0"/>
              <wp:positionH relativeFrom="page">
                <wp:posOffset>527300</wp:posOffset>
              </wp:positionH>
              <wp:positionV relativeFrom="page">
                <wp:posOffset>10176619</wp:posOffset>
              </wp:positionV>
              <wp:extent cx="953769" cy="16764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953769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494949"/>
                              <w:sz w:val="16"/>
                            </w:rPr>
                            <w:t>DCS</w:t>
                          </w:r>
                          <w:r>
                            <w:rPr>
                              <w:color w:val="494949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494949"/>
                              <w:sz w:val="16"/>
                            </w:rPr>
                            <w:t>API</w:t>
                          </w:r>
                          <w:r>
                            <w:rPr>
                              <w:color w:val="49494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494949"/>
                              <w:spacing w:val="-2"/>
                              <w:sz w:val="16"/>
                            </w:rPr>
                            <w:t>Reference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691pt;margin-top:801.308655pt;width:75.1pt;height:13.2pt;mso-position-horizontal-relative:page;mso-position-vertical-relative:page;z-index:-16036352" type="#_x0000_t202" id="docshape3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494949"/>
                        <w:sz w:val="16"/>
                      </w:rPr>
                      <w:t>DCS</w:t>
                    </w:r>
                    <w:r>
                      <w:rPr>
                        <w:color w:val="494949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494949"/>
                        <w:sz w:val="16"/>
                      </w:rPr>
                      <w:t>API</w:t>
                    </w:r>
                    <w:r>
                      <w:rPr>
                        <w:color w:val="494949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494949"/>
                        <w:spacing w:val="-2"/>
                        <w:sz w:val="16"/>
                      </w:rPr>
                      <w:t>Reference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0640">
              <wp:simplePos x="0" y="0"/>
              <wp:positionH relativeFrom="page">
                <wp:posOffset>6663790</wp:posOffset>
              </wp:positionH>
              <wp:positionV relativeFrom="page">
                <wp:posOffset>10176619</wp:posOffset>
              </wp:positionV>
              <wp:extent cx="407034" cy="16764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407034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 Black"/>
                              <w:sz w:val="16"/>
                            </w:rPr>
                          </w:pPr>
                          <w:r>
                            <w:rPr>
                              <w:rFonts w:ascii="Arial Black"/>
                              <w:color w:val="0A3D66"/>
                              <w:spacing w:val="-7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Arial Black"/>
                              <w:color w:val="0A3D66"/>
                              <w:spacing w:val="-1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color w:val="0A3D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Black"/>
                              <w:color w:val="0A3D66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Black"/>
                              <w:color w:val="0A3D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Black"/>
                              <w:color w:val="0A3D66"/>
                              <w:spacing w:val="-10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Arial Black"/>
                              <w:color w:val="0A3D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4.707886pt;margin-top:801.308655pt;width:32.0500pt;height:13.2pt;mso-position-horizontal-relative:page;mso-position-vertical-relative:page;z-index:-16035840" type="#_x0000_t202" id="docshape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 Black"/>
                        <w:sz w:val="16"/>
                      </w:rPr>
                    </w:pPr>
                    <w:r>
                      <w:rPr>
                        <w:rFonts w:ascii="Arial Black"/>
                        <w:color w:val="0A3D66"/>
                        <w:spacing w:val="-7"/>
                        <w:sz w:val="16"/>
                      </w:rPr>
                      <w:t>Page</w:t>
                    </w:r>
                    <w:r>
                      <w:rPr>
                        <w:rFonts w:ascii="Arial Black"/>
                        <w:color w:val="0A3D66"/>
                        <w:spacing w:val="-14"/>
                        <w:sz w:val="16"/>
                      </w:rPr>
                      <w:t> </w:t>
                    </w:r>
                    <w:r>
                      <w:rPr>
                        <w:rFonts w:ascii="Arial Black"/>
                        <w:color w:val="0A3D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Black"/>
                        <w:color w:val="0A3D66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rFonts w:ascii="Arial Black"/>
                        <w:color w:val="0A3D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Black"/>
                        <w:color w:val="0A3D66"/>
                        <w:spacing w:val="-10"/>
                        <w:sz w:val="16"/>
                      </w:rPr>
                      <w:t>2</w:t>
                    </w:r>
                    <w:r>
                      <w:rPr>
                        <w:rFonts w:ascii="Arial Black"/>
                        <w:color w:val="0A3D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1152">
              <wp:simplePos x="0" y="0"/>
              <wp:positionH relativeFrom="page">
                <wp:posOffset>540000</wp:posOffset>
              </wp:positionH>
              <wp:positionV relativeFrom="page">
                <wp:posOffset>10116000</wp:posOffset>
              </wp:positionV>
              <wp:extent cx="6480175" cy="1270"/>
              <wp:effectExtent l="0" t="0" r="0" b="0"/>
              <wp:wrapNone/>
              <wp:docPr id="15" name="Graphic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Graphic 15"/>
                    <wps:cNvSpPr/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0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7620">
                        <a:solidFill>
                          <a:srgbClr val="B6CFE2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35328" from="42.519691pt,796.535461pt" to="552.755901pt,796.535461pt" stroked="true" strokeweight=".6pt" strokecolor="#b6cfe2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1664">
              <wp:simplePos x="0" y="0"/>
              <wp:positionH relativeFrom="page">
                <wp:posOffset>527300</wp:posOffset>
              </wp:positionH>
              <wp:positionV relativeFrom="page">
                <wp:posOffset>10176619</wp:posOffset>
              </wp:positionV>
              <wp:extent cx="953769" cy="16764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953769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494949"/>
                              <w:sz w:val="16"/>
                            </w:rPr>
                            <w:t>DCS</w:t>
                          </w:r>
                          <w:r>
                            <w:rPr>
                              <w:color w:val="494949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494949"/>
                              <w:sz w:val="16"/>
                            </w:rPr>
                            <w:t>API</w:t>
                          </w:r>
                          <w:r>
                            <w:rPr>
                              <w:color w:val="49494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494949"/>
                              <w:spacing w:val="-2"/>
                              <w:sz w:val="16"/>
                            </w:rPr>
                            <w:t>Reference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691pt;margin-top:801.308655pt;width:75.1pt;height:13.2pt;mso-position-horizontal-relative:page;mso-position-vertical-relative:page;z-index:-16034816" type="#_x0000_t202" id="docshape1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494949"/>
                        <w:sz w:val="16"/>
                      </w:rPr>
                      <w:t>DCS</w:t>
                    </w:r>
                    <w:r>
                      <w:rPr>
                        <w:color w:val="494949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494949"/>
                        <w:sz w:val="16"/>
                      </w:rPr>
                      <w:t>API</w:t>
                    </w:r>
                    <w:r>
                      <w:rPr>
                        <w:color w:val="494949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494949"/>
                        <w:spacing w:val="-2"/>
                        <w:sz w:val="16"/>
                      </w:rPr>
                      <w:t>Reference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2176">
              <wp:simplePos x="0" y="0"/>
              <wp:positionH relativeFrom="page">
                <wp:posOffset>6653021</wp:posOffset>
              </wp:positionH>
              <wp:positionV relativeFrom="page">
                <wp:posOffset>10176619</wp:posOffset>
              </wp:positionV>
              <wp:extent cx="417830" cy="16764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41783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 Black"/>
                              <w:sz w:val="16"/>
                            </w:rPr>
                          </w:pPr>
                          <w:r>
                            <w:rPr>
                              <w:rFonts w:ascii="Arial Black"/>
                              <w:color w:val="0A3D66"/>
                              <w:spacing w:val="-7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Arial Black"/>
                              <w:color w:val="0A3D66"/>
                              <w:spacing w:val="-1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color w:val="0A3D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Black"/>
                              <w:color w:val="0A3D66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Black"/>
                              <w:color w:val="0A3D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Black"/>
                              <w:color w:val="0A3D66"/>
                              <w:spacing w:val="-10"/>
                              <w:sz w:val="16"/>
                            </w:rPr>
                            <w:t>4</w:t>
                          </w:r>
                          <w:r>
                            <w:rPr>
                              <w:rFonts w:ascii="Arial Black"/>
                              <w:color w:val="0A3D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3.859924pt;margin-top:801.308655pt;width:32.9pt;height:13.2pt;mso-position-horizontal-relative:page;mso-position-vertical-relative:page;z-index:-16034304" type="#_x0000_t202" id="docshape1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 Black"/>
                        <w:sz w:val="16"/>
                      </w:rPr>
                    </w:pPr>
                    <w:r>
                      <w:rPr>
                        <w:rFonts w:ascii="Arial Black"/>
                        <w:color w:val="0A3D66"/>
                        <w:spacing w:val="-7"/>
                        <w:sz w:val="16"/>
                      </w:rPr>
                      <w:t>Page</w:t>
                    </w:r>
                    <w:r>
                      <w:rPr>
                        <w:rFonts w:ascii="Arial Black"/>
                        <w:color w:val="0A3D66"/>
                        <w:spacing w:val="-14"/>
                        <w:sz w:val="16"/>
                      </w:rPr>
                      <w:t> </w:t>
                    </w:r>
                    <w:r>
                      <w:rPr>
                        <w:rFonts w:ascii="Arial Black"/>
                        <w:color w:val="0A3D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Black"/>
                        <w:color w:val="0A3D66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rFonts w:ascii="Arial Black"/>
                        <w:color w:val="0A3D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Black"/>
                        <w:color w:val="0A3D66"/>
                        <w:spacing w:val="-10"/>
                        <w:sz w:val="16"/>
                      </w:rPr>
                      <w:t>4</w:t>
                    </w:r>
                    <w:r>
                      <w:rPr>
                        <w:rFonts w:ascii="Arial Black"/>
                        <w:color w:val="0A3D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3712">
              <wp:simplePos x="0" y="0"/>
              <wp:positionH relativeFrom="page">
                <wp:posOffset>540000</wp:posOffset>
              </wp:positionH>
              <wp:positionV relativeFrom="page">
                <wp:posOffset>10116000</wp:posOffset>
              </wp:positionV>
              <wp:extent cx="6480175" cy="1270"/>
              <wp:effectExtent l="0" t="0" r="0" b="0"/>
              <wp:wrapNone/>
              <wp:docPr id="23" name="Graphic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Graphic 23"/>
                    <wps:cNvSpPr/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0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7620">
                        <a:solidFill>
                          <a:srgbClr val="B6CFE2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32768" from="42.519691pt,796.535461pt" to="552.755901pt,796.535461pt" stroked="true" strokeweight=".6pt" strokecolor="#b6cfe2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4224">
              <wp:simplePos x="0" y="0"/>
              <wp:positionH relativeFrom="page">
                <wp:posOffset>527300</wp:posOffset>
              </wp:positionH>
              <wp:positionV relativeFrom="page">
                <wp:posOffset>10176619</wp:posOffset>
              </wp:positionV>
              <wp:extent cx="953769" cy="167640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953769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494949"/>
                              <w:sz w:val="16"/>
                            </w:rPr>
                            <w:t>DCS</w:t>
                          </w:r>
                          <w:r>
                            <w:rPr>
                              <w:color w:val="494949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494949"/>
                              <w:sz w:val="16"/>
                            </w:rPr>
                            <w:t>API</w:t>
                          </w:r>
                          <w:r>
                            <w:rPr>
                              <w:color w:val="49494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494949"/>
                              <w:spacing w:val="-2"/>
                              <w:sz w:val="16"/>
                            </w:rPr>
                            <w:t>Reference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691pt;margin-top:801.308655pt;width:75.1pt;height:13.2pt;mso-position-horizontal-relative:page;mso-position-vertical-relative:page;z-index:-16032256" type="#_x0000_t202" id="docshape1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494949"/>
                        <w:sz w:val="16"/>
                      </w:rPr>
                      <w:t>DCS</w:t>
                    </w:r>
                    <w:r>
                      <w:rPr>
                        <w:color w:val="494949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494949"/>
                        <w:sz w:val="16"/>
                      </w:rPr>
                      <w:t>API</w:t>
                    </w:r>
                    <w:r>
                      <w:rPr>
                        <w:color w:val="494949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494949"/>
                        <w:spacing w:val="-2"/>
                        <w:sz w:val="16"/>
                      </w:rPr>
                      <w:t>Reference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4736">
              <wp:simplePos x="0" y="0"/>
              <wp:positionH relativeFrom="page">
                <wp:posOffset>6655764</wp:posOffset>
              </wp:positionH>
              <wp:positionV relativeFrom="page">
                <wp:posOffset>10176619</wp:posOffset>
              </wp:positionV>
              <wp:extent cx="415290" cy="167640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41529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 Black"/>
                              <w:sz w:val="16"/>
                            </w:rPr>
                          </w:pPr>
                          <w:r>
                            <w:rPr>
                              <w:rFonts w:ascii="Arial Black"/>
                              <w:color w:val="0A3D66"/>
                              <w:spacing w:val="-7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Arial Black"/>
                              <w:color w:val="0A3D66"/>
                              <w:spacing w:val="-1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color w:val="0A3D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Black"/>
                              <w:color w:val="0A3D66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Black"/>
                              <w:color w:val="0A3D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Black"/>
                              <w:color w:val="0A3D66"/>
                              <w:spacing w:val="-10"/>
                              <w:sz w:val="16"/>
                            </w:rPr>
                            <w:t>5</w:t>
                          </w:r>
                          <w:r>
                            <w:rPr>
                              <w:rFonts w:ascii="Arial Black"/>
                              <w:color w:val="0A3D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4.075928pt;margin-top:801.308655pt;width:32.7pt;height:13.2pt;mso-position-horizontal-relative:page;mso-position-vertical-relative:page;z-index:-16031744" type="#_x0000_t202" id="docshape17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 Black"/>
                        <w:sz w:val="16"/>
                      </w:rPr>
                    </w:pPr>
                    <w:r>
                      <w:rPr>
                        <w:rFonts w:ascii="Arial Black"/>
                        <w:color w:val="0A3D66"/>
                        <w:spacing w:val="-7"/>
                        <w:sz w:val="16"/>
                      </w:rPr>
                      <w:t>Page</w:t>
                    </w:r>
                    <w:r>
                      <w:rPr>
                        <w:rFonts w:ascii="Arial Black"/>
                        <w:color w:val="0A3D66"/>
                        <w:spacing w:val="-14"/>
                        <w:sz w:val="16"/>
                      </w:rPr>
                      <w:t> </w:t>
                    </w:r>
                    <w:r>
                      <w:rPr>
                        <w:rFonts w:ascii="Arial Black"/>
                        <w:color w:val="0A3D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Black"/>
                        <w:color w:val="0A3D66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rFonts w:ascii="Arial Black"/>
                        <w:color w:val="0A3D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Black"/>
                        <w:color w:val="0A3D66"/>
                        <w:spacing w:val="-10"/>
                        <w:sz w:val="16"/>
                      </w:rPr>
                      <w:t>5</w:t>
                    </w:r>
                    <w:r>
                      <w:rPr>
                        <w:rFonts w:ascii="Arial Black"/>
                        <w:color w:val="0A3D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9104">
              <wp:simplePos x="0" y="0"/>
              <wp:positionH relativeFrom="page">
                <wp:posOffset>605000</wp:posOffset>
              </wp:positionH>
              <wp:positionV relativeFrom="page">
                <wp:posOffset>666170</wp:posOffset>
              </wp:positionV>
              <wp:extent cx="2167255" cy="34544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167255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"/>
                            <w:ind w:left="20" w:right="0" w:firstLine="0"/>
                            <w:jc w:val="left"/>
                            <w:rPr>
                              <w:rFonts w:ascii="Arial Black"/>
                              <w:sz w:val="36"/>
                            </w:rPr>
                          </w:pPr>
                          <w:r>
                            <w:rPr>
                              <w:rFonts w:ascii="Arial Black"/>
                              <w:color w:val="0A3D66"/>
                              <w:w w:val="85"/>
                              <w:sz w:val="36"/>
                            </w:rPr>
                            <w:t>DCS</w:t>
                          </w:r>
                          <w:r>
                            <w:rPr>
                              <w:rFonts w:ascii="Arial Black"/>
                              <w:color w:val="0A3D66"/>
                              <w:spacing w:val="-9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color w:val="0A3D66"/>
                              <w:w w:val="85"/>
                              <w:sz w:val="36"/>
                            </w:rPr>
                            <w:t>API</w:t>
                          </w:r>
                          <w:r>
                            <w:rPr>
                              <w:rFonts w:ascii="Arial Black"/>
                              <w:color w:val="0A3D66"/>
                              <w:spacing w:val="-8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color w:val="0A3D66"/>
                              <w:spacing w:val="-2"/>
                              <w:w w:val="85"/>
                              <w:sz w:val="36"/>
                            </w:rPr>
                            <w:t>Reference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7.637798pt;margin-top:52.454372pt;width:170.65pt;height:27.2pt;mso-position-horizontal-relative:page;mso-position-vertical-relative:page;z-index:-16037376" type="#_x0000_t202" id="docshape2" filled="false" stroked="false">
              <v:textbox inset="0,0,0,0">
                <w:txbxContent>
                  <w:p>
                    <w:pPr>
                      <w:spacing w:before="1"/>
                      <w:ind w:left="20" w:right="0" w:firstLine="0"/>
                      <w:jc w:val="left"/>
                      <w:rPr>
                        <w:rFonts w:ascii="Arial Black"/>
                        <w:sz w:val="36"/>
                      </w:rPr>
                    </w:pPr>
                    <w:r>
                      <w:rPr>
                        <w:rFonts w:ascii="Arial Black"/>
                        <w:color w:val="0A3D66"/>
                        <w:w w:val="85"/>
                        <w:sz w:val="36"/>
                      </w:rPr>
                      <w:t>DCS</w:t>
                    </w:r>
                    <w:r>
                      <w:rPr>
                        <w:rFonts w:ascii="Arial Black"/>
                        <w:color w:val="0A3D66"/>
                        <w:spacing w:val="-9"/>
                        <w:sz w:val="36"/>
                      </w:rPr>
                      <w:t> </w:t>
                    </w:r>
                    <w:r>
                      <w:rPr>
                        <w:rFonts w:ascii="Arial Black"/>
                        <w:color w:val="0A3D66"/>
                        <w:w w:val="85"/>
                        <w:sz w:val="36"/>
                      </w:rPr>
                      <w:t>API</w:t>
                    </w:r>
                    <w:r>
                      <w:rPr>
                        <w:rFonts w:ascii="Arial Black"/>
                        <w:color w:val="0A3D66"/>
                        <w:spacing w:val="-8"/>
                        <w:sz w:val="36"/>
                      </w:rPr>
                      <w:t> </w:t>
                    </w:r>
                    <w:r>
                      <w:rPr>
                        <w:rFonts w:ascii="Arial Black"/>
                        <w:color w:val="0A3D66"/>
                        <w:spacing w:val="-2"/>
                        <w:w w:val="85"/>
                        <w:sz w:val="36"/>
                      </w:rPr>
                      <w:t>Reference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2688">
              <wp:simplePos x="0" y="0"/>
              <wp:positionH relativeFrom="page">
                <wp:posOffset>616200</wp:posOffset>
              </wp:positionH>
              <wp:positionV relativeFrom="page">
                <wp:posOffset>1045900</wp:posOffset>
              </wp:positionV>
              <wp:extent cx="6327775" cy="1270"/>
              <wp:effectExtent l="0" t="0" r="0" b="0"/>
              <wp:wrapNone/>
              <wp:docPr id="21" name="Graphic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Graphic 21"/>
                    <wps:cNvSpPr/>
                    <wps:spPr>
                      <a:xfrm>
                        <a:off x="0" y="0"/>
                        <a:ext cx="63277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27775" h="0">
                            <a:moveTo>
                              <a:pt x="0" y="0"/>
                            </a:moveTo>
                            <a:lnTo>
                              <a:pt x="6327599" y="0"/>
                            </a:lnTo>
                          </a:path>
                        </a:pathLst>
                      </a:custGeom>
                      <a:ln w="12700">
                        <a:solidFill>
                          <a:srgbClr val="185E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33792" from="48.519691pt,82.35437pt" to="546.755891pt,82.35437pt" stroked="true" strokeweight="1pt" strokecolor="#185ea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3200">
              <wp:simplePos x="0" y="0"/>
              <wp:positionH relativeFrom="page">
                <wp:posOffset>605000</wp:posOffset>
              </wp:positionH>
              <wp:positionV relativeFrom="page">
                <wp:posOffset>666170</wp:posOffset>
              </wp:positionV>
              <wp:extent cx="2167255" cy="34544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2167255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"/>
                            <w:ind w:left="20" w:right="0" w:firstLine="0"/>
                            <w:jc w:val="left"/>
                            <w:rPr>
                              <w:rFonts w:ascii="Arial Black"/>
                              <w:sz w:val="36"/>
                            </w:rPr>
                          </w:pPr>
                          <w:r>
                            <w:rPr>
                              <w:rFonts w:ascii="Arial Black"/>
                              <w:color w:val="0A3D66"/>
                              <w:w w:val="85"/>
                              <w:sz w:val="36"/>
                            </w:rPr>
                            <w:t>DCS</w:t>
                          </w:r>
                          <w:r>
                            <w:rPr>
                              <w:rFonts w:ascii="Arial Black"/>
                              <w:color w:val="0A3D66"/>
                              <w:spacing w:val="-9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color w:val="0A3D66"/>
                              <w:w w:val="85"/>
                              <w:sz w:val="36"/>
                            </w:rPr>
                            <w:t>API</w:t>
                          </w:r>
                          <w:r>
                            <w:rPr>
                              <w:rFonts w:ascii="Arial Black"/>
                              <w:color w:val="0A3D66"/>
                              <w:spacing w:val="-8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color w:val="0A3D66"/>
                              <w:spacing w:val="-2"/>
                              <w:w w:val="85"/>
                              <w:sz w:val="36"/>
                            </w:rPr>
                            <w:t>Reference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637798pt;margin-top:52.454372pt;width:170.65pt;height:27.2pt;mso-position-horizontal-relative:page;mso-position-vertical-relative:page;z-index:-16033280" type="#_x0000_t202" id="docshape15" filled="false" stroked="false">
              <v:textbox inset="0,0,0,0">
                <w:txbxContent>
                  <w:p>
                    <w:pPr>
                      <w:spacing w:before="1"/>
                      <w:ind w:left="20" w:right="0" w:firstLine="0"/>
                      <w:jc w:val="left"/>
                      <w:rPr>
                        <w:rFonts w:ascii="Arial Black"/>
                        <w:sz w:val="36"/>
                      </w:rPr>
                    </w:pPr>
                    <w:r>
                      <w:rPr>
                        <w:rFonts w:ascii="Arial Black"/>
                        <w:color w:val="0A3D66"/>
                        <w:w w:val="85"/>
                        <w:sz w:val="36"/>
                      </w:rPr>
                      <w:t>DCS</w:t>
                    </w:r>
                    <w:r>
                      <w:rPr>
                        <w:rFonts w:ascii="Arial Black"/>
                        <w:color w:val="0A3D66"/>
                        <w:spacing w:val="-9"/>
                        <w:sz w:val="36"/>
                      </w:rPr>
                      <w:t> </w:t>
                    </w:r>
                    <w:r>
                      <w:rPr>
                        <w:rFonts w:ascii="Arial Black"/>
                        <w:color w:val="0A3D66"/>
                        <w:w w:val="85"/>
                        <w:sz w:val="36"/>
                      </w:rPr>
                      <w:t>API</w:t>
                    </w:r>
                    <w:r>
                      <w:rPr>
                        <w:rFonts w:ascii="Arial Black"/>
                        <w:color w:val="0A3D66"/>
                        <w:spacing w:val="-8"/>
                        <w:sz w:val="36"/>
                      </w:rPr>
                      <w:t> </w:t>
                    </w:r>
                    <w:r>
                      <w:rPr>
                        <w:rFonts w:ascii="Arial Black"/>
                        <w:color w:val="0A3D66"/>
                        <w:spacing w:val="-2"/>
                        <w:w w:val="85"/>
                        <w:sz w:val="36"/>
                      </w:rPr>
                      <w:t>Reference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79" w:hanging="218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color w:val="0A3D66"/>
        <w:spacing w:val="0"/>
        <w:w w:val="65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62" w:hanging="165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2B2B2A"/>
        <w:spacing w:val="0"/>
        <w:w w:val="66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92" w:hanging="1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4" w:hanging="1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16" w:hanging="1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8" w:hanging="1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0" w:hanging="1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53" w:hanging="1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65" w:hanging="16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jc w:val="center"/>
      <w:outlineLvl w:val="1"/>
    </w:pPr>
    <w:rPr>
      <w:rFonts w:ascii="Arial Black" w:hAnsi="Arial Black" w:eastAsia="Arial Black" w:cs="Arial Black"/>
      <w:b/>
      <w:bCs/>
      <w:sz w:val="52"/>
      <w:szCs w:val="5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65"/>
      <w:ind w:left="262" w:hanging="292"/>
      <w:outlineLvl w:val="2"/>
    </w:pPr>
    <w:rPr>
      <w:rFonts w:ascii="Arial Black" w:hAnsi="Arial Black" w:eastAsia="Arial Black" w:cs="Arial Black"/>
      <w:b/>
      <w:bCs/>
      <w:sz w:val="25"/>
      <w:szCs w:val="25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40"/>
      <w:ind w:left="262"/>
      <w:outlineLvl w:val="3"/>
    </w:pPr>
    <w:rPr>
      <w:rFonts w:ascii="Arial Black" w:hAnsi="Arial Black" w:eastAsia="Arial Black" w:cs="Arial Black"/>
      <w:b/>
      <w:bCs/>
      <w:sz w:val="20"/>
      <w:szCs w:val="20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74"/>
      <w:jc w:val="center"/>
      <w:outlineLvl w:val="4"/>
    </w:pPr>
    <w:rPr>
      <w:rFonts w:ascii="Arial Black" w:hAnsi="Arial Black" w:eastAsia="Arial Black" w:cs="Arial Black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5"/>
      <w:ind w:left="626" w:hanging="164"/>
    </w:pPr>
    <w:rPr>
      <w:rFonts w:ascii="Lucida Sans Unicode" w:hAnsi="Lucida Sans Unicode" w:eastAsia="Lucida Sans Unicode" w:cs="Lucida Sans Unicod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6"/>
      <w:ind w:left="99"/>
    </w:pPr>
    <w:rPr>
      <w:rFonts w:ascii="Lucida Sans Unicode" w:hAnsi="Lucida Sans Unicode" w:eastAsia="Lucida Sans Unicode" w:cs="Lucida Sans Unicode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yperlink" Target="https://api.dcs.co.tz/v1" TargetMode="Externa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image2.png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image" Target="media/image3.png"/><Relationship Id="rId15" Type="http://schemas.openxmlformats.org/officeDocument/2006/relationships/hyperlink" Target="https://api.yourbank.co.tz/webhooks/dcs-events" TargetMode="External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2026-08-10T09:42:54Z</dcterms:created>
  <dcterms:modified xsi:type="dcterms:W3CDTF">2026-08-10T09:42:54Z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2026-08-09T00:00:00Z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2026-08-10T00:00:00Z</vt:filetime>
  </property>
  <property fmtid="{D5CDD505-2E9C-101B-9397-08002B2CF9AE}" pid="6" name="Producer">
    <vt:lpwstr>ReportLab PDF Library - (opensource)</vt:lpwstr>
  </property>
</Properties>
</file>