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r_pipeline-operating-contract"/>
    <w:p>
      <w:pPr>
        <w:pStyle w:val="Heading1"/>
      </w:pPr>
      <w:r>
        <w:t xml:space="preserve">R_PIPELINE Operating Contract</w:t>
      </w:r>
    </w:p>
    <w:bookmarkStart w:id="27" w:name="document-purpose"/>
    <w:p>
      <w:pPr>
        <w:pStyle w:val="Heading2"/>
      </w:pPr>
      <w:r>
        <w:t xml:space="preserve">Document Purpose</w:t>
      </w:r>
    </w:p>
    <w:p>
      <w:pPr>
        <w:pStyle w:val="FirstParagraph"/>
      </w:pPr>
      <w:r>
        <w:t xml:space="preserve">This document is the</w:t>
      </w:r>
      <w:r>
        <w:t xml:space="preserve"> </w:t>
      </w:r>
      <w:r>
        <w:rPr>
          <w:b/>
          <w:bCs/>
        </w:rPr>
        <w:t xml:space="preserve">canonical source of truth</w:t>
      </w:r>
      <w:r>
        <w:t xml:space="preserve"> </w:t>
      </w:r>
      <w:r>
        <w:t xml:space="preserve">for how the R_PIPELINE automation system operates. It defines:</w:t>
      </w:r>
      <w:r>
        <w:t xml:space="preserve"> </w:t>
      </w:r>
      <w:r>
        <w:t xml:space="preserve">- What the system promises to do (and not do)</w:t>
      </w:r>
      <w:r>
        <w:t xml:space="preserve"> </w:t>
      </w:r>
      <w:r>
        <w:t xml:space="preserve">- How plugins interact with the core</w:t>
      </w:r>
      <w:r>
        <w:t xml:space="preserve"> </w:t>
      </w:r>
      <w:r>
        <w:t xml:space="preserve">- What makes a plugin valid</w:t>
      </w:r>
      <w:r>
        <w:t xml:space="preserve"> </w:t>
      </w:r>
      <w:r>
        <w:t xml:space="preserve">- The step-by-step process for extending the system</w:t>
      </w:r>
    </w:p>
    <w:p>
      <w:pPr>
        <w:pStyle w:val="BodyText"/>
      </w:pPr>
      <w:r>
        <w:t xml:space="preserve">This contract is:</w:t>
      </w:r>
      <w:r>
        <w:t xml:space="preserve"> </w:t>
      </w:r>
      <w:r>
        <w:t xml:space="preserve">-</w:t>
      </w:r>
      <w:r>
        <w:t xml:space="preserve"> </w:t>
      </w:r>
      <w:r>
        <w:rPr>
          <w:b/>
          <w:bCs/>
        </w:rPr>
        <w:t xml:space="preserve">Versioned</w:t>
      </w:r>
      <w:r>
        <w:t xml:space="preserve"> </w:t>
      </w:r>
      <w:r>
        <w:t xml:space="preserve">in Git alongside code</w:t>
      </w:r>
      <w:r>
        <w:t xml:space="preserve"> </w:t>
      </w:r>
      <w:r>
        <w:t xml:space="preserve">-</w:t>
      </w:r>
      <w:r>
        <w:t xml:space="preserve"> </w:t>
      </w:r>
      <w:r>
        <w:rPr>
          <w:b/>
          <w:bCs/>
        </w:rPr>
        <w:t xml:space="preserve">Machine-readable</w:t>
      </w:r>
      <w:r>
        <w:t xml:space="preserve"> </w:t>
      </w:r>
      <w:r>
        <w:t xml:space="preserve">by validators and generators</w:t>
      </w:r>
      <w:r>
        <w:t xml:space="preserve"> </w:t>
      </w:r>
      <w:r>
        <w:t xml:space="preserve">-</w:t>
      </w:r>
      <w:r>
        <w:t xml:space="preserve"> </w:t>
      </w:r>
      <w:r>
        <w:rPr>
          <w:b/>
          <w:bCs/>
        </w:rPr>
        <w:t xml:space="preserve">Enforceable</w:t>
      </w:r>
      <w:r>
        <w:t xml:space="preserve"> </w:t>
      </w:r>
      <w:r>
        <w:t xml:space="preserve">– plugins violating this contract will be rejected</w:t>
      </w:r>
      <w:r>
        <w:t xml:space="preserve"> </w:t>
      </w:r>
      <w:r>
        <w:t xml:space="preserve">-</w:t>
      </w:r>
      <w:r>
        <w:t xml:space="preserve"> </w:t>
      </w:r>
      <w:r>
        <w:rPr>
          <w:b/>
          <w:bCs/>
        </w:rPr>
        <w:t xml:space="preserve">Living</w:t>
      </w:r>
      <w:r>
        <w:t xml:space="preserve"> </w:t>
      </w:r>
      <w:r>
        <w:t xml:space="preserve">– changes require commits and reviews</w:t>
      </w:r>
    </w:p>
    <w:p>
      <w:pPr>
        <w:pStyle w:val="BodyText"/>
      </w:pPr>
      <w:r>
        <w:rPr>
          <w:b/>
          <w:bCs/>
        </w:rPr>
        <w:t xml:space="preserve">Core Principle:</w:t>
      </w:r>
      <w:r>
        <w:t xml:space="preserve"> </w:t>
      </w:r>
      <w:r>
        <w:t xml:space="preserve">The system runs</w:t>
      </w:r>
      <w:r>
        <w:t xml:space="preserve"> </w:t>
      </w:r>
      <w:r>
        <w:rPr>
          <w:b/>
          <w:bCs/>
        </w:rPr>
        <w:t xml:space="preserve">headlessly</w:t>
      </w:r>
      <w:r>
        <w:t xml:space="preserve"> </w:t>
      </w:r>
      <w:r>
        <w:t xml:space="preserve">(no human in the loop) while maintaining</w:t>
      </w:r>
      <w:r>
        <w:t xml:space="preserve"> </w:t>
      </w:r>
      <w:r>
        <w:rPr>
          <w:b/>
          <w:bCs/>
        </w:rPr>
        <w:t xml:space="preserve">full auditability</w:t>
      </w:r>
      <w:r>
        <w:t xml:space="preserve"> </w:t>
      </w:r>
      <w:r>
        <w:t xml:space="preserve">and</w:t>
      </w:r>
      <w:r>
        <w:t xml:space="preserve"> </w:t>
      </w:r>
      <w:r>
        <w:rPr>
          <w:b/>
          <w:bCs/>
        </w:rPr>
        <w:t xml:space="preserve">deterministic rollback</w:t>
      </w:r>
      <w:hyperlink r:id="rId21">
        <w:r>
          <w:rPr>
            <w:rStyle w:val="Hyperlink"/>
          </w:rPr>
          <w:t xml:space="preserve">[1]</w:t>
        </w:r>
      </w:hyperlink>
      <w:r>
        <w:t xml:space="preserve">. All environment and infrastructure setup is codified (Infrastructure as Code)</w:t>
      </w:r>
      <w:hyperlink r:id="rId22">
        <w:r>
          <w:rPr>
            <w:rStyle w:val="Hyperlink"/>
          </w:rPr>
          <w:t xml:space="preserve">[2]</w:t>
        </w:r>
      </w:hyperlink>
      <w:r>
        <w:t xml:space="preserve">, and every code or infra change must be pre-validated by tests (Test-Driven Development principles)</w:t>
      </w:r>
      <w:hyperlink r:id="rId23">
        <w:r>
          <w:rPr>
            <w:rStyle w:val="Hyperlink"/>
          </w:rPr>
          <w:t xml:space="preserve">[3]</w:t>
        </w:r>
      </w:hyperlink>
      <w:r>
        <w:t xml:space="preserve">. Observability is mandatory: the pipeline uses OpenTelemetry, tagging each run with a unique</w:t>
      </w:r>
      <w:r>
        <w:t xml:space="preserve"> </w:t>
      </w:r>
      <w:r>
        <w:rPr>
          <w:b/>
          <w:bCs/>
        </w:rPr>
        <w:t xml:space="preserve">trace ID</w:t>
      </w:r>
      <w:r>
        <w:t xml:space="preserve"> </w:t>
      </w:r>
      <w:r>
        <w:t xml:space="preserve">that links all logs, metrics, and spans for comprehensive traceability</w:t>
      </w:r>
      <w:hyperlink r:id="rId24">
        <w:r>
          <w:rPr>
            <w:rStyle w:val="Hyperlink"/>
          </w:rPr>
          <w:t xml:space="preserve">[4]</w:t>
        </w:r>
      </w:hyperlink>
      <w:r>
        <w:t xml:space="preserve">. Documentation is treated as code: the contract and plugin docs are versioned text files and largely auto-generated from canonical definitions</w:t>
      </w:r>
      <w:hyperlink r:id="rId25">
        <w:r>
          <w:rPr>
            <w:rStyle w:val="Hyperlink"/>
          </w:rPr>
          <w:t xml:space="preserve">[5]</w:t>
        </w:r>
      </w:hyperlink>
      <w:hyperlink r:id="rId26">
        <w:r>
          <w:rPr>
            <w:rStyle w:val="Hyperlink"/>
          </w:rPr>
          <w:t xml:space="preserve">[6]</w:t>
        </w:r>
      </w:hyperlink>
      <w:r>
        <w:t xml:space="preserve">.</w:t>
      </w:r>
    </w:p>
    <w:p>
      <w:r>
        <w:pict>
          <v:rect style="width:0;height:1.5pt" o:hralign="center" o:hrstd="t" o:hr="t"/>
        </w:pict>
      </w:r>
    </w:p>
    <w:bookmarkEnd w:id="27"/>
    <w:bookmarkStart w:id="46" w:name="section-a-scope-guarantees"/>
    <w:p>
      <w:pPr>
        <w:pStyle w:val="Heading2"/>
      </w:pPr>
      <w:r>
        <w:t xml:space="preserve">Section A: Scope &amp; Guarantees</w:t>
      </w:r>
    </w:p>
    <w:bookmarkStart w:id="38" w:name="what-this-system-automates"/>
    <w:p>
      <w:pPr>
        <w:pStyle w:val="Heading3"/>
      </w:pPr>
      <w:r>
        <w:t xml:space="preserve">What This System Automates</w:t>
      </w:r>
    </w:p>
    <w:p>
      <w:pPr>
        <w:pStyle w:val="FirstParagraph"/>
      </w:pPr>
      <w:r>
        <w:t xml:space="preserve">The R_PIPELINE system provides</w:t>
      </w:r>
      <w:r>
        <w:t xml:space="preserve"> </w:t>
      </w:r>
      <w:r>
        <w:rPr>
          <w:b/>
          <w:bCs/>
        </w:rPr>
        <w:t xml:space="preserve">continuous, unattended automation</w:t>
      </w:r>
      <w:r>
        <w:t xml:space="preserve"> </w:t>
      </w:r>
      <w:r>
        <w:t xml:space="preserve">for:</w:t>
      </w:r>
      <w:r>
        <w:t xml:space="preserve"> </w:t>
      </w:r>
      <w:r>
        <w:t xml:space="preserve">1.</w:t>
      </w:r>
      <w:r>
        <w:t xml:space="preserve"> </w:t>
      </w:r>
      <w:r>
        <w:rPr>
          <w:b/>
          <w:bCs/>
        </w:rPr>
        <w:t xml:space="preserve">Bidirectional Sync</w:t>
      </w:r>
      <w:r>
        <w:t xml:space="preserve"> </w:t>
      </w:r>
      <w:r>
        <w:t xml:space="preserve">between the local repository and remote (e.g. GitHub)</w:t>
      </w:r>
      <w:hyperlink r:id="rId28">
        <w:r>
          <w:rPr>
            <w:rStyle w:val="Hyperlink"/>
          </w:rPr>
          <w:t xml:space="preserve">[7]</w:t>
        </w:r>
      </w:hyperlink>
      <w:r>
        <w:t xml:space="preserve">:</w:t>
      </w:r>
      <w:r>
        <w:t xml:space="preserve"> </w:t>
      </w:r>
      <w:r>
        <w:t xml:space="preserve">- Detects and reconciles local and remote changes without silent loss.</w:t>
      </w:r>
      <w:r>
        <w:t xml:space="preserve"> </w:t>
      </w:r>
      <w:r>
        <w:t xml:space="preserve">2.</w:t>
      </w:r>
      <w:r>
        <w:t xml:space="preserve"> </w:t>
      </w:r>
      <w:r>
        <w:rPr>
          <w:b/>
          <w:bCs/>
        </w:rPr>
        <w:t xml:space="preserve">File Classification &amp; Placement</w:t>
      </w:r>
      <w:r>
        <w:t xml:space="preserve">:</w:t>
      </w:r>
      <w:r>
        <w:t xml:space="preserve"> </w:t>
      </w:r>
      <w:r>
        <w:t xml:space="preserve">- New or changed files are analyzed and deterministically placed in the correct modules; ambiguous or duplicate files are deduplicated or quarantined</w:t>
      </w:r>
      <w:hyperlink r:id="rId29">
        <w:r>
          <w:rPr>
            <w:rStyle w:val="Hyperlink"/>
          </w:rPr>
          <w:t xml:space="preserve">[8]</w:t>
        </w:r>
      </w:hyperlink>
      <w:r>
        <w:t xml:space="preserve">.</w:t>
      </w:r>
      <w:r>
        <w:t xml:space="preserve"> </w:t>
      </w:r>
      <w:r>
        <w:t xml:space="preserve">3.</w:t>
      </w:r>
      <w:r>
        <w:t xml:space="preserve"> </w:t>
      </w:r>
      <w:r>
        <w:rPr>
          <w:b/>
          <w:bCs/>
        </w:rPr>
        <w:t xml:space="preserve">Validation &amp; Quality Control</w:t>
      </w:r>
      <w:r>
        <w:t xml:space="preserve">:</w:t>
      </w:r>
      <w:r>
        <w:t xml:space="preserve"> </w:t>
      </w:r>
      <w:r>
        <w:t xml:space="preserve">- Automated linting and testing for all supported file types (Python, PowerShell, Markdown, etc.)</w:t>
      </w:r>
      <w:hyperlink r:id="rId30">
        <w:r>
          <w:rPr>
            <w:rStyle w:val="Hyperlink"/>
          </w:rPr>
          <w:t xml:space="preserve">[9]</w:t>
        </w:r>
      </w:hyperlink>
      <w:hyperlink r:id="rId31">
        <w:r>
          <w:rPr>
            <w:rStyle w:val="Hyperlink"/>
          </w:rPr>
          <w:t xml:space="preserve">[10]</w:t>
        </w:r>
      </w:hyperlink>
      <w:r>
        <w:t xml:space="preserve">.</w:t>
      </w:r>
      <w:r>
        <w:t xml:space="preserve"> </w:t>
      </w:r>
      <w:r>
        <w:t xml:space="preserve">- Schema and policy checks run on structured data and commits before merging.</w:t>
      </w:r>
      <w:r>
        <w:t xml:space="preserve"> </w:t>
      </w:r>
      <w:r>
        <w:t xml:space="preserve">4.</w:t>
      </w:r>
      <w:r>
        <w:t xml:space="preserve"> </w:t>
      </w:r>
      <w:r>
        <w:rPr>
          <w:b/>
          <w:bCs/>
        </w:rPr>
        <w:t xml:space="preserve">Auto-Fix Attempts</w:t>
      </w:r>
      <w:r>
        <w:t xml:space="preserve">:</w:t>
      </w:r>
      <w:r>
        <w:t xml:space="preserve"> </w:t>
      </w:r>
      <w:r>
        <w:t xml:space="preserve">- Common formatters and fixers (e.g. Black, isort, Ruff with</w:t>
      </w:r>
      <w:r>
        <w:t xml:space="preserve"> </w:t>
      </w:r>
      <w:r>
        <w:rPr>
          <w:rStyle w:val="VerbatimChar"/>
        </w:rPr>
        <w:t xml:space="preserve">--fix</w:t>
      </w:r>
      <w:r>
        <w:t xml:space="preserve">, PSScriptAnalyzer) correct issues automatically, configured with success-code mappings to remain deterministic</w:t>
      </w:r>
      <w:hyperlink r:id="rId32">
        <w:r>
          <w:rPr>
            <w:rStyle w:val="Hyperlink"/>
          </w:rPr>
          <w:t xml:space="preserve">[11]</w:t>
        </w:r>
      </w:hyperlink>
      <w:hyperlink r:id="rId31">
        <w:r>
          <w:rPr>
            <w:rStyle w:val="Hyperlink"/>
          </w:rPr>
          <w:t xml:space="preserve">[10]</w:t>
        </w:r>
      </w:hyperlink>
      <w:r>
        <w:t xml:space="preserve">.</w:t>
      </w:r>
      <w:r>
        <w:t xml:space="preserve"> </w:t>
      </w:r>
      <w:r>
        <w:t xml:space="preserve">5.</w:t>
      </w:r>
      <w:r>
        <w:t xml:space="preserve"> </w:t>
      </w:r>
      <w:r>
        <w:rPr>
          <w:b/>
          <w:bCs/>
        </w:rPr>
        <w:t xml:space="preserve">Intelligent Merge &amp; Conflict Resolution</w:t>
      </w:r>
      <w:r>
        <w:t xml:space="preserve">:</w:t>
      </w:r>
      <w:r>
        <w:t xml:space="preserve"> </w:t>
      </w:r>
      <w:r>
        <w:t xml:space="preserve">- Merges are performed only when policy and tests pass; file-type–specific merge strategies (e.g. JSON/YAML structure-aware merges) are applied</w:t>
      </w:r>
      <w:hyperlink r:id="rId33">
        <w:r>
          <w:rPr>
            <w:rStyle w:val="Hyperlink"/>
          </w:rPr>
          <w:t xml:space="preserve">[12]</w:t>
        </w:r>
      </w:hyperlink>
      <w:r>
        <w:t xml:space="preserve">.</w:t>
      </w:r>
      <w:r>
        <w:t xml:space="preserve"> </w:t>
      </w:r>
      <w:r>
        <w:t xml:space="preserve">- If an auto-merge fails policy or tests, the change is quarantined rather than blocking the pipeline</w:t>
      </w:r>
      <w:hyperlink r:id="rId34">
        <w:r>
          <w:rPr>
            <w:rStyle w:val="Hyperlink"/>
          </w:rPr>
          <w:t xml:space="preserve">[13]</w:t>
        </w:r>
      </w:hyperlink>
      <w:r>
        <w:t xml:space="preserve">.</w:t>
      </w:r>
      <w:r>
        <w:t xml:space="preserve"> </w:t>
      </w:r>
      <w:r>
        <w:t xml:space="preserve">6.</w:t>
      </w:r>
      <w:r>
        <w:t xml:space="preserve"> </w:t>
      </w:r>
      <w:r>
        <w:rPr>
          <w:b/>
          <w:bCs/>
        </w:rPr>
        <w:t xml:space="preserve">Provenance &amp; Audit Trail</w:t>
      </w:r>
      <w:r>
        <w:t xml:space="preserve">:</w:t>
      </w:r>
      <w:r>
        <w:t xml:space="preserve"> </w:t>
      </w:r>
      <w:r>
        <w:t xml:space="preserve">- Every automated action is logged in an append-only JSONL ledger</w:t>
      </w:r>
      <w:hyperlink r:id="rId35">
        <w:r>
          <w:rPr>
            <w:rStyle w:val="Hyperlink"/>
          </w:rPr>
          <w:t xml:space="preserve">[14]</w:t>
        </w:r>
      </w:hyperlink>
      <w:r>
        <w:t xml:space="preserve">.</w:t>
      </w:r>
      <w:r>
        <w:t xml:space="preserve"> </w:t>
      </w:r>
      <w:r>
        <w:t xml:space="preserve">- Each action is tagged with ULIDs (a human</w:t>
      </w:r>
      <w:r>
        <w:t xml:space="preserve"> </w:t>
      </w:r>
      <w:r>
        <w:rPr>
          <w:i/>
          <w:iCs/>
        </w:rPr>
        <w:t xml:space="preserve">context_id</w:t>
      </w:r>
      <w:r>
        <w:t xml:space="preserve"> </w:t>
      </w:r>
      <w:r>
        <w:t xml:space="preserve">and a machine</w:t>
      </w:r>
      <w:r>
        <w:t xml:space="preserve"> </w:t>
      </w:r>
      <w:r>
        <w:rPr>
          <w:i/>
          <w:iCs/>
        </w:rPr>
        <w:t xml:space="preserve">execution_id</w:t>
      </w:r>
      <w:r>
        <w:t xml:space="preserve">) for traceability</w:t>
      </w:r>
      <w:hyperlink r:id="rId35">
        <w:r>
          <w:rPr>
            <w:rStyle w:val="Hyperlink"/>
          </w:rPr>
          <w:t xml:space="preserve">[14]</w:t>
        </w:r>
      </w:hyperlink>
      <w:r>
        <w:t xml:space="preserve">.</w:t>
      </w:r>
      <w:r>
        <w:t xml:space="preserve"> </w:t>
      </w:r>
      <w:r>
        <w:t xml:space="preserve">7.</w:t>
      </w:r>
      <w:r>
        <w:t xml:space="preserve"> </w:t>
      </w:r>
      <w:r>
        <w:rPr>
          <w:b/>
          <w:bCs/>
        </w:rPr>
        <w:t xml:space="preserve">Deterministic Rollback</w:t>
      </w:r>
      <w:r>
        <w:t xml:space="preserve">:</w:t>
      </w:r>
      <w:r>
        <w:t xml:space="preserve"> </w:t>
      </w:r>
      <w:r>
        <w:t xml:space="preserve">- Any ledger entry (action) can be reversed; rollbacks append new entries instead of deleting history</w:t>
      </w:r>
      <w:hyperlink r:id="rId36">
        <w:r>
          <w:rPr>
            <w:rStyle w:val="Hyperlink"/>
          </w:rPr>
          <w:t xml:space="preserve">[15]</w:t>
        </w:r>
      </w:hyperlink>
      <w:r>
        <w:t xml:space="preserve">.</w:t>
      </w:r>
      <w:r>
        <w:t xml:space="preserve"> </w:t>
      </w:r>
      <w:r>
        <w:t xml:space="preserve">- Reversing a run restores state with full audit trace</w:t>
      </w:r>
      <w:hyperlink r:id="rId36">
        <w:r>
          <w:rPr>
            <w:rStyle w:val="Hyperlink"/>
          </w:rPr>
          <w:t xml:space="preserve">[15]</w:t>
        </w:r>
      </w:hyperlink>
      <w:r>
        <w:t xml:space="preserve">.</w:t>
      </w:r>
      <w:r>
        <w:t xml:space="preserve"> </w:t>
      </w:r>
      <w:r>
        <w:t xml:space="preserve">8.</w:t>
      </w:r>
      <w:r>
        <w:t xml:space="preserve"> </w:t>
      </w:r>
      <w:r>
        <w:rPr>
          <w:b/>
          <w:bCs/>
        </w:rPr>
        <w:t xml:space="preserve">Infrastructure-as-Code &amp; Testing (IaC/TDD)</w:t>
      </w:r>
      <w:r>
        <w:t xml:space="preserve">:</w:t>
      </w:r>
      <w:r>
        <w:t xml:space="preserve"> </w:t>
      </w:r>
      <w:r>
        <w:t xml:space="preserve">- All environment configuration (tool versions, Nox sessions, CI scripts) is defined in version-controlled code</w:t>
      </w:r>
      <w:hyperlink r:id="rId22">
        <w:r>
          <w:rPr>
            <w:rStyle w:val="Hyperlink"/>
          </w:rPr>
          <w:t xml:space="preserve">[2]</w:t>
        </w:r>
      </w:hyperlink>
      <w:r>
        <w:t xml:space="preserve">.</w:t>
      </w:r>
      <w:r>
        <w:t xml:space="preserve"> </w:t>
      </w:r>
      <w:r>
        <w:t xml:space="preserve">- Changes follow TDD/TDI: tests (or IaC validation) are written first, then code is developed until tests pass</w:t>
      </w:r>
      <w:hyperlink r:id="rId23">
        <w:r>
          <w:rPr>
            <w:rStyle w:val="Hyperlink"/>
          </w:rPr>
          <w:t xml:space="preserve">[3]</w:t>
        </w:r>
      </w:hyperlink>
      <w:r>
        <w:t xml:space="preserve">.</w:t>
      </w:r>
      <w:r>
        <w:t xml:space="preserve"> </w:t>
      </w:r>
      <w:r>
        <w:t xml:space="preserve">9.</w:t>
      </w:r>
      <w:r>
        <w:t xml:space="preserve"> </w:t>
      </w:r>
      <w:r>
        <w:rPr>
          <w:b/>
          <w:bCs/>
        </w:rPr>
        <w:t xml:space="preserve">Observability &amp; Telemetry</w:t>
      </w:r>
      <w:r>
        <w:t xml:space="preserve">:</w:t>
      </w:r>
      <w:r>
        <w:t xml:space="preserve"> </w:t>
      </w:r>
      <w:r>
        <w:t xml:space="preserve">- The pipeline is fully instrumented (OpenTelemetry); every run gets a unique trace ID</w:t>
      </w:r>
      <w:hyperlink r:id="rId24">
        <w:r>
          <w:rPr>
            <w:rStyle w:val="Hyperlink"/>
          </w:rPr>
          <w:t xml:space="preserve">[4]</w:t>
        </w:r>
      </w:hyperlink>
      <w:r>
        <w:t xml:space="preserve">.</w:t>
      </w:r>
      <w:r>
        <w:t xml:space="preserve"> </w:t>
      </w:r>
      <w:r>
        <w:t xml:space="preserve">- The trace ID propagates through all logs and spans, allowing retrieval of an individual execution’s history</w:t>
      </w:r>
      <w:hyperlink r:id="rId24">
        <w:r>
          <w:rPr>
            <w:rStyle w:val="Hyperlink"/>
          </w:rPr>
          <w:t xml:space="preserve">[4]</w:t>
        </w:r>
      </w:hyperlink>
      <w:r>
        <w:t xml:space="preserve">.</w:t>
      </w:r>
      <w:r>
        <w:t xml:space="preserve"> </w:t>
      </w:r>
      <w:r>
        <w:t xml:space="preserve">10.</w:t>
      </w:r>
      <w:r>
        <w:t xml:space="preserve"> </w:t>
      </w:r>
      <w:r>
        <w:rPr>
          <w:b/>
          <w:bCs/>
        </w:rPr>
        <w:t xml:space="preserve">Docs-as-Code</w:t>
      </w:r>
      <w:r>
        <w:t xml:space="preserve">:</w:t>
      </w:r>
      <w:r>
        <w:t xml:space="preserve"> </w:t>
      </w:r>
      <w:r>
        <w:t xml:space="preserve">- All documentation (the operating contract, plugin READMEs, policy snapshots) is versioned alongside code.</w:t>
      </w:r>
      <w:r>
        <w:t xml:space="preserve"> </w:t>
      </w:r>
      <w:r>
        <w:t xml:space="preserve">- Plugin artifacts (specs, manifests, healthchecks, etc.) are generated from a single source (plugin.spec.json) to prevent manual drift</w:t>
      </w:r>
      <w:hyperlink r:id="rId37">
        <w:r>
          <w:rPr>
            <w:rStyle w:val="Hyperlink"/>
          </w:rPr>
          <w:t xml:space="preserve">[16]</w:t>
        </w:r>
      </w:hyperlink>
      <w:r>
        <w:t xml:space="preserve">.</w:t>
      </w:r>
    </w:p>
    <w:bookmarkEnd w:id="38"/>
    <w:bookmarkStart w:id="39" w:name="what-this-system-refuses-to-automate"/>
    <w:p>
      <w:pPr>
        <w:pStyle w:val="Heading3"/>
      </w:pPr>
      <w:r>
        <w:t xml:space="preserve">What This System Refuses to Automate</w:t>
      </w:r>
    </w:p>
    <w:p>
      <w:pPr>
        <w:pStyle w:val="FirstParagraph"/>
      </w:pPr>
      <w:r>
        <w:t xml:space="preserve">The following operations</w:t>
      </w:r>
      <w:r>
        <w:t xml:space="preserve"> </w:t>
      </w:r>
      <w:r>
        <w:rPr>
          <w:b/>
          <w:bCs/>
        </w:rPr>
        <w:t xml:space="preserve">require explicit human approval</w:t>
      </w:r>
      <w:r>
        <w:t xml:space="preserve"> </w:t>
      </w:r>
      <w:r>
        <w:t xml:space="preserve">and will never be automated:</w:t>
      </w:r>
      <w:r>
        <w:t xml:space="preserve"> </w:t>
      </w:r>
      <w:r>
        <w:t xml:space="preserve">- Deletion of protected branches (</w:t>
      </w:r>
      <w:r>
        <w:rPr>
          <w:rStyle w:val="VerbatimChar"/>
        </w:rPr>
        <w:t xml:space="preserve">main</w:t>
      </w:r>
      <w:r>
        <w:t xml:space="preserve">,</w:t>
      </w:r>
      <w:r>
        <w:t xml:space="preserve"> </w:t>
      </w:r>
      <w:r>
        <w:rPr>
          <w:rStyle w:val="VerbatimChar"/>
        </w:rPr>
        <w:t xml:space="preserve">develop</w:t>
      </w:r>
      <w:r>
        <w:t xml:space="preserve">,</w:t>
      </w:r>
      <w:r>
        <w:t xml:space="preserve"> </w:t>
      </w:r>
      <w:r>
        <w:rPr>
          <w:rStyle w:val="VerbatimChar"/>
        </w:rPr>
        <w:t xml:space="preserve">release/*</w:t>
      </w:r>
      <w:r>
        <w:t xml:space="preserve">)</w:t>
      </w:r>
      <w:r>
        <w:t xml:space="preserve"> </w:t>
      </w:r>
      <w:r>
        <w:t xml:space="preserve">- Merges that would delete more than a safe threshold of files</w:t>
      </w:r>
      <w:r>
        <w:t xml:space="preserve"> </w:t>
      </w:r>
      <w:r>
        <w:t xml:space="preserve">- Changes to the</w:t>
      </w:r>
      <w:r>
        <w:t xml:space="preserve"> </w:t>
      </w:r>
      <w:r>
        <w:rPr>
          <w:rStyle w:val="VerbatimChar"/>
        </w:rPr>
        <w:t xml:space="preserve">/core/</w:t>
      </w:r>
      <w:r>
        <w:t xml:space="preserve"> </w:t>
      </w:r>
      <w:r>
        <w:t xml:space="preserve">pipeline engine directory</w:t>
      </w:r>
      <w:r>
        <w:t xml:space="preserve"> </w:t>
      </w:r>
      <w:r>
        <w:t xml:space="preserve">- Direct edits to this</w:t>
      </w:r>
      <w:r>
        <w:t xml:space="preserve"> </w:t>
      </w:r>
      <w:r>
        <w:rPr>
          <w:rStyle w:val="VerbatimChar"/>
        </w:rPr>
        <w:t xml:space="preserve">OPERATING_CONTRACT.md</w:t>
      </w:r>
      <w:r>
        <w:t xml:space="preserve"> </w:t>
      </w:r>
      <w:r>
        <w:t xml:space="preserve">(must go through PR review)</w:t>
      </w:r>
      <w:r>
        <w:t xml:space="preserve"> </w:t>
      </w:r>
      <w:r>
        <w:t xml:space="preserve">- Force pushes to shared branches</w:t>
      </w:r>
      <w:r>
        <w:t xml:space="preserve"> </w:t>
      </w:r>
      <w:r>
        <w:t xml:space="preserve">- History rewrites (amend/rebase) on shared branches</w:t>
      </w:r>
      <w:r>
        <w:t xml:space="preserve"> </w:t>
      </w:r>
      <w:r>
        <w:t xml:space="preserve">- Any operation that would bypass the ledger or violate policy rules</w:t>
      </w:r>
    </w:p>
    <w:bookmarkEnd w:id="39"/>
    <w:bookmarkStart w:id="45" w:name="safety-guarantees"/>
    <w:p>
      <w:pPr>
        <w:pStyle w:val="Heading3"/>
      </w:pPr>
      <w:r>
        <w:t xml:space="preserve">Safety Guarantees</w:t>
      </w:r>
    </w:p>
    <w:p>
      <w:pPr>
        <w:pStyle w:val="FirstParagraph"/>
      </w:pPr>
      <w:r>
        <w:t xml:space="preserve">The system</w:t>
      </w:r>
      <w:r>
        <w:t xml:space="preserve"> </w:t>
      </w:r>
      <w:r>
        <w:rPr>
          <w:b/>
          <w:bCs/>
        </w:rPr>
        <w:t xml:space="preserve">MUST</w:t>
      </w:r>
      <w:r>
        <w:t xml:space="preserve"> </w:t>
      </w:r>
      <w:r>
        <w:t xml:space="preserve">preserve these invariants at all times:</w:t>
      </w:r>
      <w:r>
        <w:t xml:space="preserve"> </w:t>
      </w:r>
      <w:r>
        <w:t xml:space="preserve">1.</w:t>
      </w:r>
      <w:r>
        <w:t xml:space="preserve"> </w:t>
      </w:r>
      <w:r>
        <w:rPr>
          <w:b/>
          <w:bCs/>
        </w:rPr>
        <w:t xml:space="preserve">No Silent Data Loss</w:t>
      </w:r>
      <w:r>
        <w:t xml:space="preserve">:</w:t>
      </w:r>
      <w:r>
        <w:t xml:space="preserve"> </w:t>
      </w:r>
      <w:r>
        <w:t xml:space="preserve">- No change is ever applied without a corresponding ledger entry</w:t>
      </w:r>
      <w:hyperlink r:id="rId40">
        <w:r>
          <w:rPr>
            <w:rStyle w:val="Hyperlink"/>
          </w:rPr>
          <w:t xml:space="preserve">[17]</w:t>
        </w:r>
      </w:hyperlink>
      <w:r>
        <w:t xml:space="preserve">.</w:t>
      </w:r>
      <w:r>
        <w:t xml:space="preserve"> </w:t>
      </w:r>
      <w:r>
        <w:t xml:space="preserve">- Unsafe or rejected changes are quarantined, not discarded</w:t>
      </w:r>
      <w:hyperlink r:id="rId40">
        <w:r>
          <w:rPr>
            <w:rStyle w:val="Hyperlink"/>
          </w:rPr>
          <w:t xml:space="preserve">[17]</w:t>
        </w:r>
      </w:hyperlink>
      <w:r>
        <w:t xml:space="preserve">.</w:t>
      </w:r>
      <w:r>
        <w:t xml:space="preserve"> </w:t>
      </w:r>
      <w:r>
        <w:t xml:space="preserve">- Every file modification is logged.</w:t>
      </w:r>
      <w:r>
        <w:t xml:space="preserve"> </w:t>
      </w:r>
      <w:r>
        <w:t xml:space="preserve">2.</w:t>
      </w:r>
      <w:r>
        <w:t xml:space="preserve"> </w:t>
      </w:r>
      <w:r>
        <w:rPr>
          <w:b/>
          <w:bCs/>
        </w:rPr>
        <w:t xml:space="preserve">Deterministic Behavior</w:t>
      </w:r>
      <w:r>
        <w:t xml:space="preserve">:</w:t>
      </w:r>
      <w:r>
        <w:t xml:space="preserve"> </w:t>
      </w:r>
      <w:r>
        <w:t xml:space="preserve">- Given an identical starting state and input manifest, the pipeline’s output is always identical</w:t>
      </w:r>
      <w:hyperlink r:id="rId41">
        <w:r>
          <w:rPr>
            <w:rStyle w:val="Hyperlink"/>
          </w:rPr>
          <w:t xml:space="preserve">[18]</w:t>
        </w:r>
      </w:hyperlink>
      <w:r>
        <w:t xml:space="preserve">.</w:t>
      </w:r>
      <w:r>
        <w:t xml:space="preserve"> </w:t>
      </w:r>
      <w:r>
        <w:t xml:space="preserve">- No randomness or unlogged heuristics; even AI-suggested code is logged and replayable</w:t>
      </w:r>
      <w:hyperlink r:id="rId41">
        <w:r>
          <w:rPr>
            <w:rStyle w:val="Hyperlink"/>
          </w:rPr>
          <w:t xml:space="preserve">[18]</w:t>
        </w:r>
      </w:hyperlink>
      <w:r>
        <w:t xml:space="preserve">.</w:t>
      </w:r>
      <w:r>
        <w:t xml:space="preserve"> </w:t>
      </w:r>
      <w:r>
        <w:t xml:space="preserve">3.</w:t>
      </w:r>
      <w:r>
        <w:t xml:space="preserve"> </w:t>
      </w:r>
      <w:r>
        <w:rPr>
          <w:b/>
          <w:bCs/>
        </w:rPr>
        <w:t xml:space="preserve">Audit Trail Integrity</w:t>
      </w:r>
      <w:r>
        <w:t xml:space="preserve">:</w:t>
      </w:r>
      <w:r>
        <w:t xml:space="preserve"> </w:t>
      </w:r>
      <w:r>
        <w:t xml:space="preserve">- Ledger files are append-only and immutable</w:t>
      </w:r>
      <w:hyperlink r:id="rId42">
        <w:r>
          <w:rPr>
            <w:rStyle w:val="Hyperlink"/>
          </w:rPr>
          <w:t xml:space="preserve">[19]</w:t>
        </w:r>
      </w:hyperlink>
      <w:r>
        <w:t xml:space="preserve">.</w:t>
      </w:r>
      <w:r>
        <w:t xml:space="preserve"> </w:t>
      </w:r>
      <w:r>
        <w:t xml:space="preserve">- Each entry includes: timestamp, ULIDs, actor identity, action details, and before/after hashes</w:t>
      </w:r>
      <w:hyperlink r:id="rId42">
        <w:r>
          <w:rPr>
            <w:rStyle w:val="Hyperlink"/>
          </w:rPr>
          <w:t xml:space="preserve">[19]</w:t>
        </w:r>
      </w:hyperlink>
      <w:r>
        <w:t xml:space="preserve">.</w:t>
      </w:r>
      <w:r>
        <w:t xml:space="preserve"> </w:t>
      </w:r>
      <w:r>
        <w:t xml:space="preserve">4.</w:t>
      </w:r>
      <w:r>
        <w:t xml:space="preserve"> </w:t>
      </w:r>
      <w:r>
        <w:rPr>
          <w:b/>
          <w:bCs/>
        </w:rPr>
        <w:t xml:space="preserve">Blast Radius Isolation</w:t>
      </w:r>
      <w:r>
        <w:t xml:space="preserve">:</w:t>
      </w:r>
      <w:r>
        <w:t xml:space="preserve"> </w:t>
      </w:r>
      <w:r>
        <w:t xml:space="preserve">- Plugin failures do not crash the core pipeline</w:t>
      </w:r>
      <w:hyperlink r:id="rId43">
        <w:r>
          <w:rPr>
            <w:rStyle w:val="Hyperlink"/>
          </w:rPr>
          <w:t xml:space="preserve">[20]</w:t>
        </w:r>
      </w:hyperlink>
      <w:r>
        <w:t xml:space="preserve">.</w:t>
      </w:r>
      <w:r>
        <w:t xml:space="preserve"> </w:t>
      </w:r>
      <w:r>
        <w:t xml:space="preserve">- Each plugin runs in its own context; errors trigger quarantine of that item but not global failure.</w:t>
      </w:r>
      <w:r>
        <w:t xml:space="preserve"> </w:t>
      </w:r>
      <w:r>
        <w:t xml:space="preserve">5.</w:t>
      </w:r>
      <w:r>
        <w:t xml:space="preserve"> </w:t>
      </w:r>
      <w:r>
        <w:rPr>
          <w:b/>
          <w:bCs/>
        </w:rPr>
        <w:t xml:space="preserve">Reversibility</w:t>
      </w:r>
      <w:r>
        <w:t xml:space="preserve">:</w:t>
      </w:r>
      <w:r>
        <w:t xml:space="preserve"> </w:t>
      </w:r>
      <w:r>
        <w:t xml:space="preserve">- Every automated action can be rolled back in a deterministic way</w:t>
      </w:r>
      <w:hyperlink r:id="rId36">
        <w:r>
          <w:rPr>
            <w:rStyle w:val="Hyperlink"/>
          </w:rPr>
          <w:t xml:space="preserve">[15]</w:t>
        </w:r>
      </w:hyperlink>
      <w:r>
        <w:t xml:space="preserve">.</w:t>
      </w:r>
      <w:r>
        <w:t xml:space="preserve"> </w:t>
      </w:r>
      <w:r>
        <w:t xml:space="preserve">- Rollbacks themselves are logged, and can themselves be undone if needed.</w:t>
      </w:r>
      <w:r>
        <w:t xml:space="preserve"> </w:t>
      </w:r>
      <w:r>
        <w:t xml:space="preserve">6.</w:t>
      </w:r>
      <w:r>
        <w:t xml:space="preserve"> </w:t>
      </w:r>
      <w:r>
        <w:rPr>
          <w:b/>
          <w:bCs/>
        </w:rPr>
        <w:t xml:space="preserve">Least-Privilege Core</w:t>
      </w:r>
      <w:r>
        <w:t xml:space="preserve">:</w:t>
      </w:r>
      <w:r>
        <w:t xml:space="preserve"> </w:t>
      </w:r>
      <w:r>
        <w:t xml:space="preserve">- The core pipeline operates with minimal privilege. Plugins may only use provided helpers (they cannot directly perform Git operations or write to main).</w:t>
      </w:r>
      <w:r>
        <w:t xml:space="preserve"> </w:t>
      </w:r>
      <w:r>
        <w:t xml:space="preserve">- Only core writes commits, applies patches, and updates the repository state.</w:t>
      </w:r>
      <w:r>
        <w:t xml:space="preserve"> </w:t>
      </w:r>
      <w:r>
        <w:t xml:space="preserve">7.</w:t>
      </w:r>
      <w:r>
        <w:t xml:space="preserve"> </w:t>
      </w:r>
      <w:r>
        <w:rPr>
          <w:b/>
          <w:bCs/>
        </w:rPr>
        <w:t xml:space="preserve">SafePatch (Edit Fencing)</w:t>
      </w:r>
      <w:r>
        <w:t xml:space="preserve">:</w:t>
      </w:r>
      <w:r>
        <w:t xml:space="preserve"> </w:t>
      </w:r>
      <w:r>
        <w:t xml:space="preserve">- Automation may modify code</w:t>
      </w:r>
      <w:r>
        <w:t xml:space="preserve"> </w:t>
      </w:r>
      <w:r>
        <w:rPr>
          <w:b/>
          <w:bCs/>
        </w:rPr>
        <w:t xml:space="preserve">only</w:t>
      </w:r>
      <w:r>
        <w:t xml:space="preserve"> </w:t>
      </w:r>
      <w:r>
        <w:t xml:space="preserve">in designated “auto” regions (e.g. between</w:t>
      </w:r>
      <w:r>
        <w:t xml:space="preserve"> </w:t>
      </w:r>
      <w:r>
        <w:rPr>
          <w:rStyle w:val="VerbatimChar"/>
        </w:rPr>
        <w:t xml:space="preserve">// BEGIN AUTO</w:t>
      </w:r>
      <w:r>
        <w:t xml:space="preserve"> </w:t>
      </w:r>
      <w:r>
        <w:t xml:space="preserve">/</w:t>
      </w:r>
      <w:r>
        <w:t xml:space="preserve"> </w:t>
      </w:r>
      <w:r>
        <w:rPr>
          <w:rStyle w:val="VerbatimChar"/>
        </w:rPr>
        <w:t xml:space="preserve">// END AUTO</w:t>
      </w:r>
      <w:r>
        <w:t xml:space="preserve"> </w:t>
      </w:r>
      <w:r>
        <w:t xml:space="preserve">markers)</w:t>
      </w:r>
      <w:hyperlink r:id="rId44">
        <w:r>
          <w:rPr>
            <w:rStyle w:val="Hyperlink"/>
          </w:rPr>
          <w:t xml:space="preserve">[21]</w:t>
        </w:r>
      </w:hyperlink>
      <w:r>
        <w:t xml:space="preserve">.</w:t>
      </w:r>
      <w:r>
        <w:t xml:space="preserve"> </w:t>
      </w:r>
      <w:r>
        <w:t xml:space="preserve">- Hand-written code outside these fenced regions is never altered by the pipeline, preventing unintentional changes.</w:t>
      </w:r>
    </w:p>
    <w:p>
      <w:r>
        <w:pict>
          <v:rect style="width:0;height:1.5pt" o:hralign="center" o:hrstd="t" o:hr="t"/>
        </w:pict>
      </w:r>
    </w:p>
    <w:bookmarkEnd w:id="45"/>
    <w:bookmarkEnd w:id="46"/>
    <w:bookmarkStart w:id="47" w:name="section-b-lifecycle-events"/>
    <w:p>
      <w:pPr>
        <w:pStyle w:val="Heading2"/>
      </w:pPr>
      <w:r>
        <w:t xml:space="preserve">Section B: Lifecycle Events</w:t>
      </w:r>
    </w:p>
    <w:p>
      <w:pPr>
        <w:pStyle w:val="FirstParagraph"/>
      </w:pPr>
      <w:r>
        <w:t xml:space="preserve">The R_PIPELINE core dispatches plugins at defined</w:t>
      </w:r>
      <w:r>
        <w:t xml:space="preserve"> </w:t>
      </w:r>
      <w:r>
        <w:rPr>
          <w:b/>
          <w:bCs/>
        </w:rPr>
        <w:t xml:space="preserve">lifecycle events</w:t>
      </w:r>
      <w:r>
        <w:t xml:space="preserve">. Each event has a strict contract (inputs, allowed actions, required ledger fields, rollback behavior). Standard events include:</w:t>
      </w:r>
      <w:r>
        <w:t xml:space="preserve"> </w:t>
      </w:r>
      <w:r>
        <w:t xml:space="preserve">-</w:t>
      </w:r>
      <w:r>
        <w:t xml:space="preserve"> </w:t>
      </w:r>
      <w:r>
        <w:rPr>
          <w:rStyle w:val="VerbatimChar"/>
        </w:rPr>
        <w:t xml:space="preserve">FileDetected</w:t>
      </w:r>
      <w:r>
        <w:t xml:space="preserve"> </w:t>
      </w:r>
      <w:r>
        <w:t xml:space="preserve">-</w:t>
      </w:r>
      <w:r>
        <w:t xml:space="preserve"> </w:t>
      </w:r>
      <w:r>
        <w:rPr>
          <w:rStyle w:val="VerbatimChar"/>
        </w:rPr>
        <w:t xml:space="preserve">PreMerge</w:t>
      </w:r>
      <w:r>
        <w:t xml:space="preserve"> </w:t>
      </w:r>
      <w:r>
        <w:t xml:space="preserve">-</w:t>
      </w:r>
      <w:r>
        <w:t xml:space="preserve"> </w:t>
      </w:r>
      <w:r>
        <w:rPr>
          <w:rStyle w:val="VerbatimChar"/>
        </w:rPr>
        <w:t xml:space="preserve">MergeConflict</w:t>
      </w:r>
      <w:r>
        <w:t xml:space="preserve"> </w:t>
      </w:r>
      <w:r>
        <w:t xml:space="preserve">-</w:t>
      </w:r>
      <w:r>
        <w:t xml:space="preserve"> </w:t>
      </w:r>
      <w:r>
        <w:rPr>
          <w:rStyle w:val="VerbatimChar"/>
        </w:rPr>
        <w:t xml:space="preserve">PostMerge</w:t>
      </w:r>
      <w:r>
        <w:t xml:space="preserve"> </w:t>
      </w:r>
      <w:r>
        <w:t xml:space="preserve">-</w:t>
      </w:r>
      <w:r>
        <w:t xml:space="preserve"> </w:t>
      </w:r>
      <w:r>
        <w:rPr>
          <w:rStyle w:val="VerbatimChar"/>
        </w:rPr>
        <w:t xml:space="preserve">QuarantineCreated</w:t>
      </w:r>
      <w:r>
        <w:t xml:space="preserve"> </w:t>
      </w:r>
      <w:r>
        <w:t xml:space="preserve">-</w:t>
      </w:r>
      <w:r>
        <w:t xml:space="preserve"> </w:t>
      </w:r>
      <w:r>
        <w:rPr>
          <w:rStyle w:val="VerbatimChar"/>
        </w:rPr>
        <w:t xml:space="preserve">RollbackTriggered</w:t>
      </w:r>
    </w:p>
    <w:p>
      <w:pPr>
        <w:pStyle w:val="BodyText"/>
      </w:pPr>
      <w:r>
        <w:t xml:space="preserve">Every event payload includes</w:t>
      </w:r>
      <w:r>
        <w:t xml:space="preserve"> </w:t>
      </w:r>
      <w:r>
        <w:rPr>
          <w:rStyle w:val="VerbatimChar"/>
        </w:rPr>
        <w:t xml:space="preserve">context_id</w:t>
      </w:r>
      <w:r>
        <w:t xml:space="preserve"> </w:t>
      </w:r>
      <w:r>
        <w:t xml:space="preserve">and</w:t>
      </w:r>
      <w:r>
        <w:t xml:space="preserve"> </w:t>
      </w:r>
      <w:r>
        <w:rPr>
          <w:rStyle w:val="VerbatimChar"/>
        </w:rPr>
        <w:t xml:space="preserve">execution_id</w:t>
      </w:r>
      <w:r>
        <w:t xml:space="preserve"> </w:t>
      </w:r>
      <w:r>
        <w:t xml:space="preserve">ULIDs to link with the telemetry trace</w:t>
      </w:r>
      <w:hyperlink r:id="rId24">
        <w:r>
          <w:rPr>
            <w:rStyle w:val="Hyperlink"/>
          </w:rPr>
          <w:t xml:space="preserve">[4]</w:t>
        </w:r>
      </w:hyperlink>
      <w:r>
        <w:t xml:space="preserve">. Plugins receive a structured JSON input (see table below) and may return structured outputs within their allowed action set. Core then writes ledger entries for those actions and executes them atomically.</w:t>
      </w:r>
    </w:p>
    <w:p>
      <w:pPr>
        <w:pStyle w:val="BodyText"/>
      </w:pPr>
      <w:r>
        <w:rPr>
          <w:i/>
          <w:iCs/>
        </w:rPr>
        <w:t xml:space="preserve">(For brevity, event inputs and outputs are summarized. See Appendix C for full trigger/contract details.)</w:t>
      </w:r>
    </w:p>
    <w:bookmarkEnd w:id="47"/>
    <w:bookmarkStart w:id="49" w:name="X08652b613d9e6ff7cbd2ffc17b312086b6d1b32"/>
    <w:p>
      <w:pPr>
        <w:pStyle w:val="Heading2"/>
      </w:pPr>
      <w:r>
        <w:t xml:space="preserve">Section C: Core vs Plugin Responsibilities</w:t>
      </w:r>
    </w:p>
    <w:p>
      <w:pPr>
        <w:pStyle w:val="Compact"/>
        <w:numPr>
          <w:ilvl w:val="0"/>
          <w:numId w:val="1001"/>
        </w:numPr>
      </w:pPr>
      <w:r>
        <w:rPr>
          <w:b/>
          <w:bCs/>
        </w:rPr>
        <w:t xml:space="preserve">Core (R_PIPELINE engine)</w:t>
      </w:r>
      <w:r>
        <w:t xml:space="preserve">: Orchestrates Nox sessions, enforces policies, logs all actions, manages branches and merges, and applies plugin recommendations. Core assigns ULIDs, writes the ledger, executes commits, and handles rollbacks. It also initializes the OpenTelemetry context for each run. Core never modifies code outside approved actions, and it catches plugin exceptions to preserve continuity.</w:t>
      </w:r>
    </w:p>
    <w:p>
      <w:pPr>
        <w:pStyle w:val="Compact"/>
        <w:numPr>
          <w:ilvl w:val="0"/>
          <w:numId w:val="1001"/>
        </w:numPr>
      </w:pPr>
      <w:r>
        <w:rPr>
          <w:b/>
          <w:bCs/>
        </w:rPr>
        <w:t xml:space="preserve">Plugins</w:t>
      </w:r>
      <w:r>
        <w:t xml:space="preserve">: Encapsulate domain logic (e.g. file classification, conflict resolution). Each plugin is bound to a specific lifecycle event (declared in</w:t>
      </w:r>
      <w:r>
        <w:t xml:space="preserve"> </w:t>
      </w:r>
      <w:r>
        <w:rPr>
          <w:rStyle w:val="VerbatimChar"/>
        </w:rPr>
        <w:t xml:space="preserve">plugin.spec.json</w:t>
      </w:r>
      <w:r>
        <w:t xml:space="preserve">)</w:t>
      </w:r>
      <w:hyperlink r:id="rId37">
        <w:r>
          <w:rPr>
            <w:rStyle w:val="Hyperlink"/>
          </w:rPr>
          <w:t xml:space="preserve">[16]</w:t>
        </w:r>
      </w:hyperlink>
      <w:r>
        <w:t xml:space="preserve"> </w:t>
      </w:r>
      <w:r>
        <w:t xml:space="preserve">and may only perform its declared actions. Plugins analyze inputs and</w:t>
      </w:r>
      <w:r>
        <w:t xml:space="preserve"> </w:t>
      </w:r>
      <w:r>
        <w:rPr>
          <w:i/>
          <w:iCs/>
        </w:rPr>
        <w:t xml:space="preserve">propose</w:t>
      </w:r>
      <w:r>
        <w:t xml:space="preserve"> </w:t>
      </w:r>
      <w:r>
        <w:t xml:space="preserve">operations (returned in JSON) but do not themselves alter the repo or environment. Plugins work through core-provided helper APIs for file changes and logging</w:t>
      </w:r>
      <w:hyperlink r:id="rId44">
        <w:r>
          <w:rPr>
            <w:rStyle w:val="Hyperlink"/>
          </w:rPr>
          <w:t xml:space="preserve">[21]</w:t>
        </w:r>
      </w:hyperlink>
      <w:r>
        <w:t xml:space="preserve">.</w:t>
      </w:r>
    </w:p>
    <w:p>
      <w:pPr>
        <w:pStyle w:val="Compact"/>
        <w:numPr>
          <w:ilvl w:val="0"/>
          <w:numId w:val="1001"/>
        </w:numPr>
      </w:pPr>
      <w:r>
        <w:rPr>
          <w:b/>
          <w:bCs/>
        </w:rPr>
        <w:t xml:space="preserve">Trust Boundary</w:t>
      </w:r>
      <w:r>
        <w:t xml:space="preserve">: Core runs with full authority (it creates branches, merges, writes the ledger). Plugins are isolated modules: they cannot override core decisions or sneak in arbitrary code. All plugin actions are validated by core (e.g. re-running linters/tests) before acceptance.</w:t>
      </w:r>
    </w:p>
    <w:p>
      <w:pPr>
        <w:pStyle w:val="Compact"/>
        <w:numPr>
          <w:ilvl w:val="0"/>
          <w:numId w:val="1001"/>
        </w:numPr>
      </w:pPr>
      <w:r>
        <w:rPr>
          <w:b/>
          <w:bCs/>
        </w:rPr>
        <w:t xml:space="preserve">Plugin Enablement</w:t>
      </w:r>
      <w:r>
        <w:t xml:space="preserve">: Plugins must be explicitly enabled by passing a validator. Core only loads plugins whose manifest and artifacts (ledger contract, healthcheck, etc.) are in order</w:t>
      </w:r>
      <w:hyperlink r:id="rId48">
        <w:r>
          <w:rPr>
            <w:rStyle w:val="Hyperlink"/>
          </w:rPr>
          <w:t xml:space="preserve">[22]</w:t>
        </w:r>
      </w:hyperlink>
      <w:r>
        <w:t xml:space="preserve">. This prevents half-baked or unauthorized plugins from running.</w:t>
      </w:r>
    </w:p>
    <w:p>
      <w:pPr>
        <w:pStyle w:val="Compact"/>
        <w:numPr>
          <w:ilvl w:val="0"/>
          <w:numId w:val="1001"/>
        </w:numPr>
      </w:pPr>
      <w:r>
        <w:rPr>
          <w:b/>
          <w:bCs/>
        </w:rPr>
        <w:t xml:space="preserve">Error Handling</w:t>
      </w:r>
      <w:r>
        <w:t xml:space="preserve">: If a plugin fails on one task, that item is quarantined but other branches/tasks continue unaffected. Core ensures pipeline resilience via retry logic and fallback (see</w:t>
      </w:r>
      <w:r>
        <w:t xml:space="preserve"> </w:t>
      </w:r>
      <w:r>
        <w:rPr>
          <w:b/>
          <w:bCs/>
        </w:rPr>
        <w:t xml:space="preserve">Fallback Logic</w:t>
      </w:r>
      <w:r>
        <w:t xml:space="preserve"> </w:t>
      </w:r>
      <w:r>
        <w:t xml:space="preserve">below).</w:t>
      </w:r>
    </w:p>
    <w:p>
      <w:r>
        <w:pict>
          <v:rect style="width:0;height:1.5pt" o:hralign="center" o:hrstd="t" o:hr="t"/>
        </w:pict>
      </w:r>
    </w:p>
    <w:bookmarkEnd w:id="49"/>
    <w:bookmarkStart w:id="51" w:name="section-d-required-artifacts-per-plugin"/>
    <w:p>
      <w:pPr>
        <w:pStyle w:val="Heading2"/>
      </w:pPr>
      <w:r>
        <w:t xml:space="preserve">Section D: Required Artifacts Per Plugin</w:t>
      </w:r>
    </w:p>
    <w:p>
      <w:pPr>
        <w:pStyle w:val="FirstParagraph"/>
      </w:pPr>
      <w:r>
        <w:t xml:space="preserve">Each plugin must reside under</w:t>
      </w:r>
      <w:r>
        <w:t xml:space="preserve"> </w:t>
      </w:r>
      <w:r>
        <w:rPr>
          <w:rStyle w:val="VerbatimChar"/>
        </w:rPr>
        <w:t xml:space="preserve">/plugins/&lt;category&gt;/&lt;plugin&gt;/</w:t>
      </w:r>
      <w:r>
        <w:t xml:space="preserve"> </w:t>
      </w:r>
      <w:r>
        <w:t xml:space="preserve">and include:</w:t>
      </w:r>
      <w:r>
        <w:t xml:space="preserve"> </w:t>
      </w:r>
      <w:r>
        <w:t xml:space="preserve">-</w:t>
      </w:r>
      <w:r>
        <w:t xml:space="preserve"> </w:t>
      </w:r>
      <w:r>
        <w:rPr>
          <w:b/>
          <w:bCs/>
        </w:rPr>
        <w:t xml:space="preserve">plugin.spec.json</w:t>
      </w:r>
      <w:r>
        <w:t xml:space="preserve"> </w:t>
      </w:r>
      <w:r>
        <w:t xml:space="preserve">– the source-of-truth definition</w:t>
      </w:r>
      <w:hyperlink r:id="rId48">
        <w:r>
          <w:rPr>
            <w:rStyle w:val="Hyperlink"/>
          </w:rPr>
          <w:t xml:space="preserve">[22]</w:t>
        </w:r>
      </w:hyperlink>
      <w:hyperlink r:id="rId37">
        <w:r>
          <w:rPr>
            <w:rStyle w:val="Hyperlink"/>
          </w:rPr>
          <w:t xml:space="preserve">[16]</w:t>
        </w:r>
      </w:hyperlink>
      <w:r>
        <w:t xml:space="preserve">. Fields include:</w:t>
      </w:r>
      <w:r>
        <w:t xml:space="preserve"> </w:t>
      </w:r>
      <w:r>
        <w:t xml:space="preserve">-</w:t>
      </w:r>
      <w:r>
        <w:t xml:space="preserve"> </w:t>
      </w:r>
      <w:r>
        <w:rPr>
          <w:rStyle w:val="VerbatimChar"/>
        </w:rPr>
        <w:t xml:space="preserve">plugin_name</w:t>
      </w:r>
      <w:r>
        <w:t xml:space="preserve">,</w:t>
      </w:r>
      <w:r>
        <w:t xml:space="preserve"> </w:t>
      </w:r>
      <w:r>
        <w:rPr>
          <w:rStyle w:val="VerbatimChar"/>
        </w:rPr>
        <w:t xml:space="preserve">plugin_id</w:t>
      </w:r>
      <w:r>
        <w:t xml:space="preserve">,</w:t>
      </w:r>
      <w:r>
        <w:t xml:space="preserve"> </w:t>
      </w:r>
      <w:r>
        <w:rPr>
          <w:rStyle w:val="VerbatimChar"/>
        </w:rPr>
        <w:t xml:space="preserve">version</w:t>
      </w:r>
      <w:r>
        <w:t xml:space="preserve">,</w:t>
      </w:r>
      <w:r>
        <w:t xml:space="preserve"> </w:t>
      </w:r>
      <w:r>
        <w:rPr>
          <w:rStyle w:val="VerbatimChar"/>
        </w:rPr>
        <w:t xml:space="preserve">lifecycle_event</w:t>
      </w:r>
      <w:r>
        <w:t xml:space="preserve"> </w:t>
      </w:r>
      <w:r>
        <w:t xml:space="preserve">-</w:t>
      </w:r>
      <w:r>
        <w:t xml:space="preserve"> </w:t>
      </w:r>
      <w:r>
        <w:rPr>
          <w:rStyle w:val="VerbatimChar"/>
        </w:rPr>
        <w:t xml:space="preserve">description</w:t>
      </w:r>
      <w:r>
        <w:t xml:space="preserve">,</w:t>
      </w:r>
      <w:r>
        <w:t xml:space="preserve"> </w:t>
      </w:r>
      <w:r>
        <w:rPr>
          <w:rStyle w:val="VerbatimChar"/>
        </w:rPr>
        <w:t xml:space="preserve">inputs</w:t>
      </w:r>
      <w:r>
        <w:t xml:space="preserve">,</w:t>
      </w:r>
      <w:r>
        <w:t xml:space="preserve"> </w:t>
      </w:r>
      <w:r>
        <w:rPr>
          <w:rStyle w:val="VerbatimChar"/>
        </w:rPr>
        <w:t xml:space="preserve">outputs</w:t>
      </w:r>
      <w:r>
        <w:t xml:space="preserve"> </w:t>
      </w:r>
      <w:r>
        <w:t xml:space="preserve">-</w:t>
      </w:r>
      <w:r>
        <w:t xml:space="preserve"> </w:t>
      </w:r>
      <w:r>
        <w:rPr>
          <w:rStyle w:val="VerbatimChar"/>
        </w:rPr>
        <w:t xml:space="preserve">allowed_actions</w:t>
      </w:r>
      <w:r>
        <w:t xml:space="preserve">,</w:t>
      </w:r>
      <w:r>
        <w:t xml:space="preserve"> </w:t>
      </w:r>
      <w:r>
        <w:rPr>
          <w:rStyle w:val="VerbatimChar"/>
        </w:rPr>
        <w:t xml:space="preserve">forbidden_actions</w:t>
      </w:r>
      <w:r>
        <w:t xml:space="preserve">,</w:t>
      </w:r>
      <w:r>
        <w:t xml:space="preserve"> </w:t>
      </w:r>
      <w:r>
        <w:rPr>
          <w:rStyle w:val="VerbatimChar"/>
        </w:rPr>
        <w:t xml:space="preserve">owner</w:t>
      </w:r>
      <w:r>
        <w:t xml:space="preserve"> </w:t>
      </w:r>
      <w:r>
        <w:t xml:space="preserve">-</w:t>
      </w:r>
      <w:r>
        <w:t xml:space="preserve"> </w:t>
      </w:r>
      <w:r>
        <w:rPr>
          <w:rStyle w:val="VerbatimChar"/>
        </w:rPr>
        <w:t xml:space="preserve">policy_pack_version</w:t>
      </w:r>
      <w:r>
        <w:t xml:space="preserve">,</w:t>
      </w:r>
      <w:r>
        <w:t xml:space="preserve"> </w:t>
      </w:r>
      <w:r>
        <w:rPr>
          <w:rStyle w:val="VerbatimChar"/>
        </w:rPr>
        <w:t xml:space="preserve">ledger_required_fields</w:t>
      </w:r>
      <w:r>
        <w:t xml:space="preserve">,</w:t>
      </w:r>
      <w:r>
        <w:t xml:space="preserve"> </w:t>
      </w:r>
      <w:r>
        <w:rPr>
          <w:rStyle w:val="VerbatimChar"/>
        </w:rPr>
        <w:t xml:space="preserve">healthcheck</w:t>
      </w:r>
      <w:r>
        <w:t xml:space="preserve"> </w:t>
      </w:r>
      <w:r>
        <w:t xml:space="preserve">-</w:t>
      </w:r>
      <w:r>
        <w:t xml:space="preserve"> </w:t>
      </w:r>
      <w:r>
        <w:rPr>
          <w:b/>
          <w:bCs/>
        </w:rPr>
        <w:t xml:space="preserve">Generated Artifacts</w:t>
      </w:r>
      <w:r>
        <w:t xml:space="preserve"> </w:t>
      </w:r>
      <w:r>
        <w:t xml:space="preserve">(via scaffolding scripts from the spec):</w:t>
      </w:r>
      <w:r>
        <w:t xml:space="preserve"> </w:t>
      </w:r>
      <w:r>
        <w:t xml:space="preserve">-</w:t>
      </w:r>
      <w:r>
        <w:t xml:space="preserve"> </w:t>
      </w:r>
      <w:r>
        <w:rPr>
          <w:rStyle w:val="VerbatimChar"/>
        </w:rPr>
        <w:t xml:space="preserve">manifest.json</w:t>
      </w:r>
      <w:r>
        <w:t xml:space="preserve"> </w:t>
      </w:r>
      <w:r>
        <w:t xml:space="preserve">– subset of spec for runtime discovery.</w:t>
      </w:r>
      <w:r>
        <w:t xml:space="preserve"> </w:t>
      </w:r>
      <w:r>
        <w:t xml:space="preserve">-</w:t>
      </w:r>
      <w:r>
        <w:t xml:space="preserve"> </w:t>
      </w:r>
      <w:r>
        <w:rPr>
          <w:rStyle w:val="VerbatimChar"/>
        </w:rPr>
        <w:t xml:space="preserve">policy_snapshot.json</w:t>
      </w:r>
      <w:r>
        <w:t xml:space="preserve"> </w:t>
      </w:r>
      <w:r>
        <w:t xml:space="preserve">– derived from allowed/forbidden actions and policy version.</w:t>
      </w:r>
      <w:r>
        <w:t xml:space="preserve"> </w:t>
      </w:r>
      <w:r>
        <w:t xml:space="preserve">-</w:t>
      </w:r>
      <w:r>
        <w:t xml:space="preserve"> </w:t>
      </w:r>
      <w:r>
        <w:rPr>
          <w:rStyle w:val="VerbatimChar"/>
        </w:rPr>
        <w:t xml:space="preserve">ledger_contract.json</w:t>
      </w:r>
      <w:r>
        <w:t xml:space="preserve"> </w:t>
      </w:r>
      <w:r>
        <w:t xml:space="preserve">– schema of fields this plugin must log per run.</w:t>
      </w:r>
      <w:r>
        <w:t xml:space="preserve"> </w:t>
      </w:r>
      <w:r>
        <w:t xml:space="preserve">-</w:t>
      </w:r>
      <w:r>
        <w:t xml:space="preserve"> </w:t>
      </w:r>
      <w:r>
        <w:rPr>
          <w:rStyle w:val="VerbatimChar"/>
        </w:rPr>
        <w:t xml:space="preserve">README_PLUGIN.md</w:t>
      </w:r>
      <w:r>
        <w:t xml:space="preserve"> </w:t>
      </w:r>
      <w:r>
        <w:t xml:space="preserve">– templated human overview of plugin purpose.</w:t>
      </w:r>
      <w:r>
        <w:t xml:space="preserve"> </w:t>
      </w:r>
      <w:r>
        <w:t xml:space="preserve">-</w:t>
      </w:r>
      <w:r>
        <w:t xml:space="preserve"> </w:t>
      </w:r>
      <w:r>
        <w:rPr>
          <w:rStyle w:val="VerbatimChar"/>
        </w:rPr>
        <w:t xml:space="preserve">healthcheck.md</w:t>
      </w:r>
      <w:r>
        <w:t xml:space="preserve"> </w:t>
      </w:r>
      <w:r>
        <w:t xml:space="preserve">– instructions for self-testing the plugin.</w:t>
      </w:r>
      <w:r>
        <w:t xml:space="preserve"> </w:t>
      </w:r>
      <w:r>
        <w:t xml:space="preserve">-</w:t>
      </w:r>
      <w:r>
        <w:t xml:space="preserve"> </w:t>
      </w:r>
      <w:r>
        <w:rPr>
          <w:b/>
          <w:bCs/>
        </w:rPr>
        <w:t xml:space="preserve">Plugin Code</w:t>
      </w:r>
      <w:r>
        <w:t xml:space="preserve"> </w:t>
      </w:r>
      <w:r>
        <w:t xml:space="preserve">(Python or PowerShell):</w:t>
      </w:r>
      <w:r>
        <w:t xml:space="preserve"> </w:t>
      </w:r>
      <w:r>
        <w:t xml:space="preserve">- Contains structured input parsing and output formatting matching the spec.</w:t>
      </w:r>
      <w:r>
        <w:t xml:space="preserve"> </w:t>
      </w:r>
      <w:r>
        <w:t xml:space="preserve">-</w:t>
      </w:r>
      <w:r>
        <w:t xml:space="preserve"> </w:t>
      </w:r>
      <w:r>
        <w:rPr>
          <w:b/>
          <w:bCs/>
        </w:rPr>
        <w:t xml:space="preserve">SafePatch section</w:t>
      </w:r>
      <w:r>
        <w:t xml:space="preserve">: A delimited region (e.g.</w:t>
      </w:r>
      <w:r>
        <w:t xml:space="preserve"> </w:t>
      </w:r>
      <w:r>
        <w:rPr>
          <w:rStyle w:val="VerbatimChar"/>
        </w:rPr>
        <w:t xml:space="preserve">BEGIN/END AUTO</w:t>
      </w:r>
      <w:r>
        <w:t xml:space="preserve">) where logic is implemented</w:t>
      </w:r>
      <w:hyperlink r:id="rId44">
        <w:r>
          <w:rPr>
            <w:rStyle w:val="Hyperlink"/>
          </w:rPr>
          <w:t xml:space="preserve">[21]</w:t>
        </w:r>
      </w:hyperlink>
      <w:r>
        <w:t xml:space="preserve">.</w:t>
      </w:r>
      <w:r>
        <w:t xml:space="preserve"> </w:t>
      </w:r>
      <w:r>
        <w:t xml:space="preserve">- Uses core-provided helpers for all file I/O and logging, stamping each action with ULIDs.</w:t>
      </w:r>
      <w:r>
        <w:t xml:space="preserve"> </w:t>
      </w:r>
      <w:r>
        <w:t xml:space="preserve">-</w:t>
      </w:r>
      <w:r>
        <w:t xml:space="preserve"> </w:t>
      </w:r>
      <w:r>
        <w:rPr>
          <w:b/>
          <w:bCs/>
        </w:rPr>
        <w:t xml:space="preserve">Tests/Validation</w:t>
      </w:r>
      <w:r>
        <w:t xml:space="preserve">:</w:t>
      </w:r>
      <w:r>
        <w:t xml:space="preserve"> </w:t>
      </w:r>
      <w:r>
        <w:t xml:space="preserve">- Unit tests or example cases that initially fail (red-green cycle) to satisfy the spec (TDD).</w:t>
      </w:r>
      <w:r>
        <w:t xml:space="preserve"> </w:t>
      </w:r>
      <w:r>
        <w:t xml:space="preserve">- The test suite must pass before changes are merged.</w:t>
      </w:r>
      <w:r>
        <w:t xml:space="preserve"> </w:t>
      </w:r>
      <w:r>
        <w:t xml:space="preserve">-</w:t>
      </w:r>
      <w:r>
        <w:t xml:space="preserve"> </w:t>
      </w:r>
      <w:r>
        <w:rPr>
          <w:b/>
          <w:bCs/>
        </w:rPr>
        <w:t xml:space="preserve">Versioning and Policy</w:t>
      </w:r>
      <w:r>
        <w:t xml:space="preserve">:</w:t>
      </w:r>
      <w:r>
        <w:t xml:space="preserve"> </w:t>
      </w:r>
      <w:r>
        <w:t xml:space="preserve">- Follow semantic versioning. On breaking changes (schema updates), increment major version and update the contract version references</w:t>
      </w:r>
      <w:hyperlink r:id="rId50">
        <w:r>
          <w:rPr>
            <w:rStyle w:val="Hyperlink"/>
          </w:rPr>
          <w:t xml:space="preserve">[23]</w:t>
        </w:r>
      </w:hyperlink>
      <w:r>
        <w:t xml:space="preserve">.</w:t>
      </w:r>
      <w:r>
        <w:t xml:space="preserve"> </w:t>
      </w:r>
      <w:r>
        <w:t xml:space="preserve">- The</w:t>
      </w:r>
      <w:r>
        <w:t xml:space="preserve"> </w:t>
      </w:r>
      <w:r>
        <w:rPr>
          <w:rStyle w:val="VerbatimChar"/>
        </w:rPr>
        <w:t xml:space="preserve">policy_pack_version</w:t>
      </w:r>
      <w:r>
        <w:t xml:space="preserve"> </w:t>
      </w:r>
      <w:r>
        <w:t xml:space="preserve">ties the plugin to a specific version of the policy rules.</w:t>
      </w:r>
      <w:r>
        <w:t xml:space="preserve"> </w:t>
      </w:r>
      <w:r>
        <w:t xml:space="preserve">-</w:t>
      </w:r>
      <w:r>
        <w:t xml:space="preserve"> </w:t>
      </w:r>
      <w:r>
        <w:rPr>
          <w:b/>
          <w:bCs/>
        </w:rPr>
        <w:t xml:space="preserve">Preflight Validator</w:t>
      </w:r>
      <w:r>
        <w:t xml:space="preserve">: Before enabling a plugin, run the validation script to ensure:</w:t>
      </w:r>
      <w:r>
        <w:t xml:space="preserve"> </w:t>
      </w:r>
      <w:r>
        <w:t xml:space="preserve">- All required files (spec, code, manifest, README, ledger_contract) exist and are consistent.</w:t>
      </w:r>
      <w:r>
        <w:t xml:space="preserve"> </w:t>
      </w:r>
      <w:r>
        <w:t xml:space="preserve">- The code adheres to the spec schema.</w:t>
      </w:r>
      <w:r>
        <w:t xml:space="preserve"> </w:t>
      </w:r>
      <w:r>
        <w:t xml:space="preserve">- Tests and lint rules pass.</w:t>
      </w:r>
      <w:r>
        <w:t xml:space="preserve"> </w:t>
      </w:r>
      <w:r>
        <w:t xml:space="preserve">- Only plugins that pass validation are marked enabled</w:t>
      </w:r>
      <w:hyperlink r:id="rId48">
        <w:r>
          <w:rPr>
            <w:rStyle w:val="Hyperlink"/>
          </w:rPr>
          <w:t xml:space="preserve">[22]</w:t>
        </w:r>
      </w:hyperlink>
      <w:r>
        <w:t xml:space="preserve">.</w:t>
      </w:r>
    </w:p>
    <w:p>
      <w:r>
        <w:pict>
          <v:rect style="width:0;height:1.5pt" o:hralign="center" o:hrstd="t" o:hr="t"/>
        </w:pict>
      </w:r>
    </w:p>
    <w:bookmarkEnd w:id="51"/>
    <w:bookmarkStart w:id="59" w:name="section-e-operational-flow"/>
    <w:p>
      <w:pPr>
        <w:pStyle w:val="Heading2"/>
      </w:pPr>
      <w:r>
        <w:t xml:space="preserve">Section E: Operational Flow</w:t>
      </w:r>
    </w:p>
    <w:p>
      <w:pPr>
        <w:pStyle w:val="Compact"/>
        <w:numPr>
          <w:ilvl w:val="0"/>
          <w:numId w:val="1002"/>
        </w:numPr>
      </w:pPr>
      <w:r>
        <w:rPr>
          <w:b/>
          <w:bCs/>
        </w:rPr>
        <w:t xml:space="preserve">Contract/Policy Update</w:t>
      </w:r>
      <w:r>
        <w:t xml:space="preserve">: For major design changes, update this contract and</w:t>
      </w:r>
      <w:r>
        <w:t xml:space="preserve"> </w:t>
      </w:r>
      <w:r>
        <w:rPr>
          <w:rStyle w:val="VerbatimChar"/>
        </w:rPr>
        <w:t xml:space="preserve">policy_pack.json</w:t>
      </w:r>
      <w:r>
        <w:t xml:space="preserve"> </w:t>
      </w:r>
      <w:r>
        <w:t xml:space="preserve">first. Assign a new contract version if breaking. Commit to Git and open a PR.</w:t>
      </w:r>
    </w:p>
    <w:p>
      <w:pPr>
        <w:pStyle w:val="Compact"/>
        <w:numPr>
          <w:ilvl w:val="0"/>
          <w:numId w:val="1002"/>
        </w:numPr>
      </w:pPr>
      <w:r>
        <w:rPr>
          <w:b/>
          <w:bCs/>
        </w:rPr>
        <w:t xml:space="preserve">Define or Modify Plugin (TDD First)</w:t>
      </w:r>
      <w:r>
        <w:t xml:space="preserve">: Edit or create a</w:t>
      </w:r>
      <w:r>
        <w:t xml:space="preserve"> </w:t>
      </w:r>
      <w:r>
        <w:rPr>
          <w:rStyle w:val="VerbatimChar"/>
        </w:rPr>
        <w:t xml:space="preserve">plugin.spec.json</w:t>
      </w:r>
      <w:r>
        <w:t xml:space="preserve"> </w:t>
      </w:r>
      <w:r>
        <w:t xml:space="preserve">with the new behavior. Write a failing test case (for code logic or IaC requirement) before implementing logic</w:t>
      </w:r>
      <w:hyperlink r:id="rId23">
        <w:r>
          <w:rPr>
            <w:rStyle w:val="Hyperlink"/>
          </w:rPr>
          <w:t xml:space="preserve">[3]</w:t>
        </w:r>
      </w:hyperlink>
      <w:r>
        <w:t xml:space="preserve">.</w:t>
      </w:r>
    </w:p>
    <w:p>
      <w:pPr>
        <w:pStyle w:val="Compact"/>
        <w:numPr>
          <w:ilvl w:val="0"/>
          <w:numId w:val="1002"/>
        </w:numPr>
      </w:pPr>
      <w:r>
        <w:rPr>
          <w:b/>
          <w:bCs/>
        </w:rPr>
        <w:t xml:space="preserve">Generate Plugin Scaffold</w:t>
      </w:r>
      <w:r>
        <w:t xml:space="preserve">: Run</w:t>
      </w:r>
      <w:r>
        <w:t xml:space="preserve"> </w:t>
      </w:r>
      <w:r>
        <w:rPr>
          <w:rStyle w:val="VerbatimChar"/>
        </w:rPr>
        <w:t xml:space="preserve">Generate-PluginScaffold</w:t>
      </w:r>
      <w:r>
        <w:t xml:space="preserve"> </w:t>
      </w:r>
      <w:r>
        <w:t xml:space="preserve">to create the plugin folder and documentation stubs.</w:t>
      </w:r>
    </w:p>
    <w:p>
      <w:pPr>
        <w:pStyle w:val="Compact"/>
        <w:numPr>
          <w:ilvl w:val="0"/>
          <w:numId w:val="1002"/>
        </w:numPr>
      </w:pPr>
      <w:r>
        <w:rPr>
          <w:b/>
          <w:bCs/>
        </w:rPr>
        <w:t xml:space="preserve">Implement Logic</w:t>
      </w:r>
      <w:r>
        <w:t xml:space="preserve">: Fill the</w:t>
      </w:r>
      <w:r>
        <w:t xml:space="preserve"> </w:t>
      </w:r>
      <w:r>
        <w:rPr>
          <w:rStyle w:val="VerbatimChar"/>
        </w:rPr>
        <w:t xml:space="preserve">BEGIN AUTO</w:t>
      </w:r>
      <w:r>
        <w:t xml:space="preserve"> </w:t>
      </w:r>
      <w:r>
        <w:t xml:space="preserve">section of the plugin code (using AI assistance if desired) to satisfy the spec. Include necessary imports (entry points, etc.) as defined by ACMS design</w:t>
      </w:r>
      <w:hyperlink r:id="rId52">
        <w:r>
          <w:rPr>
            <w:rStyle w:val="Hyperlink"/>
          </w:rPr>
          <w:t xml:space="preserve">[24]</w:t>
        </w:r>
      </w:hyperlink>
      <w:r>
        <w:t xml:space="preserve">.</w:t>
      </w:r>
    </w:p>
    <w:p>
      <w:pPr>
        <w:pStyle w:val="Compact"/>
        <w:numPr>
          <w:ilvl w:val="0"/>
          <w:numId w:val="1002"/>
        </w:numPr>
      </w:pPr>
      <w:r>
        <w:rPr>
          <w:b/>
          <w:bCs/>
        </w:rPr>
        <w:t xml:space="preserve">Run Validation</w:t>
      </w:r>
      <w:r>
        <w:t xml:space="preserve">: Execute</w:t>
      </w:r>
      <w:r>
        <w:t xml:space="preserve"> </w:t>
      </w:r>
      <w:r>
        <w:rPr>
          <w:rStyle w:val="VerbatimChar"/>
        </w:rPr>
        <w:t xml:space="preserve">Validate-Plugin</w:t>
      </w:r>
      <w:r>
        <w:t xml:space="preserve">. Fix any errors (missing fields, test failures, lint issues) until validation passes</w:t>
      </w:r>
      <w:hyperlink r:id="rId48">
        <w:r>
          <w:rPr>
            <w:rStyle w:val="Hyperlink"/>
          </w:rPr>
          <w:t xml:space="preserve">[22]</w:t>
        </w:r>
      </w:hyperlink>
      <w:r>
        <w:t xml:space="preserve">.</w:t>
      </w:r>
    </w:p>
    <w:p>
      <w:pPr>
        <w:pStyle w:val="Compact"/>
        <w:numPr>
          <w:ilvl w:val="0"/>
          <w:numId w:val="1002"/>
        </w:numPr>
      </w:pPr>
      <w:r>
        <w:rPr>
          <w:b/>
          <w:bCs/>
        </w:rPr>
        <w:t xml:space="preserve">Local Testing</w:t>
      </w:r>
      <w:r>
        <w:t xml:space="preserve">: Activate the plugin locally via the Nox pipeline. Rerun linters, formatters, and tests. Nox will use configured</w:t>
      </w:r>
      <w:r>
        <w:t xml:space="preserve"> </w:t>
      </w:r>
      <w:r>
        <w:rPr>
          <w:rStyle w:val="VerbatimChar"/>
        </w:rPr>
        <w:t xml:space="preserve">success_codes</w:t>
      </w:r>
      <w:r>
        <w:t xml:space="preserve"> </w:t>
      </w:r>
      <w:r>
        <w:t xml:space="preserve">to interpret tool results (e.g. Ruff’s</w:t>
      </w:r>
      <w:r>
        <w:t xml:space="preserve"> </w:t>
      </w:r>
      <w:r>
        <w:rPr>
          <w:rStyle w:val="VerbatimChar"/>
        </w:rPr>
        <w:t xml:space="preserve">--fix</w:t>
      </w:r>
      <w:r>
        <w:t xml:space="preserve"> </w:t>
      </w:r>
      <w:r>
        <w:t xml:space="preserve">exit code 1 is accepted as success)</w:t>
      </w:r>
      <w:hyperlink r:id="rId32">
        <w:r>
          <w:rPr>
            <w:rStyle w:val="Hyperlink"/>
          </w:rPr>
          <w:t xml:space="preserve">[11]</w:t>
        </w:r>
      </w:hyperlink>
      <w:r>
        <w:t xml:space="preserve">.</w:t>
      </w:r>
    </w:p>
    <w:p>
      <w:pPr>
        <w:pStyle w:val="Compact"/>
        <w:numPr>
          <w:ilvl w:val="0"/>
          <w:numId w:val="1002"/>
        </w:numPr>
      </w:pPr>
      <w:r>
        <w:rPr>
          <w:b/>
          <w:bCs/>
        </w:rPr>
        <w:t xml:space="preserve">Code Review &amp; Merge Train</w:t>
      </w:r>
      <w:r>
        <w:t xml:space="preserve">: Push changes to a branch and open a PR. The CI pipeline will run the entire process headlessly across isolated git worktrees</w:t>
      </w:r>
      <w:hyperlink r:id="rId53">
        <w:r>
          <w:rPr>
            <w:rStyle w:val="Hyperlink"/>
          </w:rPr>
          <w:t xml:space="preserve">[25]</w:t>
        </w:r>
      </w:hyperlink>
      <w:hyperlink r:id="rId54">
        <w:r>
          <w:rPr>
            <w:rStyle w:val="Hyperlink"/>
          </w:rPr>
          <w:t xml:space="preserve">[26]</w:t>
        </w:r>
      </w:hyperlink>
      <w:r>
        <w:t xml:space="preserve">:</w:t>
      </w:r>
    </w:p>
    <w:p>
      <w:pPr>
        <w:pStyle w:val="Compact"/>
        <w:numPr>
          <w:ilvl w:val="0"/>
          <w:numId w:val="1002"/>
        </w:numPr>
      </w:pPr>
      <w:r>
        <w:t xml:space="preserve">Structured manifest ingestion breaks tasks into branches.</w:t>
      </w:r>
    </w:p>
    <w:p>
      <w:pPr>
        <w:pStyle w:val="Compact"/>
        <w:numPr>
          <w:ilvl w:val="0"/>
          <w:numId w:val="1002"/>
        </w:numPr>
      </w:pPr>
      <w:r>
        <w:t xml:space="preserve">Agents (Aider/Copilot, etc.) apply edits in each branch.</w:t>
      </w:r>
    </w:p>
    <w:p>
      <w:pPr>
        <w:pStyle w:val="Compact"/>
        <w:numPr>
          <w:ilvl w:val="0"/>
          <w:numId w:val="1002"/>
        </w:numPr>
      </w:pPr>
      <w:r>
        <w:t xml:space="preserve">After edits, tests/linters run again.</w:t>
      </w:r>
    </w:p>
    <w:p>
      <w:pPr>
        <w:pStyle w:val="Compact"/>
        <w:numPr>
          <w:ilvl w:val="0"/>
          <w:numId w:val="1002"/>
        </w:numPr>
      </w:pPr>
      <w:r>
        <w:t xml:space="preserve">A deterministic merge-train rebases each feature onto</w:t>
      </w:r>
      <w:r>
        <w:t xml:space="preserve"> </w:t>
      </w:r>
      <w:r>
        <w:rPr>
          <w:rStyle w:val="VerbatimChar"/>
        </w:rPr>
        <w:t xml:space="preserve">main</w:t>
      </w:r>
      <w:r>
        <w:t xml:space="preserve">, applying JSON/YAML merge strategies, running post-merge checks</w:t>
      </w:r>
      <w:hyperlink r:id="rId55">
        <w:r>
          <w:rPr>
            <w:rStyle w:val="Hyperlink"/>
          </w:rPr>
          <w:t xml:space="preserve">[27]</w:t>
        </w:r>
      </w:hyperlink>
      <w:r>
        <w:t xml:space="preserve">.</w:t>
      </w:r>
    </w:p>
    <w:p>
      <w:pPr>
        <w:pStyle w:val="Compact"/>
        <w:numPr>
          <w:ilvl w:val="0"/>
          <w:numId w:val="1002"/>
        </w:numPr>
      </w:pPr>
      <w:r>
        <w:rPr>
          <w:b/>
          <w:bCs/>
        </w:rPr>
        <w:t xml:space="preserve">Quarantine on Failure</w:t>
      </w:r>
      <w:r>
        <w:t xml:space="preserve">: If any feature fails policy or tests during merge, it is sent to quarantine (flagged for manual review) and recorded in JSONL logs</w:t>
      </w:r>
      <w:hyperlink r:id="rId55">
        <w:r>
          <w:rPr>
            <w:rStyle w:val="Hyperlink"/>
          </w:rPr>
          <w:t xml:space="preserve">[27]</w:t>
        </w:r>
      </w:hyperlink>
      <w:r>
        <w:t xml:space="preserve">.</w:t>
      </w:r>
    </w:p>
    <w:p>
      <w:pPr>
        <w:pStyle w:val="Compact"/>
        <w:numPr>
          <w:ilvl w:val="0"/>
          <w:numId w:val="1002"/>
        </w:numPr>
      </w:pPr>
      <w:r>
        <w:rPr>
          <w:b/>
          <w:bCs/>
        </w:rPr>
        <w:t xml:space="preserve">Enable and Monitor</w:t>
      </w:r>
      <w:r>
        <w:t xml:space="preserve">: Once merged, the plugin is live. Monitor runs via logs and metrics. Heartbeat and backlog status should be checked periodically to ensure no drift or silent failures.</w:t>
      </w:r>
    </w:p>
    <w:p>
      <w:pPr>
        <w:pStyle w:val="Compact"/>
        <w:numPr>
          <w:ilvl w:val="0"/>
          <w:numId w:val="1002"/>
        </w:numPr>
      </w:pPr>
      <w:r>
        <w:rPr>
          <w:b/>
          <w:bCs/>
        </w:rPr>
        <w:t xml:space="preserve">Maintain Contract</w:t>
      </w:r>
      <w:r>
        <w:t xml:space="preserve">: Treat this contract as code. Changes to it require PR review. Downstream tooling references it (e.g. validator) to enforce the rules</w:t>
      </w:r>
      <w:hyperlink r:id="rId21">
        <w:r>
          <w:rPr>
            <w:rStyle w:val="Hyperlink"/>
          </w:rPr>
          <w:t xml:space="preserve">[1]</w:t>
        </w:r>
      </w:hyperlink>
      <w:hyperlink r:id="rId56">
        <w:r>
          <w:rPr>
            <w:rStyle w:val="Hyperlink"/>
          </w:rPr>
          <w:t xml:space="preserve">[28]</w:t>
        </w:r>
      </w:hyperlink>
      <w:r>
        <w:t xml:space="preserve">.</w:t>
      </w:r>
    </w:p>
    <w:p>
      <w:pPr>
        <w:pStyle w:val="FirstParagraph"/>
      </w:pPr>
      <w:r>
        <w:t xml:space="preserve">Throughout, the orchestrator ensures headless determinism. It uses Git worktrees to isolate concurrent tasks</w:t>
      </w:r>
      <w:hyperlink r:id="rId53">
        <w:r>
          <w:rPr>
            <w:rStyle w:val="Hyperlink"/>
          </w:rPr>
          <w:t xml:space="preserve">[25]</w:t>
        </w:r>
      </w:hyperlink>
      <w:hyperlink r:id="rId54">
        <w:r>
          <w:rPr>
            <w:rStyle w:val="Hyperlink"/>
          </w:rPr>
          <w:t xml:space="preserve">[26]</w:t>
        </w:r>
      </w:hyperlink>
      <w:r>
        <w:t xml:space="preserve"> </w:t>
      </w:r>
      <w:r>
        <w:t xml:space="preserve">and can fall back between agents if needed (e.g. Aider vs Claude)</w:t>
      </w:r>
      <w:hyperlink r:id="rId57">
        <w:r>
          <w:rPr>
            <w:rStyle w:val="Hyperlink"/>
          </w:rPr>
          <w:t xml:space="preserve">[29]</w:t>
        </w:r>
      </w:hyperlink>
      <w:r>
        <w:t xml:space="preserve">. All decisions and conflict resolutions are logged as structured telemetry for audit. By following this workflow, the R_PIPELINE remains a self-regulating, deterministic, and auditable automation engine</w:t>
      </w:r>
      <w:hyperlink r:id="rId58">
        <w:r>
          <w:rPr>
            <w:rStyle w:val="Hyperlink"/>
          </w:rPr>
          <w:t xml:space="preserve">[30]</w:t>
        </w:r>
      </w:hyperlink>
      <w:hyperlink r:id="rId33">
        <w:r>
          <w:rPr>
            <w:rStyle w:val="Hyperlink"/>
          </w:rPr>
          <w:t xml:space="preserve">[31]</w:t>
        </w:r>
      </w:hyperlink>
      <w:r>
        <w:t xml:space="preserve">.</w:t>
      </w:r>
    </w:p>
    <w:p>
      <w:r>
        <w:pict>
          <v:rect style="width:0;height:1.5pt" o:hralign="center" o:hrstd="t" o:hr="t"/>
        </w:pict>
      </w:r>
    </w:p>
    <w:bookmarkEnd w:id="59"/>
    <w:bookmarkStart w:id="60" w:name="appendix-a-ci-policy-snapshot-yaml"/>
    <w:p>
      <w:pPr>
        <w:pStyle w:val="Heading2"/>
      </w:pPr>
      <w:r>
        <w:t xml:space="preserve">Appendix A: CI Policy Snapshot (YAML)</w:t>
      </w:r>
    </w:p>
    <w:p>
      <w:pPr>
        <w:pStyle w:val="SourceCode"/>
      </w:pPr>
      <w:r>
        <w:rPr>
          <w:rStyle w:val="VerbatimChar"/>
        </w:rPr>
        <w:t xml:space="preserve">policy_pack:</w:t>
      </w:r>
      <w:r>
        <w:br/>
      </w:r>
      <w:r>
        <w:rPr>
          <w:rStyle w:val="VerbatimChar"/>
        </w:rPr>
        <w:t xml:space="preserve">  version: 1.0.0</w:t>
      </w:r>
      <w:r>
        <w:br/>
      </w:r>
      <w:r>
        <w:rPr>
          <w:rStyle w:val="VerbatimChar"/>
        </w:rPr>
        <w:t xml:space="preserve">  naming_rules:</w:t>
      </w:r>
      <w:r>
        <w:br/>
      </w:r>
      <w:r>
        <w:rPr>
          <w:rStyle w:val="VerbatimChar"/>
        </w:rPr>
        <w:t xml:space="preserve">    feature_branch_prefix: "feature/"</w:t>
      </w:r>
      <w:r>
        <w:br/>
      </w:r>
      <w:r>
        <w:rPr>
          <w:rStyle w:val="VerbatimChar"/>
        </w:rPr>
        <w:t xml:space="preserve">    release_branch_prefix: "release/"</w:t>
      </w:r>
      <w:r>
        <w:br/>
      </w:r>
      <w:r>
        <w:rPr>
          <w:rStyle w:val="VerbatimChar"/>
        </w:rPr>
        <w:t xml:space="preserve">    quarantine_branch_prefix: "quarantine/"</w:t>
      </w:r>
      <w:r>
        <w:br/>
      </w:r>
      <w:r>
        <w:rPr>
          <w:rStyle w:val="VerbatimChar"/>
        </w:rPr>
        <w:t xml:space="preserve">    tag_prefix: "v"</w:t>
      </w:r>
      <w:r>
        <w:br/>
      </w:r>
      <w:r>
        <w:rPr>
          <w:rStyle w:val="VerbatimChar"/>
        </w:rPr>
        <w:t xml:space="preserve">  allowed_directories:</w:t>
      </w:r>
      <w:r>
        <w:br/>
      </w:r>
      <w:r>
        <w:rPr>
          <w:rStyle w:val="VerbatimChar"/>
        </w:rPr>
        <w:t xml:space="preserve">    - "core/"</w:t>
      </w:r>
      <w:r>
        <w:br/>
      </w:r>
      <w:r>
        <w:rPr>
          <w:rStyle w:val="VerbatimChar"/>
        </w:rPr>
        <w:t xml:space="preserve">    - "plugins/"</w:t>
      </w:r>
      <w:r>
        <w:br/>
      </w:r>
      <w:r>
        <w:rPr>
          <w:rStyle w:val="VerbatimChar"/>
        </w:rPr>
        <w:t xml:space="preserve">  file_extensions:</w:t>
      </w:r>
      <w:r>
        <w:br/>
      </w:r>
      <w:r>
        <w:rPr>
          <w:rStyle w:val="VerbatimChar"/>
        </w:rPr>
        <w:t xml:space="preserve">    code: [".py", ".ps1"]</w:t>
      </w:r>
      <w:r>
        <w:br/>
      </w:r>
      <w:r>
        <w:rPr>
          <w:rStyle w:val="VerbatimChar"/>
        </w:rPr>
        <w:t xml:space="preserve">    docs: [".md"]</w:t>
      </w:r>
      <w:r>
        <w:br/>
      </w:r>
      <w:r>
        <w:rPr>
          <w:rStyle w:val="VerbatimChar"/>
        </w:rPr>
        <w:t xml:space="preserve">    config: [".yaml", ".json"]</w:t>
      </w:r>
      <w:r>
        <w:br/>
      </w:r>
      <w:r>
        <w:rPr>
          <w:rStyle w:val="VerbatimChar"/>
        </w:rPr>
        <w:t xml:space="preserve">  merge_strategy:</w:t>
      </w:r>
      <w:r>
        <w:br/>
      </w:r>
      <w:r>
        <w:rPr>
          <w:rStyle w:val="VerbatimChar"/>
        </w:rPr>
        <w:t xml:space="preserve">    default: "three-way"</w:t>
      </w:r>
      <w:r>
        <w:br/>
      </w:r>
      <w:r>
        <w:rPr>
          <w:rStyle w:val="VerbatimChar"/>
        </w:rPr>
        <w:t xml:space="preserve">    json: "json-merge"</w:t>
      </w:r>
      <w:r>
        <w:br/>
      </w:r>
      <w:r>
        <w:rPr>
          <w:rStyle w:val="VerbatimChar"/>
        </w:rPr>
        <w:t xml:space="preserve">    yaml: "yaml-merge"</w:t>
      </w:r>
      <w:r>
        <w:br/>
      </w:r>
      <w:r>
        <w:rPr>
          <w:rStyle w:val="VerbatimChar"/>
        </w:rPr>
        <w:t xml:space="preserve">  lifecycle_events: ["FileDetected","PreMerge","MergeConflict","PostMerge","QuarantineCreated","RollbackTriggered"]</w:t>
      </w:r>
    </w:p>
    <w:bookmarkEnd w:id="60"/>
    <w:bookmarkStart w:id="61" w:name="X77d78075aebe3c9dad771b978e0dbf9fbc8819e"/>
    <w:p>
      <w:pPr>
        <w:pStyle w:val="Heading2"/>
      </w:pPr>
      <w:r>
        <w:t xml:space="preserve">Appendix B: Plugin Spec Template (JSON Schema)</w:t>
      </w:r>
    </w:p>
    <w:p>
      <w:pPr>
        <w:pStyle w:val="SourceCode"/>
      </w:pPr>
      <w:r>
        <w:rPr>
          <w:rStyle w:val="VerbatimChar"/>
        </w:rPr>
        <w:t xml:space="preserve">{</w:t>
      </w:r>
      <w:r>
        <w:br/>
      </w:r>
      <w:r>
        <w:rPr>
          <w:rStyle w:val="VerbatimChar"/>
        </w:rPr>
        <w:t xml:space="preserve">  "$schema": "http://json-schema.org/draft-07/schema#",</w:t>
      </w:r>
      <w:r>
        <w:br/>
      </w:r>
      <w:r>
        <w:rPr>
          <w:rStyle w:val="VerbatimChar"/>
        </w:rPr>
        <w:t xml:space="preserve">  "title": "Plugin Specification",</w:t>
      </w:r>
      <w:r>
        <w:br/>
      </w:r>
      <w:r>
        <w:rPr>
          <w:rStyle w:val="VerbatimChar"/>
        </w:rPr>
        <w:t xml:space="preserve">  "type": "object",</w:t>
      </w:r>
      <w:r>
        <w:br/>
      </w:r>
      <w:r>
        <w:rPr>
          <w:rStyle w:val="VerbatimChar"/>
        </w:rPr>
        <w:t xml:space="preserve">  "properties": {</w:t>
      </w:r>
      <w:r>
        <w:br/>
      </w:r>
      <w:r>
        <w:rPr>
          <w:rStyle w:val="VerbatimChar"/>
        </w:rPr>
        <w:t xml:space="preserve">    "plugin_name":        { "type": "string" },</w:t>
      </w:r>
      <w:r>
        <w:br/>
      </w:r>
      <w:r>
        <w:rPr>
          <w:rStyle w:val="VerbatimChar"/>
        </w:rPr>
        <w:t xml:space="preserve">    "plugin_id":          { "type": "string" },</w:t>
      </w:r>
      <w:r>
        <w:br/>
      </w:r>
      <w:r>
        <w:rPr>
          <w:rStyle w:val="VerbatimChar"/>
        </w:rPr>
        <w:t xml:space="preserve">    "version":            { "type": "string" },</w:t>
      </w:r>
      <w:r>
        <w:br/>
      </w:r>
      <w:r>
        <w:rPr>
          <w:rStyle w:val="VerbatimChar"/>
        </w:rPr>
        <w:t xml:space="preserve">    "lifecycle_event":    { </w:t>
      </w:r>
      <w:r>
        <w:br/>
      </w:r>
      <w:r>
        <w:rPr>
          <w:rStyle w:val="VerbatimChar"/>
        </w:rPr>
        <w:t xml:space="preserve">      "type": "string",</w:t>
      </w:r>
      <w:r>
        <w:br/>
      </w:r>
      <w:r>
        <w:rPr>
          <w:rStyle w:val="VerbatimChar"/>
        </w:rPr>
        <w:t xml:space="preserve">      "enum": ["FileDetected","PreMerge","MergeConflict","PostMerge","QuarantineCreated","RollbackTriggered"]</w:t>
      </w:r>
      <w:r>
        <w:br/>
      </w:r>
      <w:r>
        <w:rPr>
          <w:rStyle w:val="VerbatimChar"/>
        </w:rPr>
        <w:t xml:space="preserve">    },</w:t>
      </w:r>
      <w:r>
        <w:br/>
      </w:r>
      <w:r>
        <w:rPr>
          <w:rStyle w:val="VerbatimChar"/>
        </w:rPr>
        <w:t xml:space="preserve">    "description":        { "type": "string" },</w:t>
      </w:r>
      <w:r>
        <w:br/>
      </w:r>
      <w:r>
        <w:rPr>
          <w:rStyle w:val="VerbatimChar"/>
        </w:rPr>
        <w:t xml:space="preserve">    "inputs":             {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"outputs":            {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"allowed_actions":    {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"forbidden_actions":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"owner":              { "type": "string" },</w:t>
      </w:r>
      <w:r>
        <w:br/>
      </w:r>
      <w:r>
        <w:rPr>
          <w:rStyle w:val="VerbatimChar"/>
        </w:rPr>
        <w:t xml:space="preserve">    "policy_pack_version":{ "type": "string" },</w:t>
      </w:r>
      <w:r>
        <w:br/>
      </w:r>
      <w:r>
        <w:rPr>
          <w:rStyle w:val="VerbatimChar"/>
        </w:rPr>
        <w:t xml:space="preserve">    "ledger_required_fields":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"healthcheck":       { "type": "string" }</w:t>
      </w:r>
      <w:r>
        <w:br/>
      </w:r>
      <w:r>
        <w:rPr>
          <w:rStyle w:val="VerbatimChar"/>
        </w:rPr>
        <w:t xml:space="preserve">  },</w:t>
      </w:r>
      <w:r>
        <w:br/>
      </w:r>
      <w:r>
        <w:rPr>
          <w:rStyle w:val="VerbatimChar"/>
        </w:rPr>
        <w:t xml:space="preserve">  "required": [</w:t>
      </w:r>
      <w:r>
        <w:br/>
      </w:r>
      <w:r>
        <w:rPr>
          <w:rStyle w:val="VerbatimChar"/>
        </w:rPr>
        <w:t xml:space="preserve">    "plugin_name",</w:t>
      </w:r>
      <w:r>
        <w:br/>
      </w:r>
      <w:r>
        <w:rPr>
          <w:rStyle w:val="VerbatimChar"/>
        </w:rPr>
        <w:t xml:space="preserve">    "plugin_id",</w:t>
      </w:r>
      <w:r>
        <w:br/>
      </w:r>
      <w:r>
        <w:rPr>
          <w:rStyle w:val="VerbatimChar"/>
        </w:rPr>
        <w:t xml:space="preserve">    "version",</w:t>
      </w:r>
      <w:r>
        <w:br/>
      </w:r>
      <w:r>
        <w:rPr>
          <w:rStyle w:val="VerbatimChar"/>
        </w:rPr>
        <w:t xml:space="preserve">    "lifecycle_event",</w:t>
      </w:r>
      <w:r>
        <w:br/>
      </w:r>
      <w:r>
        <w:rPr>
          <w:rStyle w:val="VerbatimChar"/>
        </w:rPr>
        <w:t xml:space="preserve">    "inputs",</w:t>
      </w:r>
      <w:r>
        <w:br/>
      </w:r>
      <w:r>
        <w:rPr>
          <w:rStyle w:val="VerbatimChar"/>
        </w:rPr>
        <w:t xml:space="preserve">    "outputs",</w:t>
      </w:r>
      <w:r>
        <w:br/>
      </w:r>
      <w:r>
        <w:rPr>
          <w:rStyle w:val="VerbatimChar"/>
        </w:rPr>
        <w:t xml:space="preserve">    "allowed_actions",</w:t>
      </w:r>
      <w:r>
        <w:br/>
      </w:r>
      <w:r>
        <w:rPr>
          <w:rStyle w:val="VerbatimChar"/>
        </w:rPr>
        <w:t xml:space="preserve">    "policy_pack_version",</w:t>
      </w:r>
      <w:r>
        <w:br/>
      </w:r>
      <w:r>
        <w:rPr>
          <w:rStyle w:val="VerbatimChar"/>
        </w:rPr>
        <w:t xml:space="preserve">    "ledger_required_fields"</w:t>
      </w:r>
      <w:r>
        <w:br/>
      </w:r>
      <w:r>
        <w:rPr>
          <w:rStyle w:val="VerbatimChar"/>
        </w:rPr>
        <w:t xml:space="preserve">  ],</w:t>
      </w:r>
      <w:r>
        <w:br/>
      </w:r>
      <w:r>
        <w:rPr>
          <w:rStyle w:val="VerbatimChar"/>
        </w:rPr>
        <w:t xml:space="preserve">  "additionalProperties": false</w:t>
      </w:r>
      <w:r>
        <w:br/>
      </w:r>
      <w:r>
        <w:rPr>
          <w:rStyle w:val="VerbatimChar"/>
        </w:rPr>
        <w:t xml:space="preserve">}</w:t>
      </w:r>
    </w:p>
    <w:bookmarkEnd w:id="61"/>
    <w:bookmarkStart w:id="62" w:name="X37b51e8c20620a94fb680706dca113287ad04c8"/>
    <w:p>
      <w:pPr>
        <w:pStyle w:val="Heading2"/>
      </w:pPr>
      <w:r>
        <w:t xml:space="preserve">Appendix C: Lifecycle Hook Reference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Event</w:t>
            </w:r>
          </w:p>
        </w:tc>
        <w:tc>
          <w:tcPr/>
          <w:p>
            <w:pPr>
              <w:pStyle w:val="Compact"/>
            </w:pPr>
            <w:r>
              <w:rPr>
                <w:b/>
                <w:bCs/>
              </w:rPr>
              <w:t xml:space="preserve">Trigger</w:t>
            </w:r>
          </w:p>
        </w:tc>
        <w:tc>
          <w:tcPr/>
          <w:p>
            <w:pPr>
              <w:pStyle w:val="Compact"/>
            </w:pPr>
            <w:r>
              <w:rPr>
                <w:b/>
                <w:bCs/>
              </w:rPr>
              <w:t xml:space="preserve">Plugin Input</w:t>
            </w:r>
          </w:p>
        </w:tc>
        <w:tc>
          <w:tcPr/>
          <w:p>
            <w:pPr>
              <w:pStyle w:val="Compact"/>
            </w:pPr>
            <w:r>
              <w:rPr>
                <w:b/>
                <w:bCs/>
              </w:rPr>
              <w:t xml:space="preserve">Allowed Plugin Actions</w:t>
            </w:r>
          </w:p>
        </w:tc>
        <w:tc>
          <w:tcPr/>
          <w:p>
            <w:pPr>
              <w:pStyle w:val="Compact"/>
            </w:pPr>
            <w:r>
              <w:rPr>
                <w:b/>
                <w:bCs/>
              </w:rPr>
              <w:t xml:space="preserve">Rollback Expectation</w:t>
            </w:r>
          </w:p>
        </w:tc>
      </w:tr>
      <w:tr>
        <w:tc>
          <w:tcPr/>
          <w:p>
            <w:pPr>
              <w:pStyle w:val="Compact"/>
            </w:pPr>
            <w:r>
              <w:rPr>
                <w:b/>
                <w:bCs/>
              </w:rPr>
              <w:t xml:space="preserve">FileDetected</w:t>
            </w:r>
          </w:p>
        </w:tc>
        <w:tc>
          <w:tcPr/>
          <w:p>
            <w:pPr>
              <w:pStyle w:val="Compact"/>
            </w:pPr>
            <w:r>
              <w:t xml:space="preserve">New or changed file appears in repo</w:t>
            </w:r>
          </w:p>
        </w:tc>
        <w:tc>
          <w:tcPr/>
          <w:p>
            <w:pPr>
              <w:pStyle w:val="Compact"/>
            </w:pPr>
            <w:r>
              <w:rPr>
                <w:rStyle w:val="VerbatimChar"/>
              </w:rPr>
              <w:t xml:space="preserve">{file_path, file_name, ext, change_type, context_id, execution_id, ...}</w:t>
            </w:r>
          </w:p>
        </w:tc>
        <w:tc>
          <w:tcPr/>
          <w:p>
            <w:pPr>
              <w:pStyle w:val="Compact"/>
            </w:pPr>
            <w:r>
              <w:rPr>
                <w:rStyle w:val="VerbatimChar"/>
              </w:rPr>
              <w:t xml:space="preserve">propose_move</w:t>
            </w:r>
            <w:r>
              <w:t xml:space="preserve">,</w:t>
            </w:r>
            <w:r>
              <w:t xml:space="preserve"> </w:t>
            </w:r>
            <w:r>
              <w:rPr>
                <w:rStyle w:val="VerbatimChar"/>
              </w:rPr>
              <w:t xml:space="preserve">propose_quarantine</w:t>
            </w:r>
            <w:r>
              <w:t xml:space="preserve">,</w:t>
            </w:r>
            <w:r>
              <w:t xml:space="preserve"> </w:t>
            </w:r>
            <w:r>
              <w:rPr>
                <w:rStyle w:val="VerbatimChar"/>
              </w:rPr>
              <w:t xml:space="preserve">tag_for_review</w:t>
            </w:r>
            <w:r>
              <w:t xml:space="preserve">, etc. (from spec)</w:t>
            </w:r>
          </w:p>
        </w:tc>
        <w:tc>
          <w:tcPr/>
          <w:p>
            <w:pPr>
              <w:pStyle w:val="Compact"/>
            </w:pPr>
            <w:r>
              <w:t xml:space="preserve">Restore file to original location if moved.</w:t>
            </w:r>
          </w:p>
        </w:tc>
      </w:tr>
      <w:tr>
        <w:tc>
          <w:tcPr/>
          <w:p>
            <w:pPr>
              <w:pStyle w:val="Compact"/>
            </w:pPr>
            <w:r>
              <w:rPr>
                <w:b/>
                <w:bCs/>
              </w:rPr>
              <w:t xml:space="preserve">PreMerge</w:t>
            </w:r>
          </w:p>
        </w:tc>
        <w:tc>
          <w:tcPr/>
          <w:p>
            <w:pPr>
              <w:pStyle w:val="Compact"/>
            </w:pPr>
            <w:r>
              <w:t xml:space="preserve">Before merging a branch into</w:t>
            </w:r>
            <w:r>
              <w:t xml:space="preserve"> </w:t>
            </w:r>
            <w:r>
              <w:rPr>
                <w:rStyle w:val="VerbatimChar"/>
              </w:rPr>
              <w:t xml:space="preserve">main</w:t>
            </w:r>
          </w:p>
        </w:tc>
        <w:tc>
          <w:tcPr/>
          <w:p>
            <w:pPr>
              <w:pStyle w:val="Compact"/>
            </w:pPr>
            <w:r>
              <w:rPr>
                <w:rStyle w:val="VerbatimChar"/>
              </w:rPr>
              <w:t xml:space="preserve">{branch_name, changes_count, context_id, execution_id, ...}</w:t>
            </w:r>
          </w:p>
        </w:tc>
        <w:tc>
          <w:tcPr/>
          <w:p>
            <w:pPr>
              <w:pStyle w:val="Compact"/>
            </w:pPr>
            <w:r>
              <w:rPr>
                <w:rStyle w:val="VerbatimChar"/>
              </w:rPr>
              <w:t xml:space="preserve">fix_formatting</w:t>
            </w:r>
            <w:r>
              <w:t xml:space="preserve">,</w:t>
            </w:r>
            <w:r>
              <w:t xml:space="preserve"> </w:t>
            </w:r>
            <w:r>
              <w:rPr>
                <w:rStyle w:val="VerbatimChar"/>
              </w:rPr>
              <w:t xml:space="preserve">resolve_small_conflicts</w:t>
            </w:r>
            <w:r>
              <w:t xml:space="preserve">,</w:t>
            </w:r>
            <w:r>
              <w:t xml:space="preserve"> </w:t>
            </w:r>
            <w:r>
              <w:rPr>
                <w:rStyle w:val="VerbatimChar"/>
              </w:rPr>
              <w:t xml:space="preserve">validate_schema</w:t>
            </w:r>
            <w:r>
              <w:t xml:space="preserve">, etc.</w:t>
            </w:r>
          </w:p>
        </w:tc>
        <w:tc>
          <w:tcPr/>
          <w:p>
            <w:pPr>
              <w:pStyle w:val="Compact"/>
            </w:pPr>
            <w:r>
              <w:t xml:space="preserve">Reset staging (nothing committed yet).</w:t>
            </w:r>
          </w:p>
        </w:tc>
      </w:tr>
      <w:tr>
        <w:tc>
          <w:tcPr/>
          <w:p>
            <w:pPr>
              <w:pStyle w:val="Compact"/>
            </w:pPr>
            <w:r>
              <w:rPr>
                <w:b/>
                <w:bCs/>
              </w:rPr>
              <w:t xml:space="preserve">MergeConflict</w:t>
            </w:r>
          </w:p>
        </w:tc>
        <w:tc>
          <w:tcPr/>
          <w:p>
            <w:pPr>
              <w:pStyle w:val="Compact"/>
            </w:pPr>
            <w:r>
              <w:t xml:space="preserve">A merge conflict occurs</w:t>
            </w:r>
          </w:p>
        </w:tc>
        <w:tc>
          <w:tcPr/>
          <w:p>
            <w:pPr>
              <w:pStyle w:val="Compact"/>
            </w:pPr>
            <w:r>
              <w:rPr>
                <w:rStyle w:val="VerbatimChar"/>
              </w:rPr>
              <w:t xml:space="preserve">{conflict_files, conflict_type, context_id, execution_id, ...}</w:t>
            </w:r>
          </w:p>
        </w:tc>
        <w:tc>
          <w:tcPr/>
          <w:p>
            <w:pPr>
              <w:pStyle w:val="Compact"/>
            </w:pPr>
            <w:r>
              <w:rPr>
                <w:rStyle w:val="VerbatimChar"/>
              </w:rPr>
              <w:t xml:space="preserve">resolve_conflict</w:t>
            </w:r>
            <w:r>
              <w:t xml:space="preserve">,</w:t>
            </w:r>
            <w:r>
              <w:t xml:space="preserve"> </w:t>
            </w:r>
            <w:r>
              <w:rPr>
                <w:rStyle w:val="VerbatimChar"/>
              </w:rPr>
              <w:t xml:space="preserve">mark_quarantine</w:t>
            </w:r>
            <w:r>
              <w:t xml:space="preserve">,</w:t>
            </w:r>
            <w:r>
              <w:t xml:space="preserve"> </w:t>
            </w:r>
            <w:r>
              <w:rPr>
                <w:rStyle w:val="VerbatimChar"/>
              </w:rPr>
              <w:t xml:space="preserve">diff_split</w:t>
            </w:r>
            <w:r>
              <w:t xml:space="preserve">, etc.</w:t>
            </w:r>
          </w:p>
        </w:tc>
        <w:tc>
          <w:tcPr/>
          <w:p>
            <w:pPr>
              <w:pStyle w:val="Compact"/>
            </w:pPr>
            <w:r>
              <w:t xml:space="preserve">If resolution fails, leave branch quarantined.</w:t>
            </w:r>
          </w:p>
        </w:tc>
      </w:tr>
      <w:tr>
        <w:tc>
          <w:tcPr/>
          <w:p>
            <w:pPr>
              <w:pStyle w:val="Compact"/>
            </w:pPr>
            <w:r>
              <w:rPr>
                <w:b/>
                <w:bCs/>
              </w:rPr>
              <w:t xml:space="preserve">PostMerge</w:t>
            </w:r>
          </w:p>
        </w:tc>
        <w:tc>
          <w:tcPr/>
          <w:p>
            <w:pPr>
              <w:pStyle w:val="Compact"/>
            </w:pPr>
            <w:r>
              <w:t xml:space="preserve">After a branch successfully merges</w:t>
            </w:r>
          </w:p>
        </w:tc>
        <w:tc>
          <w:tcPr/>
          <w:p>
            <w:pPr>
              <w:pStyle w:val="Compact"/>
            </w:pPr>
            <w:r>
              <w:rPr>
                <w:rStyle w:val="VerbatimChar"/>
              </w:rPr>
              <w:t xml:space="preserve">{merge_commit_sha, files_merged, merge_strategy, context_id, execution_id, ...}</w:t>
            </w:r>
          </w:p>
        </w:tc>
        <w:tc>
          <w:tcPr/>
          <w:p>
            <w:pPr>
              <w:pStyle w:val="Compact"/>
            </w:pPr>
            <w:r>
              <w:rPr>
                <w:rStyle w:val="VerbatimChar"/>
              </w:rPr>
              <w:t xml:space="preserve">run_tests</w:t>
            </w:r>
            <w:r>
              <w:t xml:space="preserve">,</w:t>
            </w:r>
            <w:r>
              <w:t xml:space="preserve"> </w:t>
            </w:r>
            <w:r>
              <w:rPr>
                <w:rStyle w:val="VerbatimChar"/>
              </w:rPr>
              <w:t xml:space="preserve">notify_success</w:t>
            </w:r>
            <w:r>
              <w:t xml:space="preserve">,</w:t>
            </w:r>
            <w:r>
              <w:t xml:space="preserve"> </w:t>
            </w:r>
            <w:r>
              <w:rPr>
                <w:rStyle w:val="VerbatimChar"/>
              </w:rPr>
              <w:t xml:space="preserve">cleanup_branch</w:t>
            </w:r>
            <w:r>
              <w:t xml:space="preserve">, etc.</w:t>
            </w:r>
          </w:p>
        </w:tc>
        <w:tc>
          <w:tcPr/>
          <w:p>
            <w:pPr>
              <w:pStyle w:val="Compact"/>
            </w:pPr>
            <w:r>
              <w:t xml:space="preserve">No rollback (changes are in main); if needed, use RollbackTriggered.</w:t>
            </w:r>
          </w:p>
        </w:tc>
      </w:tr>
      <w:tr>
        <w:tc>
          <w:tcPr/>
          <w:p>
            <w:pPr>
              <w:pStyle w:val="Compact"/>
            </w:pPr>
            <w:r>
              <w:rPr>
                <w:b/>
                <w:bCs/>
              </w:rPr>
              <w:t xml:space="preserve">QuarantineCreated</w:t>
            </w:r>
          </w:p>
        </w:tc>
        <w:tc>
          <w:tcPr/>
          <w:p>
            <w:pPr>
              <w:pStyle w:val="Compact"/>
            </w:pPr>
            <w:r>
              <w:t xml:space="preserve">An item was flagged as unsafe</w:t>
            </w:r>
          </w:p>
        </w:tc>
        <w:tc>
          <w:tcPr/>
          <w:p>
            <w:pPr>
              <w:pStyle w:val="Compact"/>
            </w:pPr>
            <w:r>
              <w:rPr>
                <w:rStyle w:val="VerbatimChar"/>
              </w:rPr>
              <w:t xml:space="preserve">{quarantine_id, reason, items, triggering_event, context_id, execution_id, ...}</w:t>
            </w:r>
          </w:p>
        </w:tc>
        <w:tc>
          <w:tcPr/>
          <w:p>
            <w:pPr>
              <w:pStyle w:val="Compact"/>
            </w:pPr>
            <w:r>
              <w:rPr>
                <w:rStyle w:val="VerbatimChar"/>
              </w:rPr>
              <w:t xml:space="preserve">log_quarantine</w:t>
            </w:r>
            <w:r>
              <w:t xml:space="preserve">,</w:t>
            </w:r>
            <w:r>
              <w:t xml:space="preserve"> </w:t>
            </w:r>
            <w:r>
              <w:rPr>
                <w:rStyle w:val="VerbatimChar"/>
              </w:rPr>
              <w:t xml:space="preserve">notify_team</w:t>
            </w:r>
            <w:r>
              <w:t xml:space="preserve">,</w:t>
            </w:r>
            <w:r>
              <w:t xml:space="preserve"> </w:t>
            </w:r>
            <w:r>
              <w:rPr>
                <w:rStyle w:val="VerbatimChar"/>
              </w:rPr>
              <w:t xml:space="preserve">suggest_fix</w:t>
            </w:r>
            <w:r>
              <w:t xml:space="preserve">, etc.</w:t>
            </w:r>
          </w:p>
        </w:tc>
        <w:tc>
          <w:tcPr/>
          <w:p>
            <w:pPr>
              <w:pStyle w:val="Compact"/>
            </w:pPr>
            <w:r>
              <w:t xml:space="preserve">Remove from quarantine if reclassified safe.</w:t>
            </w:r>
          </w:p>
        </w:tc>
      </w:tr>
      <w:tr>
        <w:tc>
          <w:tcPr/>
          <w:p>
            <w:pPr>
              <w:pStyle w:val="Compact"/>
            </w:pPr>
            <w:r>
              <w:rPr>
                <w:b/>
                <w:bCs/>
              </w:rPr>
              <w:t xml:space="preserve">RollbackTriggered</w:t>
            </w:r>
          </w:p>
        </w:tc>
        <w:tc>
          <w:tcPr/>
          <w:p>
            <w:pPr>
              <w:pStyle w:val="Compact"/>
            </w:pPr>
            <w:r>
              <w:t xml:space="preserve">A rollback operation is requested</w:t>
            </w:r>
          </w:p>
        </w:tc>
        <w:tc>
          <w:tcPr/>
          <w:p>
            <w:pPr>
              <w:pStyle w:val="Compact"/>
            </w:pPr>
            <w:r>
              <w:rPr>
                <w:rStyle w:val="VerbatimChar"/>
              </w:rPr>
              <w:t xml:space="preserve">{target_execution_id, target_ledger_entry, reason, requested_by, context_id, execution_id, ...}</w:t>
            </w:r>
          </w:p>
        </w:tc>
        <w:tc>
          <w:tcPr/>
          <w:p>
            <w:pPr>
              <w:pStyle w:val="Compact"/>
            </w:pPr>
            <w:r>
              <w:rPr>
                <w:rStyle w:val="VerbatimChar"/>
              </w:rPr>
              <w:t xml:space="preserve">revert_changes</w:t>
            </w:r>
            <w:r>
              <w:t xml:space="preserve">,</w:t>
            </w:r>
            <w:r>
              <w:t xml:space="preserve"> </w:t>
            </w:r>
            <w:r>
              <w:rPr>
                <w:rStyle w:val="VerbatimChar"/>
              </w:rPr>
              <w:t xml:space="preserve">restore_files</w:t>
            </w:r>
            <w:r>
              <w:t xml:space="preserve">,</w:t>
            </w:r>
            <w:r>
              <w:t xml:space="preserve"> </w:t>
            </w:r>
            <w:r>
              <w:rPr>
                <w:rStyle w:val="VerbatimChar"/>
              </w:rPr>
              <w:t xml:space="preserve">log_rollback</w:t>
            </w:r>
          </w:p>
        </w:tc>
        <w:tc>
          <w:tcPr/>
          <w:p>
            <w:pPr>
              <w:pStyle w:val="Compact"/>
            </w:pPr>
            <w:r>
              <w:t xml:space="preserve">N/A (rollbacks are final actions; can themselves be rolled back if needed).</w:t>
            </w:r>
          </w:p>
        </w:tc>
      </w:tr>
    </w:tbl>
    <w:p>
      <w:pPr>
        <w:pStyle w:val="BodyText"/>
      </w:pPr>
      <w:r>
        <w:t xml:space="preserve">Each event’s exact inputs and outputs must match the definitions in the contract. Required ledger fields (for audit) are included in the plugin’s</w:t>
      </w:r>
      <w:r>
        <w:t xml:space="preserve"> </w:t>
      </w:r>
      <w:r>
        <w:rPr>
          <w:rStyle w:val="VerbatimChar"/>
        </w:rPr>
        <w:t xml:space="preserve">ledger_contract.json</w:t>
      </w:r>
      <w:r>
        <w:t xml:space="preserve"> </w:t>
      </w:r>
      <w:r>
        <w:t xml:space="preserve">per event. The ledger entries always capture</w:t>
      </w:r>
      <w:r>
        <w:t xml:space="preserve"> </w:t>
      </w:r>
      <w:r>
        <w:rPr>
          <w:rStyle w:val="VerbatimChar"/>
        </w:rPr>
        <w:t xml:space="preserve">context_id</w:t>
      </w:r>
      <w:r>
        <w:t xml:space="preserve"> </w:t>
      </w:r>
      <w:r>
        <w:t xml:space="preserve">and</w:t>
      </w:r>
      <w:r>
        <w:t xml:space="preserve"> </w:t>
      </w:r>
      <w:r>
        <w:rPr>
          <w:rStyle w:val="VerbatimChar"/>
        </w:rPr>
        <w:t xml:space="preserve">execution_id</w:t>
      </w:r>
      <w:r>
        <w:t xml:space="preserve">, linking every action to the run’s telemetry.</w:t>
      </w:r>
    </w:p>
    <w:p>
      <w:pPr>
        <w:pStyle w:val="BodyText"/>
      </w:pPr>
      <w:r>
        <w:rPr>
          <w:b/>
          <w:bCs/>
        </w:rPr>
        <w:t xml:space="preserve">Sources:</w:t>
      </w:r>
      <w:r>
        <w:t xml:space="preserve"> </w:t>
      </w:r>
      <w:r>
        <w:t xml:space="preserve">This contract extends prior design blueprints and best practices</w:t>
      </w:r>
      <w:hyperlink r:id="rId58">
        <w:r>
          <w:rPr>
            <w:rStyle w:val="Hyperlink"/>
          </w:rPr>
          <w:t xml:space="preserve">[30]</w:t>
        </w:r>
      </w:hyperlink>
      <w:hyperlink r:id="rId33">
        <w:r>
          <w:rPr>
            <w:rStyle w:val="Hyperlink"/>
          </w:rPr>
          <w:t xml:space="preserve">[31]</w:t>
        </w:r>
      </w:hyperlink>
      <w:r>
        <w:t xml:space="preserve">, incorporating modular plugin patterns</w:t>
      </w:r>
      <w:hyperlink r:id="rId48">
        <w:r>
          <w:rPr>
            <w:rStyle w:val="Hyperlink"/>
          </w:rPr>
          <w:t xml:space="preserve">[22]</w:t>
        </w:r>
      </w:hyperlink>
      <w:hyperlink r:id="rId37">
        <w:r>
          <w:rPr>
            <w:rStyle w:val="Hyperlink"/>
          </w:rPr>
          <w:t xml:space="preserve">[16]</w:t>
        </w:r>
      </w:hyperlink>
      <w:r>
        <w:t xml:space="preserve">, deterministic merge workflows</w:t>
      </w:r>
      <w:hyperlink r:id="rId55">
        <w:r>
          <w:rPr>
            <w:rStyle w:val="Hyperlink"/>
          </w:rPr>
          <w:t xml:space="preserve">[27]</w:t>
        </w:r>
      </w:hyperlink>
      <w:r>
        <w:t xml:space="preserve">, and IaC/TDD &amp; telemetry principles</w:t>
      </w:r>
      <w:hyperlink r:id="rId23">
        <w:r>
          <w:rPr>
            <w:rStyle w:val="Hyperlink"/>
          </w:rPr>
          <w:t xml:space="preserve">[3]</w:t>
        </w:r>
      </w:hyperlink>
      <w:hyperlink r:id="rId24">
        <w:r>
          <w:rPr>
            <w:rStyle w:val="Hyperlink"/>
          </w:rPr>
          <w:t xml:space="preserve">[4]</w:t>
        </w:r>
      </w:hyperlink>
      <w:r>
        <w:t xml:space="preserve">. Each section above synthesizes those principles into enforceable policy.</w:t>
      </w:r>
    </w:p>
    <w:bookmarkEnd w:id="62"/>
    <w:bookmarkEnd w:id="63"/>
    <w:bookmarkEnd w:id="64"/>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50">
        <w:r>
          <w:rPr>
            <w:rStyle w:val="Hyperlink"/>
          </w:rPr>
          <w:t xml:space="preserve">[23]</w:t>
        </w:r>
      </w:hyperlink>
      <w:r>
        <w:t xml:space="preserve"> </w:t>
      </w:r>
      <w:r>
        <w:t xml:space="preserve">NW_CLAUDE_OPERATING_CONTRACT.md</w:t>
      </w:r>
    </w:p>
    <w:p>
      <w:pPr>
        <w:pStyle w:val="BodyText"/>
      </w:pPr>
      <w:hyperlink r:id="rId65">
        <w:r>
          <w:rPr>
            <w:rStyle w:val="Hyperlink"/>
          </w:rPr>
          <w:t xml:space="preserve">file://file-SProGb62GjeBZpTNwF6aSQ</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Development types chat.txt</w:t>
      </w:r>
    </w:p>
    <w:p>
      <w:pPr>
        <w:pStyle w:val="BodyText"/>
      </w:pPr>
      <w:hyperlink r:id="rId66">
        <w:r>
          <w:rPr>
            <w:rStyle w:val="Hyperlink"/>
          </w:rPr>
          <w:t xml:space="preserve">file://file-7fZPy85DZXaV1PnSKwJdr7</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44">
        <w:r>
          <w:rPr>
            <w:rStyle w:val="Hyperlink"/>
          </w:rPr>
          <w:t xml:space="preserve">[21]</w:t>
        </w:r>
      </w:hyperlink>
      <w:r>
        <w:t xml:space="preserve"> </w:t>
      </w:r>
      <w:hyperlink r:id="rId48">
        <w:r>
          <w:rPr>
            <w:rStyle w:val="Hyperlink"/>
          </w:rPr>
          <w:t xml:space="preserve">[22]</w:t>
        </w:r>
      </w:hyperlink>
      <w:r>
        <w:t xml:space="preserve"> </w:t>
      </w:r>
      <w:hyperlink r:id="rId56">
        <w:r>
          <w:rPr>
            <w:rStyle w:val="Hyperlink"/>
          </w:rPr>
          <w:t xml:space="preserve">[28]</w:t>
        </w:r>
      </w:hyperlink>
      <w:r>
        <w:t xml:space="preserve"> </w:t>
      </w:r>
      <w:r>
        <w:t xml:space="preserve">NW_Modular_Plugin Architecture_Summary.md</w:t>
      </w:r>
    </w:p>
    <w:p>
      <w:pPr>
        <w:pStyle w:val="BodyText"/>
      </w:pPr>
      <w:hyperlink r:id="rId67">
        <w:r>
          <w:rPr>
            <w:rStyle w:val="Hyperlink"/>
          </w:rPr>
          <w:t xml:space="preserve">file://file-SxV8qVqsLvxNsWvEZhdd8v</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8">
        <w:r>
          <w:rPr>
            <w:rStyle w:val="Hyperlink"/>
          </w:rPr>
          <w:t xml:space="preserve">[30]</w:t>
        </w:r>
      </w:hyperlink>
      <w:r>
        <w:t xml:space="preserve"> </w:t>
      </w:r>
      <w:r>
        <w:t xml:space="preserve">Blueprint for the Autonomous Code Modification System.docx</w:t>
      </w:r>
    </w:p>
    <w:p>
      <w:pPr>
        <w:pStyle w:val="BodyText"/>
      </w:pPr>
      <w:hyperlink r:id="rId68">
        <w:r>
          <w:rPr>
            <w:rStyle w:val="Hyperlink"/>
          </w:rPr>
          <w:t xml:space="preserve">file://file-7PwguHXHwY3b9tRnbqRKgw</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7">
        <w:r>
          <w:rPr>
            <w:rStyle w:val="Hyperlink"/>
          </w:rPr>
          <w:t xml:space="preserve">[29]</w:t>
        </w:r>
      </w:hyperlink>
      <w:r>
        <w:t xml:space="preserve"> </w:t>
      </w:r>
      <w:hyperlink r:id="rId33">
        <w:r>
          <w:rPr>
            <w:rStyle w:val="Hyperlink"/>
          </w:rPr>
          <w:t xml:space="preserve">[31]</w:t>
        </w:r>
      </w:hyperlink>
      <w:r>
        <w:t xml:space="preserve"> </w:t>
      </w:r>
      <w:r>
        <w:t xml:space="preserve">Deterministic pipeline .txt</w:t>
      </w:r>
    </w:p>
    <w:p>
      <w:pPr>
        <w:pStyle w:val="BodyText"/>
      </w:pPr>
      <w:hyperlink r:id="rId69">
        <w:r>
          <w:rPr>
            <w:rStyle w:val="Hyperlink"/>
          </w:rPr>
          <w:t xml:space="preserve">file://file-RFqriEqpeBUvQy4HceAWTD</w:t>
        </w:r>
      </w:hyperlink>
    </w:p>
    <w:p>
      <w:pPr>
        <w:pStyle w:val="BodyText"/>
      </w:pPr>
      <w:hyperlink r:id="rId37">
        <w:r>
          <w:rPr>
            <w:rStyle w:val="Hyperlink"/>
          </w:rPr>
          <w:t xml:space="preserve">[16]</w:t>
        </w:r>
      </w:hyperlink>
      <w:r>
        <w:t xml:space="preserve"> </w:t>
      </w:r>
      <w:r>
        <w:t xml:space="preserve">NW_DES_CHAT_FOR_NEW_ARC.md</w:t>
      </w:r>
    </w:p>
    <w:p>
      <w:pPr>
        <w:pStyle w:val="BodyText"/>
      </w:pPr>
      <w:hyperlink r:id="rId70">
        <w:r>
          <w:rPr>
            <w:rStyle w:val="Hyperlink"/>
          </w:rPr>
          <w:t xml:space="preserve">file://file-V648es19t1EQmfEYXXf3Cd</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file://file-7PwguHXHwY3b9tRnbqRKgw" TargetMode="External" /><Relationship Type="http://schemas.openxmlformats.org/officeDocument/2006/relationships/hyperlink" Id="rId52" Target="file://file-7PwguHXHwY3b9tRnbqRKgw#:~:text=A%20nonnegotiable%20requirement%20for%20the,standardized%20package%20metadata%20mechanism%3A%C2%A0Entry%20Points" TargetMode="External" /><Relationship Type="http://schemas.openxmlformats.org/officeDocument/2006/relationships/hyperlink" Id="rId32" Target="file://file-7PwguHXHwY3b9tRnbqRKgw#:~:text=By%20default%2C%20Nox%20treats%20only,This%20explicit%20configuration%20is" TargetMode="External" /><Relationship Type="http://schemas.openxmlformats.org/officeDocument/2006/relationships/hyperlink" Id="rId58" Target="file://file-7PwguHXHwY3b9tRnbqRKgw#:~:text=The%20ACMS%20operates%20entirely%20without,Finally%2C%20the%20Output%20Management" TargetMode="External" /><Relationship Type="http://schemas.openxmlformats.org/officeDocument/2006/relationships/hyperlink" Id="rId53" Target="file://file-7PwguHXHwY3b9tRnbqRKgw#:~:text=Worktree%20Creation%20Strategy" TargetMode="External" /><Relationship Type="http://schemas.openxmlformats.org/officeDocument/2006/relationships/hyperlink" Id="rId31" Target="file://file-7PwguHXHwY3b9tRnbqRKgw#:~:text=high,gh%29%20to" TargetMode="External" /><Relationship Type="http://schemas.openxmlformats.org/officeDocument/2006/relationships/hyperlink" Id="rId66" Target="file://file-7fZPy85DZXaV1PnSKwJdr7" TargetMode="External" /><Relationship Type="http://schemas.openxmlformats.org/officeDocument/2006/relationships/hyperlink" Id="rId22" Target="file://file-7fZPy85DZXaV1PnSKwJdr7#:~:text=,between" TargetMode="External" /><Relationship Type="http://schemas.openxmlformats.org/officeDocument/2006/relationships/hyperlink" Id="rId24" Target="file://file-7fZPy85DZXaV1PnSKwJdr7#:~:text=,of%20that%20single%20script%20instance" TargetMode="External" /><Relationship Type="http://schemas.openxmlformats.org/officeDocument/2006/relationships/hyperlink" Id="rId23" Target="file://file-7fZPy85DZXaV1PnSKwJdr7#:~:text=II,Refactor" TargetMode="External" /><Relationship Type="http://schemas.openxmlformats.org/officeDocument/2006/relationships/hyperlink" Id="rId69" Target="file://file-RFqriEqpeBUvQy4HceAWTD" TargetMode="External" /><Relationship Type="http://schemas.openxmlformats.org/officeDocument/2006/relationships/hyperlink" Id="rId33" Target="file://file-RFqriEqpeBUvQy4HceAWTD#:~:text=%E2%80%A2%20%20%20%20,and%20transparent" TargetMode="External" /><Relationship Type="http://schemas.openxmlformats.org/officeDocument/2006/relationships/hyperlink" Id="rId34" Target="file://file-RFqriEqpeBUvQy4HceAWTD#:~:text=.merge,and%20transparent" TargetMode="External" /><Relationship Type="http://schemas.openxmlformats.org/officeDocument/2006/relationships/hyperlink" Id="rId55" Target="file://file-RFqriEqpeBUvQy4HceAWTD#:~:text=4,as%20JSONL%20for%20audit" TargetMode="External" /><Relationship Type="http://schemas.openxmlformats.org/officeDocument/2006/relationships/hyperlink" Id="rId57" Target="file://file-RFqriEqpeBUvQy4HceAWTD#:~:text=Fallback%20Logic" TargetMode="External" /><Relationship Type="http://schemas.openxmlformats.org/officeDocument/2006/relationships/hyperlink" Id="rId54" Target="file://file-RFqriEqpeBUvQy4HceAWTD#:~:text=The%20pipeline%20runs%20in%20phases%3A,X%20on%20branch%20feature%2FX" TargetMode="External" /><Relationship Type="http://schemas.openxmlformats.org/officeDocument/2006/relationships/hyperlink" Id="rId65" Target="file://file-SProGb62GjeBZpTNwF6aSQ" TargetMode="External" /><Relationship Type="http://schemas.openxmlformats.org/officeDocument/2006/relationships/hyperlink" Id="rId40" Target="file://file-SProGb62GjeBZpTNwF6aSQ#:~:text=1.%20,Every%20file%20modification%20is%20logged" TargetMode="External" /><Relationship Type="http://schemas.openxmlformats.org/officeDocument/2006/relationships/hyperlink" Id="rId41" Target="file://file-SProGb62GjeBZpTNwF6aSQ#:~:text=2.%20%2A%2ADeterministic%20Behavior%2A%2A%20,logged%20heuristics" TargetMode="External" /><Relationship Type="http://schemas.openxmlformats.org/officeDocument/2006/relationships/hyperlink" Id="rId29" Target="file://file-SProGb62GjeBZpTNwF6aSQ#:~:text=2.%20,Deduplicated%20or%20quarantined%20if%20ambiguous" TargetMode="External" /><Relationship Type="http://schemas.openxmlformats.org/officeDocument/2006/relationships/hyperlink" Id="rId42" Target="file://file-SProGb62GjeBZpTNwF6aSQ#:~:text=3.%20%2A%2AAudit%20Trail%20Integrity%2A%2A%20,rollback%20adds%20entries%2C%20never%20removes" TargetMode="External" /><Relationship Type="http://schemas.openxmlformats.org/officeDocument/2006/relationships/hyperlink" Id="rId30" Target="file://file-SProGb62GjeBZpTNwF6aSQ#:~:text=3.%20,Policy%20checks%20before%20merge" TargetMode="External" /><Relationship Type="http://schemas.openxmlformats.org/officeDocument/2006/relationships/hyperlink" Id="rId43" Target="file://file-SProGb62GjeBZpTNwF6aSQ#:~:text=4.%20%2A%2ABlast%20Radius%20Isolation%2A%2A%20,critical%20plugin%20fails" TargetMode="External" /><Relationship Type="http://schemas.openxmlformats.org/officeDocument/2006/relationships/hyperlink" Id="rId35" Target="file://file-SProGb62GjeBZpTNwF6aSQ#:~:text=6.%20,ID%20%2B%20machine%20execution%20ID" TargetMode="External" /><Relationship Type="http://schemas.openxmlformats.org/officeDocument/2006/relationships/hyperlink" Id="rId36" Target="file://file-SProGb62GjeBZpTNwF6aSQ#:~:text=7.%20%2A%2ADeterministic%20Rollback%2A%2A%20,State%20restoration%20with%20full%20traceability" TargetMode="External" /><Relationship Type="http://schemas.openxmlformats.org/officeDocument/2006/relationships/hyperlink" Id="rId50" Target="file://file-SProGb62GjeBZpTNwF6aSQ#:~:text=If%20you%20change%20input%2Foutput%20schemas%3A,real%20pipeline%20data%20before%20enabling" TargetMode="External" /><Relationship Type="http://schemas.openxmlformats.org/officeDocument/2006/relationships/hyperlink" Id="rId28" Target="file://file-SProGb62GjeBZpTNwF6aSQ#:~:text=Section%20A%3A%20Scope%20%26%20Guarantees" TargetMode="External" /><Relationship Type="http://schemas.openxmlformats.org/officeDocument/2006/relationships/hyperlink" Id="rId21" Target="file://file-SProGb62GjeBZpTNwF6aSQ#:~:text=This%20contract%20is%3A%20,changes%20require%20commits%20and%20reviews" TargetMode="External" /><Relationship Type="http://schemas.openxmlformats.org/officeDocument/2006/relationships/hyperlink" Id="rId67" Target="file://file-SxV8qVqsLvxNsWvEZhdd8v" TargetMode="External" /><Relationship Type="http://schemas.openxmlformats.org/officeDocument/2006/relationships/hyperlink" Id="rId56" Target="file://file-SxV8qVqsLvxNsWvEZhdd8v#:~:text=%2A%20Canonical%2C%20versioned%2C%20repo,Five%20core%20sections%20to%20include" TargetMode="External" /><Relationship Type="http://schemas.openxmlformats.org/officeDocument/2006/relationships/hyperlink" Id="rId44" Target="file://file-SxV8qVqsLvxNsWvEZhdd8v#:~:text=%2A%20Least,seeds%20and%20external%20service%20responses" TargetMode="External" /><Relationship Type="http://schemas.openxmlformats.org/officeDocument/2006/relationships/hyperlink" Id="rId25" Target="file://file-SxV8qVqsLvxNsWvEZhdd8v#:~:text=,document%20%26%20enforce%20process" TargetMode="External" /><Relationship Type="http://schemas.openxmlformats.org/officeDocument/2006/relationships/hyperlink" Id="rId48" Target="file://file-SxV8qVqsLvxNsWvEZhdd8v#:~:text=,explicit%20intent%20before%20code%20runs" TargetMode="External" /><Relationship Type="http://schemas.openxmlformats.org/officeDocument/2006/relationships/hyperlink" Id="rId26" Target="file://file-SxV8qVqsLvxNsWvEZhdd8v#:~:text=,include" TargetMode="External" /><Relationship Type="http://schemas.openxmlformats.org/officeDocument/2006/relationships/hyperlink" Id="rId70" Target="file://file-V648es19t1EQmfEYXXf3Cd" TargetMode="External" /><Relationship Type="http://schemas.openxmlformats.org/officeDocument/2006/relationships/hyperlink" Id="rId37" Target="file://file-V648es19t1EQmfEYXXf3Cd#:~:text=Example%20shape%20%28high,final%20schema" TargetMode="External" /></Relationships>
</file>

<file path=word/_rels/footnotes.xml.rels><?xml version="1.0" encoding="UTF-8"?><Relationships xmlns="http://schemas.openxmlformats.org/package/2006/relationships"><Relationship Type="http://schemas.openxmlformats.org/officeDocument/2006/relationships/hyperlink" Id="rId68" Target="file://file-7PwguHXHwY3b9tRnbqRKgw" TargetMode="External" /><Relationship Type="http://schemas.openxmlformats.org/officeDocument/2006/relationships/hyperlink" Id="rId52" Target="file://file-7PwguHXHwY3b9tRnbqRKgw#:~:text=A%20nonnegotiable%20requirement%20for%20the,standardized%20package%20metadata%20mechanism%3A%C2%A0Entry%20Points" TargetMode="External" /><Relationship Type="http://schemas.openxmlformats.org/officeDocument/2006/relationships/hyperlink" Id="rId32" Target="file://file-7PwguHXHwY3b9tRnbqRKgw#:~:text=By%20default%2C%20Nox%20treats%20only,This%20explicit%20configuration%20is" TargetMode="External" /><Relationship Type="http://schemas.openxmlformats.org/officeDocument/2006/relationships/hyperlink" Id="rId58" Target="file://file-7PwguHXHwY3b9tRnbqRKgw#:~:text=The%20ACMS%20operates%20entirely%20without,Finally%2C%20the%20Output%20Management" TargetMode="External" /><Relationship Type="http://schemas.openxmlformats.org/officeDocument/2006/relationships/hyperlink" Id="rId53" Target="file://file-7PwguHXHwY3b9tRnbqRKgw#:~:text=Worktree%20Creation%20Strategy" TargetMode="External" /><Relationship Type="http://schemas.openxmlformats.org/officeDocument/2006/relationships/hyperlink" Id="rId31" Target="file://file-7PwguHXHwY3b9tRnbqRKgw#:~:text=high,gh%29%20to" TargetMode="External" /><Relationship Type="http://schemas.openxmlformats.org/officeDocument/2006/relationships/hyperlink" Id="rId66" Target="file://file-7fZPy85DZXaV1PnSKwJdr7" TargetMode="External" /><Relationship Type="http://schemas.openxmlformats.org/officeDocument/2006/relationships/hyperlink" Id="rId22" Target="file://file-7fZPy85DZXaV1PnSKwJdr7#:~:text=,between" TargetMode="External" /><Relationship Type="http://schemas.openxmlformats.org/officeDocument/2006/relationships/hyperlink" Id="rId24" Target="file://file-7fZPy85DZXaV1PnSKwJdr7#:~:text=,of%20that%20single%20script%20instance" TargetMode="External" /><Relationship Type="http://schemas.openxmlformats.org/officeDocument/2006/relationships/hyperlink" Id="rId23" Target="file://file-7fZPy85DZXaV1PnSKwJdr7#:~:text=II,Refactor" TargetMode="External" /><Relationship Type="http://schemas.openxmlformats.org/officeDocument/2006/relationships/hyperlink" Id="rId69" Target="file://file-RFqriEqpeBUvQy4HceAWTD" TargetMode="External" /><Relationship Type="http://schemas.openxmlformats.org/officeDocument/2006/relationships/hyperlink" Id="rId33" Target="file://file-RFqriEqpeBUvQy4HceAWTD#:~:text=%E2%80%A2%20%20%20%20,and%20transparent" TargetMode="External" /><Relationship Type="http://schemas.openxmlformats.org/officeDocument/2006/relationships/hyperlink" Id="rId34" Target="file://file-RFqriEqpeBUvQy4HceAWTD#:~:text=.merge,and%20transparent" TargetMode="External" /><Relationship Type="http://schemas.openxmlformats.org/officeDocument/2006/relationships/hyperlink" Id="rId55" Target="file://file-RFqriEqpeBUvQy4HceAWTD#:~:text=4,as%20JSONL%20for%20audit" TargetMode="External" /><Relationship Type="http://schemas.openxmlformats.org/officeDocument/2006/relationships/hyperlink" Id="rId57" Target="file://file-RFqriEqpeBUvQy4HceAWTD#:~:text=Fallback%20Logic" TargetMode="External" /><Relationship Type="http://schemas.openxmlformats.org/officeDocument/2006/relationships/hyperlink" Id="rId54" Target="file://file-RFqriEqpeBUvQy4HceAWTD#:~:text=The%20pipeline%20runs%20in%20phases%3A,X%20on%20branch%20feature%2FX" TargetMode="External" /><Relationship Type="http://schemas.openxmlformats.org/officeDocument/2006/relationships/hyperlink" Id="rId65" Target="file://file-SProGb62GjeBZpTNwF6aSQ" TargetMode="External" /><Relationship Type="http://schemas.openxmlformats.org/officeDocument/2006/relationships/hyperlink" Id="rId40" Target="file://file-SProGb62GjeBZpTNwF6aSQ#:~:text=1.%20,Every%20file%20modification%20is%20logged" TargetMode="External" /><Relationship Type="http://schemas.openxmlformats.org/officeDocument/2006/relationships/hyperlink" Id="rId41" Target="file://file-SProGb62GjeBZpTNwF6aSQ#:~:text=2.%20%2A%2ADeterministic%20Behavior%2A%2A%20,logged%20heuristics" TargetMode="External" /><Relationship Type="http://schemas.openxmlformats.org/officeDocument/2006/relationships/hyperlink" Id="rId29" Target="file://file-SProGb62GjeBZpTNwF6aSQ#:~:text=2.%20,Deduplicated%20or%20quarantined%20if%20ambiguous" TargetMode="External" /><Relationship Type="http://schemas.openxmlformats.org/officeDocument/2006/relationships/hyperlink" Id="rId42" Target="file://file-SProGb62GjeBZpTNwF6aSQ#:~:text=3.%20%2A%2AAudit%20Trail%20Integrity%2A%2A%20,rollback%20adds%20entries%2C%20never%20removes" TargetMode="External" /><Relationship Type="http://schemas.openxmlformats.org/officeDocument/2006/relationships/hyperlink" Id="rId30" Target="file://file-SProGb62GjeBZpTNwF6aSQ#:~:text=3.%20,Policy%20checks%20before%20merge" TargetMode="External" /><Relationship Type="http://schemas.openxmlformats.org/officeDocument/2006/relationships/hyperlink" Id="rId43" Target="file://file-SProGb62GjeBZpTNwF6aSQ#:~:text=4.%20%2A%2ABlast%20Radius%20Isolation%2A%2A%20,critical%20plugin%20fails" TargetMode="External" /><Relationship Type="http://schemas.openxmlformats.org/officeDocument/2006/relationships/hyperlink" Id="rId35" Target="file://file-SProGb62GjeBZpTNwF6aSQ#:~:text=6.%20,ID%20%2B%20machine%20execution%20ID" TargetMode="External" /><Relationship Type="http://schemas.openxmlformats.org/officeDocument/2006/relationships/hyperlink" Id="rId36" Target="file://file-SProGb62GjeBZpTNwF6aSQ#:~:text=7.%20%2A%2ADeterministic%20Rollback%2A%2A%20,State%20restoration%20with%20full%20traceability" TargetMode="External" /><Relationship Type="http://schemas.openxmlformats.org/officeDocument/2006/relationships/hyperlink" Id="rId50" Target="file://file-SProGb62GjeBZpTNwF6aSQ#:~:text=If%20you%20change%20input%2Foutput%20schemas%3A,real%20pipeline%20data%20before%20enabling" TargetMode="External" /><Relationship Type="http://schemas.openxmlformats.org/officeDocument/2006/relationships/hyperlink" Id="rId28" Target="file://file-SProGb62GjeBZpTNwF6aSQ#:~:text=Section%20A%3A%20Scope%20%26%20Guarantees" TargetMode="External" /><Relationship Type="http://schemas.openxmlformats.org/officeDocument/2006/relationships/hyperlink" Id="rId21" Target="file://file-SProGb62GjeBZpTNwF6aSQ#:~:text=This%20contract%20is%3A%20,changes%20require%20commits%20and%20reviews" TargetMode="External" /><Relationship Type="http://schemas.openxmlformats.org/officeDocument/2006/relationships/hyperlink" Id="rId67" Target="file://file-SxV8qVqsLvxNsWvEZhdd8v" TargetMode="External" /><Relationship Type="http://schemas.openxmlformats.org/officeDocument/2006/relationships/hyperlink" Id="rId56" Target="file://file-SxV8qVqsLvxNsWvEZhdd8v#:~:text=%2A%20Canonical%2C%20versioned%2C%20repo,Five%20core%20sections%20to%20include" TargetMode="External" /><Relationship Type="http://schemas.openxmlformats.org/officeDocument/2006/relationships/hyperlink" Id="rId44" Target="file://file-SxV8qVqsLvxNsWvEZhdd8v#:~:text=%2A%20Least,seeds%20and%20external%20service%20responses" TargetMode="External" /><Relationship Type="http://schemas.openxmlformats.org/officeDocument/2006/relationships/hyperlink" Id="rId25" Target="file://file-SxV8qVqsLvxNsWvEZhdd8v#:~:text=,document%20%26%20enforce%20process" TargetMode="External" /><Relationship Type="http://schemas.openxmlformats.org/officeDocument/2006/relationships/hyperlink" Id="rId48" Target="file://file-SxV8qVqsLvxNsWvEZhdd8v#:~:text=,explicit%20intent%20before%20code%20runs" TargetMode="External" /><Relationship Type="http://schemas.openxmlformats.org/officeDocument/2006/relationships/hyperlink" Id="rId26" Target="file://file-SxV8qVqsLvxNsWvEZhdd8v#:~:text=,include" TargetMode="External" /><Relationship Type="http://schemas.openxmlformats.org/officeDocument/2006/relationships/hyperlink" Id="rId70" Target="file://file-V648es19t1EQmfEYXXf3Cd" TargetMode="External" /><Relationship Type="http://schemas.openxmlformats.org/officeDocument/2006/relationships/hyperlink" Id="rId37" Target="file://file-V648es19t1EQmfEYXXf3Cd#:~:text=Example%20shape%20%28high,final%20sche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2025-10-31T07:05:33Z</dcterms:created>
  <dcterms:modified xsi:type="dcterms:W3CDTF">2025-10-31T07:05:33Z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