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B55" w:rsidRDefault="00FE0B55" w:rsidP="00F62B81">
      <w:pPr>
        <w:rPr>
          <w:rFonts w:ascii="Arial" w:hAnsi="Arial" w:cs="Arial"/>
          <w:color w:val="000000"/>
          <w:sz w:val="20"/>
          <w:szCs w:val="20"/>
        </w:rPr>
      </w:pPr>
      <w:r>
        <w:rPr>
          <w:rFonts w:ascii="Arial" w:hAnsi="Arial" w:cs="Arial"/>
          <w:color w:val="000000"/>
          <w:sz w:val="20"/>
          <w:szCs w:val="20"/>
        </w:rPr>
        <w:t xml:space="preserve">The video manual can be found at </w:t>
      </w:r>
    </w:p>
    <w:p w:rsidR="00FE0B55" w:rsidRDefault="00FE0B55" w:rsidP="00F62B81">
      <w:pPr>
        <w:rPr>
          <w:rFonts w:ascii="Arial" w:hAnsi="Arial" w:cs="Arial"/>
          <w:color w:val="000000"/>
          <w:sz w:val="20"/>
          <w:szCs w:val="20"/>
        </w:rPr>
      </w:pPr>
      <w:r w:rsidRPr="00FE0B55">
        <w:rPr>
          <w:rFonts w:ascii="Arial" w:hAnsi="Arial" w:cs="Arial"/>
          <w:color w:val="000000"/>
          <w:sz w:val="20"/>
          <w:szCs w:val="20"/>
        </w:rPr>
        <w:t>https://www.youtube.com/watch?v=8fOYwzjwIAc</w:t>
      </w:r>
      <w:bookmarkStart w:id="0" w:name="_GoBack"/>
      <w:bookmarkEnd w:id="0"/>
    </w:p>
    <w:p w:rsidR="0073220E" w:rsidRDefault="0073220E" w:rsidP="00F62B81">
      <w:pPr>
        <w:rPr>
          <w:rFonts w:ascii="Arial" w:hAnsi="Arial" w:cs="Arial"/>
          <w:color w:val="000000"/>
          <w:sz w:val="20"/>
          <w:szCs w:val="20"/>
        </w:rPr>
      </w:pPr>
      <w:r>
        <w:rPr>
          <w:rFonts w:ascii="Arial" w:hAnsi="Arial" w:cs="Arial"/>
          <w:color w:val="000000"/>
          <w:sz w:val="20"/>
          <w:szCs w:val="20"/>
        </w:rPr>
        <w:t>In this video we demonstrate eeDAP in microRT mode. This includes the registration steps needed at the beginning. The video shows an example set of</w:t>
      </w:r>
      <w:r w:rsidR="00BC0951">
        <w:rPr>
          <w:rFonts w:ascii="Arial" w:hAnsi="Arial" w:cs="Arial"/>
          <w:color w:val="000000"/>
          <w:sz w:val="20"/>
          <w:szCs w:val="20"/>
        </w:rPr>
        <w:t xml:space="preserve"> generic</w:t>
      </w:r>
      <w:r>
        <w:rPr>
          <w:rFonts w:ascii="Arial" w:hAnsi="Arial" w:cs="Arial"/>
          <w:color w:val="000000"/>
          <w:sz w:val="20"/>
          <w:szCs w:val="20"/>
        </w:rPr>
        <w:t xml:space="preserve"> tasks. </w:t>
      </w:r>
      <w:r w:rsidR="00BC0951">
        <w:rPr>
          <w:rFonts w:ascii="Arial" w:hAnsi="Arial" w:cs="Arial"/>
          <w:color w:val="000000"/>
          <w:sz w:val="20"/>
          <w:szCs w:val="20"/>
        </w:rPr>
        <w:t xml:space="preserve">The text displayed is generic and can be customized in the input file. New tasks can be created by starting with these generic tasks </w:t>
      </w:r>
      <w:r>
        <w:rPr>
          <w:rFonts w:ascii="Arial" w:hAnsi="Arial" w:cs="Arial"/>
          <w:color w:val="000000"/>
          <w:sz w:val="20"/>
          <w:szCs w:val="20"/>
        </w:rPr>
        <w:t>with a little bit of Matlab programming. The text below is a little different from the video for clarity and to provide more information.</w:t>
      </w:r>
      <w:r w:rsidR="00A4043D">
        <w:rPr>
          <w:rFonts w:ascii="Arial" w:hAnsi="Arial" w:cs="Arial"/>
          <w:color w:val="000000"/>
          <w:sz w:val="20"/>
          <w:szCs w:val="20"/>
        </w:rPr>
        <w:t xml:space="preserve"> </w:t>
      </w:r>
      <w:r w:rsidR="00A4043D">
        <w:rPr>
          <w:rFonts w:ascii="Arial" w:hAnsi="Arial" w:cs="Arial"/>
          <w:color w:val="000000"/>
          <w:sz w:val="20"/>
        </w:rPr>
        <w:t xml:space="preserve">The pathologist should be making the evaluations with the microscope not the WSI image. </w:t>
      </w:r>
    </w:p>
    <w:p w:rsidR="0073220E" w:rsidRDefault="0073220E" w:rsidP="00F62B81">
      <w:pPr>
        <w:pBdr>
          <w:bottom w:val="single" w:sz="6" w:space="1" w:color="auto"/>
        </w:pBdr>
        <w:rPr>
          <w:rFonts w:ascii="Arial" w:hAnsi="Arial" w:cs="Arial"/>
          <w:color w:val="000000"/>
          <w:sz w:val="20"/>
          <w:szCs w:val="20"/>
        </w:rPr>
      </w:pPr>
      <w:r>
        <w:rPr>
          <w:rFonts w:ascii="Arial" w:hAnsi="Arial" w:cs="Arial"/>
          <w:color w:val="000000"/>
          <w:sz w:val="20"/>
          <w:szCs w:val="20"/>
        </w:rPr>
        <w:t xml:space="preserve">eeDAP </w:t>
      </w:r>
      <w:r w:rsidR="00BC0951">
        <w:rPr>
          <w:rFonts w:ascii="Arial" w:hAnsi="Arial" w:cs="Arial"/>
          <w:color w:val="000000"/>
          <w:sz w:val="20"/>
          <w:szCs w:val="20"/>
        </w:rPr>
        <w:t xml:space="preserve">(source and pre-compiled, license-free executable) </w:t>
      </w:r>
      <w:r>
        <w:rPr>
          <w:rFonts w:ascii="Arial" w:hAnsi="Arial" w:cs="Arial"/>
          <w:color w:val="000000"/>
          <w:sz w:val="20"/>
          <w:szCs w:val="20"/>
        </w:rPr>
        <w:t xml:space="preserve">can be found at </w:t>
      </w:r>
      <w:hyperlink r:id="rId6" w:history="1">
        <w:r w:rsidRPr="00614C78">
          <w:rPr>
            <w:rStyle w:val="Hyperlink"/>
            <w:rFonts w:ascii="Arial" w:hAnsi="Arial" w:cs="Arial"/>
            <w:sz w:val="20"/>
            <w:szCs w:val="20"/>
          </w:rPr>
          <w:t>https://github.com/DIDSR/eeDAP/releases</w:t>
        </w:r>
      </w:hyperlink>
      <w:r>
        <w:rPr>
          <w:rFonts w:ascii="Arial" w:hAnsi="Arial" w:cs="Arial"/>
          <w:color w:val="000000"/>
          <w:sz w:val="20"/>
          <w:szCs w:val="20"/>
        </w:rPr>
        <w:t xml:space="preserve"> </w:t>
      </w:r>
    </w:p>
    <w:p w:rsidR="00A4043D" w:rsidRDefault="00A4043D" w:rsidP="00F62B81">
      <w:pPr>
        <w:pBdr>
          <w:bottom w:val="single" w:sz="6" w:space="1" w:color="auto"/>
        </w:pBdr>
        <w:rPr>
          <w:rFonts w:ascii="Arial" w:hAnsi="Arial" w:cs="Arial"/>
          <w:color w:val="000000"/>
          <w:sz w:val="20"/>
          <w:szCs w:val="20"/>
        </w:rPr>
      </w:pPr>
    </w:p>
    <w:p w:rsidR="00A4043D" w:rsidRDefault="00A4043D" w:rsidP="00A4043D">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Script</w:t>
      </w:r>
    </w:p>
    <w:p w:rsidR="00A4043D" w:rsidRPr="000735F2" w:rsidRDefault="00A4043D" w:rsidP="00A4043D"/>
    <w:p w:rsidR="009F08C1" w:rsidRDefault="00043860" w:rsidP="00F62B81">
      <w:pPr>
        <w:rPr>
          <w:rFonts w:ascii="Arial" w:hAnsi="Arial" w:cs="Arial"/>
          <w:color w:val="000000"/>
          <w:sz w:val="20"/>
          <w:szCs w:val="20"/>
        </w:rPr>
      </w:pPr>
      <w:r>
        <w:rPr>
          <w:rFonts w:ascii="Arial" w:hAnsi="Arial" w:cs="Arial"/>
          <w:color w:val="000000"/>
          <w:sz w:val="20"/>
          <w:szCs w:val="20"/>
        </w:rPr>
        <w:t>0:00</w:t>
      </w:r>
      <w:r w:rsidR="00DF46E1">
        <w:rPr>
          <w:rFonts w:ascii="Arial" w:hAnsi="Arial" w:cs="Arial"/>
          <w:color w:val="000000"/>
          <w:sz w:val="20"/>
          <w:szCs w:val="20"/>
        </w:rPr>
        <w:tab/>
      </w:r>
      <w:r>
        <w:rPr>
          <w:rFonts w:ascii="Arial" w:hAnsi="Arial" w:cs="Arial"/>
          <w:color w:val="000000"/>
          <w:sz w:val="20"/>
          <w:szCs w:val="20"/>
        </w:rPr>
        <w:t>eeDAP microRT mode lets users to evaluate glass slides on the microscope in real-time. Users will register t</w:t>
      </w:r>
      <w:r w:rsidRPr="00043860">
        <w:rPr>
          <w:rFonts w:ascii="Arial" w:hAnsi="Arial" w:cs="Arial"/>
          <w:color w:val="000000"/>
          <w:sz w:val="20"/>
          <w:szCs w:val="20"/>
        </w:rPr>
        <w:t xml:space="preserve">he glass </w:t>
      </w:r>
      <w:r>
        <w:rPr>
          <w:rFonts w:ascii="Arial" w:hAnsi="Arial" w:cs="Arial"/>
          <w:color w:val="000000"/>
          <w:sz w:val="20"/>
          <w:szCs w:val="20"/>
        </w:rPr>
        <w:t>s</w:t>
      </w:r>
      <w:r w:rsidRPr="00043860">
        <w:rPr>
          <w:rFonts w:ascii="Arial" w:hAnsi="Arial" w:cs="Arial"/>
          <w:color w:val="000000"/>
          <w:sz w:val="20"/>
          <w:szCs w:val="20"/>
        </w:rPr>
        <w:t>li</w:t>
      </w:r>
      <w:r>
        <w:rPr>
          <w:rFonts w:ascii="Arial" w:hAnsi="Arial" w:cs="Arial"/>
          <w:color w:val="000000"/>
          <w:sz w:val="20"/>
          <w:szCs w:val="20"/>
        </w:rPr>
        <w:t>de to</w:t>
      </w:r>
      <w:r w:rsidRPr="00043860">
        <w:rPr>
          <w:rFonts w:ascii="Arial" w:hAnsi="Arial" w:cs="Arial"/>
          <w:color w:val="000000"/>
          <w:sz w:val="20"/>
          <w:szCs w:val="20"/>
        </w:rPr>
        <w:t xml:space="preserve"> the di</w:t>
      </w:r>
      <w:r>
        <w:rPr>
          <w:rFonts w:ascii="Arial" w:hAnsi="Arial" w:cs="Arial"/>
          <w:color w:val="000000"/>
          <w:sz w:val="20"/>
          <w:szCs w:val="20"/>
        </w:rPr>
        <w:t xml:space="preserve">gital WSI image before running the test. This allows the same locations to be viewed </w:t>
      </w:r>
      <w:r w:rsidR="00DF46E1">
        <w:rPr>
          <w:rFonts w:ascii="Arial" w:hAnsi="Arial" w:cs="Arial"/>
          <w:color w:val="000000"/>
          <w:sz w:val="20"/>
          <w:szCs w:val="20"/>
        </w:rPr>
        <w:t>on the microscope and the WSI</w:t>
      </w:r>
      <w:r>
        <w:rPr>
          <w:rFonts w:ascii="Arial" w:hAnsi="Arial" w:cs="Arial"/>
          <w:color w:val="000000"/>
          <w:sz w:val="20"/>
          <w:szCs w:val="20"/>
        </w:rPr>
        <w:t>.</w:t>
      </w:r>
    </w:p>
    <w:p w:rsidR="00043860" w:rsidRDefault="00043860" w:rsidP="00F62B81">
      <w:pPr>
        <w:rPr>
          <w:rFonts w:ascii="Arial" w:hAnsi="Arial" w:cs="Arial"/>
          <w:color w:val="000000"/>
          <w:sz w:val="20"/>
        </w:rPr>
      </w:pPr>
      <w:r>
        <w:rPr>
          <w:rFonts w:ascii="Arial" w:hAnsi="Arial" w:cs="Arial"/>
          <w:color w:val="000000"/>
          <w:sz w:val="20"/>
        </w:rPr>
        <w:t>0:17</w:t>
      </w:r>
      <w:r w:rsidR="00DF46E1">
        <w:rPr>
          <w:rFonts w:ascii="Arial" w:hAnsi="Arial" w:cs="Arial"/>
          <w:color w:val="000000"/>
          <w:sz w:val="20"/>
        </w:rPr>
        <w:tab/>
      </w:r>
      <w:r>
        <w:rPr>
          <w:rFonts w:ascii="Arial" w:hAnsi="Arial" w:cs="Arial"/>
          <w:color w:val="000000"/>
          <w:sz w:val="20"/>
        </w:rPr>
        <w:t>First open eeDAP</w:t>
      </w:r>
      <w:r w:rsidR="00DF46E1">
        <w:rPr>
          <w:rFonts w:ascii="Arial" w:hAnsi="Arial" w:cs="Arial"/>
          <w:color w:val="000000"/>
          <w:sz w:val="20"/>
        </w:rPr>
        <w:t xml:space="preserve"> and select an input file. </w:t>
      </w:r>
      <w:r w:rsidR="00A4043D">
        <w:rPr>
          <w:rFonts w:ascii="Arial" w:hAnsi="Arial" w:cs="Arial"/>
          <w:color w:val="222222"/>
          <w:sz w:val="19"/>
          <w:szCs w:val="19"/>
          <w:shd w:val="clear" w:color="auto" w:fill="FFFFFF"/>
        </w:rPr>
        <w:t xml:space="preserve"> (An input file must be created ahead of time. In digital mode it specifies the images in the study, the ROIs, and tasks.) </w:t>
      </w:r>
      <w:r w:rsidR="00DF46E1">
        <w:rPr>
          <w:rFonts w:ascii="Arial" w:hAnsi="Arial" w:cs="Arial"/>
          <w:color w:val="000000"/>
          <w:sz w:val="20"/>
        </w:rPr>
        <w:t>Next you will need to extract the ROIs from the WSI</w:t>
      </w:r>
      <w:r w:rsidR="00A4043D">
        <w:rPr>
          <w:rFonts w:ascii="Arial" w:hAnsi="Arial" w:cs="Arial"/>
          <w:color w:val="000000"/>
          <w:sz w:val="20"/>
        </w:rPr>
        <w:t>.</w:t>
      </w:r>
      <w:r w:rsidR="00DF46E1">
        <w:rPr>
          <w:rFonts w:ascii="Arial" w:hAnsi="Arial" w:cs="Arial"/>
          <w:color w:val="000000"/>
          <w:sz w:val="20"/>
        </w:rPr>
        <w:t xml:space="preserve"> (The ROIs are pre-extracted to speed up eeDAP). </w:t>
      </w:r>
    </w:p>
    <w:p w:rsidR="00DF46E1" w:rsidRDefault="00DF46E1" w:rsidP="00F62B81">
      <w:pPr>
        <w:rPr>
          <w:rFonts w:ascii="Arial" w:hAnsi="Arial" w:cs="Arial"/>
          <w:color w:val="000000"/>
          <w:sz w:val="20"/>
        </w:rPr>
      </w:pPr>
      <w:r>
        <w:rPr>
          <w:rFonts w:ascii="Arial" w:hAnsi="Arial" w:cs="Arial"/>
          <w:color w:val="000000"/>
          <w:sz w:val="20"/>
        </w:rPr>
        <w:t>0:34</w:t>
      </w:r>
      <w:r>
        <w:rPr>
          <w:rFonts w:ascii="Arial" w:hAnsi="Arial" w:cs="Arial"/>
          <w:color w:val="000000"/>
          <w:sz w:val="20"/>
        </w:rPr>
        <w:tab/>
        <w:t>After extracting the ROIs select microRT mode and</w:t>
      </w:r>
      <w:r w:rsidR="0073220E">
        <w:rPr>
          <w:rFonts w:ascii="Arial" w:hAnsi="Arial" w:cs="Arial"/>
          <w:color w:val="000000"/>
          <w:sz w:val="20"/>
        </w:rPr>
        <w:t xml:space="preserve">, </w:t>
      </w:r>
      <w:r w:rsidR="0073220E" w:rsidRPr="00DF46E1">
        <w:rPr>
          <w:rFonts w:ascii="Arial" w:hAnsi="Arial" w:cs="Arial"/>
          <w:color w:val="000000"/>
          <w:sz w:val="20"/>
        </w:rPr>
        <w:t>if necessary</w:t>
      </w:r>
      <w:r w:rsidR="0073220E">
        <w:rPr>
          <w:rFonts w:ascii="Arial" w:hAnsi="Arial" w:cs="Arial"/>
          <w:color w:val="000000"/>
          <w:sz w:val="20"/>
        </w:rPr>
        <w:t>,</w:t>
      </w:r>
      <w:r>
        <w:rPr>
          <w:rFonts w:ascii="Arial" w:hAnsi="Arial" w:cs="Arial"/>
          <w:color w:val="000000"/>
          <w:sz w:val="20"/>
        </w:rPr>
        <w:t xml:space="preserve"> continue</w:t>
      </w:r>
      <w:r w:rsidRPr="00DF46E1">
        <w:rPr>
          <w:rFonts w:ascii="Arial" w:hAnsi="Arial" w:cs="Arial"/>
          <w:color w:val="000000"/>
          <w:sz w:val="20"/>
        </w:rPr>
        <w:t xml:space="preserve"> to the serial port configuration </w:t>
      </w:r>
      <w:r>
        <w:rPr>
          <w:rFonts w:ascii="Arial" w:hAnsi="Arial" w:cs="Arial"/>
          <w:color w:val="000000"/>
          <w:sz w:val="20"/>
        </w:rPr>
        <w:t xml:space="preserve">and select the correct port. </w:t>
      </w:r>
    </w:p>
    <w:p w:rsidR="00DF46E1" w:rsidRDefault="00DF46E1" w:rsidP="00DF46E1">
      <w:pPr>
        <w:rPr>
          <w:rFonts w:ascii="Arial" w:hAnsi="Arial" w:cs="Arial"/>
          <w:color w:val="000000"/>
          <w:sz w:val="20"/>
        </w:rPr>
      </w:pPr>
      <w:r>
        <w:rPr>
          <w:rFonts w:ascii="Arial" w:hAnsi="Arial" w:cs="Arial"/>
          <w:color w:val="000000"/>
          <w:sz w:val="20"/>
        </w:rPr>
        <w:t>0:47</w:t>
      </w:r>
      <w:r>
        <w:rPr>
          <w:rFonts w:ascii="Arial" w:hAnsi="Arial" w:cs="Arial"/>
          <w:color w:val="000000"/>
          <w:sz w:val="20"/>
        </w:rPr>
        <w:tab/>
        <w:t>Then click start the test and the camera preview window will open and the stage will move to the origin (0,0).</w:t>
      </w:r>
    </w:p>
    <w:p w:rsidR="00DF46E1" w:rsidRDefault="00DF46E1" w:rsidP="00DF46E1">
      <w:pPr>
        <w:rPr>
          <w:rFonts w:ascii="Arial" w:hAnsi="Arial" w:cs="Arial"/>
          <w:color w:val="000000"/>
          <w:sz w:val="20"/>
        </w:rPr>
      </w:pPr>
      <w:r>
        <w:rPr>
          <w:rFonts w:ascii="Arial" w:hAnsi="Arial" w:cs="Arial"/>
          <w:color w:val="000000"/>
          <w:sz w:val="20"/>
        </w:rPr>
        <w:t>0:56</w:t>
      </w:r>
      <w:r>
        <w:rPr>
          <w:rFonts w:ascii="Arial" w:hAnsi="Arial" w:cs="Arial"/>
          <w:color w:val="000000"/>
          <w:sz w:val="20"/>
        </w:rPr>
        <w:tab/>
        <w:t>Then the registration window will open with the WSI image will in it. Arrange the camera preview window and the registration window so that you can see both.</w:t>
      </w:r>
    </w:p>
    <w:p w:rsidR="00DF46E1" w:rsidRDefault="00DF46E1" w:rsidP="00DF46E1">
      <w:pPr>
        <w:rPr>
          <w:rFonts w:ascii="Arial" w:hAnsi="Arial" w:cs="Arial"/>
          <w:color w:val="000000"/>
          <w:sz w:val="20"/>
        </w:rPr>
      </w:pPr>
      <w:r>
        <w:rPr>
          <w:rFonts w:ascii="Arial" w:hAnsi="Arial" w:cs="Arial"/>
          <w:color w:val="000000"/>
          <w:sz w:val="20"/>
        </w:rPr>
        <w:t>1:20</w:t>
      </w:r>
      <w:r>
        <w:rPr>
          <w:rFonts w:ascii="Arial" w:hAnsi="Arial" w:cs="Arial"/>
          <w:color w:val="000000"/>
          <w:sz w:val="20"/>
        </w:rPr>
        <w:tab/>
        <w:t>Before beginning low-resolution registration</w:t>
      </w:r>
      <w:r w:rsidR="0073220E">
        <w:rPr>
          <w:rFonts w:ascii="Arial" w:hAnsi="Arial" w:cs="Arial"/>
          <w:color w:val="000000"/>
          <w:sz w:val="20"/>
        </w:rPr>
        <w:t>,</w:t>
      </w:r>
      <w:r>
        <w:rPr>
          <w:rFonts w:ascii="Arial" w:hAnsi="Arial" w:cs="Arial"/>
          <w:color w:val="000000"/>
          <w:sz w:val="20"/>
        </w:rPr>
        <w:t xml:space="preserve"> you should open the input file and check the ma</w:t>
      </w:r>
      <w:r w:rsidR="00B050D2">
        <w:rPr>
          <w:rFonts w:ascii="Arial" w:hAnsi="Arial" w:cs="Arial"/>
          <w:color w:val="000000"/>
          <w:sz w:val="20"/>
        </w:rPr>
        <w:t>gnification specified for low-</w:t>
      </w:r>
      <w:r>
        <w:rPr>
          <w:rFonts w:ascii="Arial" w:hAnsi="Arial" w:cs="Arial"/>
          <w:color w:val="000000"/>
          <w:sz w:val="20"/>
        </w:rPr>
        <w:t xml:space="preserve">resolution registration. </w:t>
      </w:r>
      <w:r w:rsidR="00B050D2">
        <w:rPr>
          <w:rFonts w:ascii="Arial" w:hAnsi="Arial" w:cs="Arial"/>
          <w:color w:val="000000"/>
          <w:sz w:val="20"/>
        </w:rPr>
        <w:t>Set t</w:t>
      </w:r>
      <w:r>
        <w:rPr>
          <w:rFonts w:ascii="Arial" w:hAnsi="Arial" w:cs="Arial"/>
          <w:color w:val="000000"/>
          <w:sz w:val="20"/>
        </w:rPr>
        <w:t xml:space="preserve">he microscope objective </w:t>
      </w:r>
      <w:r w:rsidR="00B050D2">
        <w:rPr>
          <w:rFonts w:ascii="Arial" w:hAnsi="Arial" w:cs="Arial"/>
          <w:color w:val="000000"/>
          <w:sz w:val="20"/>
        </w:rPr>
        <w:t>to this</w:t>
      </w:r>
      <w:r>
        <w:rPr>
          <w:rFonts w:ascii="Arial" w:hAnsi="Arial" w:cs="Arial"/>
          <w:color w:val="000000"/>
          <w:sz w:val="20"/>
        </w:rPr>
        <w:t xml:space="preserve"> magnification.</w:t>
      </w:r>
    </w:p>
    <w:p w:rsidR="00DF46E1" w:rsidRDefault="00DF46E1" w:rsidP="00DF46E1">
      <w:pPr>
        <w:rPr>
          <w:rFonts w:ascii="Arial" w:hAnsi="Arial" w:cs="Arial"/>
          <w:color w:val="000000"/>
          <w:sz w:val="20"/>
        </w:rPr>
      </w:pPr>
      <w:r>
        <w:rPr>
          <w:rFonts w:ascii="Arial" w:hAnsi="Arial" w:cs="Arial"/>
          <w:color w:val="000000"/>
          <w:sz w:val="20"/>
        </w:rPr>
        <w:t>2:07</w:t>
      </w:r>
      <w:r>
        <w:rPr>
          <w:rFonts w:ascii="Arial" w:hAnsi="Arial" w:cs="Arial"/>
          <w:color w:val="000000"/>
          <w:sz w:val="20"/>
        </w:rPr>
        <w:tab/>
        <w:t>First you will need to navigate the microscope to a location with a unique feature.</w:t>
      </w:r>
      <w:r w:rsidR="002143AE">
        <w:rPr>
          <w:rFonts w:ascii="Arial" w:hAnsi="Arial" w:cs="Arial"/>
          <w:color w:val="000000"/>
          <w:sz w:val="20"/>
        </w:rPr>
        <w:t xml:space="preserve"> After you find a unique feature, focus the microscope and click on the “Take Stage Position 1” button. eeDAP will record the stage position and take a snapshot of the microscope view.</w:t>
      </w:r>
    </w:p>
    <w:p w:rsidR="002143AE" w:rsidRDefault="002143AE" w:rsidP="00DF46E1">
      <w:pPr>
        <w:rPr>
          <w:rFonts w:ascii="Arial" w:hAnsi="Arial" w:cs="Arial"/>
          <w:color w:val="000000"/>
          <w:sz w:val="20"/>
        </w:rPr>
      </w:pPr>
      <w:r>
        <w:rPr>
          <w:rFonts w:ascii="Arial" w:hAnsi="Arial" w:cs="Arial"/>
          <w:color w:val="000000"/>
          <w:sz w:val="20"/>
        </w:rPr>
        <w:t>2:30</w:t>
      </w:r>
      <w:r>
        <w:rPr>
          <w:rFonts w:ascii="Arial" w:hAnsi="Arial" w:cs="Arial"/>
          <w:color w:val="000000"/>
          <w:sz w:val="20"/>
        </w:rPr>
        <w:tab/>
        <w:t>Next, looking at the WSI image, click on the same unique location. Then click “Take WSI location 1”. This saves the WSI location and creates boxes showing the corresponding patch that will be used for registration. eeDAP then registers the camera image with the WSI patch. If both images that appear show a good registration, click on the button that says “Registration is good”. If not, repeat this process. You may close the registration result showing the pair of images or leave them.</w:t>
      </w:r>
    </w:p>
    <w:p w:rsidR="002143AE" w:rsidRDefault="002143AE" w:rsidP="00DF46E1">
      <w:pPr>
        <w:rPr>
          <w:rFonts w:ascii="Arial" w:hAnsi="Arial" w:cs="Arial"/>
          <w:color w:val="000000"/>
          <w:sz w:val="20"/>
        </w:rPr>
      </w:pPr>
      <w:r>
        <w:rPr>
          <w:rFonts w:ascii="Arial" w:hAnsi="Arial" w:cs="Arial"/>
          <w:color w:val="000000"/>
          <w:sz w:val="20"/>
        </w:rPr>
        <w:t>2:56</w:t>
      </w:r>
      <w:r>
        <w:rPr>
          <w:rFonts w:ascii="Arial" w:hAnsi="Arial" w:cs="Arial"/>
          <w:color w:val="000000"/>
          <w:sz w:val="20"/>
        </w:rPr>
        <w:tab/>
      </w:r>
      <w:r w:rsidR="00B050D2">
        <w:rPr>
          <w:rFonts w:ascii="Arial" w:hAnsi="Arial" w:cs="Arial"/>
          <w:color w:val="000000"/>
          <w:sz w:val="20"/>
        </w:rPr>
        <w:t>R</w:t>
      </w:r>
      <w:r>
        <w:rPr>
          <w:rFonts w:ascii="Arial" w:hAnsi="Arial" w:cs="Arial"/>
          <w:color w:val="000000"/>
          <w:sz w:val="20"/>
        </w:rPr>
        <w:t>epeat these few steps again for two more unique locations.</w:t>
      </w:r>
      <w:r w:rsidR="00B050D2">
        <w:rPr>
          <w:rFonts w:ascii="Arial" w:hAnsi="Arial" w:cs="Arial"/>
          <w:color w:val="000000"/>
          <w:sz w:val="20"/>
        </w:rPr>
        <w:t xml:space="preserve"> They should be spread out as far as possible in the image.</w:t>
      </w:r>
    </w:p>
    <w:p w:rsidR="0073220E" w:rsidRDefault="00B050D2" w:rsidP="00DF46E1">
      <w:pPr>
        <w:rPr>
          <w:rFonts w:ascii="Arial" w:hAnsi="Arial" w:cs="Arial"/>
          <w:color w:val="000000"/>
          <w:sz w:val="20"/>
        </w:rPr>
      </w:pPr>
      <w:r>
        <w:rPr>
          <w:rFonts w:ascii="Arial" w:hAnsi="Arial" w:cs="Arial"/>
          <w:color w:val="000000"/>
          <w:sz w:val="20"/>
        </w:rPr>
        <w:lastRenderedPageBreak/>
        <w:t>3:25</w:t>
      </w:r>
      <w:r>
        <w:rPr>
          <w:rFonts w:ascii="Arial" w:hAnsi="Arial" w:cs="Arial"/>
          <w:color w:val="000000"/>
          <w:sz w:val="20"/>
        </w:rPr>
        <w:tab/>
        <w:t>After completing low-resolution registration, click on “Load Last Calibration”. This will beg</w:t>
      </w:r>
      <w:r w:rsidR="0073220E">
        <w:rPr>
          <w:rFonts w:ascii="Arial" w:hAnsi="Arial" w:cs="Arial"/>
          <w:color w:val="000000"/>
          <w:sz w:val="20"/>
        </w:rPr>
        <w:t>in high-</w:t>
      </w:r>
      <w:r>
        <w:rPr>
          <w:rFonts w:ascii="Arial" w:hAnsi="Arial" w:cs="Arial"/>
          <w:color w:val="000000"/>
          <w:sz w:val="20"/>
        </w:rPr>
        <w:t>resolution registration, which is very similar to low-resolution registration.</w:t>
      </w:r>
    </w:p>
    <w:p w:rsidR="00B050D2" w:rsidRDefault="00B050D2" w:rsidP="00DF46E1">
      <w:pPr>
        <w:rPr>
          <w:rFonts w:ascii="Arial" w:hAnsi="Arial" w:cs="Arial"/>
          <w:color w:val="000000"/>
          <w:sz w:val="20"/>
        </w:rPr>
      </w:pPr>
      <w:r>
        <w:rPr>
          <w:rFonts w:ascii="Arial" w:hAnsi="Arial" w:cs="Arial"/>
          <w:color w:val="000000"/>
          <w:sz w:val="20"/>
        </w:rPr>
        <w:t>3:35</w:t>
      </w:r>
      <w:r>
        <w:rPr>
          <w:rFonts w:ascii="Arial" w:hAnsi="Arial" w:cs="Arial"/>
          <w:color w:val="000000"/>
          <w:sz w:val="20"/>
        </w:rPr>
        <w:tab/>
        <w:t>A zoomed out image of the first registration location will now be shown in the registration window.</w:t>
      </w:r>
    </w:p>
    <w:p w:rsidR="00B050D2" w:rsidRDefault="00B050D2" w:rsidP="00DF46E1">
      <w:pPr>
        <w:rPr>
          <w:rFonts w:ascii="Arial" w:hAnsi="Arial" w:cs="Arial"/>
          <w:color w:val="000000"/>
          <w:sz w:val="20"/>
        </w:rPr>
      </w:pPr>
      <w:r>
        <w:rPr>
          <w:rFonts w:ascii="Arial" w:hAnsi="Arial" w:cs="Arial"/>
          <w:color w:val="000000"/>
          <w:sz w:val="20"/>
        </w:rPr>
        <w:t>3:40</w:t>
      </w:r>
      <w:r>
        <w:rPr>
          <w:rFonts w:ascii="Arial" w:hAnsi="Arial" w:cs="Arial"/>
          <w:color w:val="000000"/>
          <w:sz w:val="20"/>
        </w:rPr>
        <w:tab/>
      </w:r>
      <w:r w:rsidR="0073220E">
        <w:rPr>
          <w:rFonts w:ascii="Arial" w:hAnsi="Arial" w:cs="Arial"/>
          <w:color w:val="000000"/>
          <w:sz w:val="20"/>
        </w:rPr>
        <w:t>G</w:t>
      </w:r>
      <w:r>
        <w:rPr>
          <w:rFonts w:ascii="Arial" w:hAnsi="Arial" w:cs="Arial"/>
          <w:color w:val="000000"/>
          <w:sz w:val="20"/>
        </w:rPr>
        <w:t>o to the input file and check the magnification specified for high resolution registration. Set the microscope objective to this magnification.</w:t>
      </w:r>
    </w:p>
    <w:p w:rsidR="00B050D2" w:rsidRDefault="00B050D2" w:rsidP="00DF46E1">
      <w:pPr>
        <w:rPr>
          <w:rFonts w:ascii="Arial" w:hAnsi="Arial" w:cs="Arial"/>
          <w:color w:val="000000"/>
          <w:sz w:val="20"/>
        </w:rPr>
      </w:pPr>
      <w:r>
        <w:rPr>
          <w:rFonts w:ascii="Arial" w:hAnsi="Arial" w:cs="Arial"/>
          <w:color w:val="000000"/>
          <w:sz w:val="20"/>
        </w:rPr>
        <w:t>4:01</w:t>
      </w:r>
      <w:r>
        <w:rPr>
          <w:rFonts w:ascii="Arial" w:hAnsi="Arial" w:cs="Arial"/>
          <w:color w:val="000000"/>
          <w:sz w:val="20"/>
        </w:rPr>
        <w:tab/>
      </w:r>
      <w:r w:rsidR="0073220E">
        <w:rPr>
          <w:rFonts w:ascii="Arial" w:hAnsi="Arial" w:cs="Arial"/>
          <w:color w:val="000000"/>
          <w:sz w:val="20"/>
        </w:rPr>
        <w:t>C</w:t>
      </w:r>
      <w:r>
        <w:rPr>
          <w:rFonts w:ascii="Arial" w:hAnsi="Arial" w:cs="Arial"/>
          <w:color w:val="000000"/>
          <w:sz w:val="20"/>
        </w:rPr>
        <w:t>lick on go to stage position 1, t</w:t>
      </w:r>
      <w:r w:rsidRPr="00B050D2">
        <w:rPr>
          <w:rFonts w:ascii="Arial" w:hAnsi="Arial" w:cs="Arial"/>
          <w:color w:val="000000"/>
          <w:sz w:val="20"/>
        </w:rPr>
        <w:t xml:space="preserve">he stage will automatically move to the previously </w:t>
      </w:r>
      <w:r>
        <w:rPr>
          <w:rFonts w:ascii="Arial" w:hAnsi="Arial" w:cs="Arial"/>
          <w:color w:val="000000"/>
          <w:sz w:val="20"/>
        </w:rPr>
        <w:t>recorded stage location 1.</w:t>
      </w:r>
    </w:p>
    <w:p w:rsidR="00B050D2" w:rsidRDefault="00B050D2" w:rsidP="00DF46E1">
      <w:pPr>
        <w:rPr>
          <w:rFonts w:ascii="Arial" w:hAnsi="Arial" w:cs="Arial"/>
          <w:color w:val="000000"/>
          <w:sz w:val="20"/>
        </w:rPr>
      </w:pPr>
      <w:r>
        <w:rPr>
          <w:rFonts w:ascii="Arial" w:hAnsi="Arial" w:cs="Arial"/>
          <w:color w:val="000000"/>
          <w:sz w:val="20"/>
        </w:rPr>
        <w:t>4:12</w:t>
      </w:r>
      <w:r>
        <w:rPr>
          <w:rFonts w:ascii="Arial" w:hAnsi="Arial" w:cs="Arial"/>
          <w:color w:val="000000"/>
          <w:sz w:val="20"/>
        </w:rPr>
        <w:tab/>
      </w:r>
      <w:r w:rsidR="0073220E">
        <w:rPr>
          <w:rFonts w:ascii="Arial" w:hAnsi="Arial" w:cs="Arial"/>
          <w:color w:val="000000"/>
          <w:sz w:val="20"/>
        </w:rPr>
        <w:t>F</w:t>
      </w:r>
      <w:r>
        <w:rPr>
          <w:rFonts w:ascii="Arial" w:hAnsi="Arial" w:cs="Arial"/>
          <w:color w:val="000000"/>
          <w:sz w:val="20"/>
        </w:rPr>
        <w:t>ocus, and navigate the microscope to the location of a unique feature. Then click take stage position.</w:t>
      </w:r>
    </w:p>
    <w:p w:rsidR="00B050D2" w:rsidRDefault="00B050D2" w:rsidP="00DF46E1">
      <w:pPr>
        <w:rPr>
          <w:rFonts w:ascii="Arial" w:hAnsi="Arial" w:cs="Arial"/>
          <w:color w:val="000000"/>
          <w:sz w:val="20"/>
        </w:rPr>
      </w:pPr>
      <w:r>
        <w:rPr>
          <w:rFonts w:ascii="Arial" w:hAnsi="Arial" w:cs="Arial"/>
          <w:color w:val="000000"/>
          <w:sz w:val="20"/>
        </w:rPr>
        <w:t>4:31</w:t>
      </w:r>
      <w:r>
        <w:rPr>
          <w:rFonts w:ascii="Arial" w:hAnsi="Arial" w:cs="Arial"/>
          <w:color w:val="000000"/>
          <w:sz w:val="20"/>
        </w:rPr>
        <w:tab/>
      </w:r>
      <w:r w:rsidR="0073220E">
        <w:rPr>
          <w:rFonts w:ascii="Arial" w:hAnsi="Arial" w:cs="Arial"/>
          <w:color w:val="000000"/>
          <w:sz w:val="20"/>
        </w:rPr>
        <w:t>C</w:t>
      </w:r>
      <w:r>
        <w:rPr>
          <w:rFonts w:ascii="Arial" w:hAnsi="Arial" w:cs="Arial"/>
          <w:color w:val="000000"/>
          <w:sz w:val="20"/>
        </w:rPr>
        <w:t>lick on the same unique location on the WSI, a</w:t>
      </w:r>
      <w:r w:rsidRPr="00B050D2">
        <w:rPr>
          <w:rFonts w:ascii="Arial" w:hAnsi="Arial" w:cs="Arial"/>
          <w:color w:val="000000"/>
          <w:sz w:val="20"/>
        </w:rPr>
        <w:t>nd click on take WSI position one</w:t>
      </w:r>
      <w:r>
        <w:rPr>
          <w:rFonts w:ascii="Arial" w:hAnsi="Arial" w:cs="Arial"/>
          <w:color w:val="000000"/>
          <w:sz w:val="20"/>
        </w:rPr>
        <w:t>. Check if the registration is good.</w:t>
      </w:r>
    </w:p>
    <w:p w:rsidR="00B050D2" w:rsidRDefault="00B050D2" w:rsidP="00DF46E1">
      <w:pPr>
        <w:rPr>
          <w:rFonts w:ascii="Arial" w:hAnsi="Arial" w:cs="Arial"/>
          <w:color w:val="000000"/>
          <w:sz w:val="20"/>
        </w:rPr>
      </w:pPr>
      <w:r>
        <w:rPr>
          <w:rFonts w:ascii="Arial" w:hAnsi="Arial" w:cs="Arial"/>
          <w:color w:val="000000"/>
          <w:sz w:val="20"/>
        </w:rPr>
        <w:t>4:48</w:t>
      </w:r>
      <w:r>
        <w:rPr>
          <w:rFonts w:ascii="Arial" w:hAnsi="Arial" w:cs="Arial"/>
          <w:color w:val="000000"/>
          <w:sz w:val="20"/>
        </w:rPr>
        <w:tab/>
      </w:r>
      <w:r w:rsidR="00BC0951">
        <w:rPr>
          <w:rFonts w:ascii="Arial" w:hAnsi="Arial" w:cs="Arial"/>
          <w:color w:val="000000"/>
          <w:sz w:val="20"/>
        </w:rPr>
        <w:t>R</w:t>
      </w:r>
      <w:r>
        <w:rPr>
          <w:rFonts w:ascii="Arial" w:hAnsi="Arial" w:cs="Arial"/>
          <w:color w:val="000000"/>
          <w:sz w:val="20"/>
        </w:rPr>
        <w:t>epeat these couple of steps two more times with two other locations with unique features</w:t>
      </w:r>
      <w:r w:rsidR="007E1998">
        <w:rPr>
          <w:rFonts w:ascii="Arial" w:hAnsi="Arial" w:cs="Arial"/>
          <w:color w:val="000000"/>
          <w:sz w:val="20"/>
        </w:rPr>
        <w:t>.</w:t>
      </w:r>
    </w:p>
    <w:p w:rsidR="007E1998" w:rsidRDefault="007E1998" w:rsidP="00DF46E1">
      <w:pPr>
        <w:rPr>
          <w:rFonts w:ascii="Arial" w:hAnsi="Arial" w:cs="Arial"/>
          <w:color w:val="000000"/>
          <w:sz w:val="20"/>
        </w:rPr>
      </w:pPr>
      <w:r>
        <w:rPr>
          <w:rFonts w:ascii="Arial" w:hAnsi="Arial" w:cs="Arial"/>
          <w:color w:val="000000"/>
          <w:sz w:val="20"/>
        </w:rPr>
        <w:t>5:23</w:t>
      </w:r>
      <w:r>
        <w:rPr>
          <w:rFonts w:ascii="Arial" w:hAnsi="Arial" w:cs="Arial"/>
          <w:color w:val="000000"/>
          <w:sz w:val="20"/>
        </w:rPr>
        <w:tab/>
      </w:r>
      <w:r w:rsidR="00BC0951">
        <w:rPr>
          <w:rFonts w:ascii="Arial" w:hAnsi="Arial" w:cs="Arial"/>
          <w:color w:val="000000"/>
          <w:sz w:val="20"/>
        </w:rPr>
        <w:t>C</w:t>
      </w:r>
      <w:r>
        <w:rPr>
          <w:rFonts w:ascii="Arial" w:hAnsi="Arial" w:cs="Arial"/>
          <w:color w:val="000000"/>
          <w:sz w:val="20"/>
        </w:rPr>
        <w:t>amera and eyepiece registration: identify a unique feature in the current field of view (camera image or microscope).</w:t>
      </w:r>
    </w:p>
    <w:p w:rsidR="007E1998" w:rsidRDefault="007E1998" w:rsidP="00DF46E1">
      <w:pPr>
        <w:rPr>
          <w:rFonts w:ascii="Arial" w:hAnsi="Arial" w:cs="Arial"/>
          <w:color w:val="000000"/>
          <w:sz w:val="20"/>
        </w:rPr>
      </w:pPr>
      <w:r>
        <w:rPr>
          <w:rFonts w:ascii="Arial" w:hAnsi="Arial" w:cs="Arial"/>
          <w:color w:val="000000"/>
          <w:sz w:val="20"/>
        </w:rPr>
        <w:t>5:35</w:t>
      </w:r>
      <w:r>
        <w:rPr>
          <w:rFonts w:ascii="Arial" w:hAnsi="Arial" w:cs="Arial"/>
          <w:color w:val="000000"/>
          <w:sz w:val="20"/>
        </w:rPr>
        <w:tab/>
      </w:r>
      <w:r w:rsidR="00BC0951">
        <w:rPr>
          <w:rFonts w:ascii="Arial" w:hAnsi="Arial" w:cs="Arial"/>
          <w:color w:val="000000"/>
          <w:sz w:val="20"/>
        </w:rPr>
        <w:t>L</w:t>
      </w:r>
      <w:r>
        <w:rPr>
          <w:rFonts w:ascii="Arial" w:hAnsi="Arial" w:cs="Arial"/>
          <w:color w:val="000000"/>
          <w:sz w:val="20"/>
        </w:rPr>
        <w:t>ooking through the microscope f</w:t>
      </w:r>
      <w:r w:rsidRPr="007E1998">
        <w:rPr>
          <w:rFonts w:ascii="Arial" w:hAnsi="Arial" w:cs="Arial"/>
          <w:color w:val="000000"/>
          <w:sz w:val="20"/>
        </w:rPr>
        <w:t xml:space="preserve">ind a very small unique feature </w:t>
      </w:r>
      <w:r>
        <w:rPr>
          <w:rFonts w:ascii="Arial" w:hAnsi="Arial" w:cs="Arial"/>
          <w:color w:val="000000"/>
          <w:sz w:val="20"/>
        </w:rPr>
        <w:t>navigate the microscope so that the reticle points to the feature as precisely as possible. Then click on the button “feature centered in eyepiece”.</w:t>
      </w:r>
    </w:p>
    <w:p w:rsidR="007E1998" w:rsidRDefault="007E1998" w:rsidP="00DF46E1">
      <w:pPr>
        <w:rPr>
          <w:rFonts w:ascii="Arial" w:hAnsi="Arial" w:cs="Arial"/>
          <w:color w:val="000000"/>
          <w:sz w:val="20"/>
        </w:rPr>
      </w:pPr>
      <w:r>
        <w:rPr>
          <w:rFonts w:ascii="Arial" w:hAnsi="Arial" w:cs="Arial"/>
          <w:color w:val="000000"/>
          <w:sz w:val="20"/>
        </w:rPr>
        <w:t>6:02</w:t>
      </w:r>
      <w:r>
        <w:rPr>
          <w:rFonts w:ascii="Arial" w:hAnsi="Arial" w:cs="Arial"/>
          <w:color w:val="000000"/>
          <w:sz w:val="20"/>
        </w:rPr>
        <w:tab/>
      </w:r>
      <w:r w:rsidR="00BC0951">
        <w:rPr>
          <w:rFonts w:ascii="Arial" w:hAnsi="Arial" w:cs="Arial"/>
          <w:color w:val="000000"/>
          <w:sz w:val="20"/>
        </w:rPr>
        <w:t>T</w:t>
      </w:r>
      <w:r>
        <w:rPr>
          <w:rFonts w:ascii="Arial" w:hAnsi="Arial" w:cs="Arial"/>
          <w:color w:val="000000"/>
          <w:sz w:val="20"/>
        </w:rPr>
        <w:t>hen looking at the camera image navigate the microscope so that the reticle gridlines in the camera image points to the feature as precisely as possible. Then click on the button “feature centered in camera”.</w:t>
      </w:r>
    </w:p>
    <w:p w:rsidR="007E1998" w:rsidRDefault="007E1998" w:rsidP="00DF46E1">
      <w:pPr>
        <w:rPr>
          <w:rFonts w:ascii="Arial" w:hAnsi="Arial" w:cs="Arial"/>
          <w:color w:val="000000"/>
          <w:sz w:val="20"/>
        </w:rPr>
      </w:pPr>
      <w:r>
        <w:rPr>
          <w:rFonts w:ascii="Arial" w:hAnsi="Arial" w:cs="Arial"/>
          <w:color w:val="000000"/>
          <w:sz w:val="20"/>
        </w:rPr>
        <w:t>6:35</w:t>
      </w:r>
      <w:r>
        <w:rPr>
          <w:rFonts w:ascii="Arial" w:hAnsi="Arial" w:cs="Arial"/>
          <w:color w:val="000000"/>
          <w:sz w:val="20"/>
        </w:rPr>
        <w:tab/>
      </w:r>
      <w:r w:rsidR="00BC0951">
        <w:rPr>
          <w:rFonts w:ascii="Arial" w:hAnsi="Arial" w:cs="Arial"/>
          <w:color w:val="000000"/>
          <w:sz w:val="20"/>
        </w:rPr>
        <w:t>T</w:t>
      </w:r>
      <w:r>
        <w:rPr>
          <w:rFonts w:ascii="Arial" w:hAnsi="Arial" w:cs="Arial"/>
          <w:color w:val="000000"/>
          <w:sz w:val="20"/>
        </w:rPr>
        <w:t xml:space="preserve">hese tasks demonstrate using </w:t>
      </w:r>
      <w:r w:rsidR="00BC0951">
        <w:rPr>
          <w:rFonts w:ascii="Arial" w:hAnsi="Arial" w:cs="Arial"/>
          <w:color w:val="000000"/>
          <w:sz w:val="20"/>
        </w:rPr>
        <w:t>eeDAP</w:t>
      </w:r>
      <w:r>
        <w:rPr>
          <w:rFonts w:ascii="Arial" w:hAnsi="Arial" w:cs="Arial"/>
          <w:color w:val="000000"/>
          <w:sz w:val="20"/>
        </w:rPr>
        <w:t xml:space="preserve"> in microRT mode. </w:t>
      </w:r>
      <w:r w:rsidR="00A4043D">
        <w:rPr>
          <w:rFonts w:ascii="Arial" w:hAnsi="Arial" w:cs="Arial"/>
          <w:color w:val="000000"/>
          <w:sz w:val="20"/>
        </w:rPr>
        <w:t xml:space="preserve">The pathologist should be making the evaluations with the microscope not the WSI image. </w:t>
      </w:r>
      <w:r>
        <w:rPr>
          <w:rFonts w:ascii="Arial" w:hAnsi="Arial" w:cs="Arial"/>
          <w:color w:val="000000"/>
          <w:sz w:val="20"/>
        </w:rPr>
        <w:t>Type in your reader ID or name and click next. The stage will move by itself to the first ROI for data collection.</w:t>
      </w:r>
      <w:r w:rsidR="0096047D">
        <w:rPr>
          <w:rFonts w:ascii="Arial" w:hAnsi="Arial" w:cs="Arial"/>
          <w:color w:val="000000"/>
          <w:sz w:val="20"/>
        </w:rPr>
        <w:t xml:space="preserve"> When it arrives at the ROI, eeDAP does a fast registration. This will be poor if the microscope is not in focus.</w:t>
      </w:r>
    </w:p>
    <w:p w:rsidR="0096047D" w:rsidRDefault="007E1998" w:rsidP="00DF46E1">
      <w:pPr>
        <w:rPr>
          <w:rFonts w:ascii="Arial" w:hAnsi="Arial" w:cs="Arial"/>
          <w:color w:val="000000"/>
          <w:sz w:val="20"/>
        </w:rPr>
      </w:pPr>
      <w:r>
        <w:rPr>
          <w:rFonts w:ascii="Arial" w:hAnsi="Arial" w:cs="Arial"/>
          <w:color w:val="000000"/>
          <w:sz w:val="20"/>
        </w:rPr>
        <w:t>7:03</w:t>
      </w:r>
      <w:r>
        <w:rPr>
          <w:rFonts w:ascii="Arial" w:hAnsi="Arial" w:cs="Arial"/>
          <w:color w:val="000000"/>
          <w:sz w:val="20"/>
        </w:rPr>
        <w:tab/>
      </w:r>
      <w:r w:rsidR="00BC0951">
        <w:rPr>
          <w:rFonts w:ascii="Arial" w:hAnsi="Arial" w:cs="Arial"/>
          <w:color w:val="000000"/>
          <w:sz w:val="20"/>
        </w:rPr>
        <w:t>F</w:t>
      </w:r>
      <w:r w:rsidR="0096047D">
        <w:rPr>
          <w:rFonts w:ascii="Arial" w:hAnsi="Arial" w:cs="Arial"/>
          <w:color w:val="000000"/>
          <w:sz w:val="20"/>
        </w:rPr>
        <w:t xml:space="preserve">ocus the microscope and compare the camera image with the WSI patch in the data collection GUI. Make sure the registration is good. The reticle grid will help with this registration confirmation. </w:t>
      </w:r>
    </w:p>
    <w:p w:rsidR="007E1998" w:rsidRDefault="0096047D" w:rsidP="00DF46E1">
      <w:pPr>
        <w:rPr>
          <w:rFonts w:ascii="Arial" w:hAnsi="Arial" w:cs="Arial"/>
          <w:color w:val="000000"/>
          <w:sz w:val="20"/>
        </w:rPr>
      </w:pPr>
      <w:r>
        <w:rPr>
          <w:rFonts w:ascii="Arial" w:hAnsi="Arial" w:cs="Arial"/>
          <w:color w:val="000000"/>
          <w:sz w:val="20"/>
        </w:rPr>
        <w:t>7:11</w:t>
      </w:r>
      <w:r>
        <w:rPr>
          <w:rFonts w:ascii="Arial" w:hAnsi="Arial" w:cs="Arial"/>
          <w:color w:val="000000"/>
          <w:sz w:val="20"/>
        </w:rPr>
        <w:tab/>
      </w:r>
      <w:r w:rsidR="00BC0951">
        <w:rPr>
          <w:rFonts w:ascii="Arial" w:hAnsi="Arial" w:cs="Arial"/>
          <w:color w:val="000000"/>
          <w:sz w:val="20"/>
        </w:rPr>
        <w:t>I</w:t>
      </w:r>
      <w:r>
        <w:rPr>
          <w:rFonts w:ascii="Arial" w:hAnsi="Arial" w:cs="Arial"/>
          <w:color w:val="000000"/>
          <w:sz w:val="20"/>
        </w:rPr>
        <w:t>f registration is poor, then click one of the buttons: “Fast R</w:t>
      </w:r>
      <w:r w:rsidR="00BC0951">
        <w:rPr>
          <w:rFonts w:ascii="Arial" w:hAnsi="Arial" w:cs="Arial"/>
          <w:color w:val="000000"/>
          <w:sz w:val="20"/>
        </w:rPr>
        <w:t>egist</w:t>
      </w:r>
      <w:r>
        <w:rPr>
          <w:rFonts w:ascii="Arial" w:hAnsi="Arial" w:cs="Arial"/>
          <w:color w:val="000000"/>
          <w:sz w:val="20"/>
        </w:rPr>
        <w:t>er or “Best register” to fix. You may also need to click the reset button if the registration failed miserably.</w:t>
      </w:r>
    </w:p>
    <w:p w:rsidR="0096047D" w:rsidRDefault="0096047D" w:rsidP="00DF46E1">
      <w:pPr>
        <w:rPr>
          <w:rFonts w:ascii="Arial" w:hAnsi="Arial" w:cs="Arial"/>
          <w:color w:val="000000"/>
          <w:sz w:val="20"/>
        </w:rPr>
      </w:pPr>
      <w:r>
        <w:rPr>
          <w:rFonts w:ascii="Arial" w:hAnsi="Arial" w:cs="Arial"/>
          <w:color w:val="000000"/>
          <w:sz w:val="20"/>
        </w:rPr>
        <w:t>7:27</w:t>
      </w:r>
      <w:r>
        <w:rPr>
          <w:rFonts w:ascii="Arial" w:hAnsi="Arial" w:cs="Arial"/>
          <w:color w:val="000000"/>
          <w:sz w:val="20"/>
        </w:rPr>
        <w:tab/>
      </w:r>
      <w:r w:rsidR="00BC0951">
        <w:rPr>
          <w:rFonts w:ascii="Arial" w:hAnsi="Arial" w:cs="Arial"/>
          <w:color w:val="000000"/>
          <w:sz w:val="20"/>
        </w:rPr>
        <w:t>F</w:t>
      </w:r>
      <w:r>
        <w:rPr>
          <w:rFonts w:ascii="Arial" w:hAnsi="Arial" w:cs="Arial"/>
          <w:color w:val="000000"/>
          <w:sz w:val="20"/>
        </w:rPr>
        <w:t>or the slider task, on a scale from 0 to 100, r</w:t>
      </w:r>
      <w:r w:rsidRPr="0096047D">
        <w:rPr>
          <w:rFonts w:ascii="Arial" w:hAnsi="Arial" w:cs="Arial"/>
          <w:color w:val="000000"/>
          <w:sz w:val="20"/>
        </w:rPr>
        <w:t>ate the tissue</w:t>
      </w:r>
      <w:r w:rsidR="00BC0951">
        <w:rPr>
          <w:rFonts w:ascii="Arial" w:hAnsi="Arial" w:cs="Arial"/>
          <w:color w:val="000000"/>
          <w:sz w:val="20"/>
        </w:rPr>
        <w:t xml:space="preserve"> according to the question</w:t>
      </w:r>
      <w:r w:rsidRPr="0096047D">
        <w:rPr>
          <w:rFonts w:ascii="Arial" w:hAnsi="Arial" w:cs="Arial"/>
          <w:color w:val="000000"/>
          <w:sz w:val="20"/>
        </w:rPr>
        <w:t xml:space="preserve"> using the slider or typing in a number</w:t>
      </w:r>
      <w:r>
        <w:rPr>
          <w:rFonts w:ascii="Arial" w:hAnsi="Arial" w:cs="Arial"/>
          <w:color w:val="000000"/>
          <w:sz w:val="20"/>
        </w:rPr>
        <w:t>.</w:t>
      </w:r>
    </w:p>
    <w:p w:rsidR="0096047D" w:rsidRDefault="0096047D" w:rsidP="00DF46E1">
      <w:pPr>
        <w:rPr>
          <w:rFonts w:ascii="Arial" w:hAnsi="Arial" w:cs="Arial"/>
          <w:color w:val="000000"/>
          <w:sz w:val="20"/>
        </w:rPr>
      </w:pPr>
      <w:r>
        <w:rPr>
          <w:rFonts w:ascii="Arial" w:hAnsi="Arial" w:cs="Arial"/>
          <w:color w:val="000000"/>
          <w:sz w:val="20"/>
        </w:rPr>
        <w:t>8:08</w:t>
      </w:r>
      <w:r>
        <w:rPr>
          <w:rFonts w:ascii="Arial" w:hAnsi="Arial" w:cs="Arial"/>
          <w:color w:val="000000"/>
          <w:sz w:val="20"/>
        </w:rPr>
        <w:tab/>
      </w:r>
      <w:r w:rsidR="00BC0951">
        <w:rPr>
          <w:rFonts w:ascii="Arial" w:hAnsi="Arial" w:cs="Arial"/>
          <w:color w:val="000000"/>
          <w:sz w:val="20"/>
        </w:rPr>
        <w:t>F</w:t>
      </w:r>
      <w:r>
        <w:rPr>
          <w:rFonts w:ascii="Arial" w:hAnsi="Arial" w:cs="Arial"/>
          <w:color w:val="000000"/>
          <w:sz w:val="20"/>
        </w:rPr>
        <w:t xml:space="preserve">or the selecting region task, </w:t>
      </w:r>
      <w:r w:rsidR="00A4043D">
        <w:rPr>
          <w:rFonts w:ascii="Arial" w:hAnsi="Arial" w:cs="Arial"/>
          <w:color w:val="000000"/>
          <w:sz w:val="20"/>
        </w:rPr>
        <w:t xml:space="preserve">click on the WSI image to </w:t>
      </w:r>
      <w:r>
        <w:rPr>
          <w:rFonts w:ascii="Arial" w:hAnsi="Arial" w:cs="Arial"/>
          <w:color w:val="000000"/>
          <w:sz w:val="20"/>
        </w:rPr>
        <w:t>select the location that best answers the question provided. The location selection will be circled in red.</w:t>
      </w:r>
    </w:p>
    <w:p w:rsidR="0096047D" w:rsidRDefault="0096047D" w:rsidP="00DF46E1">
      <w:pPr>
        <w:rPr>
          <w:rFonts w:ascii="Arial" w:hAnsi="Arial" w:cs="Arial"/>
          <w:color w:val="000000"/>
          <w:sz w:val="20"/>
        </w:rPr>
      </w:pPr>
      <w:r>
        <w:rPr>
          <w:rFonts w:ascii="Arial" w:hAnsi="Arial" w:cs="Arial"/>
          <w:color w:val="000000"/>
          <w:sz w:val="20"/>
        </w:rPr>
        <w:t>8:55</w:t>
      </w:r>
      <w:r>
        <w:rPr>
          <w:rFonts w:ascii="Arial" w:hAnsi="Arial" w:cs="Arial"/>
          <w:color w:val="000000"/>
          <w:sz w:val="20"/>
        </w:rPr>
        <w:tab/>
      </w:r>
      <w:r w:rsidR="00BC0951">
        <w:rPr>
          <w:rFonts w:ascii="Arial" w:hAnsi="Arial" w:cs="Arial"/>
          <w:color w:val="000000"/>
          <w:sz w:val="20"/>
        </w:rPr>
        <w:t>F</w:t>
      </w:r>
      <w:r>
        <w:rPr>
          <w:rFonts w:ascii="Arial" w:hAnsi="Arial" w:cs="Arial"/>
          <w:color w:val="000000"/>
          <w:sz w:val="20"/>
        </w:rPr>
        <w:t>or the radio one of four task, select the button that best answers the question provided.</w:t>
      </w:r>
    </w:p>
    <w:p w:rsidR="0096047D" w:rsidRDefault="0096047D" w:rsidP="00DF46E1">
      <w:pPr>
        <w:rPr>
          <w:rFonts w:ascii="Arial" w:hAnsi="Arial" w:cs="Arial"/>
          <w:color w:val="000000"/>
          <w:sz w:val="20"/>
        </w:rPr>
      </w:pPr>
      <w:r>
        <w:rPr>
          <w:rFonts w:ascii="Arial" w:hAnsi="Arial" w:cs="Arial"/>
          <w:color w:val="000000"/>
          <w:sz w:val="20"/>
        </w:rPr>
        <w:t>9:30</w:t>
      </w:r>
      <w:r>
        <w:rPr>
          <w:rFonts w:ascii="Arial" w:hAnsi="Arial" w:cs="Arial"/>
          <w:color w:val="000000"/>
          <w:sz w:val="20"/>
        </w:rPr>
        <w:tab/>
      </w:r>
      <w:r w:rsidR="00BC0951">
        <w:rPr>
          <w:rFonts w:ascii="Arial" w:hAnsi="Arial" w:cs="Arial"/>
          <w:color w:val="000000"/>
          <w:sz w:val="20"/>
        </w:rPr>
        <w:t>H</w:t>
      </w:r>
      <w:r>
        <w:rPr>
          <w:rFonts w:ascii="Arial" w:hAnsi="Arial" w:cs="Arial"/>
          <w:color w:val="000000"/>
          <w:sz w:val="20"/>
        </w:rPr>
        <w:t xml:space="preserve">ere is another example of a selecting region task. </w:t>
      </w:r>
      <w:r w:rsidRPr="0096047D">
        <w:rPr>
          <w:rFonts w:ascii="Arial" w:hAnsi="Arial" w:cs="Arial"/>
          <w:color w:val="000000"/>
          <w:sz w:val="20"/>
        </w:rPr>
        <w:t xml:space="preserve">Users </w:t>
      </w:r>
      <w:r w:rsidR="00BC0951">
        <w:rPr>
          <w:rFonts w:ascii="Arial" w:hAnsi="Arial" w:cs="Arial"/>
          <w:color w:val="000000"/>
          <w:sz w:val="20"/>
        </w:rPr>
        <w:t>are to</w:t>
      </w:r>
      <w:r w:rsidRPr="0096047D">
        <w:rPr>
          <w:rFonts w:ascii="Arial" w:hAnsi="Arial" w:cs="Arial"/>
          <w:color w:val="000000"/>
          <w:sz w:val="20"/>
        </w:rPr>
        <w:t xml:space="preserve"> select</w:t>
      </w:r>
      <w:r w:rsidR="0073220E">
        <w:rPr>
          <w:rFonts w:ascii="Arial" w:hAnsi="Arial" w:cs="Arial"/>
          <w:color w:val="000000"/>
          <w:sz w:val="20"/>
        </w:rPr>
        <w:t xml:space="preserve"> location that best answers the question provided.</w:t>
      </w:r>
    </w:p>
    <w:p w:rsidR="0073220E" w:rsidRDefault="0073220E" w:rsidP="00DF46E1">
      <w:pPr>
        <w:rPr>
          <w:rFonts w:ascii="Arial" w:hAnsi="Arial" w:cs="Arial"/>
          <w:color w:val="000000"/>
          <w:sz w:val="20"/>
        </w:rPr>
      </w:pPr>
      <w:r>
        <w:rPr>
          <w:rFonts w:ascii="Arial" w:hAnsi="Arial" w:cs="Arial"/>
          <w:color w:val="000000"/>
          <w:sz w:val="20"/>
        </w:rPr>
        <w:lastRenderedPageBreak/>
        <w:t>10:11</w:t>
      </w:r>
      <w:r>
        <w:rPr>
          <w:rFonts w:ascii="Arial" w:hAnsi="Arial" w:cs="Arial"/>
          <w:color w:val="000000"/>
          <w:sz w:val="20"/>
        </w:rPr>
        <w:tab/>
      </w:r>
      <w:r w:rsidR="00BC0951">
        <w:rPr>
          <w:rFonts w:ascii="Arial" w:hAnsi="Arial" w:cs="Arial"/>
          <w:color w:val="000000"/>
          <w:sz w:val="20"/>
        </w:rPr>
        <w:t>H</w:t>
      </w:r>
      <w:r>
        <w:rPr>
          <w:rFonts w:ascii="Arial" w:hAnsi="Arial" w:cs="Arial"/>
          <w:color w:val="000000"/>
          <w:sz w:val="20"/>
        </w:rPr>
        <w:t>ere is an example of a</w:t>
      </w:r>
      <w:r w:rsidR="00BC0951">
        <w:rPr>
          <w:rFonts w:ascii="Arial" w:hAnsi="Arial" w:cs="Arial"/>
          <w:color w:val="000000"/>
          <w:sz w:val="20"/>
        </w:rPr>
        <w:t xml:space="preserve"> </w:t>
      </w:r>
      <w:r>
        <w:rPr>
          <w:rFonts w:ascii="Arial" w:hAnsi="Arial" w:cs="Arial"/>
          <w:color w:val="000000"/>
          <w:sz w:val="20"/>
        </w:rPr>
        <w:t xml:space="preserve">counting task. Enter the number of cells that best answer the question provided. You can hide or show the </w:t>
      </w:r>
      <w:r w:rsidR="00BC0951">
        <w:rPr>
          <w:rFonts w:ascii="Arial" w:hAnsi="Arial" w:cs="Arial"/>
          <w:color w:val="000000"/>
          <w:sz w:val="20"/>
        </w:rPr>
        <w:t>reticles</w:t>
      </w:r>
      <w:r>
        <w:rPr>
          <w:rFonts w:ascii="Arial" w:hAnsi="Arial" w:cs="Arial"/>
          <w:color w:val="000000"/>
          <w:sz w:val="20"/>
        </w:rPr>
        <w:t xml:space="preserve"> at any time.</w:t>
      </w:r>
    </w:p>
    <w:p w:rsidR="0073220E" w:rsidRDefault="0073220E" w:rsidP="00DF46E1">
      <w:pPr>
        <w:rPr>
          <w:rFonts w:ascii="Arial" w:hAnsi="Arial" w:cs="Arial"/>
          <w:color w:val="000000"/>
          <w:sz w:val="20"/>
        </w:rPr>
      </w:pPr>
      <w:r>
        <w:rPr>
          <w:rFonts w:ascii="Arial" w:hAnsi="Arial" w:cs="Arial"/>
          <w:color w:val="000000"/>
          <w:sz w:val="20"/>
        </w:rPr>
        <w:t>10:33</w:t>
      </w:r>
      <w:r>
        <w:rPr>
          <w:rFonts w:ascii="Arial" w:hAnsi="Arial" w:cs="Arial"/>
          <w:color w:val="000000"/>
          <w:sz w:val="20"/>
        </w:rPr>
        <w:tab/>
      </w:r>
      <w:r w:rsidR="00BC0951">
        <w:rPr>
          <w:rFonts w:ascii="Arial" w:hAnsi="Arial" w:cs="Arial"/>
          <w:color w:val="000000"/>
          <w:sz w:val="20"/>
        </w:rPr>
        <w:t>A</w:t>
      </w:r>
      <w:r>
        <w:rPr>
          <w:rFonts w:ascii="Arial" w:hAnsi="Arial" w:cs="Arial"/>
          <w:color w:val="000000"/>
          <w:sz w:val="20"/>
        </w:rPr>
        <w:t>t this point the user has completed the study in microRT mode.</w:t>
      </w:r>
    </w:p>
    <w:p w:rsidR="00DF46E1" w:rsidRPr="00043860" w:rsidRDefault="00DF46E1" w:rsidP="00F62B81">
      <w:pPr>
        <w:rPr>
          <w:rFonts w:ascii="Arial" w:hAnsi="Arial" w:cs="Arial"/>
          <w:color w:val="000000"/>
          <w:sz w:val="20"/>
        </w:rPr>
      </w:pPr>
    </w:p>
    <w:sectPr w:rsidR="00DF46E1" w:rsidRPr="00043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B81"/>
    <w:rsid w:val="00043860"/>
    <w:rsid w:val="002143AE"/>
    <w:rsid w:val="0073220E"/>
    <w:rsid w:val="007E1998"/>
    <w:rsid w:val="0096047D"/>
    <w:rsid w:val="009F08C1"/>
    <w:rsid w:val="00A4043D"/>
    <w:rsid w:val="00A764E3"/>
    <w:rsid w:val="00B050D2"/>
    <w:rsid w:val="00BC0951"/>
    <w:rsid w:val="00C53588"/>
    <w:rsid w:val="00DF46E1"/>
    <w:rsid w:val="00E55200"/>
    <w:rsid w:val="00F62B81"/>
    <w:rsid w:val="00FE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4043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2B81"/>
    <w:rPr>
      <w:color w:val="0000FF"/>
      <w:u w:val="single"/>
    </w:rPr>
  </w:style>
  <w:style w:type="character" w:customStyle="1" w:styleId="Heading1Char">
    <w:name w:val="Heading 1 Char"/>
    <w:basedOn w:val="DefaultParagraphFont"/>
    <w:link w:val="Heading1"/>
    <w:uiPriority w:val="9"/>
    <w:rsid w:val="00A4043D"/>
    <w:rPr>
      <w:rFonts w:asciiTheme="majorHAnsi" w:eastAsiaTheme="majorEastAsia" w:hAnsiTheme="majorHAnsi" w:cstheme="majorBidi"/>
      <w:b/>
      <w:bCs/>
      <w:color w:val="365F91" w:themeColor="accent1" w:themeShade="BF"/>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4043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2B81"/>
    <w:rPr>
      <w:color w:val="0000FF"/>
      <w:u w:val="single"/>
    </w:rPr>
  </w:style>
  <w:style w:type="character" w:customStyle="1" w:styleId="Heading1Char">
    <w:name w:val="Heading 1 Char"/>
    <w:basedOn w:val="DefaultParagraphFont"/>
    <w:link w:val="Heading1"/>
    <w:uiPriority w:val="9"/>
    <w:rsid w:val="00A4043D"/>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DSR/eeDAP/rele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5B7DE-DBC4-4712-81CA-AEE5D68E5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ReaderStudy-01</cp:lastModifiedBy>
  <cp:revision>5</cp:revision>
  <dcterms:created xsi:type="dcterms:W3CDTF">2017-05-03T15:15:00Z</dcterms:created>
  <dcterms:modified xsi:type="dcterms:W3CDTF">2017-05-17T14:47:00Z</dcterms:modified>
</cp:coreProperties>
</file>