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Consulta y Registro de Fuentes Confiables #10</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Consulta y Registro de Fuentes Confiables</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Fuente 1: Ministerio de Medio Ambiente y Recursos Naturales (MARN)</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Autor Institución responsable:Ministerio de Medio Ambiente y Recursos Naturales (MARN) - El Salvador.</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Título completo de la publicación:Diagnóstico Nacional de Residuos</w:t>
      </w:r>
    </w:p>
    <w:p w:rsidR="00000000" w:rsidDel="00000000" w:rsidP="00000000" w:rsidRDefault="00000000" w:rsidRPr="00000000" w14:paraId="0000000A">
      <w:pPr>
        <w:jc w:val="left"/>
        <w:rPr/>
      </w:pPr>
      <w:r w:rsidDel="00000000" w:rsidR="00000000" w:rsidRPr="00000000">
        <w:rPr>
          <w:rtl w:val="0"/>
        </w:rPr>
        <w:t xml:space="preserve">Año de publicación: 2022</w:t>
      </w:r>
    </w:p>
    <w:p w:rsidR="00000000" w:rsidDel="00000000" w:rsidP="00000000" w:rsidRDefault="00000000" w:rsidRPr="00000000" w14:paraId="0000000B">
      <w:pPr>
        <w:jc w:val="left"/>
        <w:rPr/>
      </w:pPr>
      <w:r w:rsidDel="00000000" w:rsidR="00000000" w:rsidRPr="00000000">
        <w:rPr>
          <w:rtl w:val="0"/>
        </w:rPr>
        <w:t xml:space="preserve">Enlace directo (URL): </w:t>
      </w:r>
      <w:hyperlink r:id="rId6">
        <w:r w:rsidDel="00000000" w:rsidR="00000000" w:rsidRPr="00000000">
          <w:rPr>
            <w:color w:val="1155cc"/>
            <w:u w:val="single"/>
            <w:rtl w:val="0"/>
          </w:rPr>
          <w:t xml:space="preserve">https://www.ambiente.gob.sv/ministro-fernando-lopez-presenta-el-diagnostico-nacional-de-residuos/</w:t>
        </w:r>
      </w:hyperlink>
      <w:r w:rsidDel="00000000" w:rsidR="00000000" w:rsidRPr="00000000">
        <w:rPr>
          <w:rtl w:val="0"/>
        </w:rPr>
      </w:r>
    </w:p>
    <w:p w:rsidR="00000000" w:rsidDel="00000000" w:rsidP="00000000" w:rsidRDefault="00000000" w:rsidRPr="00000000" w14:paraId="0000000C">
      <w:pPr>
        <w:jc w:val="left"/>
        <w:rPr/>
      </w:pPr>
      <w:hyperlink r:id="rId7">
        <w:r w:rsidDel="00000000" w:rsidR="00000000" w:rsidRPr="00000000">
          <w:rPr>
            <w:color w:val="1155cc"/>
            <w:u w:val="single"/>
            <w:rtl w:val="0"/>
          </w:rPr>
          <w:t xml:space="preserve">https://www.ambiente.gob.sv/ministro-fernando-lopez-presenta-el-diagnostico-nacional-de-residuos/</w:t>
        </w:r>
      </w:hyperlink>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t xml:space="preserve">Resumen de la información extraída:</w:t>
      </w:r>
    </w:p>
    <w:p w:rsidR="00000000" w:rsidDel="00000000" w:rsidP="00000000" w:rsidRDefault="00000000" w:rsidRPr="00000000" w14:paraId="0000000F">
      <w:pPr>
        <w:jc w:val="left"/>
        <w:rPr/>
      </w:pPr>
      <w:r w:rsidDel="00000000" w:rsidR="00000000" w:rsidRPr="00000000">
        <w:rPr>
          <w:rtl w:val="0"/>
        </w:rPr>
        <w:t xml:space="preserve">El estudio oficial revela que en El Salvador se producen más de 4,200 toneladas diarias de residuos sólidos. Aunque en las zonas urbanas la cobertura de recolección alcanza aproximadamente el 81 %, existe un porcentaje considerable de desechos que no ingresa al sistema formal y termina en botaderos clandestinos, tragantes o cuerpos de agua. El informe enfatiza la urgencia de dotar a las municipalidades y a la ciudadanía de herramientas para identificar estos focos de contaminación y transitar hacia un modelo de economía circular y reciclaje sistemático.</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Fuente 2: Fundación Empresarial para la Acción Social (FUNDEMAS)</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Autor Institución responsable: Fundación Empresarial para la Acción Social (FUNDEMAS).</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Título completo de la publicación: Guía para alcaldías sobre la gestión integral de residuos con énfasis en reciclaje* (Basada en la Ley de Gestión Integral de Residuos y Fomento al Reciclaje </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Año de publicación:2024 / 2025.</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hyperlink r:id="rId8">
        <w:r w:rsidDel="00000000" w:rsidR="00000000" w:rsidRPr="00000000">
          <w:rPr>
            <w:color w:val="1155cc"/>
            <w:u w:val="single"/>
            <w:rtl w:val="0"/>
          </w:rPr>
          <w:t xml:space="preserve">https://fundemas.org/wp-content/uploads/2025/02/GUIA-RECICLAJE-ALCALDIA-VF.pdf</w:t>
        </w:r>
      </w:hyperlink>
      <w:r w:rsidDel="00000000" w:rsidR="00000000" w:rsidRPr="00000000">
        <w:rPr>
          <w:rtl w:val="0"/>
        </w:rPr>
      </w:r>
    </w:p>
    <w:p w:rsidR="00000000" w:rsidDel="00000000" w:rsidP="00000000" w:rsidRDefault="00000000" w:rsidRPr="00000000" w14:paraId="0000001A">
      <w:pPr>
        <w:jc w:val="left"/>
        <w:rPr/>
      </w:pPr>
      <w:hyperlink r:id="rId9">
        <w:r w:rsidDel="00000000" w:rsidR="00000000" w:rsidRPr="00000000">
          <w:rPr>
            <w:color w:val="1155cc"/>
            <w:u w:val="single"/>
            <w:rtl w:val="0"/>
          </w:rPr>
          <w:t xml:space="preserve">https://fundemas.org/wp-content/uploads/2025/02/GUIA-RECICLAJE-ALCALDIA-VF.pdf</w:t>
        </w:r>
      </w:hyperlink>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Resumen de la información extraída:</w:t>
      </w:r>
    </w:p>
    <w:p w:rsidR="00000000" w:rsidDel="00000000" w:rsidP="00000000" w:rsidRDefault="00000000" w:rsidRPr="00000000" w14:paraId="0000001D">
      <w:pPr>
        <w:jc w:val="left"/>
        <w:rPr/>
      </w:pPr>
      <w:r w:rsidDel="00000000" w:rsidR="00000000" w:rsidRPr="00000000">
        <w:rPr>
          <w:rtl w:val="0"/>
        </w:rPr>
        <w:t xml:space="preserve">Esta guía técnica aborda las consecuencias ambientales y de salud pública derivadas del manejo inadecuado de la basura a nivel local. Explica cómo la acumulación incontrolada en botaderos a cielo abierto degrada la calidad del suelo, genera gases de efecto invernadero (como el metano) y propicia focos de infección para la proliferación de roedores e insectos transmisores de enfermedades. Asimismo, destaca que la participación activa de los vecinos mediante la denuncia comunitaria y la separación desde el origen es indispensable para fortalecer los planes ambientales municipales.</w:t>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 Relación con el Proyecto EcoReporte Comunitario</w:t>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Ambas fuentes fundamentan la necesidad técnica y social del proyecto: mientras los datos del MARN evidencian la brecha en la gestión de residuos en el país, la guía de FUNDEMAS confirma que habilitar un canal accesible de reporte ciudadano contribuye directamente a reducir los riesgos sanitarios y ambientales en las comunidades.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undemas.org/wp-content/uploads/2025/02/GUIA-RECICLAJE-ALCALDIA-VF.pdf" TargetMode="External"/><Relationship Id="rId5" Type="http://schemas.openxmlformats.org/officeDocument/2006/relationships/styles" Target="styles.xml"/><Relationship Id="rId6" Type="http://schemas.openxmlformats.org/officeDocument/2006/relationships/hyperlink" Target="https://www.ambiente.gob.sv/ministro-fernando-lopez-presenta-el-diagnostico-nacional-de-residuos/" TargetMode="External"/><Relationship Id="rId7" Type="http://schemas.openxmlformats.org/officeDocument/2006/relationships/hyperlink" Target="https://www.ambiente.gob.sv/ministro-fernando-lopez-presenta-el-diagnostico-nacional-de-residuos/" TargetMode="External"/><Relationship Id="rId8" Type="http://schemas.openxmlformats.org/officeDocument/2006/relationships/hyperlink" Target="https://fundemas.org/wp-content/uploads/2025/02/GUIA-RECICLAJE-ALCALDIA-V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