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vertAlign w:val="baseline"/>
        </w:rPr>
      </w:pPr>
      <w:r w:rsidDel="00000000" w:rsidR="00000000" w:rsidRPr="00000000">
        <w:rPr>
          <w:rtl w:val="0"/>
        </w:rPr>
      </w:r>
    </w:p>
    <w:tbl>
      <w:tblPr>
        <w:tblStyle w:val="Table1"/>
        <w:tblW w:w="85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55"/>
        <w:gridCol w:w="5764"/>
        <w:tblGridChange w:id="0">
          <w:tblGrid>
            <w:gridCol w:w="2755"/>
            <w:gridCol w:w="5764"/>
          </w:tblGrid>
        </w:tblGridChange>
      </w:tblGrid>
      <w:tr>
        <w:trPr>
          <w:cantSplit w:val="0"/>
          <w:trHeight w:val="419" w:hRule="atLeast"/>
          <w:tblHeader w:val="0"/>
        </w:trPr>
        <w:tc>
          <w:tcPr>
            <w:vAlign w:val="center"/>
          </w:tcPr>
          <w:p w:rsidR="00000000" w:rsidDel="00000000" w:rsidP="00000000" w:rsidRDefault="00000000" w:rsidRPr="00000000" w14:paraId="00000002">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Proyecto</w:t>
            </w:r>
            <w:r w:rsidDel="00000000" w:rsidR="00000000" w:rsidRPr="00000000">
              <w:rPr>
                <w:rtl w:val="0"/>
              </w:rPr>
            </w:r>
          </w:p>
        </w:tc>
        <w:tc>
          <w:tcPr>
            <w:vAlign w:val="center"/>
          </w:tcPr>
          <w:p w:rsidR="00000000" w:rsidDel="00000000" w:rsidP="00000000" w:rsidRDefault="00000000" w:rsidRPr="00000000" w14:paraId="00000003">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Inventario Farmacéutico</w:t>
            </w:r>
          </w:p>
        </w:tc>
      </w:tr>
      <w:tr>
        <w:trPr>
          <w:cantSplit w:val="0"/>
          <w:trHeight w:val="419" w:hRule="atLeast"/>
          <w:tblHeader w:val="0"/>
        </w:trPr>
        <w:tc>
          <w:tcPr>
            <w:vAlign w:val="center"/>
          </w:tcPr>
          <w:p w:rsidR="00000000" w:rsidDel="00000000" w:rsidP="00000000" w:rsidRDefault="00000000" w:rsidRPr="00000000" w14:paraId="00000004">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Fase</w:t>
            </w:r>
            <w:r w:rsidDel="00000000" w:rsidR="00000000" w:rsidRPr="00000000">
              <w:rPr>
                <w:rtl w:val="0"/>
              </w:rPr>
            </w:r>
          </w:p>
        </w:tc>
        <w:tc>
          <w:tcPr>
            <w:vAlign w:val="center"/>
          </w:tcPr>
          <w:p w:rsidR="00000000" w:rsidDel="00000000" w:rsidP="00000000" w:rsidRDefault="00000000" w:rsidRPr="00000000" w14:paraId="00000005">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IDENTIFICACIÓN</w:t>
            </w:r>
          </w:p>
        </w:tc>
      </w:tr>
      <w:tr>
        <w:trPr>
          <w:cantSplit w:val="0"/>
          <w:trHeight w:val="384" w:hRule="atLeast"/>
          <w:tblHeader w:val="0"/>
        </w:trPr>
        <w:tc>
          <w:tcPr>
            <w:vAlign w:val="center"/>
          </w:tcPr>
          <w:p w:rsidR="00000000" w:rsidDel="00000000" w:rsidP="00000000" w:rsidRDefault="00000000" w:rsidRPr="00000000" w14:paraId="00000006">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Actividad de proyecto</w:t>
            </w:r>
            <w:r w:rsidDel="00000000" w:rsidR="00000000" w:rsidRPr="00000000">
              <w:rPr>
                <w:rtl w:val="0"/>
              </w:rPr>
            </w:r>
          </w:p>
        </w:tc>
        <w:tc>
          <w:tcPr>
            <w:vAlign w:val="center"/>
          </w:tcPr>
          <w:p w:rsidR="00000000" w:rsidDel="00000000" w:rsidP="00000000" w:rsidRDefault="00000000" w:rsidRPr="00000000" w14:paraId="00000007">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Determinar las especificaciones funcionales del Sistema de Información</w:t>
            </w:r>
          </w:p>
        </w:tc>
      </w:tr>
      <w:tr>
        <w:trPr>
          <w:cantSplit w:val="0"/>
          <w:trHeight w:val="373" w:hRule="atLeast"/>
          <w:tblHeader w:val="0"/>
        </w:trPr>
        <w:tc>
          <w:tcPr>
            <w:vAlign w:val="center"/>
          </w:tcPr>
          <w:p w:rsidR="00000000" w:rsidDel="00000000" w:rsidP="00000000" w:rsidRDefault="00000000" w:rsidRPr="00000000" w14:paraId="00000008">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Título</w:t>
            </w:r>
            <w:r w:rsidDel="00000000" w:rsidR="00000000" w:rsidRPr="00000000">
              <w:rPr>
                <w:rtl w:val="0"/>
              </w:rPr>
            </w:r>
          </w:p>
        </w:tc>
        <w:tc>
          <w:tcPr>
            <w:vAlign w:val="center"/>
          </w:tcPr>
          <w:p w:rsidR="00000000" w:rsidDel="00000000" w:rsidP="00000000" w:rsidRDefault="00000000" w:rsidRPr="00000000" w14:paraId="00000009">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Ficha Técnica “Droguería pharmaunica”</w:t>
            </w:r>
          </w:p>
        </w:tc>
      </w:tr>
      <w:tr>
        <w:trPr>
          <w:cantSplit w:val="0"/>
          <w:trHeight w:val="373" w:hRule="atLeast"/>
          <w:tblHeader w:val="0"/>
        </w:trPr>
        <w:tc>
          <w:tcPr>
            <w:vAlign w:val="center"/>
          </w:tcPr>
          <w:p w:rsidR="00000000" w:rsidDel="00000000" w:rsidP="00000000" w:rsidRDefault="00000000" w:rsidRPr="00000000" w14:paraId="0000000A">
            <w:pPr>
              <w:rPr>
                <w:rFonts w:ascii="Calibri" w:cs="Calibri" w:eastAsia="Calibri" w:hAnsi="Calibri"/>
                <w:b w:val="0"/>
                <w:i w:val="0"/>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Fecha de elaboración del documento</w:t>
            </w:r>
            <w:r w:rsidDel="00000000" w:rsidR="00000000" w:rsidRPr="00000000">
              <w:rPr>
                <w:rtl w:val="0"/>
              </w:rPr>
            </w:r>
          </w:p>
        </w:tc>
        <w:tc>
          <w:tcPr>
            <w:vAlign w:val="center"/>
          </w:tcPr>
          <w:p w:rsidR="00000000" w:rsidDel="00000000" w:rsidP="00000000" w:rsidRDefault="00000000" w:rsidRPr="00000000" w14:paraId="0000000B">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Noviembre 4 de 2022</w:t>
            </w:r>
          </w:p>
        </w:tc>
      </w:tr>
    </w:tbl>
    <w:p w:rsidR="00000000" w:rsidDel="00000000" w:rsidP="00000000" w:rsidRDefault="00000000" w:rsidRPr="00000000" w14:paraId="0000000C">
      <w:pPr>
        <w:spacing w:line="480" w:lineRule="auto"/>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FICHA TÉCNICA INVESTIGACIÓN TECNOLÓGICA</w:t>
      </w:r>
      <w:r w:rsidDel="00000000" w:rsidR="00000000" w:rsidRPr="00000000">
        <w:rPr>
          <w:rtl w:val="0"/>
        </w:rPr>
      </w:r>
    </w:p>
    <w:p w:rsidR="00000000" w:rsidDel="00000000" w:rsidP="00000000" w:rsidRDefault="00000000" w:rsidRPr="00000000" w14:paraId="0000000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Estimado aprendiz, esta ficha debe ser diligenciada para proponer la infraestructura </w:t>
      </w:r>
      <w:r w:rsidDel="00000000" w:rsidR="00000000" w:rsidRPr="00000000">
        <w:rPr>
          <w:rFonts w:ascii="Arial" w:cs="Arial" w:eastAsia="Arial" w:hAnsi="Arial"/>
          <w:sz w:val="22"/>
          <w:szCs w:val="22"/>
          <w:rtl w:val="0"/>
        </w:rPr>
        <w:t xml:space="preserve">tecnológica</w:t>
      </w:r>
      <w:r w:rsidDel="00000000" w:rsidR="00000000" w:rsidRPr="00000000">
        <w:rPr>
          <w:rFonts w:ascii="Arial" w:cs="Arial" w:eastAsia="Arial" w:hAnsi="Arial"/>
          <w:sz w:val="22"/>
          <w:szCs w:val="22"/>
          <w:vertAlign w:val="baseline"/>
          <w:rtl w:val="0"/>
        </w:rPr>
        <w:t xml:space="preserve"> del caso de estudio planteado en el material de apoyo </w:t>
      </w:r>
      <w:r w:rsidDel="00000000" w:rsidR="00000000" w:rsidRPr="00000000">
        <w:rPr>
          <w:rFonts w:ascii="Arial" w:cs="Arial" w:eastAsia="Arial" w:hAnsi="Arial"/>
          <w:b w:val="1"/>
          <w:i w:val="1"/>
          <w:sz w:val="22"/>
          <w:szCs w:val="22"/>
          <w:vertAlign w:val="baseline"/>
          <w:rtl w:val="0"/>
        </w:rPr>
        <w:t xml:space="preserve">Caso de Estudio Empresa Investigación Tecnológica</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Según el rol que le ha sido designado por el gerente de la empresa (Innovador Tecnológico), debe proponer la infraestructura tecnológica para caso de estudio propuesto, recuerde tener en cuenta las tendencias tecnológicas existentes en el mercado. </w:t>
      </w:r>
    </w:p>
    <w:p w:rsidR="00000000" w:rsidDel="00000000" w:rsidP="00000000" w:rsidRDefault="00000000" w:rsidRPr="00000000" w14:paraId="0000001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HARDWARE:</w:t>
      </w:r>
      <w:r w:rsidDel="00000000" w:rsidR="00000000" w:rsidRPr="00000000">
        <w:rPr>
          <w:rFonts w:ascii="Arial" w:cs="Arial" w:eastAsia="Arial" w:hAnsi="Arial"/>
          <w:sz w:val="22"/>
          <w:szCs w:val="22"/>
          <w:vertAlign w:val="baseline"/>
          <w:rtl w:val="0"/>
        </w:rPr>
        <w:t xml:space="preserve"> Diligencie las columnas en cursiva, de tal manera que proponga los diferentes tipos de equipos de </w:t>
      </w:r>
      <w:r w:rsidDel="00000000" w:rsidR="00000000" w:rsidRPr="00000000">
        <w:rPr>
          <w:rFonts w:ascii="Arial" w:cs="Arial" w:eastAsia="Arial" w:hAnsi="Arial"/>
          <w:sz w:val="22"/>
          <w:szCs w:val="22"/>
          <w:rtl w:val="0"/>
        </w:rPr>
        <w:t xml:space="preserve">cómputo</w:t>
      </w:r>
      <w:r w:rsidDel="00000000" w:rsidR="00000000" w:rsidRPr="00000000">
        <w:rPr>
          <w:rFonts w:ascii="Arial" w:cs="Arial" w:eastAsia="Arial" w:hAnsi="Arial"/>
          <w:sz w:val="22"/>
          <w:szCs w:val="22"/>
          <w:vertAlign w:val="baseline"/>
          <w:rtl w:val="0"/>
        </w:rPr>
        <w:t xml:space="preserve"> considera se deben utilizar para solucionar el problema citado.</w:t>
      </w:r>
    </w:p>
    <w:p w:rsidR="00000000" w:rsidDel="00000000" w:rsidP="00000000" w:rsidRDefault="00000000" w:rsidRPr="00000000" w14:paraId="00000015">
      <w:pPr>
        <w:jc w:val="both"/>
        <w:rPr>
          <w:rFonts w:ascii="Arial" w:cs="Arial" w:eastAsia="Arial" w:hAnsi="Arial"/>
          <w:sz w:val="22"/>
          <w:szCs w:val="22"/>
          <w:vertAlign w:val="baseline"/>
        </w:rPr>
      </w:pPr>
      <w:r w:rsidDel="00000000" w:rsidR="00000000" w:rsidRPr="00000000">
        <w:rPr>
          <w:rtl w:val="0"/>
        </w:rPr>
      </w:r>
    </w:p>
    <w:tbl>
      <w:tblPr>
        <w:tblStyle w:val="Table2"/>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612"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Equipo: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Computador portátil y de escritorio</w:t>
            </w:r>
            <w:r w:rsidDel="00000000" w:rsidR="00000000" w:rsidRPr="00000000">
              <w:rPr>
                <w:rtl w:val="0"/>
              </w:rPr>
            </w:r>
          </w:p>
        </w:tc>
      </w:tr>
      <w:tr>
        <w:trPr>
          <w:cantSplit w:val="0"/>
          <w:trHeight w:val="561"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Marca: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Hp</w:t>
            </w:r>
            <w:r w:rsidDel="00000000" w:rsidR="00000000" w:rsidRPr="00000000">
              <w:rPr>
                <w:rtl w:val="0"/>
              </w:rPr>
            </w:r>
          </w:p>
        </w:tc>
      </w:tr>
      <w:tr>
        <w:trPr>
          <w:cantSplit w:val="0"/>
          <w:trHeight w:val="553"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1´500.000</w:t>
            </w:r>
            <w:r w:rsidDel="00000000" w:rsidR="00000000" w:rsidRPr="00000000">
              <w:rPr>
                <w:rtl w:val="0"/>
              </w:rPr>
            </w:r>
          </w:p>
        </w:tc>
      </w:tr>
      <w:tr>
        <w:trPr>
          <w:cantSplit w:val="0"/>
          <w:trHeight w:val="733"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Procesador: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AMD RYZEN 3 – 8 GB RAM</w:t>
            </w:r>
            <w:r w:rsidDel="00000000" w:rsidR="00000000" w:rsidRPr="00000000">
              <w:rPr>
                <w:rtl w:val="0"/>
              </w:rPr>
            </w:r>
          </w:p>
        </w:tc>
      </w:tr>
      <w:tr>
        <w:trPr>
          <w:cantSplit w:val="0"/>
          <w:trHeight w:val="702"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1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256GB </w:t>
            </w:r>
            <w:r w:rsidDel="00000000" w:rsidR="00000000" w:rsidRPr="00000000">
              <w:rPr>
                <w:rtl w:val="0"/>
              </w:rPr>
            </w:r>
          </w:p>
        </w:tc>
      </w:tr>
      <w:tr>
        <w:trPr>
          <w:cantSplit w:val="0"/>
          <w:trHeight w:val="702"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Disco duro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both"/>
              <w:rPr>
                <w:rFonts w:ascii="Arial" w:cs="Arial" w:eastAsia="Arial" w:hAnsi="Arial"/>
                <w:i w:val="0"/>
                <w:vertAlign w:val="baseline"/>
              </w:rPr>
            </w:pPr>
            <w:r w:rsidDel="00000000" w:rsidR="00000000" w:rsidRPr="00000000">
              <w:rPr>
                <w:rFonts w:ascii="Arial" w:cs="Arial" w:eastAsia="Arial" w:hAnsi="Arial"/>
                <w:i w:val="1"/>
                <w:rtl w:val="0"/>
              </w:rPr>
              <w:t xml:space="preserve">SÓLIDO</w:t>
            </w:r>
            <w:r w:rsidDel="00000000" w:rsidR="00000000" w:rsidRPr="00000000">
              <w:rPr>
                <w:rtl w:val="0"/>
              </w:rPr>
            </w:r>
          </w:p>
        </w:tc>
      </w:tr>
    </w:tbl>
    <w:p w:rsidR="00000000" w:rsidDel="00000000" w:rsidP="00000000" w:rsidRDefault="00000000" w:rsidRPr="00000000" w14:paraId="0000002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SOFTWARE: </w:t>
      </w:r>
      <w:r w:rsidDel="00000000" w:rsidR="00000000" w:rsidRPr="00000000">
        <w:rPr>
          <w:rFonts w:ascii="Arial" w:cs="Arial" w:eastAsia="Arial" w:hAnsi="Arial"/>
          <w:sz w:val="22"/>
          <w:szCs w:val="22"/>
          <w:vertAlign w:val="baseline"/>
          <w:rtl w:val="0"/>
        </w:rPr>
        <w:t xml:space="preserve">Proponga el sistema operativo que </w:t>
      </w:r>
      <w:r w:rsidDel="00000000" w:rsidR="00000000" w:rsidRPr="00000000">
        <w:rPr>
          <w:rFonts w:ascii="Arial" w:cs="Arial" w:eastAsia="Arial" w:hAnsi="Arial"/>
          <w:sz w:val="22"/>
          <w:szCs w:val="22"/>
          <w:rtl w:val="0"/>
        </w:rPr>
        <w:t xml:space="preserve">considere</w:t>
      </w:r>
      <w:r w:rsidDel="00000000" w:rsidR="00000000" w:rsidRPr="00000000">
        <w:rPr>
          <w:rFonts w:ascii="Arial" w:cs="Arial" w:eastAsia="Arial" w:hAnsi="Arial"/>
          <w:sz w:val="22"/>
          <w:szCs w:val="22"/>
          <w:vertAlign w:val="baseline"/>
          <w:rtl w:val="0"/>
        </w:rPr>
        <w:t xml:space="preserve"> soporta toda la infraestructura tecnológica para poder solucionar el problema.</w:t>
      </w:r>
    </w:p>
    <w:p w:rsidR="00000000" w:rsidDel="00000000" w:rsidP="00000000" w:rsidRDefault="00000000" w:rsidRPr="00000000" w14:paraId="00000029">
      <w:pPr>
        <w:jc w:val="both"/>
        <w:rPr>
          <w:rFonts w:ascii="Arial" w:cs="Arial" w:eastAsia="Arial" w:hAnsi="Arial"/>
          <w:sz w:val="24"/>
          <w:szCs w:val="24"/>
          <w:vertAlign w:val="baseline"/>
        </w:rPr>
      </w:pPr>
      <w:r w:rsidDel="00000000" w:rsidR="00000000" w:rsidRPr="00000000">
        <w:rPr>
          <w:rtl w:val="0"/>
        </w:rPr>
      </w:r>
    </w:p>
    <w:tbl>
      <w:tblPr>
        <w:tblStyle w:val="Table3"/>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637"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Sistema operativo: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Windows 10</w:t>
            </w:r>
            <w:r w:rsidDel="00000000" w:rsidR="00000000" w:rsidRPr="00000000">
              <w:rPr>
                <w:rtl w:val="0"/>
              </w:rPr>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Cortana, su asistente virtual, el cual controlas a través de comandos de voz. Puedes pedirle información sobre el clima, sobre tus vuelos, hacer búsquedas en internet o dentro de tu equipo, entre otras cosas.</w:t>
            </w:r>
            <w:r w:rsidDel="00000000" w:rsidR="00000000" w:rsidRPr="00000000">
              <w:rPr>
                <w:rtl w:val="0"/>
              </w:rPr>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2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Lenguaje de Programación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Python</w:t>
            </w:r>
            <w:r w:rsidDel="00000000" w:rsidR="00000000" w:rsidRPr="00000000">
              <w:rPr>
                <w:rtl w:val="0"/>
              </w:rPr>
            </w:r>
          </w:p>
        </w:tc>
      </w:tr>
    </w:tbl>
    <w:p w:rsidR="00000000" w:rsidDel="00000000" w:rsidP="00000000" w:rsidRDefault="00000000" w:rsidRPr="00000000" w14:paraId="00000030">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TOPOLOGÍA</w:t>
      </w:r>
      <w:r w:rsidDel="00000000" w:rsidR="00000000" w:rsidRPr="00000000">
        <w:rPr>
          <w:rFonts w:ascii="Arial" w:cs="Arial" w:eastAsia="Arial" w:hAnsi="Arial"/>
          <w:b w:val="1"/>
          <w:sz w:val="22"/>
          <w:szCs w:val="22"/>
          <w:vertAlign w:val="baseline"/>
          <w:rtl w:val="0"/>
        </w:rPr>
        <w:t xml:space="preserve"> DE RED: </w:t>
      </w:r>
      <w:r w:rsidDel="00000000" w:rsidR="00000000" w:rsidRPr="00000000">
        <w:rPr>
          <w:rFonts w:ascii="Arial" w:cs="Arial" w:eastAsia="Arial" w:hAnsi="Arial"/>
          <w:sz w:val="22"/>
          <w:szCs w:val="22"/>
          <w:vertAlign w:val="baseline"/>
          <w:rtl w:val="0"/>
        </w:rPr>
        <w:t xml:space="preserve">Describa la topología de red que piensa debe tener la empresa citada en el caso de estudio para solucionar su problema.</w:t>
      </w:r>
      <w:r w:rsidDel="00000000" w:rsidR="00000000" w:rsidRPr="00000000">
        <w:rPr>
          <w:rtl w:val="0"/>
        </w:rPr>
      </w:r>
    </w:p>
    <w:p w:rsidR="00000000" w:rsidDel="00000000" w:rsidP="00000000" w:rsidRDefault="00000000" w:rsidRPr="00000000" w14:paraId="00000034">
      <w:pPr>
        <w:rPr>
          <w:rFonts w:ascii="Arial" w:cs="Arial" w:eastAsia="Arial" w:hAnsi="Arial"/>
          <w:b w:val="0"/>
          <w:sz w:val="24"/>
          <w:szCs w:val="24"/>
          <w:vertAlign w:val="baseline"/>
        </w:rPr>
      </w:pPr>
      <w:r w:rsidDel="00000000" w:rsidR="00000000" w:rsidRPr="00000000">
        <w:rPr>
          <w:rtl w:val="0"/>
        </w:rPr>
      </w:r>
    </w:p>
    <w:tbl>
      <w:tblPr>
        <w:tblStyle w:val="Table4"/>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de 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Topología malla</w:t>
            </w:r>
            <w:r w:rsidDel="00000000" w:rsidR="00000000" w:rsidRPr="00000000">
              <w:rPr>
                <w:rtl w:val="0"/>
              </w:rPr>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Por </w:t>
            </w:r>
            <w:r w:rsidDel="00000000" w:rsidR="00000000" w:rsidRPr="00000000">
              <w:rPr>
                <w:rFonts w:ascii="Arial" w:cs="Arial" w:eastAsia="Arial" w:hAnsi="Arial"/>
                <w:b w:val="1"/>
                <w:rtl w:val="0"/>
              </w:rPr>
              <w:t xml:space="preserve">Qué</w:t>
            </w:r>
            <w:r w:rsidDel="00000000" w:rsidR="00000000" w:rsidRPr="00000000">
              <w:rPr>
                <w:rFonts w:ascii="Arial" w:cs="Arial" w:eastAsia="Arial" w:hAnsi="Arial"/>
                <w:b w:val="1"/>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Porque gracias ella si llega a fallar a un computador no se verán afectados los demás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Para 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Para agilizar el proceso de trasmisión de datos a través de esta</w:t>
            </w:r>
            <w:r w:rsidDel="00000000" w:rsidR="00000000" w:rsidRPr="00000000">
              <w:rPr>
                <w:rtl w:val="0"/>
              </w:rPr>
            </w:r>
          </w:p>
        </w:tc>
      </w:tr>
      <w:tr>
        <w:trPr>
          <w:cantSplit w:val="0"/>
          <w:trHeight w:val="704"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3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Beneficios: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numPr>
                <w:ilvl w:val="0"/>
                <w:numId w:val="1"/>
              </w:numPr>
              <w:ind w:left="720" w:hanging="360"/>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Si se agrega o se remueve cualquier dispositivo no se interrumpe la trasmisión de datos entre los demás dispositivos </w:t>
            </w:r>
            <w:r w:rsidDel="00000000" w:rsidR="00000000" w:rsidRPr="00000000">
              <w:rPr>
                <w:rtl w:val="0"/>
              </w:rPr>
            </w:r>
          </w:p>
        </w:tc>
      </w:tr>
    </w:tbl>
    <w:p w:rsidR="00000000" w:rsidDel="00000000" w:rsidP="00000000" w:rsidRDefault="00000000" w:rsidRPr="00000000" w14:paraId="0000003D">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F">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GESTOR DE BASES DE DATOS: </w:t>
      </w:r>
      <w:r w:rsidDel="00000000" w:rsidR="00000000" w:rsidRPr="00000000">
        <w:rPr>
          <w:rFonts w:ascii="Arial" w:cs="Arial" w:eastAsia="Arial" w:hAnsi="Arial"/>
          <w:sz w:val="22"/>
          <w:szCs w:val="22"/>
          <w:vertAlign w:val="baseline"/>
          <w:rtl w:val="0"/>
        </w:rPr>
        <w:t xml:space="preserve">Seleccione el gestor de bases de datos (SGDB) que debe utilizar la empresa para solucionar su problema.</w:t>
      </w:r>
      <w:r w:rsidDel="00000000" w:rsidR="00000000" w:rsidRPr="00000000">
        <w:rPr>
          <w:rtl w:val="0"/>
        </w:rPr>
      </w:r>
    </w:p>
    <w:p w:rsidR="00000000" w:rsidDel="00000000" w:rsidP="00000000" w:rsidRDefault="00000000" w:rsidRPr="00000000" w14:paraId="00000041">
      <w:pPr>
        <w:rPr>
          <w:rFonts w:ascii="Arial" w:cs="Arial" w:eastAsia="Arial" w:hAnsi="Arial"/>
          <w:b w:val="0"/>
          <w:sz w:val="24"/>
          <w:szCs w:val="24"/>
          <w:vertAlign w:val="baseline"/>
        </w:rPr>
      </w:pPr>
      <w:r w:rsidDel="00000000" w:rsidR="00000000" w:rsidRPr="00000000">
        <w:rPr>
          <w:rtl w:val="0"/>
        </w:rPr>
      </w:r>
    </w:p>
    <w:tbl>
      <w:tblPr>
        <w:tblStyle w:val="Table5"/>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6378"/>
        <w:tblGridChange w:id="0">
          <w:tblGrid>
            <w:gridCol w:w="2127"/>
            <w:gridCol w:w="6378"/>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 motor de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jc w:val="both"/>
              <w:rPr>
                <w:rFonts w:ascii="Arial" w:cs="Arial" w:eastAsia="Arial" w:hAnsi="Arial"/>
                <w:i w:val="0"/>
                <w:vertAlign w:val="baseline"/>
              </w:rPr>
            </w:pPr>
            <w:r w:rsidDel="00000000" w:rsidR="00000000" w:rsidRPr="00000000">
              <w:rPr>
                <w:rFonts w:ascii="Arial" w:cs="Arial" w:eastAsia="Arial" w:hAnsi="Arial"/>
                <w:i w:val="1"/>
                <w:rtl w:val="0"/>
              </w:rPr>
              <w:t xml:space="preserve">MYSQL</w:t>
            </w:r>
            <w:r w:rsidDel="00000000" w:rsidR="00000000" w:rsidRPr="00000000">
              <w:rPr>
                <w:rtl w:val="0"/>
              </w:rPr>
            </w:r>
          </w:p>
        </w:tc>
      </w:tr>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Nombre SGBD: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jc w:val="both"/>
              <w:rPr>
                <w:rFonts w:ascii="Arial" w:cs="Arial" w:eastAsia="Arial" w:hAnsi="Arial"/>
                <w:i w:val="0"/>
                <w:vertAlign w:val="baseline"/>
              </w:rPr>
            </w:pPr>
            <w:r w:rsidDel="00000000" w:rsidR="00000000" w:rsidRPr="00000000">
              <w:rPr>
                <w:rFonts w:ascii="Arial" w:cs="Arial" w:eastAsia="Arial" w:hAnsi="Arial"/>
                <w:i w:val="1"/>
                <w:rtl w:val="0"/>
              </w:rPr>
              <w:t xml:space="preserve">WORKBENCH</w:t>
            </w:r>
            <w:r w:rsidDel="00000000" w:rsidR="00000000" w:rsidRPr="00000000">
              <w:rPr>
                <w:rtl w:val="0"/>
              </w:rPr>
            </w:r>
          </w:p>
        </w:tc>
      </w:tr>
      <w:tr>
        <w:trPr>
          <w:cantSplit w:val="0"/>
          <w:trHeight w:val="565"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jc w:val="both"/>
              <w:rPr>
                <w:rFonts w:ascii="Arial" w:cs="Arial" w:eastAsia="Arial" w:hAnsi="Arial"/>
                <w:i w:val="1"/>
              </w:rPr>
            </w:pPr>
            <w:r w:rsidDel="00000000" w:rsidR="00000000" w:rsidRPr="00000000">
              <w:rPr>
                <w:rFonts w:ascii="Arial" w:cs="Arial" w:eastAsia="Arial" w:hAnsi="Arial"/>
                <w:i w:val="1"/>
                <w:rtl w:val="0"/>
              </w:rPr>
              <w:t xml:space="preserve">Es veloz , confiable. Es escapable. La seleccionamos por recomendaciones de otros programadores ya que es muy buena para empezar a hacer o realizar  proyectos pequeños al igual que otros muy grandes.</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Ventaja: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jc w:val="both"/>
              <w:rPr>
                <w:rFonts w:ascii="Arial" w:cs="Arial" w:eastAsia="Arial" w:hAnsi="Arial"/>
                <w:i w:val="0"/>
                <w:vertAlign w:val="baseline"/>
              </w:rPr>
            </w:pPr>
            <w:r w:rsidDel="00000000" w:rsidR="00000000" w:rsidRPr="00000000">
              <w:rPr>
                <w:rFonts w:ascii="Arial" w:cs="Arial" w:eastAsia="Arial" w:hAnsi="Arial"/>
                <w:i w:val="1"/>
                <w:rtl w:val="0"/>
              </w:rPr>
              <w:t xml:space="preserve">Es Open Source o de código abierto, Veloz al realizar las diferentes operaciones, al igual que Bajos costos de requerimientos para la elaboración de base de datos.</w:t>
            </w:r>
            <w:r w:rsidDel="00000000" w:rsidR="00000000" w:rsidRPr="00000000">
              <w:rPr>
                <w:rtl w:val="0"/>
              </w:rPr>
            </w:r>
          </w:p>
        </w:tc>
      </w:tr>
      <w:tr>
        <w:trPr>
          <w:cantSplit w:val="0"/>
          <w:trHeight w:val="991" w:hRule="atLeast"/>
          <w:tblHeader w:val="0"/>
        </w:trPr>
        <w:tc>
          <w:tcPr>
            <w:tcBorders>
              <w:top w:color="000000" w:space="0" w:sz="4" w:val="single"/>
              <w:left w:color="000000" w:space="0" w:sz="4" w:val="single"/>
              <w:bottom w:color="000000" w:space="0" w:sz="4" w:val="single"/>
              <w:right w:color="000000" w:space="0" w:sz="4" w:val="single"/>
            </w:tcBorders>
            <w:shd w:fill="f4911f" w:val="clear"/>
            <w:vAlign w:val="center"/>
          </w:tcPr>
          <w:p w:rsidR="00000000" w:rsidDel="00000000" w:rsidP="00000000" w:rsidRDefault="00000000" w:rsidRPr="00000000" w14:paraId="0000004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Beneficio: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jc w:val="both"/>
              <w:rPr>
                <w:rFonts w:ascii="Arial" w:cs="Arial" w:eastAsia="Arial" w:hAnsi="Arial"/>
                <w:i w:val="0"/>
                <w:vertAlign w:val="baseline"/>
              </w:rPr>
            </w:pPr>
            <w:r w:rsidDel="00000000" w:rsidR="00000000" w:rsidRPr="00000000">
              <w:rPr>
                <w:rFonts w:ascii="Arial" w:cs="Arial" w:eastAsia="Arial" w:hAnsi="Arial"/>
                <w:i w:val="1"/>
                <w:rtl w:val="0"/>
              </w:rPr>
              <w:t xml:space="preserve">Código abierto, Compatibilidad, Soporte comunitario y  Seguridad</w:t>
            </w:r>
            <w:r w:rsidDel="00000000" w:rsidR="00000000" w:rsidRPr="00000000">
              <w:rPr>
                <w:rtl w:val="0"/>
              </w:rPr>
            </w:r>
          </w:p>
        </w:tc>
      </w:tr>
    </w:tbl>
    <w:p w:rsidR="00000000" w:rsidDel="00000000" w:rsidP="00000000" w:rsidRDefault="00000000" w:rsidRPr="00000000" w14:paraId="0000004C">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vertAlign w:val="baseline"/>
        </w:rPr>
      </w:pPr>
      <w:r w:rsidDel="00000000" w:rsidR="00000000" w:rsidRPr="00000000">
        <w:rPr>
          <w:rtl w:val="0"/>
        </w:rPr>
      </w:r>
    </w:p>
    <w:sectPr>
      <w:headerReference r:id="rId7" w:type="default"/>
      <w:footerReference r:id="rId8"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tabs>
        <w:tab w:val="center" w:pos="4252"/>
        <w:tab w:val="right" w:pos="8504"/>
      </w:tabs>
      <w:jc w:val="center"/>
      <w:rPr>
        <w:rFonts w:ascii="Arial" w:cs="Arial" w:eastAsia="Arial" w:hAnsi="Arial"/>
        <w:sz w:val="24"/>
        <w:szCs w:val="24"/>
      </w:rPr>
    </w:pPr>
    <w:r w:rsidDel="00000000" w:rsidR="00000000" w:rsidRPr="00000000">
      <w:rPr>
        <w:rFonts w:ascii="Arial" w:cs="Arial" w:eastAsia="Arial" w:hAnsi="Arial"/>
        <w:sz w:val="24"/>
        <w:szCs w:val="24"/>
      </w:rPr>
      <w:drawing>
        <wp:anchor allowOverlap="1" behindDoc="0" distB="0" distT="0" distL="114300" distR="114300" hidden="0" layoutInCell="1" locked="0" relativeHeight="0" simplePos="0">
          <wp:simplePos x="0" y="0"/>
          <wp:positionH relativeFrom="leftMargin">
            <wp:posOffset>3095625</wp:posOffset>
          </wp:positionH>
          <wp:positionV relativeFrom="topMargin">
            <wp:posOffset>200026</wp:posOffset>
          </wp:positionV>
          <wp:extent cx="1577340" cy="15494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7340" cy="1549400"/>
                  </a:xfrm>
                  <a:prstGeom prst="rect"/>
                  <a:ln/>
                </pic:spPr>
              </pic:pic>
            </a:graphicData>
          </a:graphic>
        </wp:anchor>
      </w:drawing>
    </w:r>
    <w:r w:rsidDel="00000000" w:rsidR="00000000" w:rsidRPr="00000000">
      <w:rPr>
        <w:rtl w:val="0"/>
      </w:rPr>
    </w:r>
  </w:p>
  <w:p w:rsidR="00000000" w:rsidDel="00000000" w:rsidP="00000000" w:rsidRDefault="00000000" w:rsidRPr="00000000" w14:paraId="0000004F">
    <w:pPr>
      <w:tabs>
        <w:tab w:val="center" w:pos="4252"/>
        <w:tab w:val="right" w:pos="8504"/>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tabs>
        <w:tab w:val="center" w:pos="4252"/>
        <w:tab w:val="right" w:pos="8504"/>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tabs>
        <w:tab w:val="center" w:pos="4252"/>
        <w:tab w:val="right" w:pos="8504"/>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tabs>
        <w:tab w:val="center" w:pos="4252"/>
        <w:tab w:val="right" w:pos="8504"/>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tabs>
        <w:tab w:val="center" w:pos="4252"/>
        <w:tab w:val="right" w:pos="8504"/>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w:cs="Noto Sans" w:eastAsia="Noto Sans" w:hAnsi="Noto San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snapToGrid w:val="0"/>
      <w:w w:val="100"/>
      <w:kern w:val="28"/>
      <w:position w:val="-1"/>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w4winMark">
    <w:name w:val="tw4winMark"/>
    <w:next w:val="tw4winMark"/>
    <w:autoRedefine w:val="0"/>
    <w:hidden w:val="0"/>
    <w:qFormat w:val="0"/>
    <w:rPr>
      <w:rFonts w:ascii="Courier New" w:cs="Courier New" w:hAnsi="Courier New"/>
      <w:vanish w:val="1"/>
      <w:color w:val="800080"/>
      <w:w w:val="100"/>
      <w:position w:val="-1"/>
      <w:sz w:val="24"/>
      <w:szCs w:val="24"/>
      <w:effect w:val="none"/>
      <w:vertAlign w:val="subscript"/>
      <w:cs w:val="0"/>
      <w:em w:val="none"/>
      <w:lang/>
    </w:rPr>
  </w:style>
  <w:style w:type="paragraph" w:styleId="Textoindependiente">
    <w:name w:val="Texto independiente"/>
    <w:basedOn w:val="Normal"/>
    <w:next w:val="Textoindependiente"/>
    <w:autoRedefine w:val="0"/>
    <w:hidden w:val="0"/>
    <w:qFormat w:val="0"/>
    <w:pPr>
      <w:widowControl w:val="0"/>
      <w:pBdr>
        <w:top w:color="c0c0c0" w:space="1" w:sz="6" w:val="single"/>
        <w:left w:color="c0c0c0" w:space="1" w:sz="6" w:val="single"/>
        <w:bottom w:color="c0c0c0" w:space="1" w:sz="6" w:val="single"/>
        <w:right w:color="c0c0c0" w:space="1" w:sz="6" w:val="single"/>
        <w:between w:color="c0c0c0" w:space="1" w:sz="6" w:val="single"/>
      </w:pBdr>
      <w:shd w:color="ffff00" w:fill="ffffff" w:val="pct25"/>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Arial" w:cs="Arial" w:hAnsi="Arial"/>
      <w:snapToGrid w:val="0"/>
      <w:w w:val="100"/>
      <w:kern w:val="28"/>
      <w:position w:val="-1"/>
      <w:effect w:val="none"/>
      <w:vertAlign w:val="baseline"/>
      <w:cs w:val="0"/>
      <w:em w:val="none"/>
      <w:lang w:bidi="ar-SA" w:eastAsia="en-US" w:val="es-MX"/>
    </w:rPr>
  </w:style>
  <w:style w:type="character" w:styleId="tw4winError">
    <w:name w:val="tw4winError"/>
    <w:next w:val="tw4winError"/>
    <w:autoRedefine w:val="0"/>
    <w:hidden w:val="0"/>
    <w:qFormat w:val="0"/>
    <w:rPr>
      <w:rFonts w:ascii="Courier New" w:cs="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cs="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cs="Courier New" w:hAnsi="Courier New"/>
      <w:noProof w:val="1"/>
      <w:color w:val="008080"/>
      <w:w w:val="100"/>
      <w:position w:val="-1"/>
      <w:effect w:val="none"/>
      <w:vertAlign w:val="baseline"/>
      <w:cs w:val="0"/>
      <w:em w:val="none"/>
      <w:lang w:eastAsia="und" w:val="und"/>
    </w:rPr>
  </w:style>
  <w:style w:type="character" w:styleId="tw4winExternal">
    <w:name w:val="tw4winExternal"/>
    <w:next w:val="tw4winExternal"/>
    <w:autoRedefine w:val="0"/>
    <w:hidden w:val="0"/>
    <w:qFormat w:val="0"/>
    <w:rPr>
      <w:rFonts w:ascii="Courier New" w:cs="Courier New" w:hAnsi="Courier New"/>
      <w:noProof w:val="1"/>
      <w:color w:val="808080"/>
      <w:w w:val="100"/>
      <w:position w:val="-1"/>
      <w:effect w:val="none"/>
      <w:vertAlign w:val="baseline"/>
      <w:cs w:val="0"/>
      <w:em w:val="none"/>
      <w:lang w:eastAsia="und" w:val="und"/>
    </w:rPr>
  </w:style>
  <w:style w:type="character" w:styleId="tw4winInternal">
    <w:name w:val="tw4winInternal"/>
    <w:next w:val="tw4winInternal"/>
    <w:autoRedefine w:val="0"/>
    <w:hidden w:val="0"/>
    <w:qFormat w:val="0"/>
    <w:rPr>
      <w:rFonts w:ascii="Courier New" w:cs="Courier New" w:hAnsi="Courier New"/>
      <w:noProof w:val="1"/>
      <w:color w:val="ff000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cs="Courier New" w:hAnsi="Courier New"/>
      <w:noProof w:val="1"/>
      <w:color w:val="800000"/>
      <w:w w:val="100"/>
      <w:position w:val="-1"/>
      <w:effect w:val="none"/>
      <w:vertAlign w:val="baseline"/>
      <w:cs w:val="0"/>
      <w:em w:val="none"/>
      <w:lang w:eastAsia="und" w:val="und"/>
    </w:rPr>
  </w:style>
  <w:style w:type="paragraph" w:styleId="Textodeglobo">
    <w:name w:val="Texto de globo"/>
    <w:basedOn w:val="Normal"/>
    <w:next w:val="Textodeglobo"/>
    <w:autoRedefine w:val="0"/>
    <w:hidden w:val="0"/>
    <w:qFormat w:val="0"/>
    <w:pPr>
      <w:widowControl w:val="0"/>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snapToGrid w:val="0"/>
      <w:w w:val="100"/>
      <w:kern w:val="28"/>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widowControl w:val="0"/>
      <w:tabs>
        <w:tab w:val="center" w:leader="none" w:pos="4252"/>
        <w:tab w:val="right" w:leader="none" w:pos="8504"/>
      </w:tabs>
      <w:suppressAutoHyphens w:val="1"/>
      <w:overflowPunct w:val="0"/>
      <w:autoSpaceDE w:val="0"/>
      <w:autoSpaceDN w:val="0"/>
      <w:adjustRightInd w:val="0"/>
      <w:spacing w:line="1" w:lineRule="atLeast"/>
      <w:ind w:leftChars="-1" w:rightChars="0" w:firstLineChars="-1"/>
      <w:textDirection w:val="btLr"/>
      <w:textAlignment w:val="baseline"/>
      <w:outlineLvl w:val="0"/>
    </w:pPr>
    <w:rPr>
      <w:snapToGrid w:val="0"/>
      <w:w w:val="100"/>
      <w:kern w:val="28"/>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snapToGrid w:val="0"/>
      <w:w w:val="100"/>
      <w:kern w:val="28"/>
      <w:position w:val="-1"/>
      <w:effect w:val="none"/>
      <w:vertAlign w:val="baseline"/>
      <w:cs w:val="0"/>
      <w:em w:val="none"/>
      <w:lang w:eastAsia="en-US" w:val="en-US"/>
    </w:rPr>
  </w:style>
  <w:style w:type="paragraph" w:styleId="Piedepágina">
    <w:name w:val="Pie de página"/>
    <w:basedOn w:val="Normal"/>
    <w:next w:val="Piedepágina"/>
    <w:autoRedefine w:val="0"/>
    <w:hidden w:val="0"/>
    <w:qFormat w:val="0"/>
    <w:pPr>
      <w:widowControl w:val="0"/>
      <w:tabs>
        <w:tab w:val="center" w:leader="none" w:pos="4252"/>
        <w:tab w:val="right" w:leader="none" w:pos="8504"/>
      </w:tabs>
      <w:suppressAutoHyphens w:val="1"/>
      <w:overflowPunct w:val="0"/>
      <w:autoSpaceDE w:val="0"/>
      <w:autoSpaceDN w:val="0"/>
      <w:adjustRightInd w:val="0"/>
      <w:spacing w:line="1" w:lineRule="atLeast"/>
      <w:ind w:leftChars="-1" w:rightChars="0" w:firstLineChars="-1"/>
      <w:textDirection w:val="btLr"/>
      <w:textAlignment w:val="baseline"/>
      <w:outlineLvl w:val="0"/>
    </w:pPr>
    <w:rPr>
      <w:snapToGrid w:val="0"/>
      <w:w w:val="100"/>
      <w:kern w:val="28"/>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snapToGrid w:val="0"/>
      <w:w w:val="100"/>
      <w:kern w:val="28"/>
      <w:position w:val="-1"/>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8ZK0sePGgvAdSkkqWw5OBHBog==">AMUW2mVECbhT3zLrWyP4wAuRmKUQfSDlRyJ2eX/WLFyFixhz9vydKqfzXlob4Hq56jWc6kDLhD+dHVDUAZh07togrukVXIZ+4q0mIbDGwk53lipp5enNs1s=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2022-11-04T16:52:00Z</dcterms:created>
  <dc:creator>César M. Cuéllar - Carolina Muñoz</dc:creator>
</cp:coreProperties>
</file>