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BF393" w14:textId="5989AC25" w:rsidR="006B5913" w:rsidRDefault="00765A09">
      <w:r>
        <w:t>Tabelle:</w:t>
      </w:r>
    </w:p>
    <w:p w14:paraId="119DDB97" w14:textId="365B9938" w:rsidR="00765A09" w:rsidRDefault="00765A09">
      <w:r>
        <w:t>ZCM_DT_O_CGB_MAP</w:t>
      </w:r>
    </w:p>
    <w:p w14:paraId="7311C71E" w14:textId="3DC5335F" w:rsidR="00D0204F" w:rsidRDefault="00D0204F">
      <w:r>
        <w:rPr>
          <w:noProof/>
        </w:rPr>
        <w:drawing>
          <wp:inline distT="0" distB="0" distL="0" distR="0" wp14:anchorId="2A5A25E9" wp14:editId="064589DE">
            <wp:extent cx="5760720" cy="17678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AF4" w14:textId="5ADB7534" w:rsidR="002F7588" w:rsidRDefault="002F7588">
      <w:r>
        <w:rPr>
          <w:noProof/>
        </w:rPr>
        <w:drawing>
          <wp:inline distT="0" distB="0" distL="0" distR="0" wp14:anchorId="14CD0A69" wp14:editId="1915228F">
            <wp:extent cx="2981325" cy="17240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4101" w14:textId="5E8F7340" w:rsidR="002F7588" w:rsidRDefault="002F7588">
      <w:r>
        <w:t>Fachbereich = Organisationseinheit.</w:t>
      </w:r>
    </w:p>
    <w:p w14:paraId="4045347E" w14:textId="7F0B7A8F" w:rsidR="00C06D76" w:rsidRDefault="00C06D76">
      <w:r>
        <w:t xml:space="preserve">Ermittlung </w:t>
      </w:r>
      <w:proofErr w:type="spellStart"/>
      <w:r>
        <w:t>Hörerart</w:t>
      </w:r>
      <w:proofErr w:type="spellEnd"/>
      <w:r>
        <w:t xml:space="preserve">: </w:t>
      </w:r>
      <w:proofErr w:type="spellStart"/>
      <w:r>
        <w:t>ct_decision_item</w:t>
      </w:r>
      <w:proofErr w:type="spellEnd"/>
      <w:r>
        <w:t>, Feld /</w:t>
      </w:r>
      <w:r w:rsidRPr="00C06D76">
        <w:t>NVIAS/REGIST_TYPE</w:t>
      </w:r>
    </w:p>
    <w:p w14:paraId="77E7998B" w14:textId="225BD8AF" w:rsidR="002F7588" w:rsidRDefault="002F7588">
      <w:r>
        <w:t>Ermittlung durch Verknüpfung von SC- O.</w:t>
      </w:r>
      <w:r w:rsidR="006D618E">
        <w:t xml:space="preserve"> (B501)</w:t>
      </w:r>
    </w:p>
    <w:p w14:paraId="7179F869" w14:textId="546A1195" w:rsidR="002F7588" w:rsidRDefault="002F7588">
      <w:proofErr w:type="gramStart"/>
      <w:r>
        <w:t>Ermittlung  des</w:t>
      </w:r>
      <w:proofErr w:type="gramEnd"/>
      <w:r>
        <w:t xml:space="preserve"> CG-B</w:t>
      </w:r>
      <w:r w:rsidR="004A6067">
        <w:t>-Shorts</w:t>
      </w:r>
      <w:r>
        <w:t xml:space="preserve"> durch Lesen auf die Tabelle mit dem Fachbereich Short.</w:t>
      </w:r>
    </w:p>
    <w:p w14:paraId="34D4EB06" w14:textId="4DC4B4AF" w:rsidR="002F7588" w:rsidRDefault="002F7588">
      <w:r>
        <w:t>Buchung erfolgt analog zur Buchung wie bei ABV/LBW</w:t>
      </w:r>
    </w:p>
    <w:p w14:paraId="0E5476AB" w14:textId="00DF4446" w:rsidR="009E3AF0" w:rsidRDefault="009E3AF0">
      <w:r>
        <w:t>Ermittlung des BESTAND</w:t>
      </w:r>
    </w:p>
    <w:p w14:paraId="104ADF10" w14:textId="5C54E3E7" w:rsidR="00540F02" w:rsidRDefault="004B0B9B">
      <w:proofErr w:type="spellStart"/>
      <w:r>
        <w:t>Fuba</w:t>
      </w:r>
      <w:proofErr w:type="spellEnd"/>
      <w:r>
        <w:t xml:space="preserve">: </w:t>
      </w:r>
      <w:r w:rsidR="00540F02">
        <w:t xml:space="preserve">RH_MACRO -&gt; </w:t>
      </w:r>
      <w:r>
        <w:t xml:space="preserve">Dadurch Ermittlung der </w:t>
      </w:r>
      <w:proofErr w:type="spellStart"/>
      <w:r>
        <w:t>Objektid</w:t>
      </w:r>
      <w:proofErr w:type="spellEnd"/>
      <w:r>
        <w:t>, ggf. auch über einen Select</w:t>
      </w:r>
    </w:p>
    <w:p w14:paraId="3FB7FC3F" w14:textId="1054C2DF" w:rsidR="00DF6509" w:rsidRDefault="00DF6509"/>
    <w:p w14:paraId="1EC4B184" w14:textId="566C5A98" w:rsidR="00DF6509" w:rsidRDefault="00DF6509">
      <w:r>
        <w:t>Benötigt wird:</w:t>
      </w:r>
    </w:p>
    <w:p w14:paraId="13DDBBB9" w14:textId="0CB663F0" w:rsidR="00DF6509" w:rsidRPr="00DF6509" w:rsidRDefault="00DF6509">
      <w:pPr>
        <w:rPr>
          <w:lang w:val="en-US"/>
        </w:rPr>
      </w:pPr>
      <w:r w:rsidRPr="00DF6509">
        <w:rPr>
          <w:lang w:val="en-US"/>
        </w:rPr>
        <w:t>CG-B-ID</w:t>
      </w:r>
      <w:r w:rsidRPr="00DF6509">
        <w:rPr>
          <w:lang w:val="en-US"/>
        </w:rPr>
        <w:br/>
        <w:t>CG-G-ID</w:t>
      </w:r>
      <w:r w:rsidRPr="00DF6509">
        <w:rPr>
          <w:lang w:val="en-US"/>
        </w:rPr>
        <w:br/>
        <w:t>S</w:t>
      </w:r>
      <w:r>
        <w:rPr>
          <w:lang w:val="en-US"/>
        </w:rPr>
        <w:t>0- ID</w:t>
      </w:r>
      <w:bookmarkStart w:id="0" w:name="_GoBack"/>
      <w:bookmarkEnd w:id="0"/>
    </w:p>
    <w:sectPr w:rsidR="00DF6509" w:rsidRPr="00DF65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3"/>
    <w:rsid w:val="002F7588"/>
    <w:rsid w:val="004A6067"/>
    <w:rsid w:val="004B0B9B"/>
    <w:rsid w:val="00540F02"/>
    <w:rsid w:val="006B5913"/>
    <w:rsid w:val="006D618E"/>
    <w:rsid w:val="00765A09"/>
    <w:rsid w:val="009E3AF0"/>
    <w:rsid w:val="00C06D76"/>
    <w:rsid w:val="00D0204F"/>
    <w:rsid w:val="00D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0BA"/>
  <w15:chartTrackingRefBased/>
  <w15:docId w15:val="{99C6E02D-DE0B-4F89-9141-CA341C9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10</cp:revision>
  <dcterms:created xsi:type="dcterms:W3CDTF">2018-11-21T10:18:00Z</dcterms:created>
  <dcterms:modified xsi:type="dcterms:W3CDTF">2018-11-22T12:42:00Z</dcterms:modified>
</cp:coreProperties>
</file>