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23A38" w14:textId="77777777" w:rsidR="005A6A4C" w:rsidRDefault="00000000">
      <w:pPr>
        <w:pStyle w:val="Title"/>
        <w:jc w:val="center"/>
      </w:pPr>
      <w:r>
        <w:t>OpenELIS ASTM Analyzer Mapping Feature</w:t>
      </w:r>
    </w:p>
    <w:p w14:paraId="47C05115" w14:textId="77777777" w:rsidR="005A6A4C" w:rsidRDefault="00000000">
      <w:pPr>
        <w:pStyle w:val="Heading2"/>
        <w:jc w:val="center"/>
      </w:pPr>
      <w:r>
        <w:t>Comprehensive Specification Document</w:t>
      </w:r>
    </w:p>
    <w:p w14:paraId="37F36B32" w14:textId="77777777" w:rsidR="005A6A4C" w:rsidRDefault="005A6A4C"/>
    <w:p w14:paraId="10642B78" w14:textId="77777777" w:rsidR="005A6A4C" w:rsidRDefault="005A6A4C"/>
    <w:p w14:paraId="6DE446F3" w14:textId="77777777" w:rsidR="005A6A4C" w:rsidRDefault="00000000">
      <w:pPr>
        <w:jc w:val="center"/>
      </w:pPr>
      <w:r>
        <w:rPr>
          <w:b/>
        </w:rPr>
        <w:t>Version:</w:t>
      </w:r>
      <w:r>
        <w:t xml:space="preserve"> 1.0</w:t>
      </w:r>
    </w:p>
    <w:p w14:paraId="6982C67F" w14:textId="77777777" w:rsidR="005A6A4C" w:rsidRDefault="00000000">
      <w:pPr>
        <w:jc w:val="center"/>
      </w:pPr>
      <w:r>
        <w:rPr>
          <w:b/>
        </w:rPr>
        <w:t>Date:</w:t>
      </w:r>
      <w:r>
        <w:t xml:space="preserve"> November 12, 2025</w:t>
      </w:r>
    </w:p>
    <w:p w14:paraId="5905D778" w14:textId="77777777" w:rsidR="005A6A4C" w:rsidRDefault="00000000">
      <w:pPr>
        <w:jc w:val="center"/>
      </w:pPr>
      <w:r>
        <w:rPr>
          <w:b/>
        </w:rPr>
        <w:t>Status:</w:t>
      </w:r>
      <w:r>
        <w:t xml:space="preserve"> Draft for Review</w:t>
      </w:r>
    </w:p>
    <w:p w14:paraId="5027EE8F" w14:textId="77777777" w:rsidR="005A6A4C" w:rsidRDefault="00000000">
      <w:pPr>
        <w:jc w:val="center"/>
      </w:pPr>
      <w:r>
        <w:rPr>
          <w:b/>
        </w:rPr>
        <w:t>Technology:</w:t>
      </w:r>
      <w:r>
        <w:t xml:space="preserve"> Java Spring Framework, Carbon React</w:t>
      </w:r>
    </w:p>
    <w:p w14:paraId="26F7C73B" w14:textId="77777777" w:rsidR="005A6A4C" w:rsidRDefault="00000000">
      <w:pPr>
        <w:jc w:val="center"/>
      </w:pPr>
      <w:r>
        <w:rPr>
          <w:b/>
        </w:rPr>
        <w:t>Protocol:</w:t>
      </w:r>
      <w:r>
        <w:t xml:space="preserve"> ASTM LIS2-A2 (TCP/IP)</w:t>
      </w:r>
    </w:p>
    <w:p w14:paraId="0AA2EFC3" w14:textId="77777777" w:rsidR="005A6A4C" w:rsidRDefault="00000000">
      <w:r>
        <w:br w:type="page"/>
      </w:r>
    </w:p>
    <w:p w14:paraId="27D4D0B3" w14:textId="77777777" w:rsidR="005A6A4C" w:rsidRDefault="00000000">
      <w:pPr>
        <w:pStyle w:val="Heading1"/>
      </w:pPr>
      <w:r>
        <w:lastRenderedPageBreak/>
        <w:t>Table of Contents</w:t>
      </w:r>
    </w:p>
    <w:p w14:paraId="2A573A18" w14:textId="77777777" w:rsidR="005A6A4C" w:rsidRDefault="00000000">
      <w:pPr>
        <w:pStyle w:val="ListBullet"/>
      </w:pPr>
      <w:r>
        <w:t>1. Executive Summary</w:t>
      </w:r>
    </w:p>
    <w:p w14:paraId="6F5C871A" w14:textId="77777777" w:rsidR="005A6A4C" w:rsidRDefault="00000000">
      <w:pPr>
        <w:pStyle w:val="ListBullet"/>
      </w:pPr>
      <w:r>
        <w:t>2. Functional Requirements</w:t>
      </w:r>
    </w:p>
    <w:p w14:paraId="4BB7EF39" w14:textId="77777777" w:rsidR="005A6A4C" w:rsidRDefault="00000000">
      <w:pPr>
        <w:pStyle w:val="ListBullet"/>
      </w:pPr>
      <w:r>
        <w:t>3. Business Rules</w:t>
      </w:r>
    </w:p>
    <w:p w14:paraId="6A61446E" w14:textId="77777777" w:rsidR="005A6A4C" w:rsidRDefault="00000000">
      <w:pPr>
        <w:pStyle w:val="ListBullet"/>
      </w:pPr>
      <w:r>
        <w:t>4. User Stories</w:t>
      </w:r>
    </w:p>
    <w:p w14:paraId="308B314A" w14:textId="77777777" w:rsidR="005A6A4C" w:rsidRDefault="00000000">
      <w:pPr>
        <w:pStyle w:val="ListBullet"/>
      </w:pPr>
      <w:r>
        <w:t>5. UI Design Guidance (Carbon Design System)</w:t>
      </w:r>
    </w:p>
    <w:p w14:paraId="66EEAAFD" w14:textId="77777777" w:rsidR="005A6A4C" w:rsidRDefault="00000000">
      <w:pPr>
        <w:pStyle w:val="ListBullet"/>
      </w:pPr>
      <w:r>
        <w:t>6. API Endpoints</w:t>
      </w:r>
    </w:p>
    <w:p w14:paraId="6D229435" w14:textId="77777777" w:rsidR="005A6A4C" w:rsidRDefault="00000000">
      <w:pPr>
        <w:pStyle w:val="ListBullet"/>
      </w:pPr>
      <w:r>
        <w:t>7. Validation Rules</w:t>
      </w:r>
    </w:p>
    <w:p w14:paraId="629CAF76" w14:textId="77777777" w:rsidR="005A6A4C" w:rsidRDefault="00000000">
      <w:pPr>
        <w:pStyle w:val="ListBullet"/>
      </w:pPr>
      <w:r>
        <w:t>8. Security &amp; Permissions</w:t>
      </w:r>
    </w:p>
    <w:p w14:paraId="30042599" w14:textId="77777777" w:rsidR="005A6A4C" w:rsidRDefault="00000000">
      <w:pPr>
        <w:pStyle w:val="ListBullet"/>
      </w:pPr>
      <w:r>
        <w:t>9. Testing Requirements</w:t>
      </w:r>
    </w:p>
    <w:p w14:paraId="2A232F5B" w14:textId="77777777" w:rsidR="005A6A4C" w:rsidRDefault="00000000">
      <w:pPr>
        <w:pStyle w:val="ListBullet"/>
      </w:pPr>
      <w:r>
        <w:t>10. Implementation Phases</w:t>
      </w:r>
    </w:p>
    <w:p w14:paraId="22DC888F" w14:textId="77777777" w:rsidR="005A6A4C" w:rsidRDefault="00000000">
      <w:pPr>
        <w:pStyle w:val="ListBullet"/>
      </w:pPr>
      <w:r>
        <w:t>11. Success Metrics</w:t>
      </w:r>
    </w:p>
    <w:p w14:paraId="016F88E8" w14:textId="77777777" w:rsidR="005A6A4C" w:rsidRDefault="00000000">
      <w:pPr>
        <w:pStyle w:val="ListBullet"/>
      </w:pPr>
      <w:r>
        <w:t>12. Risks &amp; Mitigations</w:t>
      </w:r>
    </w:p>
    <w:p w14:paraId="2EE3CD2D" w14:textId="77777777" w:rsidR="005A6A4C" w:rsidRDefault="00000000">
      <w:pPr>
        <w:pStyle w:val="ListBullet"/>
      </w:pPr>
      <w:r>
        <w:t>13. Future Enhancements</w:t>
      </w:r>
    </w:p>
    <w:p w14:paraId="74430738" w14:textId="77777777" w:rsidR="005A6A4C" w:rsidRDefault="00000000">
      <w:pPr>
        <w:pStyle w:val="ListBullet"/>
      </w:pPr>
      <w:r>
        <w:t>14. Appendices</w:t>
      </w:r>
    </w:p>
    <w:p w14:paraId="4A78ECD0" w14:textId="77777777" w:rsidR="005A6A4C" w:rsidRDefault="00000000">
      <w:r>
        <w:br w:type="page"/>
      </w:r>
    </w:p>
    <w:p w14:paraId="1C21B437" w14:textId="77777777" w:rsidR="005A6A4C" w:rsidRDefault="00000000">
      <w:pPr>
        <w:pStyle w:val="Heading1"/>
      </w:pPr>
      <w:r>
        <w:lastRenderedPageBreak/>
        <w:t>1. Executive Summary</w:t>
      </w:r>
    </w:p>
    <w:p w14:paraId="540B74DA" w14:textId="77777777" w:rsidR="005A6A4C" w:rsidRDefault="00000000">
      <w:r>
        <w:t>This specification defines the analyzer field mapping feature for OpenELIS, enabling dynamic configuration of data mappings between clinical laboratory analyzers using ASTM LIS2-A2 protocol and the OpenELIS data model. This feature extends the existing ASTM communication layer with a user-friendly configuration interface built with Carbon Design System.</w:t>
      </w:r>
    </w:p>
    <w:p w14:paraId="568EA4FD" w14:textId="77777777" w:rsidR="005A6A4C" w:rsidRDefault="00000000">
      <w:pPr>
        <w:pStyle w:val="Heading2"/>
      </w:pPr>
      <w:r>
        <w:t>Key Objectives</w:t>
      </w:r>
    </w:p>
    <w:p w14:paraId="395C56ED" w14:textId="77777777" w:rsidR="005A6A4C" w:rsidRDefault="00000000">
      <w:pPr>
        <w:pStyle w:val="ListBullet"/>
      </w:pPr>
      <w:r>
        <w:t>Enable dynamic field mapping between analyzers and OpenELIS without code changes</w:t>
      </w:r>
    </w:p>
    <w:p w14:paraId="267F93D9" w14:textId="77777777" w:rsidR="005A6A4C" w:rsidRDefault="00000000">
      <w:pPr>
        <w:pStyle w:val="ListBullet"/>
      </w:pPr>
      <w:r>
        <w:t>Support multiple analyzer types with per-analyzer or shared configurations</w:t>
      </w:r>
    </w:p>
    <w:p w14:paraId="0757A5D5" w14:textId="77777777" w:rsidR="005A6A4C" w:rsidRDefault="00000000">
      <w:pPr>
        <w:pStyle w:val="ListBullet"/>
      </w:pPr>
      <w:r>
        <w:t>Provide intuitive UI conforming to Carbon Design System standards</w:t>
      </w:r>
    </w:p>
    <w:p w14:paraId="4881801F" w14:textId="77777777" w:rsidR="005A6A4C" w:rsidRDefault="00000000">
      <w:pPr>
        <w:pStyle w:val="ListBullet"/>
      </w:pPr>
      <w:r>
        <w:t>Ensure data integrity through comprehensive validation rules</w:t>
      </w:r>
    </w:p>
    <w:p w14:paraId="2B1CF164" w14:textId="77777777" w:rsidR="005A6A4C" w:rsidRDefault="00000000">
      <w:pPr>
        <w:pStyle w:val="ListBullet"/>
      </w:pPr>
      <w:r>
        <w:t>Facilitate troubleshooting with comprehensive error logging and dashboard</w:t>
      </w:r>
    </w:p>
    <w:p w14:paraId="106551C9" w14:textId="77777777" w:rsidR="005A6A4C" w:rsidRDefault="00000000">
      <w:pPr>
        <w:pStyle w:val="Heading2"/>
      </w:pPr>
      <w:r>
        <w:t>Scope</w:t>
      </w:r>
    </w:p>
    <w:p w14:paraId="19FF584D" w14:textId="77777777" w:rsidR="005A6A4C" w:rsidRDefault="00000000">
      <w:r>
        <w:t>This specification covers the mapping configuration interface only. The existing ASTM LIS2-A2 TCP/IP communication layer, order request handling, and result receiving mechanisms are already implemented and are not in scope for this feature.</w:t>
      </w:r>
    </w:p>
    <w:p w14:paraId="73EB3200" w14:textId="77777777" w:rsidR="005A6A4C" w:rsidRDefault="00000000">
      <w:r>
        <w:br w:type="page"/>
      </w:r>
    </w:p>
    <w:p w14:paraId="20EA1467" w14:textId="77777777" w:rsidR="005A6A4C" w:rsidRDefault="00000000">
      <w:pPr>
        <w:pStyle w:val="Heading1"/>
      </w:pPr>
      <w:r>
        <w:lastRenderedPageBreak/>
        <w:t>2. Functional Requirements</w:t>
      </w:r>
    </w:p>
    <w:p w14:paraId="4F1D6432" w14:textId="77777777" w:rsidR="005A6A4C" w:rsidRDefault="00000000">
      <w:pPr>
        <w:pStyle w:val="Heading2"/>
      </w:pPr>
      <w:r>
        <w:t>2.1 Analyzer Management</w:t>
      </w:r>
    </w:p>
    <w:p w14:paraId="3599B585" w14:textId="77777777" w:rsidR="005A6A4C" w:rsidRDefault="00000000">
      <w:pPr>
        <w:pStyle w:val="Heading3"/>
      </w:pPr>
      <w:r>
        <w:t>FR-1: Analyzer Registration</w:t>
      </w:r>
    </w:p>
    <w:p w14:paraId="64D5839C" w14:textId="77777777" w:rsidR="005A6A4C" w:rsidRDefault="00000000">
      <w:r>
        <w:t>The system shall allow users to register new analyzers with the following attributes:</w:t>
      </w:r>
    </w:p>
    <w:p w14:paraId="6E26DEC5" w14:textId="77777777" w:rsidR="005A6A4C" w:rsidRDefault="00000000">
      <w:pPr>
        <w:pStyle w:val="ListBullet"/>
      </w:pPr>
      <w:r>
        <w:t>Analyzer name (unique, required, 1-100 characters)</w:t>
      </w:r>
    </w:p>
    <w:p w14:paraId="643D295E" w14:textId="77777777" w:rsidR="005A6A4C" w:rsidRDefault="00000000">
      <w:pPr>
        <w:pStyle w:val="ListBullet"/>
      </w:pPr>
      <w:r>
        <w:t>Analyzer type/model (required, dropdown with "Other" option)</w:t>
      </w:r>
    </w:p>
    <w:p w14:paraId="1968FA74" w14:textId="77777777" w:rsidR="005A6A4C" w:rsidRDefault="00000000">
      <w:pPr>
        <w:pStyle w:val="ListBullet"/>
      </w:pPr>
      <w:r>
        <w:t>IP address (required, IPv4 format validation)</w:t>
      </w:r>
    </w:p>
    <w:p w14:paraId="6B5CFEEB" w14:textId="77777777" w:rsidR="005A6A4C" w:rsidRDefault="00000000">
      <w:pPr>
        <w:pStyle w:val="ListBullet"/>
      </w:pPr>
      <w:r>
        <w:t>Port number (required, 1-65535 range)</w:t>
      </w:r>
    </w:p>
    <w:p w14:paraId="69AC61D9" w14:textId="77777777" w:rsidR="005A6A4C" w:rsidRDefault="00000000">
      <w:pPr>
        <w:pStyle w:val="ListBullet"/>
      </w:pPr>
      <w:r>
        <w:t>Protocol version (default: ASTM LIS2-A2)</w:t>
      </w:r>
    </w:p>
    <w:p w14:paraId="1532B201" w14:textId="77777777" w:rsidR="005A6A4C" w:rsidRDefault="00000000">
      <w:pPr>
        <w:pStyle w:val="ListBullet"/>
      </w:pPr>
      <w:r>
        <w:t>Active status (boolean, default: true)</w:t>
      </w:r>
    </w:p>
    <w:p w14:paraId="54E3809E" w14:textId="77777777" w:rsidR="005A6A4C" w:rsidRDefault="00000000">
      <w:pPr>
        <w:pStyle w:val="ListBullet"/>
      </w:pPr>
      <w:r>
        <w:t>Test unit assignment (required, multi-select, minimum 1)</w:t>
      </w:r>
    </w:p>
    <w:p w14:paraId="36CA0657" w14:textId="77777777" w:rsidR="005A6A4C" w:rsidRDefault="00000000">
      <w:pPr>
        <w:pStyle w:val="ListBullet"/>
      </w:pPr>
      <w:r>
        <w:t>Created date/time (auto-generated)</w:t>
      </w:r>
    </w:p>
    <w:p w14:paraId="7F620261" w14:textId="77777777" w:rsidR="005A6A4C" w:rsidRDefault="00000000">
      <w:pPr>
        <w:pStyle w:val="ListBullet"/>
      </w:pPr>
      <w:r>
        <w:t>Last modified date/time (auto-generated)</w:t>
      </w:r>
    </w:p>
    <w:p w14:paraId="6E024E14" w14:textId="77777777" w:rsidR="005A6A4C" w:rsidRDefault="00000000">
      <w:pPr>
        <w:pStyle w:val="ListBullet"/>
      </w:pPr>
      <w:r>
        <w:t>Created by user (auto-generated)</w:t>
      </w:r>
    </w:p>
    <w:p w14:paraId="697A456E" w14:textId="77777777" w:rsidR="005A6A4C" w:rsidRDefault="00000000">
      <w:pPr>
        <w:pStyle w:val="Heading3"/>
      </w:pPr>
      <w:r>
        <w:t>FR-2: Analyzer List View</w:t>
      </w:r>
    </w:p>
    <w:p w14:paraId="12C68A05" w14:textId="77777777" w:rsidR="005A6A4C" w:rsidRDefault="00000000">
      <w:r>
        <w:t>The system shall display all analyzers in a searchable, filterable data table with:</w:t>
      </w:r>
    </w:p>
    <w:p w14:paraId="65A99B5C" w14:textId="77777777" w:rsidR="005A6A4C" w:rsidRDefault="00000000">
      <w:pPr>
        <w:pStyle w:val="ListBullet"/>
      </w:pPr>
      <w:r>
        <w:t>Columns: Name, Type, IP:Port, Status, Test Units, Last Modified</w:t>
      </w:r>
    </w:p>
    <w:p w14:paraId="36BA0572" w14:textId="77777777" w:rsidR="005A6A4C" w:rsidRDefault="00000000">
      <w:pPr>
        <w:pStyle w:val="ListBullet"/>
      </w:pPr>
      <w:r>
        <w:t>Default sort: Last Modified (descending)</w:t>
      </w:r>
    </w:p>
    <w:p w14:paraId="196FA4E8" w14:textId="77777777" w:rsidR="005A6A4C" w:rsidRDefault="00000000">
      <w:pPr>
        <w:pStyle w:val="ListBullet"/>
      </w:pPr>
      <w:r>
        <w:t>Pagination: 25, 50, 100 items per page</w:t>
      </w:r>
    </w:p>
    <w:p w14:paraId="6B161E7D" w14:textId="77777777" w:rsidR="005A6A4C" w:rsidRDefault="00000000">
      <w:pPr>
        <w:pStyle w:val="ListBullet"/>
      </w:pPr>
      <w:r>
        <w:t>Inline status toggle (active/inactive)</w:t>
      </w:r>
    </w:p>
    <w:p w14:paraId="4A9C82D1" w14:textId="77777777" w:rsidR="005A6A4C" w:rsidRDefault="00000000">
      <w:pPr>
        <w:pStyle w:val="Heading3"/>
      </w:pPr>
      <w:r>
        <w:t>FR-3: Analyzer Search and Filter</w:t>
      </w:r>
    </w:p>
    <w:p w14:paraId="71536ADB" w14:textId="77777777" w:rsidR="005A6A4C" w:rsidRDefault="00000000">
      <w:r>
        <w:t>The system shall provide:</w:t>
      </w:r>
    </w:p>
    <w:p w14:paraId="28375915" w14:textId="77777777" w:rsidR="005A6A4C" w:rsidRDefault="00000000">
      <w:pPr>
        <w:pStyle w:val="ListBullet"/>
      </w:pPr>
      <w:r>
        <w:rPr>
          <w:b/>
        </w:rPr>
        <w:t xml:space="preserve">Search: </w:t>
      </w:r>
      <w:r>
        <w:t>Free text search across Name, Type, IP fields (debounced, 300ms)</w:t>
      </w:r>
    </w:p>
    <w:p w14:paraId="6E614854" w14:textId="77777777" w:rsidR="005A6A4C" w:rsidRDefault="00000000">
      <w:pPr>
        <w:pStyle w:val="ListBullet"/>
      </w:pPr>
      <w:r>
        <w:rPr>
          <w:b/>
        </w:rPr>
        <w:t>Filters:</w:t>
      </w:r>
    </w:p>
    <w:p w14:paraId="2520A638" w14:textId="77777777" w:rsidR="005A6A4C" w:rsidRDefault="00000000">
      <w:pPr>
        <w:pStyle w:val="ListBullet2"/>
      </w:pPr>
      <w:r>
        <w:t>Status: All, Active, Inactive</w:t>
      </w:r>
    </w:p>
    <w:p w14:paraId="709574CD" w14:textId="77777777" w:rsidR="005A6A4C" w:rsidRDefault="00000000">
      <w:pPr>
        <w:pStyle w:val="ListBullet2"/>
      </w:pPr>
      <w:r>
        <w:t>Test Unit: Multi-select dropdown</w:t>
      </w:r>
    </w:p>
    <w:p w14:paraId="30AEE119" w14:textId="77777777" w:rsidR="005A6A4C" w:rsidRDefault="00000000">
      <w:pPr>
        <w:pStyle w:val="ListBullet2"/>
      </w:pPr>
      <w:r>
        <w:t>Analyzer Type: Multi-select dropdown</w:t>
      </w:r>
    </w:p>
    <w:p w14:paraId="3FFE42E4" w14:textId="77777777" w:rsidR="005A6A4C" w:rsidRDefault="00000000">
      <w:pPr>
        <w:pStyle w:val="ListBullet"/>
      </w:pPr>
      <w:r>
        <w:t>Filter pill display with clear functionality</w:t>
      </w:r>
    </w:p>
    <w:p w14:paraId="1858F142" w14:textId="77777777" w:rsidR="005A6A4C" w:rsidRDefault="00000000">
      <w:pPr>
        <w:pStyle w:val="ListBullet"/>
      </w:pPr>
      <w:r>
        <w:t>Persistent filter state during session</w:t>
      </w:r>
    </w:p>
    <w:p w14:paraId="272C2EF2" w14:textId="77777777" w:rsidR="005A6A4C" w:rsidRDefault="00000000">
      <w:pPr>
        <w:pStyle w:val="Heading3"/>
      </w:pPr>
      <w:r>
        <w:t>FR-4: Analyzer Actions</w:t>
      </w:r>
    </w:p>
    <w:p w14:paraId="6511B5B4" w14:textId="77777777" w:rsidR="005A6A4C" w:rsidRDefault="00000000">
      <w:r>
        <w:t>The system shall support:</w:t>
      </w:r>
    </w:p>
    <w:p w14:paraId="7374B8A4" w14:textId="77777777" w:rsidR="005A6A4C" w:rsidRDefault="00000000">
      <w:pPr>
        <w:pStyle w:val="ListBullet"/>
      </w:pPr>
      <w:r>
        <w:rPr>
          <w:b/>
        </w:rPr>
        <w:t xml:space="preserve">Add Analyzer: </w:t>
      </w:r>
      <w:r>
        <w:t>Modal dialog for new analyzer creation</w:t>
      </w:r>
    </w:p>
    <w:p w14:paraId="5FDC6E40" w14:textId="77777777" w:rsidR="005A6A4C" w:rsidRDefault="00000000">
      <w:pPr>
        <w:pStyle w:val="ListBullet"/>
      </w:pPr>
      <w:r>
        <w:rPr>
          <w:b/>
        </w:rPr>
        <w:t xml:space="preserve">Edit Analyzer: </w:t>
      </w:r>
      <w:r>
        <w:t>Modal dialog for existing analyzer modification</w:t>
      </w:r>
    </w:p>
    <w:p w14:paraId="267E8510" w14:textId="77777777" w:rsidR="005A6A4C" w:rsidRDefault="00000000">
      <w:pPr>
        <w:pStyle w:val="ListBullet"/>
      </w:pPr>
      <w:r>
        <w:rPr>
          <w:b/>
        </w:rPr>
        <w:t xml:space="preserve">Delete Analyzer: </w:t>
      </w:r>
      <w:r>
        <w:t>Soft delete with confirmation (only if no active mappings)</w:t>
      </w:r>
    </w:p>
    <w:p w14:paraId="5EC37B4C" w14:textId="77777777" w:rsidR="005A6A4C" w:rsidRDefault="00000000">
      <w:pPr>
        <w:pStyle w:val="ListBullet"/>
      </w:pPr>
      <w:r>
        <w:rPr>
          <w:b/>
        </w:rPr>
        <w:lastRenderedPageBreak/>
        <w:t xml:space="preserve">Test Connection: </w:t>
      </w:r>
      <w:r>
        <w:t>Verify TCP connectivity and ASTM handshake</w:t>
      </w:r>
    </w:p>
    <w:p w14:paraId="0C5DED33" w14:textId="77777777" w:rsidR="005A6A4C" w:rsidRDefault="00000000">
      <w:pPr>
        <w:pStyle w:val="ListBullet"/>
      </w:pPr>
      <w:r>
        <w:rPr>
          <w:b/>
        </w:rPr>
        <w:t xml:space="preserve">Configure Mappings: </w:t>
      </w:r>
      <w:r>
        <w:t>Navigate to field mapping interface</w:t>
      </w:r>
    </w:p>
    <w:p w14:paraId="0A618829" w14:textId="77777777" w:rsidR="005A6A4C" w:rsidRDefault="00000000">
      <w:pPr>
        <w:pStyle w:val="Heading2"/>
      </w:pPr>
      <w:r>
        <w:t>2.2 Field Discovery</w:t>
      </w:r>
    </w:p>
    <w:p w14:paraId="5AB13D12" w14:textId="77777777" w:rsidR="005A6A4C" w:rsidRDefault="00000000">
      <w:pPr>
        <w:pStyle w:val="Heading3"/>
      </w:pPr>
      <w:r>
        <w:t>FR-5: Analyzer Query</w:t>
      </w:r>
    </w:p>
    <w:p w14:paraId="5C80D3DF" w14:textId="77777777" w:rsidR="005A6A4C" w:rsidRDefault="00000000">
      <w:r>
        <w:t>The system shall query the analyzer to retrieve available data fields:</w:t>
      </w:r>
    </w:p>
    <w:p w14:paraId="554D0746" w14:textId="77777777" w:rsidR="005A6A4C" w:rsidRDefault="00000000">
      <w:pPr>
        <w:pStyle w:val="ListBullet"/>
      </w:pPr>
      <w:r>
        <w:t>Trigger: Manual "Query Analyzer" button in mapping interface</w:t>
      </w:r>
    </w:p>
    <w:p w14:paraId="071CEC8A" w14:textId="77777777" w:rsidR="005A6A4C" w:rsidRDefault="00000000">
      <w:pPr>
        <w:pStyle w:val="ListBullet"/>
      </w:pPr>
      <w:r>
        <w:t>Process: Send ASTM query message, parse response records</w:t>
      </w:r>
    </w:p>
    <w:p w14:paraId="7BAB1104" w14:textId="77777777" w:rsidR="005A6A4C" w:rsidRDefault="00000000">
      <w:pPr>
        <w:pStyle w:val="ListBullet"/>
      </w:pPr>
      <w:r>
        <w:t>Extract: All field identifiers from ASTM message segments</w:t>
      </w:r>
    </w:p>
    <w:p w14:paraId="6CB8D111" w14:textId="77777777" w:rsidR="005A6A4C" w:rsidRDefault="00000000">
      <w:pPr>
        <w:pStyle w:val="ListBullet"/>
      </w:pPr>
      <w:r>
        <w:t>Display: Available fields in source panel with field type indicators</w:t>
      </w:r>
    </w:p>
    <w:p w14:paraId="09397ABB" w14:textId="77777777" w:rsidR="005A6A4C" w:rsidRDefault="00000000">
      <w:pPr>
        <w:pStyle w:val="Heading3"/>
      </w:pPr>
      <w:r>
        <w:t>FR-6: Field Type Detection</w:t>
      </w:r>
    </w:p>
    <w:p w14:paraId="7D260DA7" w14:textId="77777777" w:rsidR="005A6A4C" w:rsidRDefault="00000000">
      <w:r>
        <w:t>The system shall detect or allow specification of field types:</w:t>
      </w:r>
    </w:p>
    <w:p w14:paraId="37E6C8F0" w14:textId="77777777" w:rsidR="005A6A4C" w:rsidRDefault="00000000">
      <w:pPr>
        <w:pStyle w:val="ListBullet"/>
      </w:pPr>
      <w:r>
        <w:t>Numeric (with unit of measure)</w:t>
      </w:r>
    </w:p>
    <w:p w14:paraId="2BB77009" w14:textId="77777777" w:rsidR="005A6A4C" w:rsidRDefault="00000000">
      <w:pPr>
        <w:pStyle w:val="ListBullet"/>
      </w:pPr>
      <w:r>
        <w:t>Qualitative (text/interpretation)</w:t>
      </w:r>
    </w:p>
    <w:p w14:paraId="3751E2BC" w14:textId="77777777" w:rsidR="005A6A4C" w:rsidRDefault="00000000">
      <w:pPr>
        <w:pStyle w:val="ListBullet"/>
      </w:pPr>
      <w:r>
        <w:t>Control Test (flag)</w:t>
      </w:r>
    </w:p>
    <w:p w14:paraId="5B741B7D" w14:textId="77777777" w:rsidR="005A6A4C" w:rsidRDefault="00000000">
      <w:pPr>
        <w:pStyle w:val="ListBullet"/>
      </w:pPr>
      <w:r>
        <w:t>Melting Point (temperature)</w:t>
      </w:r>
    </w:p>
    <w:p w14:paraId="104F7868" w14:textId="77777777" w:rsidR="005A6A4C" w:rsidRDefault="00000000">
      <w:pPr>
        <w:pStyle w:val="ListBullet"/>
      </w:pPr>
      <w:r>
        <w:t>Date/Time</w:t>
      </w:r>
    </w:p>
    <w:p w14:paraId="53CAFA22" w14:textId="77777777" w:rsidR="005A6A4C" w:rsidRDefault="00000000">
      <w:pPr>
        <w:pStyle w:val="ListBullet"/>
      </w:pPr>
      <w:r>
        <w:t>Text (general)</w:t>
      </w:r>
    </w:p>
    <w:p w14:paraId="2CEAC7B7" w14:textId="77777777" w:rsidR="005A6A4C" w:rsidRDefault="00000000">
      <w:pPr>
        <w:pStyle w:val="ListBullet"/>
      </w:pPr>
      <w:r>
        <w:t>Custom (extensible)</w:t>
      </w:r>
    </w:p>
    <w:p w14:paraId="45FC7765" w14:textId="77777777" w:rsidR="005A6A4C" w:rsidRDefault="00000000">
      <w:pPr>
        <w:pStyle w:val="Heading2"/>
      </w:pPr>
      <w:r>
        <w:t>2.3 Field Mapping Configuration</w:t>
      </w:r>
    </w:p>
    <w:p w14:paraId="017D3536" w14:textId="77777777" w:rsidR="005A6A4C" w:rsidRDefault="00000000">
      <w:pPr>
        <w:pStyle w:val="Heading3"/>
      </w:pPr>
      <w:r>
        <w:t>FR-7: Mapping Interface</w:t>
      </w:r>
    </w:p>
    <w:p w14:paraId="3B6F1216" w14:textId="77777777" w:rsidR="005A6A4C" w:rsidRDefault="00000000">
      <w:r>
        <w:t>The system shall provide a dual-panel mapping interface with:</w:t>
      </w:r>
    </w:p>
    <w:p w14:paraId="2F15BC0C" w14:textId="77777777" w:rsidR="005A6A4C" w:rsidRDefault="00000000">
      <w:pPr>
        <w:pStyle w:val="ListBullet"/>
      </w:pPr>
      <w:r>
        <w:rPr>
          <w:b/>
        </w:rPr>
        <w:t xml:space="preserve">Left Panel (Source): </w:t>
      </w:r>
      <w:r>
        <w:t>Searchable list, field type indicators, ASTM references</w:t>
      </w:r>
    </w:p>
    <w:p w14:paraId="6FDBE66F" w14:textId="77777777" w:rsidR="005A6A4C" w:rsidRDefault="00000000">
      <w:pPr>
        <w:pStyle w:val="ListBullet"/>
      </w:pPr>
      <w:r>
        <w:rPr>
          <w:b/>
        </w:rPr>
        <w:t xml:space="preserve">Right Panel (Target): </w:t>
      </w:r>
      <w:r>
        <w:t>OpenELIS fields categorized by entity, searchable, type-filtered</w:t>
      </w:r>
    </w:p>
    <w:p w14:paraId="62241480" w14:textId="77777777" w:rsidR="005A6A4C" w:rsidRDefault="00000000">
      <w:pPr>
        <w:pStyle w:val="Heading3"/>
      </w:pPr>
      <w:r>
        <w:t>FR-8: Mapping Creation</w:t>
      </w:r>
    </w:p>
    <w:p w14:paraId="1D336D29" w14:textId="77777777" w:rsidR="005A6A4C" w:rsidRDefault="00000000">
      <w:r>
        <w:t>Drag-and-drop or click-to-map with visual connections and type validation</w:t>
      </w:r>
    </w:p>
    <w:p w14:paraId="58EF7EA2" w14:textId="77777777" w:rsidR="005A6A4C" w:rsidRDefault="00000000">
      <w:pPr>
        <w:pStyle w:val="Heading3"/>
      </w:pPr>
      <w:r>
        <w:t>FR-9: Unit of Measure Mapping</w:t>
      </w:r>
    </w:p>
    <w:p w14:paraId="76D9E44A" w14:textId="77777777" w:rsidR="005A6A4C" w:rsidRDefault="00000000">
      <w:r>
        <w:t>For numeric fields: display analyzer unit, select OpenELIS unit, flag mismatches</w:t>
      </w:r>
    </w:p>
    <w:p w14:paraId="2017EA1D" w14:textId="77777777" w:rsidR="005A6A4C" w:rsidRDefault="00000000">
      <w:pPr>
        <w:pStyle w:val="Heading3"/>
      </w:pPr>
      <w:r>
        <w:t>FR-10: Qualitative Result Mapping</w:t>
      </w:r>
    </w:p>
    <w:p w14:paraId="507D1E58" w14:textId="77777777" w:rsidR="005A6A4C" w:rsidRDefault="00000000">
      <w:r>
        <w:t>Map analyzer values to OpenELIS codes, support many-to-one, default handling</w:t>
      </w:r>
    </w:p>
    <w:p w14:paraId="6B01FE91" w14:textId="77777777" w:rsidR="005A6A4C" w:rsidRDefault="00000000">
      <w:pPr>
        <w:pStyle w:val="Heading3"/>
      </w:pPr>
      <w:r>
        <w:t>FR-11: Copy Mappings</w:t>
      </w:r>
    </w:p>
    <w:p w14:paraId="468FF065" w14:textId="77777777" w:rsidR="005A6A4C" w:rsidRDefault="00000000">
      <w:r>
        <w:t>Copy all field mappings from another analyzer with search and confirmation</w:t>
      </w:r>
    </w:p>
    <w:p w14:paraId="1B0625F0" w14:textId="77777777" w:rsidR="005A6A4C" w:rsidRDefault="00000000">
      <w:pPr>
        <w:pStyle w:val="Heading3"/>
      </w:pPr>
      <w:r>
        <w:t>FR-12: Custom Field Types</w:t>
      </w:r>
    </w:p>
    <w:p w14:paraId="55EA3A75" w14:textId="77777777" w:rsidR="005A6A4C" w:rsidRDefault="00000000">
      <w:r>
        <w:t>Administrators can add new field types with validation rules</w:t>
      </w:r>
    </w:p>
    <w:p w14:paraId="15D18548" w14:textId="77777777" w:rsidR="005A6A4C" w:rsidRDefault="00000000">
      <w:pPr>
        <w:pStyle w:val="Heading3"/>
      </w:pPr>
      <w:r>
        <w:lastRenderedPageBreak/>
        <w:t>FR-13: Dynamic Target Fields</w:t>
      </w:r>
    </w:p>
    <w:p w14:paraId="21F2C86A" w14:textId="77777777" w:rsidR="005A6A4C" w:rsidRDefault="00000000">
      <w:r>
        <w:t>Add new OpenELIS target fields directly from mapping interface</w:t>
      </w:r>
    </w:p>
    <w:p w14:paraId="79FF5941" w14:textId="77777777" w:rsidR="005A6A4C" w:rsidRDefault="00000000">
      <w:r>
        <w:br w:type="page"/>
      </w:r>
    </w:p>
    <w:p w14:paraId="54100F25" w14:textId="77777777" w:rsidR="005A6A4C" w:rsidRDefault="00000000">
      <w:pPr>
        <w:pStyle w:val="Heading1"/>
      </w:pPr>
      <w:r>
        <w:lastRenderedPageBreak/>
        <w:t>3. Business Rules</w:t>
      </w:r>
    </w:p>
    <w:p w14:paraId="0721D3F0" w14:textId="77777777" w:rsidR="005A6A4C" w:rsidRDefault="00000000">
      <w:pPr>
        <w:pStyle w:val="Heading2"/>
      </w:pPr>
      <w:r>
        <w:t>BR-1: Analyzer Uniqueness</w:t>
      </w:r>
    </w:p>
    <w:p w14:paraId="37CC5B54" w14:textId="77777777" w:rsidR="005A6A4C" w:rsidRDefault="00000000">
      <w:pPr>
        <w:pStyle w:val="ListBullet"/>
      </w:pPr>
      <w:r>
        <w:t>Analyzer name must be unique across the system</w:t>
      </w:r>
    </w:p>
    <w:p w14:paraId="35D887BF" w14:textId="77777777" w:rsidR="005A6A4C" w:rsidRDefault="00000000">
      <w:pPr>
        <w:pStyle w:val="ListBullet"/>
      </w:pPr>
      <w:r>
        <w:t>IP:Port combination generates warning if duplicate</w:t>
      </w:r>
    </w:p>
    <w:p w14:paraId="4EDC893F" w14:textId="77777777" w:rsidR="005A6A4C" w:rsidRDefault="00000000">
      <w:pPr>
        <w:pStyle w:val="Heading2"/>
      </w:pPr>
      <w:r>
        <w:t>BR-2: Active Status</w:t>
      </w:r>
    </w:p>
    <w:p w14:paraId="7D8A0E13" w14:textId="77777777" w:rsidR="005A6A4C" w:rsidRDefault="00000000">
      <w:pPr>
        <w:pStyle w:val="ListBullet"/>
      </w:pPr>
      <w:r>
        <w:t>Only active analyzers receive orders</w:t>
      </w:r>
    </w:p>
    <w:p w14:paraId="344AE717" w14:textId="77777777" w:rsidR="005A6A4C" w:rsidRDefault="00000000">
      <w:pPr>
        <w:pStyle w:val="ListBullet"/>
      </w:pPr>
      <w:r>
        <w:t>Inactive analyzers retain configuration</w:t>
      </w:r>
    </w:p>
    <w:p w14:paraId="38901E52" w14:textId="77777777" w:rsidR="005A6A4C" w:rsidRDefault="00000000">
      <w:pPr>
        <w:pStyle w:val="ListBullet"/>
      </w:pPr>
      <w:r>
        <w:t>Status changes logged in audit trail</w:t>
      </w:r>
    </w:p>
    <w:p w14:paraId="0BE7F5C7" w14:textId="77777777" w:rsidR="005A6A4C" w:rsidRDefault="00000000">
      <w:pPr>
        <w:pStyle w:val="Heading2"/>
      </w:pPr>
      <w:r>
        <w:t>BR-3: Test Unit Assignment</w:t>
      </w:r>
    </w:p>
    <w:p w14:paraId="5CCC796E" w14:textId="77777777" w:rsidR="005A6A4C" w:rsidRDefault="00000000">
      <w:pPr>
        <w:pStyle w:val="ListBullet"/>
      </w:pPr>
      <w:r>
        <w:t>Minimum one test unit required</w:t>
      </w:r>
    </w:p>
    <w:p w14:paraId="2B5B5C43" w14:textId="77777777" w:rsidR="005A6A4C" w:rsidRDefault="00000000">
      <w:pPr>
        <w:pStyle w:val="ListBullet"/>
      </w:pPr>
      <w:r>
        <w:t>Test units control visibility in filtered views</w:t>
      </w:r>
    </w:p>
    <w:p w14:paraId="6AEF2E02" w14:textId="77777777" w:rsidR="005A6A4C" w:rsidRDefault="00000000">
      <w:pPr>
        <w:pStyle w:val="Heading2"/>
      </w:pPr>
      <w:r>
        <w:t>BR-4: Mapping Validation</w:t>
      </w:r>
    </w:p>
    <w:p w14:paraId="74C5015A" w14:textId="77777777" w:rsidR="005A6A4C" w:rsidRDefault="00000000">
      <w:pPr>
        <w:pStyle w:val="ListBullet"/>
      </w:pPr>
      <w:r>
        <w:t>Required mappings: Sample ID, Test Code, Result Value</w:t>
      </w:r>
    </w:p>
    <w:p w14:paraId="44D1D8D9" w14:textId="77777777" w:rsidR="005A6A4C" w:rsidRDefault="00000000">
      <w:pPr>
        <w:pStyle w:val="ListBullet"/>
      </w:pPr>
      <w:r>
        <w:t>Missing required mappings prevent activation</w:t>
      </w:r>
    </w:p>
    <w:p w14:paraId="4178E01D" w14:textId="77777777" w:rsidR="005A6A4C" w:rsidRDefault="00000000">
      <w:pPr>
        <w:pStyle w:val="Heading2"/>
      </w:pPr>
      <w:r>
        <w:t>BR-5: Field Type Compatibility</w:t>
      </w:r>
    </w:p>
    <w:p w14:paraId="553A85DC" w14:textId="77777777" w:rsidR="005A6A4C" w:rsidRDefault="00000000">
      <w:pPr>
        <w:pStyle w:val="ListBullet"/>
      </w:pPr>
      <w:r>
        <w:t>Error: text to numeric (blocked)</w:t>
      </w:r>
    </w:p>
    <w:p w14:paraId="412E3425" w14:textId="77777777" w:rsidR="005A6A4C" w:rsidRDefault="00000000">
      <w:pPr>
        <w:pStyle w:val="ListBullet"/>
      </w:pPr>
      <w:r>
        <w:t>Warning: numeric to text (allowed with confirmation)</w:t>
      </w:r>
    </w:p>
    <w:p w14:paraId="24934683" w14:textId="77777777" w:rsidR="005A6A4C" w:rsidRDefault="00000000">
      <w:pPr>
        <w:pStyle w:val="ListBullet"/>
      </w:pPr>
      <w:r>
        <w:t>Error: missing unit for numeric fields (blocked)</w:t>
      </w:r>
    </w:p>
    <w:p w14:paraId="4104C59D" w14:textId="77777777" w:rsidR="005A6A4C" w:rsidRDefault="00000000">
      <w:pPr>
        <w:pStyle w:val="Heading2"/>
      </w:pPr>
      <w:r>
        <w:t>BR-6: Mapping Changes</w:t>
      </w:r>
    </w:p>
    <w:p w14:paraId="6F1DF073" w14:textId="77777777" w:rsidR="005A6A4C" w:rsidRDefault="00000000">
      <w:pPr>
        <w:pStyle w:val="ListBullet"/>
      </w:pPr>
      <w:r>
        <w:t>Active analyzer changes require confirmation</w:t>
      </w:r>
    </w:p>
    <w:p w14:paraId="6A9E5280" w14:textId="77777777" w:rsidR="005A6A4C" w:rsidRDefault="00000000">
      <w:pPr>
        <w:pStyle w:val="ListBullet"/>
      </w:pPr>
      <w:r>
        <w:t>Changes apply to new results only</w:t>
      </w:r>
    </w:p>
    <w:p w14:paraId="56CFF9E6" w14:textId="77777777" w:rsidR="005A6A4C" w:rsidRDefault="00000000">
      <w:pPr>
        <w:pStyle w:val="ListBullet"/>
      </w:pPr>
      <w:r>
        <w:t>Complete audit log maintained</w:t>
      </w:r>
    </w:p>
    <w:p w14:paraId="03B2E0FF" w14:textId="77777777" w:rsidR="005A6A4C" w:rsidRDefault="00000000">
      <w:pPr>
        <w:pStyle w:val="Heading2"/>
      </w:pPr>
      <w:r>
        <w:t>BR-7: Delete Protection</w:t>
      </w:r>
    </w:p>
    <w:p w14:paraId="006E5475" w14:textId="77777777" w:rsidR="005A6A4C" w:rsidRDefault="00000000">
      <w:pPr>
        <w:pStyle w:val="ListBullet"/>
      </w:pPr>
      <w:r>
        <w:t>Analyzers with recent results cannot be hard deleted</w:t>
      </w:r>
    </w:p>
    <w:p w14:paraId="23AABA5D" w14:textId="77777777" w:rsidR="005A6A4C" w:rsidRDefault="00000000">
      <w:pPr>
        <w:pStyle w:val="ListBullet"/>
      </w:pPr>
      <w:r>
        <w:t>Soft delete only (90-day window)</w:t>
      </w:r>
    </w:p>
    <w:p w14:paraId="67BC3B8E" w14:textId="77777777" w:rsidR="005A6A4C" w:rsidRDefault="00000000">
      <w:pPr>
        <w:pStyle w:val="Heading2"/>
      </w:pPr>
      <w:r>
        <w:t>BR-8: Connection Testing</w:t>
      </w:r>
    </w:p>
    <w:p w14:paraId="3B459DA7" w14:textId="77777777" w:rsidR="005A6A4C" w:rsidRDefault="00000000">
      <w:pPr>
        <w:pStyle w:val="ListBullet"/>
      </w:pPr>
      <w:r>
        <w:t>Validates TCP handshake only</w:t>
      </w:r>
    </w:p>
    <w:p w14:paraId="78BDD07A" w14:textId="77777777" w:rsidR="005A6A4C" w:rsidRDefault="00000000">
      <w:pPr>
        <w:pStyle w:val="ListBullet"/>
      </w:pPr>
      <w:r>
        <w:t>Timeout: 30 seconds</w:t>
      </w:r>
    </w:p>
    <w:p w14:paraId="24F3DD18" w14:textId="77777777" w:rsidR="005A6A4C" w:rsidRDefault="00000000">
      <w:pPr>
        <w:pStyle w:val="ListBullet"/>
      </w:pPr>
      <w:r>
        <w:t>Displays latency and timestamp</w:t>
      </w:r>
    </w:p>
    <w:p w14:paraId="3A75B677" w14:textId="77777777" w:rsidR="005A6A4C" w:rsidRDefault="00000000">
      <w:pPr>
        <w:pStyle w:val="Heading2"/>
      </w:pPr>
      <w:r>
        <w:t>BR-9: Query Limitations</w:t>
      </w:r>
    </w:p>
    <w:p w14:paraId="50E5B76A" w14:textId="77777777" w:rsidR="005A6A4C" w:rsidRDefault="00000000">
      <w:pPr>
        <w:pStyle w:val="ListBullet"/>
      </w:pPr>
      <w:r>
        <w:t>Query timeout: 5 minutes</w:t>
      </w:r>
    </w:p>
    <w:p w14:paraId="17BA4297" w14:textId="77777777" w:rsidR="005A6A4C" w:rsidRDefault="00000000">
      <w:pPr>
        <w:pStyle w:val="ListBullet"/>
      </w:pPr>
      <w:r>
        <w:t>Maximum 500 fields per query</w:t>
      </w:r>
    </w:p>
    <w:p w14:paraId="5F994F9A" w14:textId="77777777" w:rsidR="005A6A4C" w:rsidRDefault="00000000">
      <w:pPr>
        <w:pStyle w:val="ListBullet"/>
      </w:pPr>
      <w:r>
        <w:t>Rate limit: 1 query per minute per analyzer</w:t>
      </w:r>
    </w:p>
    <w:p w14:paraId="178FC25B" w14:textId="77777777" w:rsidR="005A6A4C" w:rsidRDefault="00000000">
      <w:pPr>
        <w:pStyle w:val="Heading2"/>
      </w:pPr>
      <w:r>
        <w:lastRenderedPageBreak/>
        <w:t>BR-10: Copy Mappings Validation</w:t>
      </w:r>
    </w:p>
    <w:p w14:paraId="011FD6C2" w14:textId="77777777" w:rsidR="005A6A4C" w:rsidRDefault="00000000">
      <w:pPr>
        <w:pStyle w:val="ListBullet"/>
      </w:pPr>
      <w:r>
        <w:t>Source must have active mappings</w:t>
      </w:r>
    </w:p>
    <w:p w14:paraId="3D7E7EB5" w14:textId="77777777" w:rsidR="005A6A4C" w:rsidRDefault="00000000">
      <w:pPr>
        <w:pStyle w:val="ListBullet"/>
      </w:pPr>
      <w:r>
        <w:t>Overwrites existing mappings with confirmation</w:t>
      </w:r>
    </w:p>
    <w:p w14:paraId="38CFC25E" w14:textId="77777777" w:rsidR="005A6A4C" w:rsidRDefault="00000000">
      <w:pPr>
        <w:pStyle w:val="ListBullet"/>
      </w:pPr>
      <w:r>
        <w:t>Type incompatibilities generate warnings</w:t>
      </w:r>
    </w:p>
    <w:p w14:paraId="15606293" w14:textId="77777777" w:rsidR="005A6A4C" w:rsidRDefault="00000000">
      <w:r>
        <w:br w:type="page"/>
      </w:r>
    </w:p>
    <w:p w14:paraId="2DB24D63" w14:textId="77777777" w:rsidR="005A6A4C" w:rsidRDefault="00000000">
      <w:pPr>
        <w:pStyle w:val="Heading1"/>
      </w:pPr>
      <w:r>
        <w:lastRenderedPageBreak/>
        <w:t>4. User Stories</w:t>
      </w:r>
    </w:p>
    <w:p w14:paraId="2C4F9A58" w14:textId="77777777" w:rsidR="005A6A4C" w:rsidRDefault="00000000">
      <w:pPr>
        <w:pStyle w:val="Heading2"/>
      </w:pPr>
      <w:r>
        <w:t>Epic 1: Analyzer Setup</w:t>
      </w:r>
    </w:p>
    <w:p w14:paraId="04E0F179" w14:textId="77777777" w:rsidR="005A6A4C" w:rsidRDefault="00000000">
      <w:pPr>
        <w:pStyle w:val="Heading3"/>
      </w:pPr>
      <w:r>
        <w:t>US-1.1: Register New Analyzer</w:t>
      </w:r>
    </w:p>
    <w:p w14:paraId="449C57B8" w14:textId="77777777" w:rsidR="005A6A4C" w:rsidRDefault="00000000">
      <w:r>
        <w:rPr>
          <w:i/>
        </w:rPr>
        <w:t xml:space="preserve">As a </w:t>
      </w:r>
      <w:r>
        <w:t>laboratory administrator</w:t>
      </w:r>
      <w:r>
        <w:rPr>
          <w:i/>
        </w:rPr>
        <w:br/>
        <w:t xml:space="preserve">I want to </w:t>
      </w:r>
      <w:r>
        <w:t>register a new analyzer in the system</w:t>
      </w:r>
      <w:r>
        <w:rPr>
          <w:i/>
        </w:rPr>
        <w:br/>
        <w:t xml:space="preserve">So that </w:t>
      </w:r>
      <w:r>
        <w:t>I can receive results from that instrument</w:t>
      </w:r>
    </w:p>
    <w:p w14:paraId="3CDE007D" w14:textId="77777777" w:rsidR="005A6A4C" w:rsidRDefault="00000000">
      <w:r>
        <w:rPr>
          <w:b/>
        </w:rPr>
        <w:t>Acceptance Criteria:</w:t>
      </w:r>
    </w:p>
    <w:p w14:paraId="2BC5A2AA" w14:textId="77777777" w:rsidR="005A6A4C" w:rsidRDefault="00000000">
      <w:pPr>
        <w:pStyle w:val="ListBullet"/>
      </w:pPr>
      <w:r>
        <w:t>Given I'm on the Analyzers page</w:t>
      </w:r>
    </w:p>
    <w:p w14:paraId="57FE12C5" w14:textId="77777777" w:rsidR="005A6A4C" w:rsidRDefault="00000000">
      <w:pPr>
        <w:pStyle w:val="ListBullet"/>
      </w:pPr>
      <w:r>
        <w:t>When I click "Add Analyzer"</w:t>
      </w:r>
    </w:p>
    <w:p w14:paraId="4923068D" w14:textId="77777777" w:rsidR="005A6A4C" w:rsidRDefault="00000000">
      <w:pPr>
        <w:pStyle w:val="ListBullet"/>
      </w:pPr>
      <w:r>
        <w:t>Then I see a modal with connection and configuration fields</w:t>
      </w:r>
    </w:p>
    <w:p w14:paraId="5FBF3A25" w14:textId="77777777" w:rsidR="005A6A4C" w:rsidRDefault="00000000">
      <w:pPr>
        <w:pStyle w:val="ListBullet"/>
      </w:pPr>
      <w:r>
        <w:t>And I can save the analyzer after validation</w:t>
      </w:r>
    </w:p>
    <w:p w14:paraId="46267EFF" w14:textId="77777777" w:rsidR="005A6A4C" w:rsidRDefault="00000000">
      <w:pPr>
        <w:pStyle w:val="Heading3"/>
      </w:pPr>
      <w:r>
        <w:t>US-1.2: Test Analyzer Connection</w:t>
      </w:r>
    </w:p>
    <w:p w14:paraId="4DE2E982" w14:textId="77777777" w:rsidR="005A6A4C" w:rsidRDefault="00000000">
      <w:r>
        <w:rPr>
          <w:i/>
        </w:rPr>
        <w:t xml:space="preserve">As a </w:t>
      </w:r>
      <w:r>
        <w:t>laboratory administrator</w:t>
      </w:r>
      <w:r>
        <w:rPr>
          <w:i/>
        </w:rPr>
        <w:br/>
        <w:t xml:space="preserve">I want to </w:t>
      </w:r>
      <w:r>
        <w:t>test connectivity to an analyzer</w:t>
      </w:r>
      <w:r>
        <w:rPr>
          <w:i/>
        </w:rPr>
        <w:br/>
        <w:t xml:space="preserve">So that </w:t>
      </w:r>
      <w:r>
        <w:t>I can verify the configuration before going live</w:t>
      </w:r>
    </w:p>
    <w:p w14:paraId="1524F725" w14:textId="77777777" w:rsidR="005A6A4C" w:rsidRDefault="00000000">
      <w:r>
        <w:rPr>
          <w:b/>
        </w:rPr>
        <w:t>Acceptance Criteria:</w:t>
      </w:r>
    </w:p>
    <w:p w14:paraId="462A14E4" w14:textId="77777777" w:rsidR="005A6A4C" w:rsidRDefault="00000000">
      <w:pPr>
        <w:pStyle w:val="ListBullet"/>
      </w:pPr>
      <w:r>
        <w:t>Given I have entered analyzer connection details</w:t>
      </w:r>
    </w:p>
    <w:p w14:paraId="57704F7C" w14:textId="77777777" w:rsidR="005A6A4C" w:rsidRDefault="00000000">
      <w:pPr>
        <w:pStyle w:val="ListBullet"/>
      </w:pPr>
      <w:r>
        <w:t>When I click "Test Connection"</w:t>
      </w:r>
    </w:p>
    <w:p w14:paraId="0AA62E07" w14:textId="77777777" w:rsidR="005A6A4C" w:rsidRDefault="00000000">
      <w:pPr>
        <w:pStyle w:val="ListBullet"/>
      </w:pPr>
      <w:r>
        <w:t>Then the system attempts TCP connection</w:t>
      </w:r>
    </w:p>
    <w:p w14:paraId="24407E30" w14:textId="77777777" w:rsidR="005A6A4C" w:rsidRDefault="00000000">
      <w:pPr>
        <w:pStyle w:val="ListBullet"/>
      </w:pPr>
      <w:r>
        <w:t>And displays success/failure with latency</w:t>
      </w:r>
    </w:p>
    <w:p w14:paraId="5935C164" w14:textId="77777777" w:rsidR="005A6A4C" w:rsidRDefault="00000000">
      <w:pPr>
        <w:pStyle w:val="Heading3"/>
      </w:pPr>
      <w:r>
        <w:t>US-1.3: Manage Analyzer Status</w:t>
      </w:r>
    </w:p>
    <w:p w14:paraId="7E48FDE1" w14:textId="77777777" w:rsidR="005A6A4C" w:rsidRDefault="00000000">
      <w:r>
        <w:rPr>
          <w:i/>
        </w:rPr>
        <w:t xml:space="preserve">As a </w:t>
      </w:r>
      <w:r>
        <w:t>laboratory supervisor</w:t>
      </w:r>
      <w:r>
        <w:rPr>
          <w:i/>
        </w:rPr>
        <w:br/>
        <w:t xml:space="preserve">I want to </w:t>
      </w:r>
      <w:r>
        <w:t>activate or deactivate analyzers</w:t>
      </w:r>
      <w:r>
        <w:rPr>
          <w:i/>
        </w:rPr>
        <w:br/>
        <w:t xml:space="preserve">So that </w:t>
      </w:r>
      <w:r>
        <w:t>I can control which instruments receive orders</w:t>
      </w:r>
    </w:p>
    <w:p w14:paraId="514097CC" w14:textId="77777777" w:rsidR="005A6A4C" w:rsidRDefault="00000000">
      <w:r>
        <w:rPr>
          <w:b/>
        </w:rPr>
        <w:t>Acceptance Criteria:</w:t>
      </w:r>
    </w:p>
    <w:p w14:paraId="360C5F14" w14:textId="77777777" w:rsidR="005A6A4C" w:rsidRDefault="00000000">
      <w:pPr>
        <w:pStyle w:val="ListBullet"/>
      </w:pPr>
      <w:r>
        <w:t>Given I'm viewing the analyzer list</w:t>
      </w:r>
    </w:p>
    <w:p w14:paraId="13A8404F" w14:textId="77777777" w:rsidR="005A6A4C" w:rsidRDefault="00000000">
      <w:pPr>
        <w:pStyle w:val="ListBullet"/>
      </w:pPr>
      <w:r>
        <w:t>When I toggle the status switch</w:t>
      </w:r>
    </w:p>
    <w:p w14:paraId="38B7D976" w14:textId="77777777" w:rsidR="005A6A4C" w:rsidRDefault="00000000">
      <w:pPr>
        <w:pStyle w:val="ListBullet"/>
      </w:pPr>
      <w:r>
        <w:t>Then the analyzer status changes immediately</w:t>
      </w:r>
    </w:p>
    <w:p w14:paraId="001E57A4" w14:textId="77777777" w:rsidR="005A6A4C" w:rsidRDefault="00000000">
      <w:pPr>
        <w:pStyle w:val="ListBullet"/>
      </w:pPr>
      <w:r>
        <w:t>And change is logged in audit trail</w:t>
      </w:r>
    </w:p>
    <w:p w14:paraId="2714E4E7" w14:textId="77777777" w:rsidR="005A6A4C" w:rsidRDefault="00000000">
      <w:pPr>
        <w:pStyle w:val="Heading2"/>
      </w:pPr>
      <w:r>
        <w:t>Epic 2: Field Mapping</w:t>
      </w:r>
    </w:p>
    <w:p w14:paraId="679E3FD8" w14:textId="77777777" w:rsidR="005A6A4C" w:rsidRDefault="00000000">
      <w:pPr>
        <w:pStyle w:val="Heading3"/>
      </w:pPr>
      <w:r>
        <w:t>US-2.1: Query Analyzer Fields</w:t>
      </w:r>
    </w:p>
    <w:p w14:paraId="3D042619" w14:textId="77777777" w:rsidR="005A6A4C" w:rsidRDefault="00000000">
      <w:r>
        <w:rPr>
          <w:i/>
        </w:rPr>
        <w:t xml:space="preserve">As a </w:t>
      </w:r>
      <w:r>
        <w:t>laboratory administrator</w:t>
      </w:r>
      <w:r>
        <w:rPr>
          <w:i/>
        </w:rPr>
        <w:br/>
        <w:t xml:space="preserve">I want to </w:t>
      </w:r>
      <w:r>
        <w:t>query an analyzer for its available data fields</w:t>
      </w:r>
      <w:r>
        <w:rPr>
          <w:i/>
        </w:rPr>
        <w:br/>
        <w:t xml:space="preserve">So that </w:t>
      </w:r>
      <w:r>
        <w:t>I know what data can be mapped</w:t>
      </w:r>
    </w:p>
    <w:p w14:paraId="633664BF" w14:textId="77777777" w:rsidR="005A6A4C" w:rsidRDefault="00000000">
      <w:r>
        <w:rPr>
          <w:b/>
        </w:rPr>
        <w:lastRenderedPageBreak/>
        <w:t>Acceptance Criteria:</w:t>
      </w:r>
    </w:p>
    <w:p w14:paraId="38C3E128" w14:textId="77777777" w:rsidR="005A6A4C" w:rsidRDefault="00000000">
      <w:pPr>
        <w:pStyle w:val="ListBullet"/>
      </w:pPr>
      <w:r>
        <w:t>When I click "Query Analyzer"</w:t>
      </w:r>
    </w:p>
    <w:p w14:paraId="4DA19957" w14:textId="77777777" w:rsidR="005A6A4C" w:rsidRDefault="00000000">
      <w:pPr>
        <w:pStyle w:val="ListBullet"/>
      </w:pPr>
      <w:r>
        <w:t>Then the system sends ASTM query</w:t>
      </w:r>
    </w:p>
    <w:p w14:paraId="4B848854" w14:textId="77777777" w:rsidR="005A6A4C" w:rsidRDefault="00000000">
      <w:pPr>
        <w:pStyle w:val="ListBullet"/>
      </w:pPr>
      <w:r>
        <w:t>And displays all available fields</w:t>
      </w:r>
    </w:p>
    <w:p w14:paraId="366EE3AB" w14:textId="77777777" w:rsidR="005A6A4C" w:rsidRDefault="00000000">
      <w:pPr>
        <w:pStyle w:val="Heading3"/>
      </w:pPr>
      <w:r>
        <w:t>US-2.2: Map Analyzer Fields</w:t>
      </w:r>
    </w:p>
    <w:p w14:paraId="5720F933" w14:textId="77777777" w:rsidR="005A6A4C" w:rsidRDefault="00000000">
      <w:r>
        <w:rPr>
          <w:i/>
        </w:rPr>
        <w:t xml:space="preserve">As a </w:t>
      </w:r>
      <w:r>
        <w:t>laboratory administrator</w:t>
      </w:r>
      <w:r>
        <w:rPr>
          <w:i/>
        </w:rPr>
        <w:br/>
        <w:t xml:space="preserve">I want to </w:t>
      </w:r>
      <w:r>
        <w:t>map analyzer fields to OpenELIS data fields</w:t>
      </w:r>
      <w:r>
        <w:rPr>
          <w:i/>
        </w:rPr>
        <w:br/>
        <w:t xml:space="preserve">So that </w:t>
      </w:r>
      <w:r>
        <w:t>results are correctly stored</w:t>
      </w:r>
    </w:p>
    <w:p w14:paraId="270510D1" w14:textId="77777777" w:rsidR="005A6A4C" w:rsidRDefault="00000000">
      <w:r>
        <w:rPr>
          <w:b/>
        </w:rPr>
        <w:t>Acceptance Criteria:</w:t>
      </w:r>
    </w:p>
    <w:p w14:paraId="0862DC00" w14:textId="77777777" w:rsidR="005A6A4C" w:rsidRDefault="00000000">
      <w:pPr>
        <w:pStyle w:val="ListBullet"/>
      </w:pPr>
      <w:r>
        <w:t>When I drag a source field to target</w:t>
      </w:r>
    </w:p>
    <w:p w14:paraId="539E96B5" w14:textId="77777777" w:rsidR="005A6A4C" w:rsidRDefault="00000000">
      <w:pPr>
        <w:pStyle w:val="ListBullet"/>
      </w:pPr>
      <w:r>
        <w:t>Then a visual connection is created</w:t>
      </w:r>
    </w:p>
    <w:p w14:paraId="06088C21" w14:textId="77777777" w:rsidR="005A6A4C" w:rsidRDefault="00000000">
      <w:pPr>
        <w:pStyle w:val="ListBullet"/>
      </w:pPr>
      <w:r>
        <w:t>And mapping is validated for compatibility</w:t>
      </w:r>
    </w:p>
    <w:p w14:paraId="10F47075" w14:textId="77777777" w:rsidR="005A6A4C" w:rsidRDefault="00000000">
      <w:pPr>
        <w:pStyle w:val="Heading3"/>
      </w:pPr>
      <w:r>
        <w:t>US-2.3: Map Numeric Results</w:t>
      </w:r>
    </w:p>
    <w:p w14:paraId="0C8B0143" w14:textId="77777777" w:rsidR="005A6A4C" w:rsidRDefault="00000000">
      <w:r>
        <w:rPr>
          <w:i/>
        </w:rPr>
        <w:t xml:space="preserve">As a </w:t>
      </w:r>
      <w:r>
        <w:t>laboratory administrator</w:t>
      </w:r>
      <w:r>
        <w:rPr>
          <w:i/>
        </w:rPr>
        <w:br/>
        <w:t xml:space="preserve">I want to </w:t>
      </w:r>
      <w:r>
        <w:t>specify units of measure for numeric results</w:t>
      </w:r>
      <w:r>
        <w:rPr>
          <w:i/>
        </w:rPr>
        <w:br/>
        <w:t xml:space="preserve">So that </w:t>
      </w:r>
      <w:r>
        <w:t>values are correctly interpreted</w:t>
      </w:r>
    </w:p>
    <w:p w14:paraId="4BBC2920" w14:textId="77777777" w:rsidR="005A6A4C" w:rsidRDefault="00000000">
      <w:r>
        <w:rPr>
          <w:b/>
        </w:rPr>
        <w:t>Acceptance Criteria:</w:t>
      </w:r>
    </w:p>
    <w:p w14:paraId="0C829CE6" w14:textId="77777777" w:rsidR="005A6A4C" w:rsidRDefault="00000000">
      <w:pPr>
        <w:pStyle w:val="ListBullet"/>
      </w:pPr>
      <w:r>
        <w:t>When I create numeric mapping</w:t>
      </w:r>
    </w:p>
    <w:p w14:paraId="09C9E917" w14:textId="77777777" w:rsidR="005A6A4C" w:rsidRDefault="00000000">
      <w:pPr>
        <w:pStyle w:val="ListBullet"/>
      </w:pPr>
      <w:r>
        <w:t>Then I see unit dropdown</w:t>
      </w:r>
    </w:p>
    <w:p w14:paraId="21FFE06A" w14:textId="77777777" w:rsidR="005A6A4C" w:rsidRDefault="00000000">
      <w:pPr>
        <w:pStyle w:val="ListBullet"/>
      </w:pPr>
      <w:r>
        <w:t>And unit mapping is saved</w:t>
      </w:r>
    </w:p>
    <w:p w14:paraId="7050F9CD" w14:textId="77777777" w:rsidR="005A6A4C" w:rsidRDefault="00000000">
      <w:pPr>
        <w:pStyle w:val="Heading3"/>
      </w:pPr>
      <w:r>
        <w:t>US-2.4: Map Qualitative Results</w:t>
      </w:r>
    </w:p>
    <w:p w14:paraId="6D8C2F9F" w14:textId="77777777" w:rsidR="005A6A4C" w:rsidRDefault="00000000">
      <w:r>
        <w:rPr>
          <w:i/>
        </w:rPr>
        <w:t xml:space="preserve">As a </w:t>
      </w:r>
      <w:r>
        <w:t>laboratory administrator</w:t>
      </w:r>
      <w:r>
        <w:rPr>
          <w:i/>
        </w:rPr>
        <w:br/>
        <w:t xml:space="preserve">I want to </w:t>
      </w:r>
      <w:r>
        <w:t>map qualitative interpretations</w:t>
      </w:r>
      <w:r>
        <w:rPr>
          <w:i/>
        </w:rPr>
        <w:br/>
        <w:t xml:space="preserve">So that </w:t>
      </w:r>
      <w:r>
        <w:t>text results are standardized</w:t>
      </w:r>
    </w:p>
    <w:p w14:paraId="360BD43C" w14:textId="77777777" w:rsidR="005A6A4C" w:rsidRDefault="00000000">
      <w:r>
        <w:rPr>
          <w:b/>
        </w:rPr>
        <w:t>Acceptance Criteria:</w:t>
      </w:r>
    </w:p>
    <w:p w14:paraId="7ED9C3CE" w14:textId="77777777" w:rsidR="005A6A4C" w:rsidRDefault="00000000">
      <w:pPr>
        <w:pStyle w:val="ListBullet"/>
      </w:pPr>
      <w:r>
        <w:t>When I create qualitative mapping</w:t>
      </w:r>
    </w:p>
    <w:p w14:paraId="0339B704" w14:textId="77777777" w:rsidR="005A6A4C" w:rsidRDefault="00000000">
      <w:pPr>
        <w:pStyle w:val="ListBullet"/>
      </w:pPr>
      <w:r>
        <w:t>Then I can map each value to OpenELIS code</w:t>
      </w:r>
    </w:p>
    <w:p w14:paraId="582ECD9F" w14:textId="77777777" w:rsidR="005A6A4C" w:rsidRDefault="00000000">
      <w:pPr>
        <w:pStyle w:val="ListBullet"/>
      </w:pPr>
      <w:r>
        <w:t>And specify default for unmapped values</w:t>
      </w:r>
    </w:p>
    <w:p w14:paraId="16933D4F" w14:textId="77777777" w:rsidR="005A6A4C" w:rsidRDefault="00000000">
      <w:pPr>
        <w:pStyle w:val="Heading3"/>
      </w:pPr>
      <w:r>
        <w:t>US-2.5: Copy Mappings</w:t>
      </w:r>
    </w:p>
    <w:p w14:paraId="29A3C370" w14:textId="77777777" w:rsidR="005A6A4C" w:rsidRDefault="00000000">
      <w:r>
        <w:rPr>
          <w:i/>
        </w:rPr>
        <w:t xml:space="preserve">As a </w:t>
      </w:r>
      <w:r>
        <w:t>laboratory administrator</w:t>
      </w:r>
      <w:r>
        <w:rPr>
          <w:i/>
        </w:rPr>
        <w:br/>
        <w:t xml:space="preserve">I want to </w:t>
      </w:r>
      <w:r>
        <w:t>copy field mappings from similar analyzer</w:t>
      </w:r>
      <w:r>
        <w:rPr>
          <w:i/>
        </w:rPr>
        <w:br/>
        <w:t xml:space="preserve">So that </w:t>
      </w:r>
      <w:r>
        <w:t>I don't reconfigure identical instruments</w:t>
      </w:r>
    </w:p>
    <w:p w14:paraId="0A8D5AF6" w14:textId="77777777" w:rsidR="005A6A4C" w:rsidRDefault="00000000">
      <w:r>
        <w:rPr>
          <w:b/>
        </w:rPr>
        <w:t>Acceptance Criteria:</w:t>
      </w:r>
    </w:p>
    <w:p w14:paraId="6BE7367A" w14:textId="77777777" w:rsidR="005A6A4C" w:rsidRDefault="00000000">
      <w:pPr>
        <w:pStyle w:val="ListBullet"/>
      </w:pPr>
      <w:r>
        <w:t>When I click "Copy from existing analyzer"</w:t>
      </w:r>
    </w:p>
    <w:p w14:paraId="2021DF7B" w14:textId="77777777" w:rsidR="005A6A4C" w:rsidRDefault="00000000">
      <w:pPr>
        <w:pStyle w:val="ListBullet"/>
      </w:pPr>
      <w:r>
        <w:lastRenderedPageBreak/>
        <w:t>Then I see searchable list of analyzers</w:t>
      </w:r>
    </w:p>
    <w:p w14:paraId="4E874095" w14:textId="77777777" w:rsidR="005A6A4C" w:rsidRDefault="00000000">
      <w:pPr>
        <w:pStyle w:val="ListBullet"/>
      </w:pPr>
      <w:r>
        <w:t>And can confirm to copy all mappings</w:t>
      </w:r>
    </w:p>
    <w:p w14:paraId="35C5783C" w14:textId="77777777" w:rsidR="005A6A4C" w:rsidRDefault="00000000">
      <w:pPr>
        <w:pStyle w:val="Heading2"/>
      </w:pPr>
      <w:r>
        <w:t>Epic 3: Analyzer Management</w:t>
      </w:r>
    </w:p>
    <w:p w14:paraId="73A2630C" w14:textId="77777777" w:rsidR="005A6A4C" w:rsidRDefault="00000000">
      <w:r>
        <w:t>User stories for searching, filtering, viewing details, and editing analyzer configurations.</w:t>
      </w:r>
    </w:p>
    <w:p w14:paraId="37BEA79D" w14:textId="77777777" w:rsidR="005A6A4C" w:rsidRDefault="00000000">
      <w:pPr>
        <w:pStyle w:val="Heading2"/>
      </w:pPr>
      <w:r>
        <w:t>Epic 4: System Administration</w:t>
      </w:r>
    </w:p>
    <w:p w14:paraId="28310D3A" w14:textId="77777777" w:rsidR="005A6A4C" w:rsidRDefault="00000000">
      <w:r>
        <w:t>User stories for adding custom field types and viewing the error dashboard.</w:t>
      </w:r>
    </w:p>
    <w:p w14:paraId="7CD51FB7" w14:textId="77777777" w:rsidR="005A6A4C" w:rsidRDefault="00000000">
      <w:r>
        <w:br w:type="page"/>
      </w:r>
    </w:p>
    <w:p w14:paraId="172EB1C9" w14:textId="77777777" w:rsidR="005A6A4C" w:rsidRDefault="00000000">
      <w:pPr>
        <w:pStyle w:val="Heading1"/>
      </w:pPr>
      <w:r>
        <w:lastRenderedPageBreak/>
        <w:t>5. UI Design Guidance (Carbon Design System)</w:t>
      </w:r>
    </w:p>
    <w:p w14:paraId="75671AB2" w14:textId="77777777" w:rsidR="005A6A4C" w:rsidRDefault="00000000">
      <w:r>
        <w:t>All user interfaces must conform to IBM Carbon Design System standards. This ensures consistency, accessibility, and professional appearance.</w:t>
      </w:r>
    </w:p>
    <w:p w14:paraId="0F782517" w14:textId="77777777" w:rsidR="005A6A4C" w:rsidRDefault="00000000">
      <w:pPr>
        <w:pStyle w:val="Heading2"/>
      </w:pPr>
      <w:r>
        <w:t>5.1 Analyzers List Page</w:t>
      </w:r>
    </w:p>
    <w:p w14:paraId="0F339197" w14:textId="77777777" w:rsidR="005A6A4C" w:rsidRDefault="00000000">
      <w:r>
        <w:rPr>
          <w:b/>
        </w:rPr>
        <w:t>Layout Structure:</w:t>
      </w:r>
    </w:p>
    <w:p w14:paraId="4865041A" w14:textId="77777777" w:rsidR="005A6A4C" w:rsidRDefault="00000000">
      <w:pPr>
        <w:pStyle w:val="ListBullet"/>
      </w:pPr>
      <w:r>
        <w:t>Page header with "Analyzers" title and "Add Analyzer" primary action button</w:t>
      </w:r>
    </w:p>
    <w:p w14:paraId="665B46C4" w14:textId="77777777" w:rsidR="005A6A4C" w:rsidRDefault="00000000">
      <w:pPr>
        <w:pStyle w:val="ListBullet"/>
      </w:pPr>
      <w:r>
        <w:t>Search bar with filter dropdowns (Status, Test Unit, Analyzer Type)</w:t>
      </w:r>
    </w:p>
    <w:p w14:paraId="56B6A791" w14:textId="77777777" w:rsidR="005A6A4C" w:rsidRDefault="00000000">
      <w:pPr>
        <w:pStyle w:val="ListBullet"/>
      </w:pPr>
      <w:r>
        <w:t>Active filter pills below search bar</w:t>
      </w:r>
    </w:p>
    <w:p w14:paraId="384741C3" w14:textId="77777777" w:rsidR="005A6A4C" w:rsidRDefault="00000000">
      <w:pPr>
        <w:pStyle w:val="ListBullet"/>
      </w:pPr>
      <w:r>
        <w:t>Data table with sortable columns and inline actions</w:t>
      </w:r>
    </w:p>
    <w:p w14:paraId="20B2B8BF" w14:textId="77777777" w:rsidR="005A6A4C" w:rsidRDefault="00000000">
      <w:pPr>
        <w:pStyle w:val="ListBullet"/>
      </w:pPr>
      <w:r>
        <w:t>Pagination controls at bottom</w:t>
      </w:r>
    </w:p>
    <w:p w14:paraId="0366483D" w14:textId="77777777" w:rsidR="005A6A4C" w:rsidRDefault="00000000">
      <w:r>
        <w:rPr>
          <w:b/>
        </w:rPr>
        <w:t>Carbon Components:</w:t>
      </w:r>
    </w:p>
    <w:p w14:paraId="05EDFF44" w14:textId="77777777" w:rsidR="005A6A4C" w:rsidRDefault="00000000">
      <w:pPr>
        <w:pStyle w:val="ListBullet"/>
      </w:pPr>
      <w:r>
        <w:t>&lt;Header&gt; - Page title and primary actions</w:t>
      </w:r>
    </w:p>
    <w:p w14:paraId="16668289" w14:textId="77777777" w:rsidR="005A6A4C" w:rsidRDefault="00000000">
      <w:pPr>
        <w:pStyle w:val="ListBullet"/>
      </w:pPr>
      <w:r>
        <w:t>&lt;Search&gt; - Text search (300ms debounce)</w:t>
      </w:r>
    </w:p>
    <w:p w14:paraId="75AA8966" w14:textId="77777777" w:rsidR="005A6A4C" w:rsidRDefault="00000000">
      <w:pPr>
        <w:pStyle w:val="ListBullet"/>
      </w:pPr>
      <w:r>
        <w:t>&lt;MultiSelect&gt; - Filter dropdowns</w:t>
      </w:r>
    </w:p>
    <w:p w14:paraId="2A6600C6" w14:textId="77777777" w:rsidR="005A6A4C" w:rsidRDefault="00000000">
      <w:pPr>
        <w:pStyle w:val="ListBullet"/>
      </w:pPr>
      <w:r>
        <w:t>&lt;Tag&gt; - Filter pills (dismissible)</w:t>
      </w:r>
    </w:p>
    <w:p w14:paraId="26386301" w14:textId="77777777" w:rsidR="005A6A4C" w:rsidRDefault="00000000">
      <w:pPr>
        <w:pStyle w:val="ListBullet"/>
      </w:pPr>
      <w:r>
        <w:t>&lt;DataTable&gt; - Analyzer listing</w:t>
      </w:r>
    </w:p>
    <w:p w14:paraId="5C3AE43E" w14:textId="77777777" w:rsidR="005A6A4C" w:rsidRDefault="00000000">
      <w:pPr>
        <w:pStyle w:val="ListBullet"/>
      </w:pPr>
      <w:r>
        <w:t>&lt;Toggle&gt; - Status control</w:t>
      </w:r>
    </w:p>
    <w:p w14:paraId="5A531848" w14:textId="77777777" w:rsidR="005A6A4C" w:rsidRDefault="00000000">
      <w:pPr>
        <w:pStyle w:val="ListBullet"/>
      </w:pPr>
      <w:r>
        <w:t>&lt;OverflowMenu&gt; - Row actions</w:t>
      </w:r>
    </w:p>
    <w:p w14:paraId="40D7625D" w14:textId="77777777" w:rsidR="005A6A4C" w:rsidRDefault="00000000">
      <w:pPr>
        <w:pStyle w:val="ListBullet"/>
      </w:pPr>
      <w:r>
        <w:t>&lt;Pagination&gt; - Navigation controls</w:t>
      </w:r>
    </w:p>
    <w:p w14:paraId="21E56C51" w14:textId="77777777" w:rsidR="005A6A4C" w:rsidRDefault="00000000">
      <w:pPr>
        <w:pStyle w:val="Heading2"/>
      </w:pPr>
      <w:r>
        <w:t>5.2 Add/Edit Analyzer Modal</w:t>
      </w:r>
    </w:p>
    <w:p w14:paraId="797933CB" w14:textId="77777777" w:rsidR="005A6A4C" w:rsidRDefault="00000000">
      <w:r>
        <w:rPr>
          <w:b/>
        </w:rPr>
        <w:t>Modal Configuration:</w:t>
      </w:r>
    </w:p>
    <w:p w14:paraId="39C4E0D1" w14:textId="77777777" w:rsidR="005A6A4C" w:rsidRDefault="00000000">
      <w:pPr>
        <w:pStyle w:val="ListBullet"/>
      </w:pPr>
      <w:r>
        <w:t>Type: &lt;ComposedModal&gt; medium size (640px)</w:t>
      </w:r>
    </w:p>
    <w:p w14:paraId="50F18552" w14:textId="77777777" w:rsidR="005A6A4C" w:rsidRDefault="00000000">
      <w:pPr>
        <w:pStyle w:val="ListBullet"/>
      </w:pPr>
      <w:r>
        <w:t>Scrollable content with fixed action buttons</w:t>
      </w:r>
    </w:p>
    <w:p w14:paraId="5C947AFF" w14:textId="77777777" w:rsidR="005A6A4C" w:rsidRDefault="00000000">
      <w:pPr>
        <w:pStyle w:val="ListBullet"/>
      </w:pPr>
      <w:r>
        <w:t>Form fields: &lt;TextInput&gt;, &lt;Dropdown&gt;, &lt;NumberInput&gt;, &lt;MultiSelect&gt;</w:t>
      </w:r>
    </w:p>
    <w:p w14:paraId="473F6B2B" w14:textId="77777777" w:rsidR="005A6A4C" w:rsidRDefault="00000000">
      <w:pPr>
        <w:pStyle w:val="ListBullet"/>
      </w:pPr>
      <w:r>
        <w:t>Connection test button (ghost) in fieldset</w:t>
      </w:r>
    </w:p>
    <w:p w14:paraId="66FF24FD" w14:textId="77777777" w:rsidR="005A6A4C" w:rsidRDefault="00000000">
      <w:pPr>
        <w:pStyle w:val="ListBullet"/>
      </w:pPr>
      <w:r>
        <w:t>Action buttons: Cancel (secondary), Save (primary)</w:t>
      </w:r>
    </w:p>
    <w:p w14:paraId="653AEBFA" w14:textId="77777777" w:rsidR="005A6A4C" w:rsidRDefault="00000000">
      <w:pPr>
        <w:pStyle w:val="Heading2"/>
      </w:pPr>
      <w:r>
        <w:t>5.3 Field Mapping Interface</w:t>
      </w:r>
    </w:p>
    <w:p w14:paraId="207BCF82" w14:textId="77777777" w:rsidR="005A6A4C" w:rsidRDefault="00000000">
      <w:r>
        <w:rPr>
          <w:b/>
        </w:rPr>
        <w:t>Two-Column Layout:</w:t>
      </w:r>
    </w:p>
    <w:p w14:paraId="48D4611A" w14:textId="77777777" w:rsidR="005A6A4C" w:rsidRDefault="00000000">
      <w:r>
        <w:t>Equal width panels (50/50) using CSS Grid. Stack vertically on mobile (&lt;1024px).</w:t>
      </w:r>
    </w:p>
    <w:p w14:paraId="169E091A" w14:textId="77777777" w:rsidR="005A6A4C" w:rsidRDefault="00000000">
      <w:r>
        <w:rPr>
          <w:b/>
        </w:rPr>
        <w:t>Source Panel (Left):</w:t>
      </w:r>
    </w:p>
    <w:p w14:paraId="47CFD814" w14:textId="77777777" w:rsidR="005A6A4C" w:rsidRDefault="00000000">
      <w:pPr>
        <w:pStyle w:val="ListBullet"/>
      </w:pPr>
      <w:r>
        <w:t>&lt;Accordion&gt; for field categories</w:t>
      </w:r>
    </w:p>
    <w:p w14:paraId="0BA1427F" w14:textId="77777777" w:rsidR="005A6A4C" w:rsidRDefault="00000000">
      <w:pPr>
        <w:pStyle w:val="ListBullet"/>
      </w:pPr>
      <w:r>
        <w:t>Checkbox selection with field type &lt;Tag&gt;</w:t>
      </w:r>
    </w:p>
    <w:p w14:paraId="4480C3B3" w14:textId="77777777" w:rsidR="005A6A4C" w:rsidRDefault="00000000">
      <w:pPr>
        <w:pStyle w:val="ListBullet"/>
      </w:pPr>
      <w:r>
        <w:t>ASTM segment reference (light gray)</w:t>
      </w:r>
    </w:p>
    <w:p w14:paraId="1AE08165" w14:textId="77777777" w:rsidR="005A6A4C" w:rsidRDefault="00000000">
      <w:pPr>
        <w:pStyle w:val="ListBullet"/>
      </w:pPr>
      <w:r>
        <w:t>Status bar: "X mapped • Y available"</w:t>
      </w:r>
    </w:p>
    <w:p w14:paraId="31D0D197" w14:textId="77777777" w:rsidR="005A6A4C" w:rsidRDefault="00000000">
      <w:r>
        <w:rPr>
          <w:b/>
        </w:rPr>
        <w:lastRenderedPageBreak/>
        <w:t>Target Panel (Right):</w:t>
      </w:r>
    </w:p>
    <w:p w14:paraId="330555CA" w14:textId="77777777" w:rsidR="005A6A4C" w:rsidRDefault="00000000">
      <w:pPr>
        <w:pStyle w:val="ListBullet"/>
      </w:pPr>
      <w:r>
        <w:t>&lt;Accordion&gt; for entity categories</w:t>
      </w:r>
    </w:p>
    <w:p w14:paraId="6EB8E83E" w14:textId="77777777" w:rsidR="005A6A4C" w:rsidRDefault="00000000">
      <w:pPr>
        <w:pStyle w:val="ListBullet"/>
      </w:pPr>
      <w:r>
        <w:t>Checkboxes (checked when mapped)</w:t>
      </w:r>
    </w:p>
    <w:p w14:paraId="46B285C3" w14:textId="77777777" w:rsidR="005A6A4C" w:rsidRDefault="00000000">
      <w:pPr>
        <w:pStyle w:val="ListBullet"/>
      </w:pPr>
      <w:r>
        <w:t>Inline &lt;Dropdown&gt; for unit selection</w:t>
      </w:r>
    </w:p>
    <w:p w14:paraId="49C2719E" w14:textId="77777777" w:rsidR="005A6A4C" w:rsidRDefault="00000000">
      <w:pPr>
        <w:pStyle w:val="ListBullet"/>
      </w:pPr>
      <w:r>
        <w:t>Visual connection lines between mapped fields</w:t>
      </w:r>
    </w:p>
    <w:p w14:paraId="438D83D4" w14:textId="77777777" w:rsidR="005A6A4C" w:rsidRDefault="00000000">
      <w:r>
        <w:rPr>
          <w:b/>
        </w:rPr>
        <w:t>Field Type Colors: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A6A4C" w14:paraId="7016A1B0" w14:textId="77777777" w:rsidTr="005A6A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073628" w14:textId="77777777" w:rsidR="005A6A4C" w:rsidRDefault="00000000">
            <w:r>
              <w:t>Type</w:t>
            </w:r>
          </w:p>
        </w:tc>
        <w:tc>
          <w:tcPr>
            <w:tcW w:w="2880" w:type="dxa"/>
          </w:tcPr>
          <w:p w14:paraId="5AB563B6" w14:textId="77777777" w:rsidR="005A6A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Color</w:t>
            </w:r>
          </w:p>
        </w:tc>
        <w:tc>
          <w:tcPr>
            <w:tcW w:w="2880" w:type="dxa"/>
          </w:tcPr>
          <w:p w14:paraId="7BBF2C62" w14:textId="77777777" w:rsidR="005A6A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Token</w:t>
            </w:r>
          </w:p>
        </w:tc>
      </w:tr>
      <w:tr w:rsidR="005A6A4C" w14:paraId="622B4AF4" w14:textId="77777777" w:rsidTr="005A6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45C0F8" w14:textId="77777777" w:rsidR="005A6A4C" w:rsidRDefault="00000000">
            <w:r>
              <w:t>Numeric</w:t>
            </w:r>
          </w:p>
        </w:tc>
        <w:tc>
          <w:tcPr>
            <w:tcW w:w="2880" w:type="dxa"/>
          </w:tcPr>
          <w:p w14:paraId="2208B074" w14:textId="77777777" w:rsidR="005A6A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Blue</w:t>
            </w:r>
          </w:p>
        </w:tc>
        <w:tc>
          <w:tcPr>
            <w:tcW w:w="2880" w:type="dxa"/>
          </w:tcPr>
          <w:p w14:paraId="42661B1F" w14:textId="77777777" w:rsidR="005A6A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$blue-60</w:t>
            </w:r>
          </w:p>
        </w:tc>
      </w:tr>
      <w:tr w:rsidR="005A6A4C" w14:paraId="5BF8326D" w14:textId="77777777" w:rsidTr="005A6A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E7528D" w14:textId="77777777" w:rsidR="005A6A4C" w:rsidRDefault="00000000">
            <w:r>
              <w:t>Qualitative</w:t>
            </w:r>
          </w:p>
        </w:tc>
        <w:tc>
          <w:tcPr>
            <w:tcW w:w="2880" w:type="dxa"/>
          </w:tcPr>
          <w:p w14:paraId="1256B1E2" w14:textId="77777777" w:rsidR="005A6A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Purple</w:t>
            </w:r>
          </w:p>
        </w:tc>
        <w:tc>
          <w:tcPr>
            <w:tcW w:w="2880" w:type="dxa"/>
          </w:tcPr>
          <w:p w14:paraId="22F2E998" w14:textId="77777777" w:rsidR="005A6A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$purple-60</w:t>
            </w:r>
          </w:p>
        </w:tc>
      </w:tr>
      <w:tr w:rsidR="005A6A4C" w14:paraId="02F91F45" w14:textId="77777777" w:rsidTr="005A6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B36101" w14:textId="77777777" w:rsidR="005A6A4C" w:rsidRDefault="00000000">
            <w:r>
              <w:t>Control</w:t>
            </w:r>
          </w:p>
        </w:tc>
        <w:tc>
          <w:tcPr>
            <w:tcW w:w="2880" w:type="dxa"/>
          </w:tcPr>
          <w:p w14:paraId="0B9D424D" w14:textId="77777777" w:rsidR="005A6A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Green</w:t>
            </w:r>
          </w:p>
        </w:tc>
        <w:tc>
          <w:tcPr>
            <w:tcW w:w="2880" w:type="dxa"/>
          </w:tcPr>
          <w:p w14:paraId="2B053CC5" w14:textId="77777777" w:rsidR="005A6A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$green-60</w:t>
            </w:r>
          </w:p>
        </w:tc>
      </w:tr>
      <w:tr w:rsidR="005A6A4C" w14:paraId="00E1C521" w14:textId="77777777" w:rsidTr="005A6A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315B68" w14:textId="77777777" w:rsidR="005A6A4C" w:rsidRDefault="00000000">
            <w:r>
              <w:t>Melting Point</w:t>
            </w:r>
          </w:p>
        </w:tc>
        <w:tc>
          <w:tcPr>
            <w:tcW w:w="2880" w:type="dxa"/>
          </w:tcPr>
          <w:p w14:paraId="428C673F" w14:textId="77777777" w:rsidR="005A6A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Teal</w:t>
            </w:r>
          </w:p>
        </w:tc>
        <w:tc>
          <w:tcPr>
            <w:tcW w:w="2880" w:type="dxa"/>
          </w:tcPr>
          <w:p w14:paraId="1F61AACA" w14:textId="77777777" w:rsidR="005A6A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$teal-60</w:t>
            </w:r>
          </w:p>
        </w:tc>
      </w:tr>
      <w:tr w:rsidR="005A6A4C" w14:paraId="221A4DF2" w14:textId="77777777" w:rsidTr="005A6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5429E0" w14:textId="77777777" w:rsidR="005A6A4C" w:rsidRDefault="00000000">
            <w:r>
              <w:t>Date/Time</w:t>
            </w:r>
          </w:p>
        </w:tc>
        <w:tc>
          <w:tcPr>
            <w:tcW w:w="2880" w:type="dxa"/>
          </w:tcPr>
          <w:p w14:paraId="67D75AA1" w14:textId="77777777" w:rsidR="005A6A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Cyan</w:t>
            </w:r>
          </w:p>
        </w:tc>
        <w:tc>
          <w:tcPr>
            <w:tcW w:w="2880" w:type="dxa"/>
          </w:tcPr>
          <w:p w14:paraId="4BBCB937" w14:textId="77777777" w:rsidR="005A6A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$cyan-60</w:t>
            </w:r>
          </w:p>
        </w:tc>
      </w:tr>
      <w:tr w:rsidR="005A6A4C" w14:paraId="236222AE" w14:textId="77777777" w:rsidTr="005A6A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2D0405" w14:textId="77777777" w:rsidR="005A6A4C" w:rsidRDefault="00000000">
            <w:r>
              <w:t>Text</w:t>
            </w:r>
          </w:p>
        </w:tc>
        <w:tc>
          <w:tcPr>
            <w:tcW w:w="2880" w:type="dxa"/>
          </w:tcPr>
          <w:p w14:paraId="68001C1D" w14:textId="77777777" w:rsidR="005A6A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Gray</w:t>
            </w:r>
          </w:p>
        </w:tc>
        <w:tc>
          <w:tcPr>
            <w:tcW w:w="2880" w:type="dxa"/>
          </w:tcPr>
          <w:p w14:paraId="67437EBE" w14:textId="77777777" w:rsidR="005A6A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$gray-60</w:t>
            </w:r>
          </w:p>
        </w:tc>
      </w:tr>
    </w:tbl>
    <w:p w14:paraId="06D93705" w14:textId="77777777" w:rsidR="005A6A4C" w:rsidRDefault="005A6A4C"/>
    <w:p w14:paraId="56206B12" w14:textId="77777777" w:rsidR="005A6A4C" w:rsidRDefault="00000000">
      <w:pPr>
        <w:pStyle w:val="Heading2"/>
      </w:pPr>
      <w:r>
        <w:t>5.4 Carbon Design Principles</w:t>
      </w:r>
    </w:p>
    <w:p w14:paraId="34B86A7B" w14:textId="77777777" w:rsidR="005A6A4C" w:rsidRDefault="00000000">
      <w:r>
        <w:rPr>
          <w:b/>
        </w:rPr>
        <w:t>Color System:</w:t>
      </w:r>
    </w:p>
    <w:p w14:paraId="21D9BB77" w14:textId="77777777" w:rsidR="005A6A4C" w:rsidRDefault="00000000">
      <w:r>
        <w:t>Use Carbon color tokens only. Never hard-code hex values.</w:t>
      </w:r>
    </w:p>
    <w:p w14:paraId="38F98259" w14:textId="77777777" w:rsidR="005A6A4C" w:rsidRDefault="00000000">
      <w:r>
        <w:rPr>
          <w:b/>
        </w:rPr>
        <w:t>Typography:</w:t>
      </w:r>
    </w:p>
    <w:p w14:paraId="570A5A0F" w14:textId="77777777" w:rsidR="005A6A4C" w:rsidRDefault="00000000">
      <w:pPr>
        <w:pStyle w:val="ListBullet"/>
      </w:pPr>
      <w:r>
        <w:t>Page titles: $heading-04 (32px)</w:t>
      </w:r>
    </w:p>
    <w:p w14:paraId="432DE776" w14:textId="77777777" w:rsidR="005A6A4C" w:rsidRDefault="00000000">
      <w:pPr>
        <w:pStyle w:val="ListBullet"/>
      </w:pPr>
      <w:r>
        <w:t>Section headers: $heading-03 (20px)</w:t>
      </w:r>
    </w:p>
    <w:p w14:paraId="531576ED" w14:textId="77777777" w:rsidR="005A6A4C" w:rsidRDefault="00000000">
      <w:pPr>
        <w:pStyle w:val="ListBullet"/>
      </w:pPr>
      <w:r>
        <w:t>Body text: $body-01 (14px)</w:t>
      </w:r>
    </w:p>
    <w:p w14:paraId="798052DD" w14:textId="77777777" w:rsidR="005A6A4C" w:rsidRDefault="00000000">
      <w:pPr>
        <w:pStyle w:val="ListBullet"/>
      </w:pPr>
      <w:r>
        <w:t>Helper text: $label-01 (12px)</w:t>
      </w:r>
    </w:p>
    <w:p w14:paraId="4AF7D049" w14:textId="77777777" w:rsidR="005A6A4C" w:rsidRDefault="00000000">
      <w:r>
        <w:rPr>
          <w:b/>
        </w:rPr>
        <w:t>Spacing:</w:t>
      </w:r>
    </w:p>
    <w:p w14:paraId="1FFE5EDB" w14:textId="77777777" w:rsidR="005A6A4C" w:rsidRDefault="00000000">
      <w:r>
        <w:t>Use Carbon spacing tokens: $spacing-05 (16px) standard, $spacing-07 (32px) sections</w:t>
      </w:r>
    </w:p>
    <w:p w14:paraId="7C89C555" w14:textId="77777777" w:rsidR="005A6A4C" w:rsidRDefault="00000000">
      <w:r>
        <w:rPr>
          <w:b/>
        </w:rPr>
        <w:t>Accessibility (WCAG 2.1 AA):</w:t>
      </w:r>
    </w:p>
    <w:p w14:paraId="4C643C8C" w14:textId="77777777" w:rsidR="005A6A4C" w:rsidRDefault="00000000">
      <w:pPr>
        <w:pStyle w:val="ListBullet"/>
      </w:pPr>
      <w:r>
        <w:t>Keyboard navigation for all interactive elements</w:t>
      </w:r>
    </w:p>
    <w:p w14:paraId="3C73ABA3" w14:textId="77777777" w:rsidR="005A6A4C" w:rsidRDefault="00000000">
      <w:pPr>
        <w:pStyle w:val="ListBullet"/>
      </w:pPr>
      <w:r>
        <w:t>Screen reader labels for icon buttons</w:t>
      </w:r>
    </w:p>
    <w:p w14:paraId="3C8C71D1" w14:textId="77777777" w:rsidR="005A6A4C" w:rsidRDefault="00000000">
      <w:pPr>
        <w:pStyle w:val="ListBullet"/>
      </w:pPr>
      <w:r>
        <w:t>Color contrast ratio ≥ 4.5:1</w:t>
      </w:r>
    </w:p>
    <w:p w14:paraId="72F74473" w14:textId="77777777" w:rsidR="005A6A4C" w:rsidRDefault="00000000">
      <w:pPr>
        <w:pStyle w:val="ListBullet"/>
      </w:pPr>
      <w:r>
        <w:t>Focus indicators on all controls</w:t>
      </w:r>
    </w:p>
    <w:p w14:paraId="1309F4B4" w14:textId="77777777" w:rsidR="005A6A4C" w:rsidRDefault="00000000">
      <w:r>
        <w:br w:type="page"/>
      </w:r>
    </w:p>
    <w:p w14:paraId="7FFD59B4" w14:textId="77777777" w:rsidR="005A6A4C" w:rsidRDefault="00000000">
      <w:pPr>
        <w:pStyle w:val="Heading1"/>
      </w:pPr>
      <w:r>
        <w:lastRenderedPageBreak/>
        <w:t>6. API Endpoints</w:t>
      </w:r>
    </w:p>
    <w:p w14:paraId="35675710" w14:textId="77777777" w:rsidR="005A6A4C" w:rsidRDefault="00000000">
      <w:r>
        <w:t>All API endpoints follow RESTful conventions and return JSON responses. Authentication required using OpenELIS security framework.</w:t>
      </w:r>
    </w:p>
    <w:p w14:paraId="5883C047" w14:textId="77777777" w:rsidR="005A6A4C" w:rsidRDefault="00000000">
      <w:pPr>
        <w:pStyle w:val="Heading2"/>
      </w:pPr>
      <w:r>
        <w:t>Analyzer Management</w:t>
      </w:r>
    </w:p>
    <w:p w14:paraId="517437DD" w14:textId="77777777" w:rsidR="005A6A4C" w:rsidRDefault="00000000">
      <w:r>
        <w:rPr>
          <w:b/>
        </w:rPr>
        <w:t>GET /api/analyzers</w:t>
      </w:r>
    </w:p>
    <w:p w14:paraId="728FEB7B" w14:textId="77777777" w:rsidR="005A6A4C" w:rsidRDefault="00000000">
      <w:r>
        <w:t>Retrieve paginated list with filters</w:t>
      </w:r>
    </w:p>
    <w:p w14:paraId="1649B17E" w14:textId="77777777" w:rsidR="005A6A4C" w:rsidRDefault="00000000">
      <w:pPr>
        <w:pStyle w:val="ListBullet"/>
      </w:pPr>
      <w:r>
        <w:t>Query: search, status, testUnit[], page, pageSize</w:t>
      </w:r>
    </w:p>
    <w:p w14:paraId="242AE027" w14:textId="77777777" w:rsidR="005A6A4C" w:rsidRDefault="00000000">
      <w:pPr>
        <w:pStyle w:val="ListBullet"/>
      </w:pPr>
      <w:r>
        <w:rPr>
          <w:b/>
        </w:rPr>
        <w:t xml:space="preserve">Authorization: </w:t>
      </w:r>
      <w:r>
        <w:t>LAB_USER</w:t>
      </w:r>
    </w:p>
    <w:p w14:paraId="1BE6068C" w14:textId="77777777" w:rsidR="005A6A4C" w:rsidRDefault="005A6A4C"/>
    <w:p w14:paraId="6295DC2F" w14:textId="77777777" w:rsidR="005A6A4C" w:rsidRDefault="00000000">
      <w:r>
        <w:rPr>
          <w:b/>
        </w:rPr>
        <w:t>POST /api/analyzers</w:t>
      </w:r>
    </w:p>
    <w:p w14:paraId="2A2CE12D" w14:textId="77777777" w:rsidR="005A6A4C" w:rsidRDefault="00000000">
      <w:r>
        <w:t>Create new analyzer</w:t>
      </w:r>
    </w:p>
    <w:p w14:paraId="16C7369E" w14:textId="77777777" w:rsidR="005A6A4C" w:rsidRDefault="00000000">
      <w:pPr>
        <w:pStyle w:val="ListBullet"/>
      </w:pPr>
      <w:r>
        <w:t>Body: name, analyzerType, ipAddress, port, testUnitIds</w:t>
      </w:r>
    </w:p>
    <w:p w14:paraId="738718DF" w14:textId="77777777" w:rsidR="005A6A4C" w:rsidRDefault="00000000">
      <w:pPr>
        <w:pStyle w:val="ListBullet"/>
      </w:pPr>
      <w:r>
        <w:rPr>
          <w:b/>
        </w:rPr>
        <w:t xml:space="preserve">Authorization: </w:t>
      </w:r>
      <w:r>
        <w:t>LAB_ADMIN</w:t>
      </w:r>
    </w:p>
    <w:p w14:paraId="20D21C2C" w14:textId="77777777" w:rsidR="005A6A4C" w:rsidRDefault="005A6A4C"/>
    <w:p w14:paraId="378F92E2" w14:textId="77777777" w:rsidR="005A6A4C" w:rsidRDefault="00000000">
      <w:r>
        <w:rPr>
          <w:b/>
        </w:rPr>
        <w:t>PUT /api/analyzers/{id}</w:t>
      </w:r>
    </w:p>
    <w:p w14:paraId="1A02CC35" w14:textId="77777777" w:rsidR="005A6A4C" w:rsidRDefault="00000000">
      <w:r>
        <w:t>Update existing analyzer</w:t>
      </w:r>
    </w:p>
    <w:p w14:paraId="7860DA80" w14:textId="77777777" w:rsidR="005A6A4C" w:rsidRDefault="00000000">
      <w:pPr>
        <w:pStyle w:val="ListBullet"/>
      </w:pPr>
      <w:r>
        <w:t>Body: Same as POST, all fields optional</w:t>
      </w:r>
    </w:p>
    <w:p w14:paraId="36AB6B1E" w14:textId="77777777" w:rsidR="005A6A4C" w:rsidRDefault="00000000">
      <w:pPr>
        <w:pStyle w:val="ListBullet"/>
      </w:pPr>
      <w:r>
        <w:rPr>
          <w:b/>
        </w:rPr>
        <w:t xml:space="preserve">Authorization: </w:t>
      </w:r>
      <w:r>
        <w:t>LAB_ADMIN</w:t>
      </w:r>
    </w:p>
    <w:p w14:paraId="69393915" w14:textId="77777777" w:rsidR="005A6A4C" w:rsidRDefault="005A6A4C"/>
    <w:p w14:paraId="534FDD01" w14:textId="77777777" w:rsidR="005A6A4C" w:rsidRDefault="00000000">
      <w:r>
        <w:rPr>
          <w:b/>
        </w:rPr>
        <w:t>DELETE /api/analyzers/{id}</w:t>
      </w:r>
    </w:p>
    <w:p w14:paraId="39DE4B4D" w14:textId="77777777" w:rsidR="005A6A4C" w:rsidRDefault="00000000">
      <w:r>
        <w:t>Soft delete analyzer</w:t>
      </w:r>
    </w:p>
    <w:p w14:paraId="1FFB9DF2" w14:textId="77777777" w:rsidR="005A6A4C" w:rsidRDefault="00000000">
      <w:pPr>
        <w:pStyle w:val="ListBullet"/>
      </w:pPr>
      <w:r>
        <w:t>Validates no recent results</w:t>
      </w:r>
    </w:p>
    <w:p w14:paraId="12E6FFA5" w14:textId="77777777" w:rsidR="005A6A4C" w:rsidRDefault="00000000">
      <w:pPr>
        <w:pStyle w:val="ListBullet"/>
      </w:pPr>
      <w:r>
        <w:rPr>
          <w:b/>
        </w:rPr>
        <w:t xml:space="preserve">Authorization: </w:t>
      </w:r>
      <w:r>
        <w:t>LAB_ADMIN</w:t>
      </w:r>
    </w:p>
    <w:p w14:paraId="42EA0F4B" w14:textId="77777777" w:rsidR="005A6A4C" w:rsidRDefault="005A6A4C"/>
    <w:p w14:paraId="28598C7C" w14:textId="77777777" w:rsidR="005A6A4C" w:rsidRDefault="00000000">
      <w:r>
        <w:rPr>
          <w:b/>
        </w:rPr>
        <w:t>POST /api/analyzers/{id}/test-connection</w:t>
      </w:r>
    </w:p>
    <w:p w14:paraId="0E6F3B87" w14:textId="77777777" w:rsidR="005A6A4C" w:rsidRDefault="00000000">
      <w:r>
        <w:t>Test TCP connection</w:t>
      </w:r>
    </w:p>
    <w:p w14:paraId="5C4B72A6" w14:textId="77777777" w:rsidR="005A6A4C" w:rsidRDefault="00000000">
      <w:pPr>
        <w:pStyle w:val="ListBullet"/>
      </w:pPr>
      <w:r>
        <w:t>Returns: success, latencyMs, timestamp</w:t>
      </w:r>
    </w:p>
    <w:p w14:paraId="557A2484" w14:textId="77777777" w:rsidR="005A6A4C" w:rsidRDefault="00000000">
      <w:pPr>
        <w:pStyle w:val="ListBullet"/>
      </w:pPr>
      <w:r>
        <w:rPr>
          <w:b/>
        </w:rPr>
        <w:t xml:space="preserve">Authorization: </w:t>
      </w:r>
      <w:r>
        <w:t>LAB_ADMIN</w:t>
      </w:r>
    </w:p>
    <w:p w14:paraId="49D7D077" w14:textId="77777777" w:rsidR="005A6A4C" w:rsidRDefault="005A6A4C"/>
    <w:p w14:paraId="77655060" w14:textId="77777777" w:rsidR="005A6A4C" w:rsidRDefault="00000000">
      <w:pPr>
        <w:pStyle w:val="Heading2"/>
      </w:pPr>
      <w:r>
        <w:lastRenderedPageBreak/>
        <w:t>Field Discovery &amp; Mapping</w:t>
      </w:r>
    </w:p>
    <w:p w14:paraId="04C96957" w14:textId="77777777" w:rsidR="005A6A4C" w:rsidRDefault="00000000">
      <w:r>
        <w:rPr>
          <w:b/>
        </w:rPr>
        <w:t>POST /api/analyzers/{id}/query-fields</w:t>
      </w:r>
    </w:p>
    <w:p w14:paraId="3DDAE8D3" w14:textId="77777777" w:rsidR="005A6A4C" w:rsidRDefault="00000000">
      <w:r>
        <w:t>Query analyzer for available fields</w:t>
      </w:r>
    </w:p>
    <w:p w14:paraId="1222C5AA" w14:textId="77777777" w:rsidR="005A6A4C" w:rsidRDefault="00000000">
      <w:pPr>
        <w:pStyle w:val="ListBullet"/>
      </w:pPr>
      <w:r>
        <w:t>5-minute timeout, returns array of field definitions</w:t>
      </w:r>
    </w:p>
    <w:p w14:paraId="5B05CA85" w14:textId="77777777" w:rsidR="005A6A4C" w:rsidRDefault="00000000">
      <w:pPr>
        <w:pStyle w:val="ListBullet"/>
      </w:pPr>
      <w:r>
        <w:rPr>
          <w:b/>
        </w:rPr>
        <w:t xml:space="preserve">Authorization: </w:t>
      </w:r>
      <w:r>
        <w:t>LAB_ADMIN</w:t>
      </w:r>
    </w:p>
    <w:p w14:paraId="08374043" w14:textId="77777777" w:rsidR="005A6A4C" w:rsidRDefault="005A6A4C"/>
    <w:p w14:paraId="4AA90C0D" w14:textId="77777777" w:rsidR="005A6A4C" w:rsidRDefault="00000000">
      <w:r>
        <w:rPr>
          <w:b/>
        </w:rPr>
        <w:t>GET /api/analyzers/{id}/mappings</w:t>
      </w:r>
    </w:p>
    <w:p w14:paraId="52403406" w14:textId="77777777" w:rsidR="005A6A4C" w:rsidRDefault="00000000">
      <w:r>
        <w:t>Retrieve all mappings</w:t>
      </w:r>
    </w:p>
    <w:p w14:paraId="0418BA34" w14:textId="77777777" w:rsidR="005A6A4C" w:rsidRDefault="00000000">
      <w:pPr>
        <w:pStyle w:val="ListBullet"/>
      </w:pPr>
      <w:r>
        <w:t>Returns array of mapping objects</w:t>
      </w:r>
    </w:p>
    <w:p w14:paraId="43ABFF35" w14:textId="77777777" w:rsidR="005A6A4C" w:rsidRDefault="00000000">
      <w:pPr>
        <w:pStyle w:val="ListBullet"/>
      </w:pPr>
      <w:r>
        <w:rPr>
          <w:b/>
        </w:rPr>
        <w:t xml:space="preserve">Authorization: </w:t>
      </w:r>
      <w:r>
        <w:t>LAB_USER</w:t>
      </w:r>
    </w:p>
    <w:p w14:paraId="386A7570" w14:textId="77777777" w:rsidR="005A6A4C" w:rsidRDefault="005A6A4C"/>
    <w:p w14:paraId="672813B7" w14:textId="77777777" w:rsidR="005A6A4C" w:rsidRDefault="00000000">
      <w:r>
        <w:rPr>
          <w:b/>
        </w:rPr>
        <w:t>POST /api/analyzers/{id}/mappings</w:t>
      </w:r>
    </w:p>
    <w:p w14:paraId="07893F02" w14:textId="77777777" w:rsidR="005A6A4C" w:rsidRDefault="00000000">
      <w:r>
        <w:t>Create mappings (batch)</w:t>
      </w:r>
    </w:p>
    <w:p w14:paraId="3742D5F1" w14:textId="77777777" w:rsidR="005A6A4C" w:rsidRDefault="00000000">
      <w:pPr>
        <w:pStyle w:val="ListBullet"/>
      </w:pPr>
      <w:r>
        <w:t>Body: Array of mapping definitions</w:t>
      </w:r>
    </w:p>
    <w:p w14:paraId="1A164A75" w14:textId="77777777" w:rsidR="005A6A4C" w:rsidRDefault="00000000">
      <w:pPr>
        <w:pStyle w:val="ListBullet"/>
      </w:pPr>
      <w:r>
        <w:rPr>
          <w:b/>
        </w:rPr>
        <w:t xml:space="preserve">Authorization: </w:t>
      </w:r>
      <w:r>
        <w:t>LAB_ADMIN</w:t>
      </w:r>
    </w:p>
    <w:p w14:paraId="64331E0D" w14:textId="77777777" w:rsidR="005A6A4C" w:rsidRDefault="005A6A4C"/>
    <w:p w14:paraId="1814D7BB" w14:textId="77777777" w:rsidR="005A6A4C" w:rsidRDefault="00000000">
      <w:r>
        <w:rPr>
          <w:b/>
        </w:rPr>
        <w:t>POST /api/analyzers/{id}/mappings/copy</w:t>
      </w:r>
    </w:p>
    <w:p w14:paraId="72A4CFD6" w14:textId="77777777" w:rsidR="005A6A4C" w:rsidRDefault="00000000">
      <w:r>
        <w:t>Copy from another analyzer</w:t>
      </w:r>
    </w:p>
    <w:p w14:paraId="37C639B5" w14:textId="77777777" w:rsidR="005A6A4C" w:rsidRDefault="00000000">
      <w:pPr>
        <w:pStyle w:val="ListBullet"/>
      </w:pPr>
      <w:r>
        <w:t>Body: sourceAnalyzerId</w:t>
      </w:r>
    </w:p>
    <w:p w14:paraId="4AA09D0F" w14:textId="77777777" w:rsidR="005A6A4C" w:rsidRDefault="00000000">
      <w:pPr>
        <w:pStyle w:val="ListBullet"/>
      </w:pPr>
      <w:r>
        <w:rPr>
          <w:b/>
        </w:rPr>
        <w:t xml:space="preserve">Authorization: </w:t>
      </w:r>
      <w:r>
        <w:t>LAB_ADMIN</w:t>
      </w:r>
    </w:p>
    <w:p w14:paraId="0EB62D28" w14:textId="77777777" w:rsidR="005A6A4C" w:rsidRDefault="005A6A4C"/>
    <w:p w14:paraId="7DEF0FCD" w14:textId="77777777" w:rsidR="005A6A4C" w:rsidRDefault="00000000">
      <w:r>
        <w:rPr>
          <w:b/>
        </w:rPr>
        <w:t>POST /api/analyzers/{id}/mappings/{mid}/qualitative-values</w:t>
      </w:r>
    </w:p>
    <w:p w14:paraId="573E151F" w14:textId="77777777" w:rsidR="005A6A4C" w:rsidRDefault="00000000">
      <w:r>
        <w:t>Map qualitative values</w:t>
      </w:r>
    </w:p>
    <w:p w14:paraId="03BD2473" w14:textId="77777777" w:rsidR="005A6A4C" w:rsidRDefault="00000000">
      <w:pPr>
        <w:pStyle w:val="ListBullet"/>
      </w:pPr>
      <w:r>
        <w:t>Body: Array of value mappings</w:t>
      </w:r>
    </w:p>
    <w:p w14:paraId="0A2C0F9F" w14:textId="77777777" w:rsidR="005A6A4C" w:rsidRDefault="00000000">
      <w:pPr>
        <w:pStyle w:val="ListBullet"/>
      </w:pPr>
      <w:r>
        <w:rPr>
          <w:b/>
        </w:rPr>
        <w:t xml:space="preserve">Authorization: </w:t>
      </w:r>
      <w:r>
        <w:t>LAB_ADMIN</w:t>
      </w:r>
    </w:p>
    <w:p w14:paraId="575FF0F2" w14:textId="77777777" w:rsidR="005A6A4C" w:rsidRDefault="005A6A4C"/>
    <w:p w14:paraId="16AB57DF" w14:textId="77777777" w:rsidR="005A6A4C" w:rsidRDefault="00000000">
      <w:pPr>
        <w:pStyle w:val="Heading2"/>
      </w:pPr>
      <w:r>
        <w:t>Error Dashboard</w:t>
      </w:r>
    </w:p>
    <w:p w14:paraId="4656C553" w14:textId="77777777" w:rsidR="005A6A4C" w:rsidRDefault="00000000">
      <w:r>
        <w:rPr>
          <w:b/>
        </w:rPr>
        <w:t>GET /api/analyzer-errors</w:t>
      </w:r>
    </w:p>
    <w:p w14:paraId="09DCEDA7" w14:textId="77777777" w:rsidR="005A6A4C" w:rsidRDefault="00000000">
      <w:r>
        <w:lastRenderedPageBreak/>
        <w:t>Retrieve errors with filters</w:t>
      </w:r>
    </w:p>
    <w:p w14:paraId="7B95D3BD" w14:textId="77777777" w:rsidR="005A6A4C" w:rsidRDefault="00000000">
      <w:pPr>
        <w:pStyle w:val="ListBullet"/>
      </w:pPr>
      <w:r>
        <w:t>Query: analyzerId, errorType, startDate, endDate, page</w:t>
      </w:r>
    </w:p>
    <w:p w14:paraId="3DE90314" w14:textId="77777777" w:rsidR="005A6A4C" w:rsidRDefault="00000000">
      <w:pPr>
        <w:pStyle w:val="ListBullet"/>
      </w:pPr>
      <w:r>
        <w:rPr>
          <w:b/>
        </w:rPr>
        <w:t xml:space="preserve">Authorization: </w:t>
      </w:r>
      <w:r>
        <w:t>LAB_SUPERVISOR</w:t>
      </w:r>
    </w:p>
    <w:p w14:paraId="2F27F50D" w14:textId="77777777" w:rsidR="005A6A4C" w:rsidRDefault="005A6A4C"/>
    <w:p w14:paraId="2AF0C4F2" w14:textId="77777777" w:rsidR="005A6A4C" w:rsidRDefault="00000000">
      <w:r>
        <w:rPr>
          <w:b/>
        </w:rPr>
        <w:t>POST /api/analyzer-errors/{id}/acknowledge</w:t>
      </w:r>
    </w:p>
    <w:p w14:paraId="71C04DDB" w14:textId="77777777" w:rsidR="005A6A4C" w:rsidRDefault="00000000">
      <w:r>
        <w:t>Acknowledge error</w:t>
      </w:r>
    </w:p>
    <w:p w14:paraId="7977B182" w14:textId="77777777" w:rsidR="005A6A4C" w:rsidRDefault="00000000">
      <w:pPr>
        <w:pStyle w:val="ListBullet"/>
      </w:pPr>
      <w:r>
        <w:t>Returns 204 No Content</w:t>
      </w:r>
    </w:p>
    <w:p w14:paraId="7FE1B817" w14:textId="77777777" w:rsidR="005A6A4C" w:rsidRDefault="00000000">
      <w:pPr>
        <w:pStyle w:val="ListBullet"/>
      </w:pPr>
      <w:r>
        <w:rPr>
          <w:b/>
        </w:rPr>
        <w:t xml:space="preserve">Authorization: </w:t>
      </w:r>
      <w:r>
        <w:t>LAB_SUPERVISOR</w:t>
      </w:r>
    </w:p>
    <w:p w14:paraId="116051E7" w14:textId="77777777" w:rsidR="005A6A4C" w:rsidRDefault="005A6A4C"/>
    <w:p w14:paraId="3732D506" w14:textId="77777777" w:rsidR="005A6A4C" w:rsidRDefault="00000000">
      <w:r>
        <w:rPr>
          <w:b/>
        </w:rPr>
        <w:t>POST /api/analyzer-errors/acknowledge-all</w:t>
      </w:r>
    </w:p>
    <w:p w14:paraId="3423134F" w14:textId="77777777" w:rsidR="005A6A4C" w:rsidRDefault="00000000">
      <w:r>
        <w:t>Acknowledge multiple</w:t>
      </w:r>
    </w:p>
    <w:p w14:paraId="40A88628" w14:textId="77777777" w:rsidR="005A6A4C" w:rsidRDefault="00000000">
      <w:pPr>
        <w:pStyle w:val="ListBullet"/>
      </w:pPr>
      <w:r>
        <w:t>Body: Optional filters</w:t>
      </w:r>
    </w:p>
    <w:p w14:paraId="1C2F78D0" w14:textId="77777777" w:rsidR="005A6A4C" w:rsidRDefault="00000000">
      <w:pPr>
        <w:pStyle w:val="ListBullet"/>
      </w:pPr>
      <w:r>
        <w:rPr>
          <w:b/>
        </w:rPr>
        <w:t xml:space="preserve">Authorization: </w:t>
      </w:r>
      <w:r>
        <w:t>LAB_SUPERVISOR</w:t>
      </w:r>
    </w:p>
    <w:p w14:paraId="643A7397" w14:textId="77777777" w:rsidR="005A6A4C" w:rsidRDefault="005A6A4C"/>
    <w:p w14:paraId="31715241" w14:textId="77777777" w:rsidR="005A6A4C" w:rsidRDefault="00000000">
      <w:r>
        <w:br w:type="page"/>
      </w:r>
    </w:p>
    <w:p w14:paraId="636D5EC1" w14:textId="77777777" w:rsidR="005A6A4C" w:rsidRDefault="00000000">
      <w:pPr>
        <w:pStyle w:val="Heading1"/>
      </w:pPr>
      <w:r>
        <w:lastRenderedPageBreak/>
        <w:t>7. Validation Rules</w:t>
      </w:r>
    </w:p>
    <w:p w14:paraId="75D8F577" w14:textId="77777777" w:rsidR="005A6A4C" w:rsidRDefault="00000000">
      <w:pPr>
        <w:pStyle w:val="Heading2"/>
      </w:pPr>
      <w:r>
        <w:t>Analyzer Validation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A6A4C" w14:paraId="2DED5EA8" w14:textId="77777777" w:rsidTr="005A6A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4DD0E4" w14:textId="77777777" w:rsidR="005A6A4C" w:rsidRDefault="00000000">
            <w:r>
              <w:t>Field</w:t>
            </w:r>
          </w:p>
        </w:tc>
        <w:tc>
          <w:tcPr>
            <w:tcW w:w="2880" w:type="dxa"/>
          </w:tcPr>
          <w:p w14:paraId="07537BA5" w14:textId="77777777" w:rsidR="005A6A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Rule</w:t>
            </w:r>
          </w:p>
        </w:tc>
        <w:tc>
          <w:tcPr>
            <w:tcW w:w="2880" w:type="dxa"/>
          </w:tcPr>
          <w:p w14:paraId="28BB20FD" w14:textId="77777777" w:rsidR="005A6A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Error Message</w:t>
            </w:r>
          </w:p>
        </w:tc>
      </w:tr>
      <w:tr w:rsidR="005A6A4C" w14:paraId="378BC95B" w14:textId="77777777" w:rsidTr="005A6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551738" w14:textId="77777777" w:rsidR="005A6A4C" w:rsidRDefault="00000000">
            <w:r>
              <w:t>Name</w:t>
            </w:r>
          </w:p>
        </w:tc>
        <w:tc>
          <w:tcPr>
            <w:tcW w:w="2880" w:type="dxa"/>
          </w:tcPr>
          <w:p w14:paraId="09687E10" w14:textId="77777777" w:rsidR="005A6A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1-100 chars, unique</w:t>
            </w:r>
          </w:p>
        </w:tc>
        <w:tc>
          <w:tcPr>
            <w:tcW w:w="2880" w:type="dxa"/>
          </w:tcPr>
          <w:p w14:paraId="08B8E091" w14:textId="77777777" w:rsidR="005A6A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Name required and must be unique</w:t>
            </w:r>
          </w:p>
        </w:tc>
      </w:tr>
      <w:tr w:rsidR="005A6A4C" w14:paraId="119375ED" w14:textId="77777777" w:rsidTr="005A6A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B8881F" w14:textId="77777777" w:rsidR="005A6A4C" w:rsidRDefault="00000000">
            <w:r>
              <w:t>Type</w:t>
            </w:r>
          </w:p>
        </w:tc>
        <w:tc>
          <w:tcPr>
            <w:tcW w:w="2880" w:type="dxa"/>
          </w:tcPr>
          <w:p w14:paraId="2A4ABB7E" w14:textId="77777777" w:rsidR="005A6A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880" w:type="dxa"/>
          </w:tcPr>
          <w:p w14:paraId="1007AD63" w14:textId="77777777" w:rsidR="005A6A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Type is required</w:t>
            </w:r>
          </w:p>
        </w:tc>
      </w:tr>
      <w:tr w:rsidR="005A6A4C" w14:paraId="203DDFE5" w14:textId="77777777" w:rsidTr="005A6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1FB919" w14:textId="77777777" w:rsidR="005A6A4C" w:rsidRDefault="00000000">
            <w:r>
              <w:t>IP Address</w:t>
            </w:r>
          </w:p>
        </w:tc>
        <w:tc>
          <w:tcPr>
            <w:tcW w:w="2880" w:type="dxa"/>
          </w:tcPr>
          <w:p w14:paraId="190CD02C" w14:textId="77777777" w:rsidR="005A6A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 IPv4</w:t>
            </w:r>
          </w:p>
        </w:tc>
        <w:tc>
          <w:tcPr>
            <w:tcW w:w="2880" w:type="dxa"/>
          </w:tcPr>
          <w:p w14:paraId="1B9AE487" w14:textId="77777777" w:rsidR="005A6A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 IP required (e.g., 192.168.1.10)</w:t>
            </w:r>
          </w:p>
        </w:tc>
      </w:tr>
      <w:tr w:rsidR="005A6A4C" w14:paraId="7D6D7463" w14:textId="77777777" w:rsidTr="005A6A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C3074C" w14:textId="77777777" w:rsidR="005A6A4C" w:rsidRDefault="00000000">
            <w:r>
              <w:t>Port</w:t>
            </w:r>
          </w:p>
        </w:tc>
        <w:tc>
          <w:tcPr>
            <w:tcW w:w="2880" w:type="dxa"/>
          </w:tcPr>
          <w:p w14:paraId="54FB9D70" w14:textId="77777777" w:rsidR="005A6A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1-65535</w:t>
            </w:r>
          </w:p>
        </w:tc>
        <w:tc>
          <w:tcPr>
            <w:tcW w:w="2880" w:type="dxa"/>
          </w:tcPr>
          <w:p w14:paraId="53D3BFAF" w14:textId="77777777" w:rsidR="005A6A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Port must be 1-65535</w:t>
            </w:r>
          </w:p>
        </w:tc>
      </w:tr>
      <w:tr w:rsidR="005A6A4C" w14:paraId="3EE9341C" w14:textId="77777777" w:rsidTr="005A6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16F5AB" w14:textId="77777777" w:rsidR="005A6A4C" w:rsidRDefault="00000000">
            <w:r>
              <w:t>Test Units</w:t>
            </w:r>
          </w:p>
        </w:tc>
        <w:tc>
          <w:tcPr>
            <w:tcW w:w="2880" w:type="dxa"/>
          </w:tcPr>
          <w:p w14:paraId="6ADB9D20" w14:textId="77777777" w:rsidR="005A6A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 1</w:t>
            </w:r>
          </w:p>
        </w:tc>
        <w:tc>
          <w:tcPr>
            <w:tcW w:w="2880" w:type="dxa"/>
          </w:tcPr>
          <w:p w14:paraId="0627C625" w14:textId="77777777" w:rsidR="005A6A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 least one test unit required</w:t>
            </w:r>
          </w:p>
        </w:tc>
      </w:tr>
    </w:tbl>
    <w:p w14:paraId="1380F8A1" w14:textId="77777777" w:rsidR="005A6A4C" w:rsidRDefault="005A6A4C"/>
    <w:p w14:paraId="55CF05E3" w14:textId="77777777" w:rsidR="005A6A4C" w:rsidRDefault="00000000">
      <w:pPr>
        <w:pStyle w:val="Heading2"/>
      </w:pPr>
      <w:r>
        <w:t>Field Mapping Validation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A6A4C" w14:paraId="06F68108" w14:textId="77777777" w:rsidTr="005A6A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21C7A9" w14:textId="77777777" w:rsidR="005A6A4C" w:rsidRDefault="00000000">
            <w:r>
              <w:t>Field</w:t>
            </w:r>
          </w:p>
        </w:tc>
        <w:tc>
          <w:tcPr>
            <w:tcW w:w="2880" w:type="dxa"/>
          </w:tcPr>
          <w:p w14:paraId="64F54AFA" w14:textId="77777777" w:rsidR="005A6A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Rule</w:t>
            </w:r>
          </w:p>
        </w:tc>
        <w:tc>
          <w:tcPr>
            <w:tcW w:w="2880" w:type="dxa"/>
          </w:tcPr>
          <w:p w14:paraId="314A3596" w14:textId="77777777" w:rsidR="005A6A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Message</w:t>
            </w:r>
          </w:p>
        </w:tc>
      </w:tr>
      <w:tr w:rsidR="005A6A4C" w14:paraId="4E956F18" w14:textId="77777777" w:rsidTr="005A6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C0B299" w14:textId="77777777" w:rsidR="005A6A4C" w:rsidRDefault="00000000">
            <w:r>
              <w:t>Source</w:t>
            </w:r>
          </w:p>
        </w:tc>
        <w:tc>
          <w:tcPr>
            <w:tcW w:w="2880" w:type="dxa"/>
          </w:tcPr>
          <w:p w14:paraId="3090753E" w14:textId="77777777" w:rsidR="005A6A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Required, unique</w:t>
            </w:r>
          </w:p>
        </w:tc>
        <w:tc>
          <w:tcPr>
            <w:tcW w:w="2880" w:type="dxa"/>
          </w:tcPr>
          <w:p w14:paraId="30EEA750" w14:textId="77777777" w:rsidR="005A6A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Source field required and unique</w:t>
            </w:r>
          </w:p>
        </w:tc>
      </w:tr>
      <w:tr w:rsidR="005A6A4C" w14:paraId="485423AB" w14:textId="77777777" w:rsidTr="005A6A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D3CD0D" w14:textId="77777777" w:rsidR="005A6A4C" w:rsidRDefault="00000000">
            <w:r>
              <w:t>Target</w:t>
            </w:r>
          </w:p>
        </w:tc>
        <w:tc>
          <w:tcPr>
            <w:tcW w:w="2880" w:type="dxa"/>
          </w:tcPr>
          <w:p w14:paraId="396E43B0" w14:textId="77777777" w:rsidR="005A6A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Required</w:t>
            </w:r>
          </w:p>
        </w:tc>
        <w:tc>
          <w:tcPr>
            <w:tcW w:w="2880" w:type="dxa"/>
          </w:tcPr>
          <w:p w14:paraId="56279A37" w14:textId="77777777" w:rsidR="005A6A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Target field required</w:t>
            </w:r>
          </w:p>
        </w:tc>
      </w:tr>
      <w:tr w:rsidR="005A6A4C" w14:paraId="3EE60F72" w14:textId="77777777" w:rsidTr="005A6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E94258" w14:textId="77777777" w:rsidR="005A6A4C" w:rsidRDefault="00000000">
            <w:r>
              <w:t>Unit</w:t>
            </w:r>
          </w:p>
        </w:tc>
        <w:tc>
          <w:tcPr>
            <w:tcW w:w="2880" w:type="dxa"/>
          </w:tcPr>
          <w:p w14:paraId="35A30109" w14:textId="77777777" w:rsidR="005A6A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Required for numeric</w:t>
            </w:r>
          </w:p>
        </w:tc>
        <w:tc>
          <w:tcPr>
            <w:tcW w:w="2880" w:type="dxa"/>
          </w:tcPr>
          <w:p w14:paraId="496B92A8" w14:textId="77777777" w:rsidR="005A6A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Unit of measure required</w:t>
            </w:r>
          </w:p>
        </w:tc>
      </w:tr>
      <w:tr w:rsidR="005A6A4C" w14:paraId="0061D1C0" w14:textId="77777777" w:rsidTr="005A6A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EB6F25" w14:textId="77777777" w:rsidR="005A6A4C" w:rsidRDefault="00000000">
            <w:r>
              <w:t>Required Maps</w:t>
            </w:r>
          </w:p>
        </w:tc>
        <w:tc>
          <w:tcPr>
            <w:tcW w:w="2880" w:type="dxa"/>
          </w:tcPr>
          <w:p w14:paraId="5513930A" w14:textId="77777777" w:rsidR="005A6A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Sample ID, Test Code, Result</w:t>
            </w:r>
          </w:p>
        </w:tc>
        <w:tc>
          <w:tcPr>
            <w:tcW w:w="2880" w:type="dxa"/>
          </w:tcPr>
          <w:p w14:paraId="6AFCD41A" w14:textId="77777777" w:rsidR="005A6A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Missing required mappings</w:t>
            </w:r>
          </w:p>
        </w:tc>
      </w:tr>
    </w:tbl>
    <w:p w14:paraId="43B8603B" w14:textId="77777777" w:rsidR="005A6A4C" w:rsidRDefault="005A6A4C"/>
    <w:p w14:paraId="13509B18" w14:textId="77777777" w:rsidR="005A6A4C" w:rsidRDefault="00000000">
      <w:r>
        <w:br w:type="page"/>
      </w:r>
    </w:p>
    <w:p w14:paraId="165A998D" w14:textId="77777777" w:rsidR="005A6A4C" w:rsidRDefault="00000000">
      <w:pPr>
        <w:pStyle w:val="Heading1"/>
      </w:pPr>
      <w:r>
        <w:lastRenderedPageBreak/>
        <w:t>8. Security &amp; Permissions</w:t>
      </w:r>
    </w:p>
    <w:p w14:paraId="2CC161AF" w14:textId="77777777" w:rsidR="005A6A4C" w:rsidRDefault="00000000">
      <w:pPr>
        <w:pStyle w:val="Heading2"/>
      </w:pPr>
      <w:r>
        <w:t>Role-Based Access Control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6A4C" w14:paraId="722B9E66" w14:textId="77777777" w:rsidTr="005A6A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CD378A" w14:textId="77777777" w:rsidR="005A6A4C" w:rsidRDefault="00000000">
            <w:r>
              <w:t>Role</w:t>
            </w:r>
          </w:p>
        </w:tc>
        <w:tc>
          <w:tcPr>
            <w:tcW w:w="4320" w:type="dxa"/>
          </w:tcPr>
          <w:p w14:paraId="08D86F1F" w14:textId="77777777" w:rsidR="005A6A4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Permissions</w:t>
            </w:r>
          </w:p>
        </w:tc>
      </w:tr>
      <w:tr w:rsidR="005A6A4C" w14:paraId="4CEA7A33" w14:textId="77777777" w:rsidTr="005A6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689A5B" w14:textId="77777777" w:rsidR="005A6A4C" w:rsidRDefault="00000000">
            <w:r>
              <w:t>RESULTS</w:t>
            </w:r>
          </w:p>
        </w:tc>
        <w:tc>
          <w:tcPr>
            <w:tcW w:w="4320" w:type="dxa"/>
          </w:tcPr>
          <w:p w14:paraId="5DF64CBB" w14:textId="77777777" w:rsidR="005A6A4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 analyzers, mappings, errors</w:t>
            </w:r>
          </w:p>
        </w:tc>
      </w:tr>
      <w:tr w:rsidR="005A6A4C" w14:paraId="0E63C236" w14:textId="77777777" w:rsidTr="005A6A4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5ECF51" w14:textId="77777777" w:rsidR="005A6A4C" w:rsidRDefault="00000000">
            <w:r>
              <w:t>SYSTEM_ADMIN</w:t>
            </w:r>
          </w:p>
        </w:tc>
        <w:tc>
          <w:tcPr>
            <w:tcW w:w="4320" w:type="dxa"/>
          </w:tcPr>
          <w:p w14:paraId="024439A3" w14:textId="77777777" w:rsidR="005A6A4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permissions + Create field types</w:t>
            </w:r>
          </w:p>
        </w:tc>
      </w:tr>
    </w:tbl>
    <w:p w14:paraId="241E5A9A" w14:textId="77777777" w:rsidR="005A6A4C" w:rsidRDefault="005A6A4C"/>
    <w:p w14:paraId="3B868D47" w14:textId="77777777" w:rsidR="005A6A4C" w:rsidRDefault="00000000">
      <w:pPr>
        <w:pStyle w:val="Heading2"/>
      </w:pPr>
      <w:r>
        <w:t>Audit Trail</w:t>
      </w:r>
    </w:p>
    <w:p w14:paraId="33E6B3A3" w14:textId="77777777" w:rsidR="005A6A4C" w:rsidRDefault="00000000">
      <w:r>
        <w:t>All administrative actions logged with: action type, entity, user, timestamp, IP, before/after values.</w:t>
      </w:r>
    </w:p>
    <w:p w14:paraId="34863BB3" w14:textId="77777777" w:rsidR="005A6A4C" w:rsidRDefault="00000000">
      <w:r>
        <w:br w:type="page"/>
      </w:r>
    </w:p>
    <w:p w14:paraId="1CAD0072" w14:textId="77777777" w:rsidR="005A6A4C" w:rsidRDefault="00000000">
      <w:pPr>
        <w:pStyle w:val="Heading1"/>
      </w:pPr>
      <w:r>
        <w:lastRenderedPageBreak/>
        <w:t>9. Testing Requirements</w:t>
      </w:r>
    </w:p>
    <w:p w14:paraId="33F6D4A8" w14:textId="77777777" w:rsidR="005A6A4C" w:rsidRDefault="00000000">
      <w:pPr>
        <w:pStyle w:val="Heading1"/>
      </w:pPr>
      <w:r>
        <w:t>10. Testing Requirements</w:t>
      </w:r>
    </w:p>
    <w:p w14:paraId="1F48F033" w14:textId="77777777" w:rsidR="005A6A4C" w:rsidRDefault="00000000">
      <w:pPr>
        <w:pStyle w:val="Heading2"/>
      </w:pPr>
      <w:r>
        <w:t>Unit Tests</w:t>
      </w:r>
    </w:p>
    <w:p w14:paraId="4C338CB9" w14:textId="77777777" w:rsidR="005A6A4C" w:rsidRDefault="00000000">
      <w:pPr>
        <w:pStyle w:val="ListBullet"/>
      </w:pPr>
      <w:r>
        <w:t>All service methods</w:t>
      </w:r>
    </w:p>
    <w:p w14:paraId="70AA77E3" w14:textId="77777777" w:rsidR="005A6A4C" w:rsidRDefault="00000000">
      <w:pPr>
        <w:pStyle w:val="ListBullet"/>
      </w:pPr>
      <w:r>
        <w:t>Validation logic</w:t>
      </w:r>
    </w:p>
    <w:p w14:paraId="56C621C5" w14:textId="77777777" w:rsidR="005A6A4C" w:rsidRDefault="00000000">
      <w:pPr>
        <w:pStyle w:val="ListBullet"/>
      </w:pPr>
      <w:r>
        <w:t>Type compatibility</w:t>
      </w:r>
    </w:p>
    <w:p w14:paraId="0A0A6866" w14:textId="77777777" w:rsidR="005A6A4C" w:rsidRDefault="00000000">
      <w:pPr>
        <w:pStyle w:val="ListBullet"/>
      </w:pPr>
      <w:r>
        <w:t>Coverage: 80%</w:t>
      </w:r>
    </w:p>
    <w:p w14:paraId="4C53BEC3" w14:textId="77777777" w:rsidR="005A6A4C" w:rsidRDefault="00000000">
      <w:pPr>
        <w:pStyle w:val="Heading2"/>
      </w:pPr>
      <w:r>
        <w:t>Integration Tests</w:t>
      </w:r>
    </w:p>
    <w:p w14:paraId="43CA1109" w14:textId="77777777" w:rsidR="005A6A4C" w:rsidRDefault="00000000">
      <w:pPr>
        <w:pStyle w:val="ListBullet"/>
      </w:pPr>
      <w:r>
        <w:t>API endpoints</w:t>
      </w:r>
    </w:p>
    <w:p w14:paraId="39FC6A13" w14:textId="77777777" w:rsidR="005A6A4C" w:rsidRDefault="00000000">
      <w:pPr>
        <w:pStyle w:val="ListBullet"/>
      </w:pPr>
      <w:r>
        <w:t>Database transactions</w:t>
      </w:r>
    </w:p>
    <w:p w14:paraId="237E32A5" w14:textId="77777777" w:rsidR="005A6A4C" w:rsidRDefault="00000000">
      <w:pPr>
        <w:pStyle w:val="ListBullet"/>
      </w:pPr>
      <w:r>
        <w:t>ASTM integration</w:t>
      </w:r>
    </w:p>
    <w:p w14:paraId="3B69B251" w14:textId="77777777" w:rsidR="005A6A4C" w:rsidRDefault="00000000">
      <w:pPr>
        <w:pStyle w:val="ListBullet"/>
      </w:pPr>
      <w:r>
        <w:t>Coverage: 70%</w:t>
      </w:r>
    </w:p>
    <w:p w14:paraId="60EAA71D" w14:textId="77777777" w:rsidR="005A6A4C" w:rsidRDefault="00000000">
      <w:pPr>
        <w:pStyle w:val="Heading2"/>
      </w:pPr>
      <w:r>
        <w:t>UI Tests</w:t>
      </w:r>
    </w:p>
    <w:p w14:paraId="2519EDA3" w14:textId="77777777" w:rsidR="005A6A4C" w:rsidRDefault="00000000">
      <w:pPr>
        <w:pStyle w:val="ListBullet"/>
      </w:pPr>
      <w:r>
        <w:t>Form validation</w:t>
      </w:r>
    </w:p>
    <w:p w14:paraId="6EBE417B" w14:textId="77777777" w:rsidR="005A6A4C" w:rsidRDefault="00000000">
      <w:pPr>
        <w:pStyle w:val="ListBullet"/>
      </w:pPr>
      <w:r>
        <w:t>Search/filter</w:t>
      </w:r>
    </w:p>
    <w:p w14:paraId="13E2FF87" w14:textId="77777777" w:rsidR="005A6A4C" w:rsidRDefault="00000000">
      <w:pPr>
        <w:pStyle w:val="ListBullet"/>
      </w:pPr>
      <w:r>
        <w:t>Mapping interface</w:t>
      </w:r>
    </w:p>
    <w:p w14:paraId="06718A7B" w14:textId="77777777" w:rsidR="005A6A4C" w:rsidRDefault="00000000">
      <w:pPr>
        <w:pStyle w:val="ListBullet"/>
      </w:pPr>
      <w:r>
        <w:t>Modal interactions</w:t>
      </w:r>
    </w:p>
    <w:p w14:paraId="4CDA3925" w14:textId="77777777" w:rsidR="005A6A4C" w:rsidRDefault="00000000">
      <w:pPr>
        <w:pStyle w:val="Heading2"/>
      </w:pPr>
      <w:r>
        <w:t>UAT</w:t>
      </w:r>
    </w:p>
    <w:p w14:paraId="6ACF1D93" w14:textId="77777777" w:rsidR="005A6A4C" w:rsidRDefault="00000000">
      <w:pPr>
        <w:pStyle w:val="ListBullet"/>
      </w:pPr>
      <w:r>
        <w:t>Complete workflows</w:t>
      </w:r>
    </w:p>
    <w:p w14:paraId="26AE8824" w14:textId="77777777" w:rsidR="005A6A4C" w:rsidRDefault="00000000">
      <w:pPr>
        <w:pStyle w:val="ListBullet"/>
      </w:pPr>
      <w:r>
        <w:t>Real analyzer testing</w:t>
      </w:r>
    </w:p>
    <w:p w14:paraId="10A98A99" w14:textId="77777777" w:rsidR="005A6A4C" w:rsidRDefault="00000000">
      <w:pPr>
        <w:pStyle w:val="ListBullet"/>
      </w:pPr>
      <w:r>
        <w:t>Laboratory staff validation</w:t>
      </w:r>
    </w:p>
    <w:p w14:paraId="5336C7ED" w14:textId="77777777" w:rsidR="005A6A4C" w:rsidRDefault="00000000">
      <w:pPr>
        <w:pStyle w:val="Heading2"/>
      </w:pPr>
      <w:r>
        <w:t>Performance</w:t>
      </w:r>
    </w:p>
    <w:p w14:paraId="77A0BFB6" w14:textId="77777777" w:rsidR="005A6A4C" w:rsidRDefault="00000000">
      <w:pPr>
        <w:pStyle w:val="ListBullet"/>
      </w:pPr>
      <w:r>
        <w:t>1000 analyzers load test</w:t>
      </w:r>
    </w:p>
    <w:p w14:paraId="6CE7A98B" w14:textId="77777777" w:rsidR="005A6A4C" w:rsidRDefault="00000000">
      <w:pPr>
        <w:pStyle w:val="ListBullet"/>
      </w:pPr>
      <w:r>
        <w:t>Query timeout handling</w:t>
      </w:r>
    </w:p>
    <w:p w14:paraId="0E602014" w14:textId="77777777" w:rsidR="005A6A4C" w:rsidRDefault="00000000">
      <w:pPr>
        <w:pStyle w:val="ListBullet"/>
      </w:pPr>
      <w:r>
        <w:t>Concurrent users</w:t>
      </w:r>
    </w:p>
    <w:p w14:paraId="18BB4602" w14:textId="77777777" w:rsidR="005A6A4C" w:rsidRDefault="00000000">
      <w:r>
        <w:br w:type="page"/>
      </w:r>
    </w:p>
    <w:p w14:paraId="13AE5809" w14:textId="77777777" w:rsidR="005A6A4C" w:rsidRDefault="00000000">
      <w:pPr>
        <w:pStyle w:val="Heading1"/>
      </w:pPr>
      <w:r>
        <w:lastRenderedPageBreak/>
        <w:t>13. Future Enhancements (Out of Scope)</w:t>
      </w:r>
    </w:p>
    <w:p w14:paraId="2273FB15" w14:textId="77777777" w:rsidR="005A6A4C" w:rsidRDefault="00000000">
      <w:pPr>
        <w:pStyle w:val="Heading2"/>
      </w:pPr>
      <w:r>
        <w:t>Automated Field Matching</w:t>
      </w:r>
    </w:p>
    <w:p w14:paraId="567415BE" w14:textId="77777777" w:rsidR="005A6A4C" w:rsidRDefault="00000000">
      <w:r>
        <w:t>ML-based mapping suggestions from historical data</w:t>
      </w:r>
    </w:p>
    <w:p w14:paraId="3E72EDF2" w14:textId="77777777" w:rsidR="005A6A4C" w:rsidRDefault="00000000">
      <w:pPr>
        <w:pStyle w:val="Heading2"/>
      </w:pPr>
      <w:r>
        <w:t>Bi-directional Sync</w:t>
      </w:r>
    </w:p>
    <w:p w14:paraId="5A1F212C" w14:textId="77777777" w:rsidR="005A6A4C" w:rsidRDefault="00000000">
      <w:r>
        <w:t>Real-time status updates from analyzers</w:t>
      </w:r>
    </w:p>
    <w:p w14:paraId="77488107" w14:textId="77777777" w:rsidR="005A6A4C" w:rsidRDefault="00000000">
      <w:pPr>
        <w:pStyle w:val="Heading2"/>
      </w:pPr>
      <w:r>
        <w:t>Advanced Transformations</w:t>
      </w:r>
    </w:p>
    <w:p w14:paraId="338AE6E6" w14:textId="77777777" w:rsidR="005A6A4C" w:rsidRDefault="00000000">
      <w:r>
        <w:t>Complex transformation rules with formulas</w:t>
      </w:r>
    </w:p>
    <w:p w14:paraId="72C8DB0C" w14:textId="77777777" w:rsidR="005A6A4C" w:rsidRDefault="00000000">
      <w:pPr>
        <w:pStyle w:val="Heading2"/>
      </w:pPr>
      <w:r>
        <w:t>Multi-Protocol Support</w:t>
      </w:r>
    </w:p>
    <w:p w14:paraId="1E883EDE" w14:textId="77777777" w:rsidR="005A6A4C" w:rsidRDefault="00000000">
      <w:r>
        <w:t>HL7, FHIR in addition to ASTM</w:t>
      </w:r>
    </w:p>
    <w:p w14:paraId="6BE08684" w14:textId="77777777" w:rsidR="005A6A4C" w:rsidRDefault="00000000">
      <w:pPr>
        <w:pStyle w:val="Heading2"/>
      </w:pPr>
      <w:r>
        <w:t>Analyzer Groups</w:t>
      </w:r>
    </w:p>
    <w:p w14:paraId="1F9554D1" w14:textId="77777777" w:rsidR="005A6A4C" w:rsidRDefault="00000000">
      <w:r>
        <w:t>Manage identical analyzers with shared mappings</w:t>
      </w:r>
    </w:p>
    <w:p w14:paraId="3EE387C1" w14:textId="77777777" w:rsidR="005A6A4C" w:rsidRDefault="00000000">
      <w:pPr>
        <w:pStyle w:val="Heading2"/>
      </w:pPr>
      <w:r>
        <w:t>Visual Data Flow</w:t>
      </w:r>
    </w:p>
    <w:p w14:paraId="39DBC8F0" w14:textId="77777777" w:rsidR="005A6A4C" w:rsidRDefault="00000000">
      <w:r>
        <w:t>Graphical representation of data flow</w:t>
      </w:r>
    </w:p>
    <w:p w14:paraId="3FB86027" w14:textId="77777777" w:rsidR="005A6A4C" w:rsidRDefault="00000000">
      <w:pPr>
        <w:pStyle w:val="Heading2"/>
      </w:pPr>
      <w:r>
        <w:t>Import/Export</w:t>
      </w:r>
    </w:p>
    <w:p w14:paraId="1F4D7E27" w14:textId="77777777" w:rsidR="005A6A4C" w:rsidRDefault="00000000">
      <w:r>
        <w:t>Backup and share configurations as JSON/XML</w:t>
      </w:r>
    </w:p>
    <w:p w14:paraId="7AED6AAB" w14:textId="77777777" w:rsidR="005A6A4C" w:rsidRDefault="00000000">
      <w:pPr>
        <w:pStyle w:val="Heading2"/>
      </w:pPr>
      <w:r>
        <w:t>Scheduled Queries</w:t>
      </w:r>
    </w:p>
    <w:p w14:paraId="01220D6C" w14:textId="77777777" w:rsidR="005A6A4C" w:rsidRDefault="00000000">
      <w:r>
        <w:t>Automatic periodic capability queries</w:t>
      </w:r>
    </w:p>
    <w:p w14:paraId="12699FE9" w14:textId="77777777" w:rsidR="005A6A4C" w:rsidRDefault="00000000">
      <w:pPr>
        <w:pStyle w:val="Heading2"/>
      </w:pPr>
      <w:r>
        <w:t>Analytics Dashboard</w:t>
      </w:r>
    </w:p>
    <w:p w14:paraId="79285F8B" w14:textId="77777777" w:rsidR="005A6A4C" w:rsidRDefault="00000000">
      <w:r>
        <w:t>Utilization and performance metrics</w:t>
      </w:r>
    </w:p>
    <w:p w14:paraId="1CE66227" w14:textId="77777777" w:rsidR="005A6A4C" w:rsidRDefault="00000000">
      <w:r>
        <w:br w:type="page"/>
      </w:r>
    </w:p>
    <w:p w14:paraId="4D503D9F" w14:textId="77777777" w:rsidR="005A6A4C" w:rsidRDefault="00000000">
      <w:pPr>
        <w:pStyle w:val="Heading1"/>
      </w:pPr>
      <w:r>
        <w:lastRenderedPageBreak/>
        <w:t>14. Appendices</w:t>
      </w:r>
    </w:p>
    <w:p w14:paraId="1A58D33B" w14:textId="77777777" w:rsidR="005A6A4C" w:rsidRDefault="00000000">
      <w:pPr>
        <w:pStyle w:val="Heading2"/>
      </w:pPr>
      <w:r>
        <w:t>Appendix A: ASTM LIS2-A2 Field Reference</w:t>
      </w:r>
    </w:p>
    <w:p w14:paraId="5CAC496F" w14:textId="77777777" w:rsidR="005A6A4C" w:rsidRDefault="00000000">
      <w:r>
        <w:t>Common ASTM segments and fields for mapping reference.</w:t>
      </w:r>
    </w:p>
    <w:p w14:paraId="588A20B5" w14:textId="77777777" w:rsidR="005A6A4C" w:rsidRDefault="00000000">
      <w:r>
        <w:rPr>
          <w:b/>
        </w:rPr>
        <w:t>Patient (P) Segment:</w:t>
      </w:r>
    </w:p>
    <w:p w14:paraId="4615A37C" w14:textId="77777777" w:rsidR="005A6A4C" w:rsidRDefault="00000000">
      <w:pPr>
        <w:pStyle w:val="ListBullet"/>
      </w:pPr>
      <w:r>
        <w:t>P|1: Sequence Number</w:t>
      </w:r>
    </w:p>
    <w:p w14:paraId="472D9CD2" w14:textId="77777777" w:rsidR="005A6A4C" w:rsidRDefault="00000000">
      <w:pPr>
        <w:pStyle w:val="ListBullet"/>
      </w:pPr>
      <w:r>
        <w:t>P|3: Patient ID</w:t>
      </w:r>
    </w:p>
    <w:p w14:paraId="3BE5F6C9" w14:textId="77777777" w:rsidR="005A6A4C" w:rsidRDefault="00000000">
      <w:pPr>
        <w:pStyle w:val="ListBullet"/>
      </w:pPr>
      <w:r>
        <w:t>P|6: Patient Name</w:t>
      </w:r>
    </w:p>
    <w:p w14:paraId="00395657" w14:textId="77777777" w:rsidR="005A6A4C" w:rsidRDefault="00000000">
      <w:pPr>
        <w:pStyle w:val="ListBullet"/>
      </w:pPr>
      <w:r>
        <w:t>P|8: Date of Birth</w:t>
      </w:r>
    </w:p>
    <w:p w14:paraId="32B1E880" w14:textId="77777777" w:rsidR="005A6A4C" w:rsidRDefault="00000000">
      <w:pPr>
        <w:pStyle w:val="ListBullet"/>
      </w:pPr>
      <w:r>
        <w:t>P|9: Patient Sex</w:t>
      </w:r>
    </w:p>
    <w:p w14:paraId="6E31465F" w14:textId="77777777" w:rsidR="005A6A4C" w:rsidRDefault="00000000">
      <w:r>
        <w:rPr>
          <w:b/>
        </w:rPr>
        <w:t>Order (O) Segment:</w:t>
      </w:r>
    </w:p>
    <w:p w14:paraId="7365AADC" w14:textId="77777777" w:rsidR="005A6A4C" w:rsidRDefault="00000000">
      <w:pPr>
        <w:pStyle w:val="ListBullet"/>
      </w:pPr>
      <w:r>
        <w:t>O|1: Sequence Number</w:t>
      </w:r>
    </w:p>
    <w:p w14:paraId="1E58BFF9" w14:textId="77777777" w:rsidR="005A6A4C" w:rsidRDefault="00000000">
      <w:pPr>
        <w:pStyle w:val="ListBullet"/>
      </w:pPr>
      <w:r>
        <w:t>O|2: Sample ID / Accession Number</w:t>
      </w:r>
    </w:p>
    <w:p w14:paraId="4DC96549" w14:textId="77777777" w:rsidR="005A6A4C" w:rsidRDefault="00000000">
      <w:pPr>
        <w:pStyle w:val="ListBullet"/>
      </w:pPr>
      <w:r>
        <w:t>O|4: Universal Test ID</w:t>
      </w:r>
    </w:p>
    <w:p w14:paraId="423F7357" w14:textId="77777777" w:rsidR="005A6A4C" w:rsidRDefault="00000000">
      <w:pPr>
        <w:pStyle w:val="ListBullet"/>
      </w:pPr>
      <w:r>
        <w:t>O|6: Ordered Date/Time</w:t>
      </w:r>
    </w:p>
    <w:p w14:paraId="1738B7EF" w14:textId="77777777" w:rsidR="005A6A4C" w:rsidRDefault="00000000">
      <w:pPr>
        <w:pStyle w:val="ListBullet"/>
      </w:pPr>
      <w:r>
        <w:t>O|15: Sample Type</w:t>
      </w:r>
    </w:p>
    <w:p w14:paraId="75F511CE" w14:textId="77777777" w:rsidR="005A6A4C" w:rsidRDefault="00000000">
      <w:r>
        <w:rPr>
          <w:b/>
        </w:rPr>
        <w:t>Result (R) Segment:</w:t>
      </w:r>
    </w:p>
    <w:p w14:paraId="55B8FEB3" w14:textId="77777777" w:rsidR="005A6A4C" w:rsidRDefault="00000000">
      <w:pPr>
        <w:pStyle w:val="ListBullet"/>
      </w:pPr>
      <w:r>
        <w:t>R|1: Sequence Number</w:t>
      </w:r>
    </w:p>
    <w:p w14:paraId="35100467" w14:textId="77777777" w:rsidR="005A6A4C" w:rsidRDefault="00000000">
      <w:pPr>
        <w:pStyle w:val="ListBullet"/>
      </w:pPr>
      <w:r>
        <w:t>R|2: Universal Test ID</w:t>
      </w:r>
    </w:p>
    <w:p w14:paraId="4285A20F" w14:textId="77777777" w:rsidR="005A6A4C" w:rsidRDefault="00000000">
      <w:pPr>
        <w:pStyle w:val="ListBullet"/>
      </w:pPr>
      <w:r>
        <w:t>R|3: Data/Measurement Value</w:t>
      </w:r>
    </w:p>
    <w:p w14:paraId="1BA6ED99" w14:textId="77777777" w:rsidR="005A6A4C" w:rsidRDefault="00000000">
      <w:pPr>
        <w:pStyle w:val="ListBullet"/>
      </w:pPr>
      <w:r>
        <w:t>R|4: Units</w:t>
      </w:r>
    </w:p>
    <w:p w14:paraId="6DF5B962" w14:textId="77777777" w:rsidR="005A6A4C" w:rsidRDefault="00000000">
      <w:pPr>
        <w:pStyle w:val="ListBullet"/>
      </w:pPr>
      <w:r>
        <w:t>R|6: Result Abnormal Flag</w:t>
      </w:r>
    </w:p>
    <w:p w14:paraId="06D5C44A" w14:textId="77777777" w:rsidR="005A6A4C" w:rsidRDefault="00000000">
      <w:pPr>
        <w:pStyle w:val="ListBullet"/>
      </w:pPr>
      <w:r>
        <w:t>R|7: Result Status</w:t>
      </w:r>
    </w:p>
    <w:p w14:paraId="51D7FCB6" w14:textId="77777777" w:rsidR="005A6A4C" w:rsidRDefault="00000000">
      <w:r>
        <w:rPr>
          <w:b/>
        </w:rPr>
        <w:t>Comment (C) Segment:</w:t>
      </w:r>
    </w:p>
    <w:p w14:paraId="6606A3F0" w14:textId="77777777" w:rsidR="005A6A4C" w:rsidRDefault="00000000">
      <w:pPr>
        <w:pStyle w:val="ListBullet"/>
      </w:pPr>
      <w:r>
        <w:t>C|1: Sequence Number</w:t>
      </w:r>
    </w:p>
    <w:p w14:paraId="27CC1584" w14:textId="77777777" w:rsidR="005A6A4C" w:rsidRDefault="00000000">
      <w:pPr>
        <w:pStyle w:val="ListBullet"/>
      </w:pPr>
      <w:r>
        <w:t>C|2: Comment Source</w:t>
      </w:r>
    </w:p>
    <w:p w14:paraId="5B622EEF" w14:textId="77777777" w:rsidR="005A6A4C" w:rsidRDefault="00000000">
      <w:pPr>
        <w:pStyle w:val="ListBullet"/>
      </w:pPr>
      <w:r>
        <w:t>C|3: Comment Text</w:t>
      </w:r>
    </w:p>
    <w:p w14:paraId="60AF79B0" w14:textId="77777777" w:rsidR="005A6A4C" w:rsidRDefault="00000000">
      <w:pPr>
        <w:pStyle w:val="Heading2"/>
      </w:pPr>
      <w:r>
        <w:t>Appendix B: Carbon Design System Resources</w:t>
      </w:r>
    </w:p>
    <w:p w14:paraId="46DC403C" w14:textId="77777777" w:rsidR="005A6A4C" w:rsidRDefault="00000000">
      <w:pPr>
        <w:pStyle w:val="ListBullet"/>
      </w:pPr>
      <w:r>
        <w:rPr>
          <w:b/>
        </w:rPr>
        <w:t xml:space="preserve">Component Library: </w:t>
      </w:r>
      <w:r>
        <w:t>https://carbondesignsystem.com/components/overview/</w:t>
      </w:r>
    </w:p>
    <w:p w14:paraId="0A991BD6" w14:textId="77777777" w:rsidR="005A6A4C" w:rsidRDefault="00000000">
      <w:pPr>
        <w:pStyle w:val="ListBullet"/>
      </w:pPr>
      <w:r>
        <w:rPr>
          <w:b/>
        </w:rPr>
        <w:t xml:space="preserve">Icons: </w:t>
      </w:r>
      <w:r>
        <w:t>https://carbondesignsystem.com/guidelines/icons/library/</w:t>
      </w:r>
    </w:p>
    <w:p w14:paraId="2ECD92A5" w14:textId="77777777" w:rsidR="005A6A4C" w:rsidRDefault="00000000">
      <w:pPr>
        <w:pStyle w:val="ListBullet"/>
      </w:pPr>
      <w:r>
        <w:rPr>
          <w:b/>
        </w:rPr>
        <w:t xml:space="preserve">Design Patterns: </w:t>
      </w:r>
      <w:r>
        <w:t>https://carbondesignsystem.com/patterns/overview/</w:t>
      </w:r>
    </w:p>
    <w:p w14:paraId="1F7F9CBC" w14:textId="77777777" w:rsidR="005A6A4C" w:rsidRDefault="00000000">
      <w:pPr>
        <w:pStyle w:val="ListBullet"/>
      </w:pPr>
      <w:r>
        <w:rPr>
          <w:b/>
        </w:rPr>
        <w:t xml:space="preserve">React Package: </w:t>
      </w:r>
      <w:r>
        <w:t>@carbon/react npm package</w:t>
      </w:r>
    </w:p>
    <w:p w14:paraId="7DAC9523" w14:textId="77777777" w:rsidR="005A6A4C" w:rsidRDefault="00000000">
      <w:pPr>
        <w:pStyle w:val="Heading2"/>
      </w:pPr>
      <w:r>
        <w:t>Appendix C: Glossary</w:t>
      </w:r>
    </w:p>
    <w:p w14:paraId="60E24C6F" w14:textId="77777777" w:rsidR="005A6A4C" w:rsidRDefault="00000000">
      <w:pPr>
        <w:pStyle w:val="ListBullet"/>
      </w:pPr>
      <w:r>
        <w:rPr>
          <w:b/>
        </w:rPr>
        <w:t xml:space="preserve">ASTM: </w:t>
      </w:r>
      <w:r>
        <w:t>American Society for Testing and Materials</w:t>
      </w:r>
    </w:p>
    <w:p w14:paraId="649B2DBE" w14:textId="77777777" w:rsidR="005A6A4C" w:rsidRDefault="00000000">
      <w:pPr>
        <w:pStyle w:val="ListBullet"/>
      </w:pPr>
      <w:r>
        <w:rPr>
          <w:b/>
        </w:rPr>
        <w:t xml:space="preserve">LIS2-A2: </w:t>
      </w:r>
      <w:r>
        <w:t>Laboratory Instrument Standard 2, version A2</w:t>
      </w:r>
    </w:p>
    <w:p w14:paraId="3036AFAF" w14:textId="77777777" w:rsidR="005A6A4C" w:rsidRDefault="00000000">
      <w:pPr>
        <w:pStyle w:val="ListBullet"/>
      </w:pPr>
      <w:r>
        <w:rPr>
          <w:b/>
        </w:rPr>
        <w:lastRenderedPageBreak/>
        <w:t xml:space="preserve">Analyzer: </w:t>
      </w:r>
      <w:r>
        <w:t>Clinical laboratory instrument for automated testing</w:t>
      </w:r>
    </w:p>
    <w:p w14:paraId="3CFEA85D" w14:textId="77777777" w:rsidR="005A6A4C" w:rsidRDefault="00000000">
      <w:pPr>
        <w:pStyle w:val="ListBullet"/>
      </w:pPr>
      <w:r>
        <w:rPr>
          <w:b/>
        </w:rPr>
        <w:t xml:space="preserve">Field Mapping: </w:t>
      </w:r>
      <w:r>
        <w:t>Association between analyzer and OpenELIS fields</w:t>
      </w:r>
    </w:p>
    <w:p w14:paraId="108DBED2" w14:textId="77777777" w:rsidR="005A6A4C" w:rsidRDefault="00000000">
      <w:pPr>
        <w:pStyle w:val="ListBullet"/>
      </w:pPr>
      <w:r>
        <w:rPr>
          <w:b/>
        </w:rPr>
        <w:t xml:space="preserve">Test Unit: </w:t>
      </w:r>
      <w:r>
        <w:t>Organizational laboratory unit (e.g., Hematology)</w:t>
      </w:r>
    </w:p>
    <w:p w14:paraId="28DE3942" w14:textId="77777777" w:rsidR="005A6A4C" w:rsidRDefault="00000000">
      <w:pPr>
        <w:pStyle w:val="ListBullet"/>
      </w:pPr>
      <w:r>
        <w:rPr>
          <w:b/>
        </w:rPr>
        <w:t xml:space="preserve">Qualitative Result: </w:t>
      </w:r>
      <w:r>
        <w:t>Non-numeric result (e.g., Positive/Negative)</w:t>
      </w:r>
    </w:p>
    <w:p w14:paraId="704770F1" w14:textId="77777777" w:rsidR="005A6A4C" w:rsidRDefault="00000000">
      <w:pPr>
        <w:pStyle w:val="ListBullet"/>
      </w:pPr>
      <w:r>
        <w:rPr>
          <w:b/>
        </w:rPr>
        <w:t xml:space="preserve">Unit of Measure: </w:t>
      </w:r>
      <w:r>
        <w:t>Standard measurement unit (e.g., mg/dL)</w:t>
      </w:r>
    </w:p>
    <w:p w14:paraId="7FC4B0D4" w14:textId="77777777" w:rsidR="005A6A4C" w:rsidRDefault="00000000">
      <w:pPr>
        <w:pStyle w:val="ListBullet"/>
      </w:pPr>
      <w:r>
        <w:rPr>
          <w:b/>
        </w:rPr>
        <w:t xml:space="preserve">Carbon Design System: </w:t>
      </w:r>
      <w:r>
        <w:t>IBM open-source design system</w:t>
      </w:r>
    </w:p>
    <w:p w14:paraId="37C0A8C8" w14:textId="77777777" w:rsidR="005A6A4C" w:rsidRDefault="00000000">
      <w:pPr>
        <w:pStyle w:val="ListBullet"/>
      </w:pPr>
      <w:r>
        <w:rPr>
          <w:b/>
        </w:rPr>
        <w:t xml:space="preserve">Soft Delete: </w:t>
      </w:r>
      <w:r>
        <w:t>Marking record deleted without physical removal</w:t>
      </w:r>
    </w:p>
    <w:p w14:paraId="7517CC8E" w14:textId="77777777" w:rsidR="005A6A4C" w:rsidRDefault="00000000">
      <w:pPr>
        <w:pStyle w:val="Heading2"/>
      </w:pPr>
      <w:r>
        <w:t>Appendix D: Common Units of Measure</w:t>
      </w:r>
    </w:p>
    <w:p w14:paraId="2D0F63DD" w14:textId="77777777" w:rsidR="005A6A4C" w:rsidRDefault="00000000">
      <w:r>
        <w:rPr>
          <w:b/>
        </w:rPr>
        <w:t>Concentration:</w:t>
      </w:r>
    </w:p>
    <w:p w14:paraId="4276EDED" w14:textId="77777777" w:rsidR="005A6A4C" w:rsidRDefault="00000000">
      <w:pPr>
        <w:pStyle w:val="ListBullet"/>
      </w:pPr>
      <w:r>
        <w:t>mg/dL</w:t>
      </w:r>
    </w:p>
    <w:p w14:paraId="6792725D" w14:textId="77777777" w:rsidR="005A6A4C" w:rsidRDefault="00000000">
      <w:pPr>
        <w:pStyle w:val="ListBullet"/>
      </w:pPr>
      <w:r>
        <w:t>g/dL</w:t>
      </w:r>
    </w:p>
    <w:p w14:paraId="783A4EBF" w14:textId="77777777" w:rsidR="005A6A4C" w:rsidRDefault="00000000">
      <w:pPr>
        <w:pStyle w:val="ListBullet"/>
      </w:pPr>
      <w:r>
        <w:t>mmol/L</w:t>
      </w:r>
    </w:p>
    <w:p w14:paraId="6FEBE3FA" w14:textId="77777777" w:rsidR="005A6A4C" w:rsidRDefault="00000000">
      <w:pPr>
        <w:pStyle w:val="ListBullet"/>
      </w:pPr>
      <w:r>
        <w:t>μmol/L</w:t>
      </w:r>
    </w:p>
    <w:p w14:paraId="4795F1EB" w14:textId="77777777" w:rsidR="005A6A4C" w:rsidRDefault="00000000">
      <w:pPr>
        <w:pStyle w:val="ListBullet"/>
      </w:pPr>
      <w:r>
        <w:t>ng/mL</w:t>
      </w:r>
    </w:p>
    <w:p w14:paraId="5E6EA733" w14:textId="77777777" w:rsidR="005A6A4C" w:rsidRDefault="00000000">
      <w:pPr>
        <w:pStyle w:val="ListBullet"/>
      </w:pPr>
      <w:r>
        <w:t>IU/L</w:t>
      </w:r>
    </w:p>
    <w:p w14:paraId="56113FC5" w14:textId="77777777" w:rsidR="005A6A4C" w:rsidRDefault="00000000">
      <w:r>
        <w:rPr>
          <w:b/>
        </w:rPr>
        <w:t>Cell Counts:</w:t>
      </w:r>
    </w:p>
    <w:p w14:paraId="6EC84626" w14:textId="77777777" w:rsidR="005A6A4C" w:rsidRDefault="00000000">
      <w:pPr>
        <w:pStyle w:val="ListBullet"/>
      </w:pPr>
      <w:r>
        <w:t>10^3/μL</w:t>
      </w:r>
    </w:p>
    <w:p w14:paraId="14381AFD" w14:textId="77777777" w:rsidR="005A6A4C" w:rsidRDefault="00000000">
      <w:pPr>
        <w:pStyle w:val="ListBullet"/>
      </w:pPr>
      <w:r>
        <w:t>10^6/μL</w:t>
      </w:r>
    </w:p>
    <w:p w14:paraId="47702710" w14:textId="77777777" w:rsidR="005A6A4C" w:rsidRDefault="00000000">
      <w:pPr>
        <w:pStyle w:val="ListBullet"/>
      </w:pPr>
      <w:r>
        <w:t>10^9/L</w:t>
      </w:r>
    </w:p>
    <w:p w14:paraId="349771C5" w14:textId="77777777" w:rsidR="005A6A4C" w:rsidRDefault="00000000">
      <w:pPr>
        <w:pStyle w:val="ListBullet"/>
      </w:pPr>
      <w:r>
        <w:t>cells/μL</w:t>
      </w:r>
    </w:p>
    <w:p w14:paraId="30F46E0E" w14:textId="77777777" w:rsidR="005A6A4C" w:rsidRDefault="00000000">
      <w:pPr>
        <w:pStyle w:val="ListBullet"/>
      </w:pPr>
      <w:r>
        <w:t>%</w:t>
      </w:r>
    </w:p>
    <w:p w14:paraId="2C2EE09C" w14:textId="77777777" w:rsidR="005A6A4C" w:rsidRDefault="00000000">
      <w:r>
        <w:rPr>
          <w:b/>
        </w:rPr>
        <w:t>Temperature:</w:t>
      </w:r>
    </w:p>
    <w:p w14:paraId="1D6B8C21" w14:textId="77777777" w:rsidR="005A6A4C" w:rsidRDefault="00000000">
      <w:pPr>
        <w:pStyle w:val="ListBullet"/>
      </w:pPr>
      <w:r>
        <w:t>°C</w:t>
      </w:r>
    </w:p>
    <w:p w14:paraId="41EB7E18" w14:textId="77777777" w:rsidR="005A6A4C" w:rsidRDefault="00000000">
      <w:pPr>
        <w:pStyle w:val="ListBullet"/>
      </w:pPr>
      <w:r>
        <w:t>°F</w:t>
      </w:r>
    </w:p>
    <w:p w14:paraId="025129BA" w14:textId="77777777" w:rsidR="005A6A4C" w:rsidRDefault="00000000">
      <w:r>
        <w:rPr>
          <w:b/>
        </w:rPr>
        <w:t>Time:</w:t>
      </w:r>
    </w:p>
    <w:p w14:paraId="7EBA7139" w14:textId="77777777" w:rsidR="005A6A4C" w:rsidRDefault="00000000">
      <w:pPr>
        <w:pStyle w:val="ListBullet"/>
      </w:pPr>
      <w:r>
        <w:t>seconds</w:t>
      </w:r>
    </w:p>
    <w:p w14:paraId="5196A1CD" w14:textId="77777777" w:rsidR="005A6A4C" w:rsidRDefault="00000000">
      <w:pPr>
        <w:pStyle w:val="ListBullet"/>
      </w:pPr>
      <w:r>
        <w:t>minutes</w:t>
      </w:r>
    </w:p>
    <w:p w14:paraId="1ACA1D40" w14:textId="77777777" w:rsidR="005A6A4C" w:rsidRDefault="00000000">
      <w:pPr>
        <w:pStyle w:val="ListBullet"/>
      </w:pPr>
      <w:r>
        <w:t>hours</w:t>
      </w:r>
    </w:p>
    <w:p w14:paraId="56D0E9AE" w14:textId="77777777" w:rsidR="005A6A4C" w:rsidRDefault="00000000">
      <w:r>
        <w:rPr>
          <w:b/>
        </w:rPr>
        <w:t>Volume:</w:t>
      </w:r>
    </w:p>
    <w:p w14:paraId="27A1925A" w14:textId="77777777" w:rsidR="005A6A4C" w:rsidRDefault="00000000">
      <w:pPr>
        <w:pStyle w:val="ListBullet"/>
      </w:pPr>
      <w:r>
        <w:t>mL</w:t>
      </w:r>
    </w:p>
    <w:p w14:paraId="7C784DE0" w14:textId="77777777" w:rsidR="005A6A4C" w:rsidRDefault="00000000">
      <w:pPr>
        <w:pStyle w:val="ListBullet"/>
      </w:pPr>
      <w:r>
        <w:t>μL</w:t>
      </w:r>
    </w:p>
    <w:p w14:paraId="2E5079A5" w14:textId="77777777" w:rsidR="005A6A4C" w:rsidRDefault="00000000">
      <w:pPr>
        <w:pStyle w:val="ListBullet"/>
      </w:pPr>
      <w:r>
        <w:t>L</w:t>
      </w:r>
    </w:p>
    <w:sectPr w:rsidR="005A6A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7AF0EAE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690CB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6751053">
    <w:abstractNumId w:val="8"/>
  </w:num>
  <w:num w:numId="2" w16cid:durableId="215626094">
    <w:abstractNumId w:val="6"/>
  </w:num>
  <w:num w:numId="3" w16cid:durableId="1473909167">
    <w:abstractNumId w:val="5"/>
  </w:num>
  <w:num w:numId="4" w16cid:durableId="311106552">
    <w:abstractNumId w:val="4"/>
  </w:num>
  <w:num w:numId="5" w16cid:durableId="1543977683">
    <w:abstractNumId w:val="7"/>
  </w:num>
  <w:num w:numId="6" w16cid:durableId="1470391706">
    <w:abstractNumId w:val="3"/>
  </w:num>
  <w:num w:numId="7" w16cid:durableId="74135459">
    <w:abstractNumId w:val="2"/>
  </w:num>
  <w:num w:numId="8" w16cid:durableId="223491625">
    <w:abstractNumId w:val="1"/>
  </w:num>
  <w:num w:numId="9" w16cid:durableId="1716394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3B19"/>
    <w:rsid w:val="005A6A4C"/>
    <w:rsid w:val="00AA1D8D"/>
    <w:rsid w:val="00B47730"/>
    <w:rsid w:val="00CB0664"/>
    <w:rsid w:val="00F57F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A52C55"/>
  <w14:defaultImageDpi w14:val="300"/>
  <w15:docId w15:val="{43710A21-8C82-EE46-B1D6-17685B807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2416</Words>
  <Characters>13772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OpenELIS ASTM Analyzer Mapping Feature Specification</dc:title>
  <dc:subject/>
  <dc:creator>OpenELIS Development Team</dc:creator>
  <cp:keywords/>
  <dc:description>generated by python-docx</dc:description>
  <cp:lastModifiedBy>Casey Iiams-Hauser</cp:lastModifiedBy>
  <cp:revision>2</cp:revision>
  <dcterms:created xsi:type="dcterms:W3CDTF">2013-12-23T23:15:00Z</dcterms:created>
  <dcterms:modified xsi:type="dcterms:W3CDTF">2025-11-12T22:45:00Z</dcterms:modified>
  <cp:category/>
</cp:coreProperties>
</file>