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AF29" w14:textId="2C56DDFE" w:rsidR="00D34A44" w:rsidRPr="00CD23B6" w:rsidRDefault="00A913C0">
      <w:pPr>
        <w:pStyle w:val="Title"/>
        <w:rPr>
          <w:rFonts w:asciiTheme="minorHAnsi" w:hAnsiTheme="minorHAnsi"/>
        </w:rPr>
      </w:pPr>
      <w:r>
        <w:rPr>
          <w:rFonts w:asciiTheme="minorHAnsi" w:hAnsiTheme="minorHAnsi"/>
        </w:rPr>
        <w:t>Freezer Monitoring</w:t>
      </w:r>
    </w:p>
    <w:p w14:paraId="4A15B579" w14:textId="77777777" w:rsidR="00D34A44" w:rsidRPr="00CD23B6" w:rsidRDefault="00000000">
      <w:r w:rsidRPr="00CD23B6">
        <w:t>Project: Freezer Monitoring and Logging Dashboard for OpenELIS Global</w:t>
      </w:r>
    </w:p>
    <w:p w14:paraId="3DDFCD48" w14:textId="77777777" w:rsidR="00D34A44" w:rsidRPr="00CD23B6" w:rsidRDefault="00000000">
      <w:r w:rsidRPr="00CD23B6">
        <w:t>Version: 1.0</w:t>
      </w:r>
    </w:p>
    <w:p w14:paraId="4DD31354" w14:textId="7ABB3E15" w:rsidR="00D34A44" w:rsidRDefault="00000000">
      <w:r w:rsidRPr="00CD23B6">
        <w:t xml:space="preserve">Date: </w:t>
      </w:r>
      <w:r w:rsidR="00343432" w:rsidRPr="00CD23B6">
        <w:t>8/20/2025</w:t>
      </w:r>
    </w:p>
    <w:sdt>
      <w:sdtPr>
        <w:id w:val="-68104232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1E64407" w14:textId="3E13DB3C" w:rsidR="00A913C0" w:rsidRDefault="00A913C0">
          <w:pPr>
            <w:pStyle w:val="TOCHeading"/>
          </w:pPr>
          <w:r>
            <w:t>Table of Contents</w:t>
          </w:r>
        </w:p>
        <w:p w14:paraId="1EDC94F5" w14:textId="6A8872E8" w:rsidR="00A913C0" w:rsidRDefault="00A913C0">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06580831" w:history="1">
            <w:r w:rsidRPr="00CA796A">
              <w:rPr>
                <w:rStyle w:val="Hyperlink"/>
                <w:noProof/>
              </w:rPr>
              <w:t>1. Introduction</w:t>
            </w:r>
            <w:r>
              <w:rPr>
                <w:noProof/>
                <w:webHidden/>
              </w:rPr>
              <w:tab/>
            </w:r>
            <w:r>
              <w:rPr>
                <w:noProof/>
                <w:webHidden/>
              </w:rPr>
              <w:fldChar w:fldCharType="begin"/>
            </w:r>
            <w:r>
              <w:rPr>
                <w:noProof/>
                <w:webHidden/>
              </w:rPr>
              <w:instrText xml:space="preserve"> PAGEREF _Toc206580831 \h </w:instrText>
            </w:r>
            <w:r>
              <w:rPr>
                <w:noProof/>
                <w:webHidden/>
              </w:rPr>
            </w:r>
            <w:r>
              <w:rPr>
                <w:noProof/>
                <w:webHidden/>
              </w:rPr>
              <w:fldChar w:fldCharType="separate"/>
            </w:r>
            <w:r>
              <w:rPr>
                <w:noProof/>
                <w:webHidden/>
              </w:rPr>
              <w:t>1</w:t>
            </w:r>
            <w:r>
              <w:rPr>
                <w:noProof/>
                <w:webHidden/>
              </w:rPr>
              <w:fldChar w:fldCharType="end"/>
            </w:r>
          </w:hyperlink>
        </w:p>
        <w:p w14:paraId="0F4B342D" w14:textId="7CE0D623" w:rsidR="00A913C0" w:rsidRDefault="00A913C0">
          <w:pPr>
            <w:pStyle w:val="TOC2"/>
            <w:tabs>
              <w:tab w:val="right" w:leader="dot" w:pos="8630"/>
            </w:tabs>
            <w:rPr>
              <w:noProof/>
            </w:rPr>
          </w:pPr>
          <w:hyperlink w:anchor="_Toc206580832" w:history="1">
            <w:r w:rsidRPr="00CA796A">
              <w:rPr>
                <w:rStyle w:val="Hyperlink"/>
                <w:noProof/>
              </w:rPr>
              <w:t>1.1 Purpose</w:t>
            </w:r>
            <w:r>
              <w:rPr>
                <w:noProof/>
                <w:webHidden/>
              </w:rPr>
              <w:tab/>
            </w:r>
            <w:r>
              <w:rPr>
                <w:noProof/>
                <w:webHidden/>
              </w:rPr>
              <w:fldChar w:fldCharType="begin"/>
            </w:r>
            <w:r>
              <w:rPr>
                <w:noProof/>
                <w:webHidden/>
              </w:rPr>
              <w:instrText xml:space="preserve"> PAGEREF _Toc206580832 \h </w:instrText>
            </w:r>
            <w:r>
              <w:rPr>
                <w:noProof/>
                <w:webHidden/>
              </w:rPr>
            </w:r>
            <w:r>
              <w:rPr>
                <w:noProof/>
                <w:webHidden/>
              </w:rPr>
              <w:fldChar w:fldCharType="separate"/>
            </w:r>
            <w:r>
              <w:rPr>
                <w:noProof/>
                <w:webHidden/>
              </w:rPr>
              <w:t>1</w:t>
            </w:r>
            <w:r>
              <w:rPr>
                <w:noProof/>
                <w:webHidden/>
              </w:rPr>
              <w:fldChar w:fldCharType="end"/>
            </w:r>
          </w:hyperlink>
        </w:p>
        <w:p w14:paraId="531D6C87" w14:textId="58B8EA11" w:rsidR="00A913C0" w:rsidRDefault="00A913C0">
          <w:pPr>
            <w:pStyle w:val="TOC2"/>
            <w:tabs>
              <w:tab w:val="right" w:leader="dot" w:pos="8630"/>
            </w:tabs>
            <w:rPr>
              <w:noProof/>
            </w:rPr>
          </w:pPr>
          <w:hyperlink w:anchor="_Toc206580833" w:history="1">
            <w:r w:rsidRPr="00CA796A">
              <w:rPr>
                <w:rStyle w:val="Hyperlink"/>
                <w:noProof/>
              </w:rPr>
              <w:t>1.2 Scope</w:t>
            </w:r>
            <w:r>
              <w:rPr>
                <w:noProof/>
                <w:webHidden/>
              </w:rPr>
              <w:tab/>
            </w:r>
            <w:r>
              <w:rPr>
                <w:noProof/>
                <w:webHidden/>
              </w:rPr>
              <w:fldChar w:fldCharType="begin"/>
            </w:r>
            <w:r>
              <w:rPr>
                <w:noProof/>
                <w:webHidden/>
              </w:rPr>
              <w:instrText xml:space="preserve"> PAGEREF _Toc206580833 \h </w:instrText>
            </w:r>
            <w:r>
              <w:rPr>
                <w:noProof/>
                <w:webHidden/>
              </w:rPr>
            </w:r>
            <w:r>
              <w:rPr>
                <w:noProof/>
                <w:webHidden/>
              </w:rPr>
              <w:fldChar w:fldCharType="separate"/>
            </w:r>
            <w:r>
              <w:rPr>
                <w:noProof/>
                <w:webHidden/>
              </w:rPr>
              <w:t>1</w:t>
            </w:r>
            <w:r>
              <w:rPr>
                <w:noProof/>
                <w:webHidden/>
              </w:rPr>
              <w:fldChar w:fldCharType="end"/>
            </w:r>
          </w:hyperlink>
        </w:p>
        <w:p w14:paraId="2AD94A24" w14:textId="00056D3D" w:rsidR="00A913C0" w:rsidRDefault="00A913C0">
          <w:pPr>
            <w:pStyle w:val="TOC1"/>
            <w:tabs>
              <w:tab w:val="right" w:leader="dot" w:pos="8630"/>
            </w:tabs>
            <w:rPr>
              <w:noProof/>
            </w:rPr>
          </w:pPr>
          <w:hyperlink w:anchor="_Toc206580834" w:history="1">
            <w:r w:rsidRPr="00CA796A">
              <w:rPr>
                <w:rStyle w:val="Hyperlink"/>
                <w:noProof/>
              </w:rPr>
              <w:t>2. Functional Requirements</w:t>
            </w:r>
            <w:r>
              <w:rPr>
                <w:noProof/>
                <w:webHidden/>
              </w:rPr>
              <w:tab/>
            </w:r>
            <w:r>
              <w:rPr>
                <w:noProof/>
                <w:webHidden/>
              </w:rPr>
              <w:fldChar w:fldCharType="begin"/>
            </w:r>
            <w:r>
              <w:rPr>
                <w:noProof/>
                <w:webHidden/>
              </w:rPr>
              <w:instrText xml:space="preserve"> PAGEREF _Toc206580834 \h </w:instrText>
            </w:r>
            <w:r>
              <w:rPr>
                <w:noProof/>
                <w:webHidden/>
              </w:rPr>
            </w:r>
            <w:r>
              <w:rPr>
                <w:noProof/>
                <w:webHidden/>
              </w:rPr>
              <w:fldChar w:fldCharType="separate"/>
            </w:r>
            <w:r>
              <w:rPr>
                <w:noProof/>
                <w:webHidden/>
              </w:rPr>
              <w:t>1</w:t>
            </w:r>
            <w:r>
              <w:rPr>
                <w:noProof/>
                <w:webHidden/>
              </w:rPr>
              <w:fldChar w:fldCharType="end"/>
            </w:r>
          </w:hyperlink>
        </w:p>
        <w:p w14:paraId="6CFE0B69" w14:textId="05EE2F18" w:rsidR="00A913C0" w:rsidRDefault="00A913C0">
          <w:pPr>
            <w:pStyle w:val="TOC1"/>
            <w:tabs>
              <w:tab w:val="right" w:leader="dot" w:pos="8630"/>
            </w:tabs>
            <w:rPr>
              <w:noProof/>
            </w:rPr>
          </w:pPr>
          <w:hyperlink w:anchor="_Toc206580835" w:history="1">
            <w:r w:rsidRPr="00CA796A">
              <w:rPr>
                <w:rStyle w:val="Hyperlink"/>
                <w:noProof/>
              </w:rPr>
              <w:t>3. Non-Functional Requirements</w:t>
            </w:r>
            <w:r>
              <w:rPr>
                <w:noProof/>
                <w:webHidden/>
              </w:rPr>
              <w:tab/>
            </w:r>
            <w:r>
              <w:rPr>
                <w:noProof/>
                <w:webHidden/>
              </w:rPr>
              <w:fldChar w:fldCharType="begin"/>
            </w:r>
            <w:r>
              <w:rPr>
                <w:noProof/>
                <w:webHidden/>
              </w:rPr>
              <w:instrText xml:space="preserve"> PAGEREF _Toc206580835 \h </w:instrText>
            </w:r>
            <w:r>
              <w:rPr>
                <w:noProof/>
                <w:webHidden/>
              </w:rPr>
            </w:r>
            <w:r>
              <w:rPr>
                <w:noProof/>
                <w:webHidden/>
              </w:rPr>
              <w:fldChar w:fldCharType="separate"/>
            </w:r>
            <w:r>
              <w:rPr>
                <w:noProof/>
                <w:webHidden/>
              </w:rPr>
              <w:t>2</w:t>
            </w:r>
            <w:r>
              <w:rPr>
                <w:noProof/>
                <w:webHidden/>
              </w:rPr>
              <w:fldChar w:fldCharType="end"/>
            </w:r>
          </w:hyperlink>
        </w:p>
        <w:p w14:paraId="6908AE28" w14:textId="6D8D8C5E" w:rsidR="00A913C0" w:rsidRDefault="00A913C0">
          <w:pPr>
            <w:pStyle w:val="TOC1"/>
            <w:tabs>
              <w:tab w:val="right" w:leader="dot" w:pos="8630"/>
            </w:tabs>
            <w:rPr>
              <w:noProof/>
            </w:rPr>
          </w:pPr>
          <w:hyperlink w:anchor="_Toc206580836" w:history="1">
            <w:r w:rsidRPr="00CA796A">
              <w:rPr>
                <w:rStyle w:val="Hyperlink"/>
                <w:noProof/>
              </w:rPr>
              <w:t>4. Compliance Considerations &amp; Requirements</w:t>
            </w:r>
            <w:r>
              <w:rPr>
                <w:noProof/>
                <w:webHidden/>
              </w:rPr>
              <w:tab/>
            </w:r>
            <w:r>
              <w:rPr>
                <w:noProof/>
                <w:webHidden/>
              </w:rPr>
              <w:fldChar w:fldCharType="begin"/>
            </w:r>
            <w:r>
              <w:rPr>
                <w:noProof/>
                <w:webHidden/>
              </w:rPr>
              <w:instrText xml:space="preserve"> PAGEREF _Toc206580836 \h </w:instrText>
            </w:r>
            <w:r>
              <w:rPr>
                <w:noProof/>
                <w:webHidden/>
              </w:rPr>
            </w:r>
            <w:r>
              <w:rPr>
                <w:noProof/>
                <w:webHidden/>
              </w:rPr>
              <w:fldChar w:fldCharType="separate"/>
            </w:r>
            <w:r>
              <w:rPr>
                <w:noProof/>
                <w:webHidden/>
              </w:rPr>
              <w:t>2</w:t>
            </w:r>
            <w:r>
              <w:rPr>
                <w:noProof/>
                <w:webHidden/>
              </w:rPr>
              <w:fldChar w:fldCharType="end"/>
            </w:r>
          </w:hyperlink>
        </w:p>
        <w:p w14:paraId="0D0E2DD8" w14:textId="6F80D1CA" w:rsidR="00A913C0" w:rsidRDefault="00A913C0">
          <w:pPr>
            <w:pStyle w:val="TOC1"/>
            <w:tabs>
              <w:tab w:val="right" w:leader="dot" w:pos="8630"/>
            </w:tabs>
            <w:rPr>
              <w:noProof/>
            </w:rPr>
          </w:pPr>
          <w:hyperlink w:anchor="_Toc206580837" w:history="1">
            <w:r w:rsidRPr="00CA796A">
              <w:rPr>
                <w:rStyle w:val="Hyperlink"/>
                <w:noProof/>
              </w:rPr>
              <w:t>5. Compliance Mapping Matrix</w:t>
            </w:r>
            <w:r>
              <w:rPr>
                <w:noProof/>
                <w:webHidden/>
              </w:rPr>
              <w:tab/>
            </w:r>
            <w:r>
              <w:rPr>
                <w:noProof/>
                <w:webHidden/>
              </w:rPr>
              <w:fldChar w:fldCharType="begin"/>
            </w:r>
            <w:r>
              <w:rPr>
                <w:noProof/>
                <w:webHidden/>
              </w:rPr>
              <w:instrText xml:space="preserve"> PAGEREF _Toc206580837 \h </w:instrText>
            </w:r>
            <w:r>
              <w:rPr>
                <w:noProof/>
                <w:webHidden/>
              </w:rPr>
            </w:r>
            <w:r>
              <w:rPr>
                <w:noProof/>
                <w:webHidden/>
              </w:rPr>
              <w:fldChar w:fldCharType="separate"/>
            </w:r>
            <w:r>
              <w:rPr>
                <w:noProof/>
                <w:webHidden/>
              </w:rPr>
              <w:t>2</w:t>
            </w:r>
            <w:r>
              <w:rPr>
                <w:noProof/>
                <w:webHidden/>
              </w:rPr>
              <w:fldChar w:fldCharType="end"/>
            </w:r>
          </w:hyperlink>
        </w:p>
        <w:p w14:paraId="74016DDD" w14:textId="77154981" w:rsidR="00A913C0" w:rsidRDefault="00A913C0">
          <w:pPr>
            <w:pStyle w:val="TOC1"/>
            <w:tabs>
              <w:tab w:val="right" w:leader="dot" w:pos="8630"/>
            </w:tabs>
            <w:rPr>
              <w:noProof/>
            </w:rPr>
          </w:pPr>
          <w:hyperlink w:anchor="_Toc206580838" w:history="1">
            <w:r w:rsidRPr="00CA796A">
              <w:rPr>
                <w:rStyle w:val="Hyperlink"/>
                <w:noProof/>
              </w:rPr>
              <w:t>6. System Architecture Diagram</w:t>
            </w:r>
            <w:r>
              <w:rPr>
                <w:noProof/>
                <w:webHidden/>
              </w:rPr>
              <w:tab/>
            </w:r>
            <w:r>
              <w:rPr>
                <w:noProof/>
                <w:webHidden/>
              </w:rPr>
              <w:fldChar w:fldCharType="begin"/>
            </w:r>
            <w:r>
              <w:rPr>
                <w:noProof/>
                <w:webHidden/>
              </w:rPr>
              <w:instrText xml:space="preserve"> PAGEREF _Toc206580838 \h </w:instrText>
            </w:r>
            <w:r>
              <w:rPr>
                <w:noProof/>
                <w:webHidden/>
              </w:rPr>
            </w:r>
            <w:r>
              <w:rPr>
                <w:noProof/>
                <w:webHidden/>
              </w:rPr>
              <w:fldChar w:fldCharType="separate"/>
            </w:r>
            <w:r>
              <w:rPr>
                <w:noProof/>
                <w:webHidden/>
              </w:rPr>
              <w:t>3</w:t>
            </w:r>
            <w:r>
              <w:rPr>
                <w:noProof/>
                <w:webHidden/>
              </w:rPr>
              <w:fldChar w:fldCharType="end"/>
            </w:r>
          </w:hyperlink>
        </w:p>
        <w:p w14:paraId="75E0B28A" w14:textId="6DEE0807" w:rsidR="00A913C0" w:rsidRDefault="00A913C0">
          <w:pPr>
            <w:pStyle w:val="TOC1"/>
            <w:tabs>
              <w:tab w:val="right" w:leader="dot" w:pos="8630"/>
            </w:tabs>
            <w:rPr>
              <w:noProof/>
            </w:rPr>
          </w:pPr>
          <w:hyperlink w:anchor="_Toc206580839" w:history="1">
            <w:r w:rsidRPr="00CA796A">
              <w:rPr>
                <w:rStyle w:val="Hyperlink"/>
                <w:noProof/>
              </w:rPr>
              <w:t>Appendix A: Modbus Protocol Details</w:t>
            </w:r>
            <w:r>
              <w:rPr>
                <w:noProof/>
                <w:webHidden/>
              </w:rPr>
              <w:tab/>
            </w:r>
            <w:r>
              <w:rPr>
                <w:noProof/>
                <w:webHidden/>
              </w:rPr>
              <w:fldChar w:fldCharType="begin"/>
            </w:r>
            <w:r>
              <w:rPr>
                <w:noProof/>
                <w:webHidden/>
              </w:rPr>
              <w:instrText xml:space="preserve"> PAGEREF _Toc206580839 \h </w:instrText>
            </w:r>
            <w:r>
              <w:rPr>
                <w:noProof/>
                <w:webHidden/>
              </w:rPr>
            </w:r>
            <w:r>
              <w:rPr>
                <w:noProof/>
                <w:webHidden/>
              </w:rPr>
              <w:fldChar w:fldCharType="separate"/>
            </w:r>
            <w:r>
              <w:rPr>
                <w:noProof/>
                <w:webHidden/>
              </w:rPr>
              <w:t>3</w:t>
            </w:r>
            <w:r>
              <w:rPr>
                <w:noProof/>
                <w:webHidden/>
              </w:rPr>
              <w:fldChar w:fldCharType="end"/>
            </w:r>
          </w:hyperlink>
        </w:p>
        <w:p w14:paraId="482E50B1" w14:textId="09483005" w:rsidR="00A913C0" w:rsidRDefault="00A913C0">
          <w:pPr>
            <w:pStyle w:val="TOC3"/>
            <w:tabs>
              <w:tab w:val="right" w:leader="dot" w:pos="8630"/>
            </w:tabs>
            <w:rPr>
              <w:noProof/>
            </w:rPr>
          </w:pPr>
          <w:hyperlink w:anchor="_Toc206580840" w:history="1">
            <w:r w:rsidRPr="00CA796A">
              <w:rPr>
                <w:rStyle w:val="Hyperlink"/>
                <w:noProof/>
              </w:rPr>
              <w:t>Modbus RTU Documentation</w:t>
            </w:r>
            <w:r>
              <w:rPr>
                <w:noProof/>
                <w:webHidden/>
              </w:rPr>
              <w:tab/>
            </w:r>
            <w:r>
              <w:rPr>
                <w:noProof/>
                <w:webHidden/>
              </w:rPr>
              <w:fldChar w:fldCharType="begin"/>
            </w:r>
            <w:r>
              <w:rPr>
                <w:noProof/>
                <w:webHidden/>
              </w:rPr>
              <w:instrText xml:space="preserve"> PAGEREF _Toc206580840 \h </w:instrText>
            </w:r>
            <w:r>
              <w:rPr>
                <w:noProof/>
                <w:webHidden/>
              </w:rPr>
            </w:r>
            <w:r>
              <w:rPr>
                <w:noProof/>
                <w:webHidden/>
              </w:rPr>
              <w:fldChar w:fldCharType="separate"/>
            </w:r>
            <w:r>
              <w:rPr>
                <w:noProof/>
                <w:webHidden/>
              </w:rPr>
              <w:t>3</w:t>
            </w:r>
            <w:r>
              <w:rPr>
                <w:noProof/>
                <w:webHidden/>
              </w:rPr>
              <w:fldChar w:fldCharType="end"/>
            </w:r>
          </w:hyperlink>
        </w:p>
        <w:p w14:paraId="33DA7A2E" w14:textId="5202733D" w:rsidR="00A913C0" w:rsidRDefault="00A913C0">
          <w:pPr>
            <w:pStyle w:val="TOC3"/>
            <w:tabs>
              <w:tab w:val="right" w:leader="dot" w:pos="8630"/>
            </w:tabs>
            <w:rPr>
              <w:noProof/>
            </w:rPr>
          </w:pPr>
          <w:hyperlink w:anchor="_Toc206580841" w:history="1">
            <w:r w:rsidRPr="00CA796A">
              <w:rPr>
                <w:rStyle w:val="Hyperlink"/>
                <w:noProof/>
              </w:rPr>
              <w:t>Modbus TCP Documentation</w:t>
            </w:r>
            <w:r>
              <w:rPr>
                <w:noProof/>
                <w:webHidden/>
              </w:rPr>
              <w:tab/>
            </w:r>
            <w:r>
              <w:rPr>
                <w:noProof/>
                <w:webHidden/>
              </w:rPr>
              <w:fldChar w:fldCharType="begin"/>
            </w:r>
            <w:r>
              <w:rPr>
                <w:noProof/>
                <w:webHidden/>
              </w:rPr>
              <w:instrText xml:space="preserve"> PAGEREF _Toc206580841 \h </w:instrText>
            </w:r>
            <w:r>
              <w:rPr>
                <w:noProof/>
                <w:webHidden/>
              </w:rPr>
            </w:r>
            <w:r>
              <w:rPr>
                <w:noProof/>
                <w:webHidden/>
              </w:rPr>
              <w:fldChar w:fldCharType="separate"/>
            </w:r>
            <w:r>
              <w:rPr>
                <w:noProof/>
                <w:webHidden/>
              </w:rPr>
              <w:t>4</w:t>
            </w:r>
            <w:r>
              <w:rPr>
                <w:noProof/>
                <w:webHidden/>
              </w:rPr>
              <w:fldChar w:fldCharType="end"/>
            </w:r>
          </w:hyperlink>
        </w:p>
        <w:p w14:paraId="5F8E156B" w14:textId="35DEFF2E" w:rsidR="00A913C0" w:rsidRDefault="00A913C0">
          <w:pPr>
            <w:pStyle w:val="TOC1"/>
            <w:tabs>
              <w:tab w:val="right" w:leader="dot" w:pos="8630"/>
            </w:tabs>
            <w:rPr>
              <w:noProof/>
            </w:rPr>
          </w:pPr>
          <w:hyperlink w:anchor="_Toc206580842" w:history="1">
            <w:r w:rsidRPr="00CA796A">
              <w:rPr>
                <w:rStyle w:val="Hyperlink"/>
                <w:noProof/>
              </w:rPr>
              <w:t>6. System Architecture Diagram (Graphical)</w:t>
            </w:r>
            <w:r>
              <w:rPr>
                <w:noProof/>
                <w:webHidden/>
              </w:rPr>
              <w:tab/>
            </w:r>
            <w:r>
              <w:rPr>
                <w:noProof/>
                <w:webHidden/>
              </w:rPr>
              <w:fldChar w:fldCharType="begin"/>
            </w:r>
            <w:r>
              <w:rPr>
                <w:noProof/>
                <w:webHidden/>
              </w:rPr>
              <w:instrText xml:space="preserve"> PAGEREF _Toc206580842 \h </w:instrText>
            </w:r>
            <w:r>
              <w:rPr>
                <w:noProof/>
                <w:webHidden/>
              </w:rPr>
            </w:r>
            <w:r>
              <w:rPr>
                <w:noProof/>
                <w:webHidden/>
              </w:rPr>
              <w:fldChar w:fldCharType="separate"/>
            </w:r>
            <w:r>
              <w:rPr>
                <w:noProof/>
                <w:webHidden/>
              </w:rPr>
              <w:t>4</w:t>
            </w:r>
            <w:r>
              <w:rPr>
                <w:noProof/>
                <w:webHidden/>
              </w:rPr>
              <w:fldChar w:fldCharType="end"/>
            </w:r>
          </w:hyperlink>
        </w:p>
        <w:p w14:paraId="68D89A7C" w14:textId="0F5C8A14" w:rsidR="00A913C0" w:rsidRDefault="00A913C0">
          <w:pPr>
            <w:pStyle w:val="TOC1"/>
            <w:tabs>
              <w:tab w:val="right" w:leader="dot" w:pos="8630"/>
            </w:tabs>
            <w:rPr>
              <w:noProof/>
            </w:rPr>
          </w:pPr>
          <w:hyperlink w:anchor="_Toc206580843" w:history="1">
            <w:r w:rsidRPr="00CA796A">
              <w:rPr>
                <w:rStyle w:val="Hyperlink"/>
                <w:noProof/>
              </w:rPr>
              <w:t>CLIA Reporting requirements:</w:t>
            </w:r>
            <w:r>
              <w:rPr>
                <w:noProof/>
                <w:webHidden/>
              </w:rPr>
              <w:tab/>
            </w:r>
            <w:r>
              <w:rPr>
                <w:noProof/>
                <w:webHidden/>
              </w:rPr>
              <w:fldChar w:fldCharType="begin"/>
            </w:r>
            <w:r>
              <w:rPr>
                <w:noProof/>
                <w:webHidden/>
              </w:rPr>
              <w:instrText xml:space="preserve"> PAGEREF _Toc206580843 \h </w:instrText>
            </w:r>
            <w:r>
              <w:rPr>
                <w:noProof/>
                <w:webHidden/>
              </w:rPr>
            </w:r>
            <w:r>
              <w:rPr>
                <w:noProof/>
                <w:webHidden/>
              </w:rPr>
              <w:fldChar w:fldCharType="separate"/>
            </w:r>
            <w:r>
              <w:rPr>
                <w:noProof/>
                <w:webHidden/>
              </w:rPr>
              <w:t>5</w:t>
            </w:r>
            <w:r>
              <w:rPr>
                <w:noProof/>
                <w:webHidden/>
              </w:rPr>
              <w:fldChar w:fldCharType="end"/>
            </w:r>
          </w:hyperlink>
        </w:p>
        <w:p w14:paraId="58AB8779" w14:textId="1CB6647B" w:rsidR="00A913C0" w:rsidRDefault="00A913C0">
          <w:pPr>
            <w:pStyle w:val="TOC1"/>
            <w:tabs>
              <w:tab w:val="right" w:leader="dot" w:pos="8630"/>
            </w:tabs>
            <w:rPr>
              <w:noProof/>
            </w:rPr>
          </w:pPr>
          <w:hyperlink w:anchor="_Toc206580844" w:history="1">
            <w:r w:rsidRPr="00CA796A">
              <w:rPr>
                <w:rStyle w:val="Hyperlink"/>
                <w:noProof/>
              </w:rPr>
              <w:t>1. Introduction</w:t>
            </w:r>
            <w:r>
              <w:rPr>
                <w:noProof/>
                <w:webHidden/>
              </w:rPr>
              <w:tab/>
            </w:r>
            <w:r>
              <w:rPr>
                <w:noProof/>
                <w:webHidden/>
              </w:rPr>
              <w:fldChar w:fldCharType="begin"/>
            </w:r>
            <w:r>
              <w:rPr>
                <w:noProof/>
                <w:webHidden/>
              </w:rPr>
              <w:instrText xml:space="preserve"> PAGEREF _Toc206580844 \h </w:instrText>
            </w:r>
            <w:r>
              <w:rPr>
                <w:noProof/>
                <w:webHidden/>
              </w:rPr>
            </w:r>
            <w:r>
              <w:rPr>
                <w:noProof/>
                <w:webHidden/>
              </w:rPr>
              <w:fldChar w:fldCharType="separate"/>
            </w:r>
            <w:r>
              <w:rPr>
                <w:noProof/>
                <w:webHidden/>
              </w:rPr>
              <w:t>5</w:t>
            </w:r>
            <w:r>
              <w:rPr>
                <w:noProof/>
                <w:webHidden/>
              </w:rPr>
              <w:fldChar w:fldCharType="end"/>
            </w:r>
          </w:hyperlink>
        </w:p>
        <w:p w14:paraId="47791389" w14:textId="665C7333" w:rsidR="00A913C0" w:rsidRDefault="00A913C0">
          <w:pPr>
            <w:pStyle w:val="TOC1"/>
            <w:tabs>
              <w:tab w:val="right" w:leader="dot" w:pos="8630"/>
            </w:tabs>
            <w:rPr>
              <w:noProof/>
            </w:rPr>
          </w:pPr>
          <w:hyperlink w:anchor="_Toc206580845" w:history="1">
            <w:r w:rsidRPr="00CA796A">
              <w:rPr>
                <w:rStyle w:val="Hyperlink"/>
                <w:noProof/>
              </w:rPr>
              <w:t>2. Report Requirements</w:t>
            </w:r>
            <w:r>
              <w:rPr>
                <w:noProof/>
                <w:webHidden/>
              </w:rPr>
              <w:tab/>
            </w:r>
            <w:r>
              <w:rPr>
                <w:noProof/>
                <w:webHidden/>
              </w:rPr>
              <w:fldChar w:fldCharType="begin"/>
            </w:r>
            <w:r>
              <w:rPr>
                <w:noProof/>
                <w:webHidden/>
              </w:rPr>
              <w:instrText xml:space="preserve"> PAGEREF _Toc206580845 \h </w:instrText>
            </w:r>
            <w:r>
              <w:rPr>
                <w:noProof/>
                <w:webHidden/>
              </w:rPr>
            </w:r>
            <w:r>
              <w:rPr>
                <w:noProof/>
                <w:webHidden/>
              </w:rPr>
              <w:fldChar w:fldCharType="separate"/>
            </w:r>
            <w:r>
              <w:rPr>
                <w:noProof/>
                <w:webHidden/>
              </w:rPr>
              <w:t>5</w:t>
            </w:r>
            <w:r>
              <w:rPr>
                <w:noProof/>
                <w:webHidden/>
              </w:rPr>
              <w:fldChar w:fldCharType="end"/>
            </w:r>
          </w:hyperlink>
        </w:p>
        <w:p w14:paraId="0AEF3BCD" w14:textId="6A5066B6" w:rsidR="00A913C0" w:rsidRDefault="00A913C0">
          <w:pPr>
            <w:pStyle w:val="TOC2"/>
            <w:tabs>
              <w:tab w:val="right" w:leader="dot" w:pos="8630"/>
            </w:tabs>
            <w:rPr>
              <w:noProof/>
            </w:rPr>
          </w:pPr>
          <w:hyperlink w:anchor="_Toc206580846" w:history="1">
            <w:r w:rsidRPr="00CA796A">
              <w:rPr>
                <w:rStyle w:val="Hyperlink"/>
                <w:noProof/>
              </w:rPr>
              <w:t>2.1 Identification Information</w:t>
            </w:r>
            <w:r>
              <w:rPr>
                <w:noProof/>
                <w:webHidden/>
              </w:rPr>
              <w:tab/>
            </w:r>
            <w:r>
              <w:rPr>
                <w:noProof/>
                <w:webHidden/>
              </w:rPr>
              <w:fldChar w:fldCharType="begin"/>
            </w:r>
            <w:r>
              <w:rPr>
                <w:noProof/>
                <w:webHidden/>
              </w:rPr>
              <w:instrText xml:space="preserve"> PAGEREF _Toc206580846 \h </w:instrText>
            </w:r>
            <w:r>
              <w:rPr>
                <w:noProof/>
                <w:webHidden/>
              </w:rPr>
            </w:r>
            <w:r>
              <w:rPr>
                <w:noProof/>
                <w:webHidden/>
              </w:rPr>
              <w:fldChar w:fldCharType="separate"/>
            </w:r>
            <w:r>
              <w:rPr>
                <w:noProof/>
                <w:webHidden/>
              </w:rPr>
              <w:t>5</w:t>
            </w:r>
            <w:r>
              <w:rPr>
                <w:noProof/>
                <w:webHidden/>
              </w:rPr>
              <w:fldChar w:fldCharType="end"/>
            </w:r>
          </w:hyperlink>
        </w:p>
        <w:p w14:paraId="16D5D076" w14:textId="6141E2D2" w:rsidR="00A913C0" w:rsidRDefault="00A913C0">
          <w:pPr>
            <w:pStyle w:val="TOC2"/>
            <w:tabs>
              <w:tab w:val="right" w:leader="dot" w:pos="8630"/>
            </w:tabs>
            <w:rPr>
              <w:noProof/>
            </w:rPr>
          </w:pPr>
          <w:hyperlink w:anchor="_Toc206580847" w:history="1">
            <w:r w:rsidRPr="00CA796A">
              <w:rPr>
                <w:rStyle w:val="Hyperlink"/>
                <w:noProof/>
              </w:rPr>
              <w:t>2.2 Temperature Monitoring Data</w:t>
            </w:r>
            <w:r>
              <w:rPr>
                <w:noProof/>
                <w:webHidden/>
              </w:rPr>
              <w:tab/>
            </w:r>
            <w:r>
              <w:rPr>
                <w:noProof/>
                <w:webHidden/>
              </w:rPr>
              <w:fldChar w:fldCharType="begin"/>
            </w:r>
            <w:r>
              <w:rPr>
                <w:noProof/>
                <w:webHidden/>
              </w:rPr>
              <w:instrText xml:space="preserve"> PAGEREF _Toc206580847 \h </w:instrText>
            </w:r>
            <w:r>
              <w:rPr>
                <w:noProof/>
                <w:webHidden/>
              </w:rPr>
            </w:r>
            <w:r>
              <w:rPr>
                <w:noProof/>
                <w:webHidden/>
              </w:rPr>
              <w:fldChar w:fldCharType="separate"/>
            </w:r>
            <w:r>
              <w:rPr>
                <w:noProof/>
                <w:webHidden/>
              </w:rPr>
              <w:t>5</w:t>
            </w:r>
            <w:r>
              <w:rPr>
                <w:noProof/>
                <w:webHidden/>
              </w:rPr>
              <w:fldChar w:fldCharType="end"/>
            </w:r>
          </w:hyperlink>
        </w:p>
        <w:p w14:paraId="23AB000F" w14:textId="3169CBEE" w:rsidR="00A913C0" w:rsidRDefault="00A913C0">
          <w:pPr>
            <w:pStyle w:val="TOC2"/>
            <w:tabs>
              <w:tab w:val="right" w:leader="dot" w:pos="8630"/>
            </w:tabs>
            <w:rPr>
              <w:noProof/>
            </w:rPr>
          </w:pPr>
          <w:hyperlink w:anchor="_Toc206580848" w:history="1">
            <w:r w:rsidRPr="00CA796A">
              <w:rPr>
                <w:rStyle w:val="Hyperlink"/>
                <w:noProof/>
              </w:rPr>
              <w:t>2.3 Excursion Documentation</w:t>
            </w:r>
            <w:r>
              <w:rPr>
                <w:noProof/>
                <w:webHidden/>
              </w:rPr>
              <w:tab/>
            </w:r>
            <w:r>
              <w:rPr>
                <w:noProof/>
                <w:webHidden/>
              </w:rPr>
              <w:fldChar w:fldCharType="begin"/>
            </w:r>
            <w:r>
              <w:rPr>
                <w:noProof/>
                <w:webHidden/>
              </w:rPr>
              <w:instrText xml:space="preserve"> PAGEREF _Toc206580848 \h </w:instrText>
            </w:r>
            <w:r>
              <w:rPr>
                <w:noProof/>
                <w:webHidden/>
              </w:rPr>
            </w:r>
            <w:r>
              <w:rPr>
                <w:noProof/>
                <w:webHidden/>
              </w:rPr>
              <w:fldChar w:fldCharType="separate"/>
            </w:r>
            <w:r>
              <w:rPr>
                <w:noProof/>
                <w:webHidden/>
              </w:rPr>
              <w:t>5</w:t>
            </w:r>
            <w:r>
              <w:rPr>
                <w:noProof/>
                <w:webHidden/>
              </w:rPr>
              <w:fldChar w:fldCharType="end"/>
            </w:r>
          </w:hyperlink>
        </w:p>
        <w:p w14:paraId="722DF3F9" w14:textId="0B5C715B" w:rsidR="00A913C0" w:rsidRDefault="00A913C0">
          <w:pPr>
            <w:pStyle w:val="TOC2"/>
            <w:tabs>
              <w:tab w:val="right" w:leader="dot" w:pos="8630"/>
            </w:tabs>
            <w:rPr>
              <w:noProof/>
            </w:rPr>
          </w:pPr>
          <w:hyperlink w:anchor="_Toc206580849" w:history="1">
            <w:r w:rsidRPr="00CA796A">
              <w:rPr>
                <w:rStyle w:val="Hyperlink"/>
                <w:noProof/>
              </w:rPr>
              <w:t>2.4 Calibration &amp; Validation</w:t>
            </w:r>
            <w:r>
              <w:rPr>
                <w:noProof/>
                <w:webHidden/>
              </w:rPr>
              <w:tab/>
            </w:r>
            <w:r>
              <w:rPr>
                <w:noProof/>
                <w:webHidden/>
              </w:rPr>
              <w:fldChar w:fldCharType="begin"/>
            </w:r>
            <w:r>
              <w:rPr>
                <w:noProof/>
                <w:webHidden/>
              </w:rPr>
              <w:instrText xml:space="preserve"> PAGEREF _Toc206580849 \h </w:instrText>
            </w:r>
            <w:r>
              <w:rPr>
                <w:noProof/>
                <w:webHidden/>
              </w:rPr>
            </w:r>
            <w:r>
              <w:rPr>
                <w:noProof/>
                <w:webHidden/>
              </w:rPr>
              <w:fldChar w:fldCharType="separate"/>
            </w:r>
            <w:r>
              <w:rPr>
                <w:noProof/>
                <w:webHidden/>
              </w:rPr>
              <w:t>5</w:t>
            </w:r>
            <w:r>
              <w:rPr>
                <w:noProof/>
                <w:webHidden/>
              </w:rPr>
              <w:fldChar w:fldCharType="end"/>
            </w:r>
          </w:hyperlink>
        </w:p>
        <w:p w14:paraId="67F57DF5" w14:textId="55F9D621" w:rsidR="00A913C0" w:rsidRDefault="00A913C0">
          <w:pPr>
            <w:pStyle w:val="TOC2"/>
            <w:tabs>
              <w:tab w:val="right" w:leader="dot" w:pos="8630"/>
            </w:tabs>
            <w:rPr>
              <w:noProof/>
            </w:rPr>
          </w:pPr>
          <w:hyperlink w:anchor="_Toc206580850" w:history="1">
            <w:r w:rsidRPr="00CA796A">
              <w:rPr>
                <w:rStyle w:val="Hyperlink"/>
                <w:noProof/>
              </w:rPr>
              <w:t>2.5 Audit Trail</w:t>
            </w:r>
            <w:r>
              <w:rPr>
                <w:noProof/>
                <w:webHidden/>
              </w:rPr>
              <w:tab/>
            </w:r>
            <w:r>
              <w:rPr>
                <w:noProof/>
                <w:webHidden/>
              </w:rPr>
              <w:fldChar w:fldCharType="begin"/>
            </w:r>
            <w:r>
              <w:rPr>
                <w:noProof/>
                <w:webHidden/>
              </w:rPr>
              <w:instrText xml:space="preserve"> PAGEREF _Toc206580850 \h </w:instrText>
            </w:r>
            <w:r>
              <w:rPr>
                <w:noProof/>
                <w:webHidden/>
              </w:rPr>
            </w:r>
            <w:r>
              <w:rPr>
                <w:noProof/>
                <w:webHidden/>
              </w:rPr>
              <w:fldChar w:fldCharType="separate"/>
            </w:r>
            <w:r>
              <w:rPr>
                <w:noProof/>
                <w:webHidden/>
              </w:rPr>
              <w:t>6</w:t>
            </w:r>
            <w:r>
              <w:rPr>
                <w:noProof/>
                <w:webHidden/>
              </w:rPr>
              <w:fldChar w:fldCharType="end"/>
            </w:r>
          </w:hyperlink>
        </w:p>
        <w:p w14:paraId="4FEE0C6D" w14:textId="37086C5B" w:rsidR="00A913C0" w:rsidRDefault="00A913C0">
          <w:pPr>
            <w:pStyle w:val="TOC2"/>
            <w:tabs>
              <w:tab w:val="right" w:leader="dot" w:pos="8630"/>
            </w:tabs>
            <w:rPr>
              <w:noProof/>
            </w:rPr>
          </w:pPr>
          <w:hyperlink w:anchor="_Toc206580851" w:history="1">
            <w:r w:rsidRPr="00CA796A">
              <w:rPr>
                <w:rStyle w:val="Hyperlink"/>
                <w:noProof/>
              </w:rPr>
              <w:t>2.6 Retention &amp; Accessibility</w:t>
            </w:r>
            <w:r>
              <w:rPr>
                <w:noProof/>
                <w:webHidden/>
              </w:rPr>
              <w:tab/>
            </w:r>
            <w:r>
              <w:rPr>
                <w:noProof/>
                <w:webHidden/>
              </w:rPr>
              <w:fldChar w:fldCharType="begin"/>
            </w:r>
            <w:r>
              <w:rPr>
                <w:noProof/>
                <w:webHidden/>
              </w:rPr>
              <w:instrText xml:space="preserve"> PAGEREF _Toc206580851 \h </w:instrText>
            </w:r>
            <w:r>
              <w:rPr>
                <w:noProof/>
                <w:webHidden/>
              </w:rPr>
            </w:r>
            <w:r>
              <w:rPr>
                <w:noProof/>
                <w:webHidden/>
              </w:rPr>
              <w:fldChar w:fldCharType="separate"/>
            </w:r>
            <w:r>
              <w:rPr>
                <w:noProof/>
                <w:webHidden/>
              </w:rPr>
              <w:t>6</w:t>
            </w:r>
            <w:r>
              <w:rPr>
                <w:noProof/>
                <w:webHidden/>
              </w:rPr>
              <w:fldChar w:fldCharType="end"/>
            </w:r>
          </w:hyperlink>
        </w:p>
        <w:p w14:paraId="7A5F8511" w14:textId="61AC36F4" w:rsidR="00A913C0" w:rsidRDefault="00A913C0">
          <w:pPr>
            <w:pStyle w:val="TOC2"/>
            <w:tabs>
              <w:tab w:val="right" w:leader="dot" w:pos="8630"/>
            </w:tabs>
            <w:rPr>
              <w:noProof/>
            </w:rPr>
          </w:pPr>
          <w:hyperlink w:anchor="_Toc206580852" w:history="1">
            <w:r w:rsidRPr="00CA796A">
              <w:rPr>
                <w:rStyle w:val="Hyperlink"/>
                <w:noProof/>
              </w:rPr>
              <w:t>2.7 Report Formats</w:t>
            </w:r>
            <w:r>
              <w:rPr>
                <w:noProof/>
                <w:webHidden/>
              </w:rPr>
              <w:tab/>
            </w:r>
            <w:r>
              <w:rPr>
                <w:noProof/>
                <w:webHidden/>
              </w:rPr>
              <w:fldChar w:fldCharType="begin"/>
            </w:r>
            <w:r>
              <w:rPr>
                <w:noProof/>
                <w:webHidden/>
              </w:rPr>
              <w:instrText xml:space="preserve"> PAGEREF _Toc206580852 \h </w:instrText>
            </w:r>
            <w:r>
              <w:rPr>
                <w:noProof/>
                <w:webHidden/>
              </w:rPr>
            </w:r>
            <w:r>
              <w:rPr>
                <w:noProof/>
                <w:webHidden/>
              </w:rPr>
              <w:fldChar w:fldCharType="separate"/>
            </w:r>
            <w:r>
              <w:rPr>
                <w:noProof/>
                <w:webHidden/>
              </w:rPr>
              <w:t>6</w:t>
            </w:r>
            <w:r>
              <w:rPr>
                <w:noProof/>
                <w:webHidden/>
              </w:rPr>
              <w:fldChar w:fldCharType="end"/>
            </w:r>
          </w:hyperlink>
        </w:p>
        <w:p w14:paraId="3D80C45A" w14:textId="7016E606" w:rsidR="00A913C0" w:rsidRDefault="00A913C0">
          <w:pPr>
            <w:pStyle w:val="TOC1"/>
            <w:tabs>
              <w:tab w:val="right" w:leader="dot" w:pos="8630"/>
            </w:tabs>
            <w:rPr>
              <w:noProof/>
            </w:rPr>
          </w:pPr>
          <w:hyperlink w:anchor="_Toc206580853" w:history="1">
            <w:r w:rsidRPr="00CA796A">
              <w:rPr>
                <w:rStyle w:val="Hyperlink"/>
                <w:noProof/>
              </w:rPr>
              <w:t>3. CLIA Compliance Emphasis</w:t>
            </w:r>
            <w:r>
              <w:rPr>
                <w:noProof/>
                <w:webHidden/>
              </w:rPr>
              <w:tab/>
            </w:r>
            <w:r>
              <w:rPr>
                <w:noProof/>
                <w:webHidden/>
              </w:rPr>
              <w:fldChar w:fldCharType="begin"/>
            </w:r>
            <w:r>
              <w:rPr>
                <w:noProof/>
                <w:webHidden/>
              </w:rPr>
              <w:instrText xml:space="preserve"> PAGEREF _Toc206580853 \h </w:instrText>
            </w:r>
            <w:r>
              <w:rPr>
                <w:noProof/>
                <w:webHidden/>
              </w:rPr>
            </w:r>
            <w:r>
              <w:rPr>
                <w:noProof/>
                <w:webHidden/>
              </w:rPr>
              <w:fldChar w:fldCharType="separate"/>
            </w:r>
            <w:r>
              <w:rPr>
                <w:noProof/>
                <w:webHidden/>
              </w:rPr>
              <w:t>6</w:t>
            </w:r>
            <w:r>
              <w:rPr>
                <w:noProof/>
                <w:webHidden/>
              </w:rPr>
              <w:fldChar w:fldCharType="end"/>
            </w:r>
          </w:hyperlink>
        </w:p>
        <w:p w14:paraId="0FF98F2F" w14:textId="036521BB" w:rsidR="00A913C0" w:rsidRDefault="00A913C0">
          <w:pPr>
            <w:pStyle w:val="TOC1"/>
            <w:tabs>
              <w:tab w:val="right" w:leader="dot" w:pos="8630"/>
            </w:tabs>
            <w:rPr>
              <w:noProof/>
            </w:rPr>
          </w:pPr>
          <w:hyperlink w:anchor="_Toc206580854" w:history="1">
            <w:r w:rsidRPr="00CA796A">
              <w:rPr>
                <w:rStyle w:val="Hyperlink"/>
                <w:noProof/>
              </w:rPr>
              <w:t>WHO Reporting requirements</w:t>
            </w:r>
            <w:r>
              <w:rPr>
                <w:noProof/>
                <w:webHidden/>
              </w:rPr>
              <w:tab/>
            </w:r>
            <w:r>
              <w:rPr>
                <w:noProof/>
                <w:webHidden/>
              </w:rPr>
              <w:fldChar w:fldCharType="begin"/>
            </w:r>
            <w:r>
              <w:rPr>
                <w:noProof/>
                <w:webHidden/>
              </w:rPr>
              <w:instrText xml:space="preserve"> PAGEREF _Toc206580854 \h </w:instrText>
            </w:r>
            <w:r>
              <w:rPr>
                <w:noProof/>
                <w:webHidden/>
              </w:rPr>
            </w:r>
            <w:r>
              <w:rPr>
                <w:noProof/>
                <w:webHidden/>
              </w:rPr>
              <w:fldChar w:fldCharType="separate"/>
            </w:r>
            <w:r>
              <w:rPr>
                <w:noProof/>
                <w:webHidden/>
              </w:rPr>
              <w:t>6</w:t>
            </w:r>
            <w:r>
              <w:rPr>
                <w:noProof/>
                <w:webHidden/>
              </w:rPr>
              <w:fldChar w:fldCharType="end"/>
            </w:r>
          </w:hyperlink>
        </w:p>
        <w:p w14:paraId="73F6B36C" w14:textId="78104114" w:rsidR="00A913C0" w:rsidRDefault="00A913C0">
          <w:pPr>
            <w:pStyle w:val="TOC1"/>
            <w:tabs>
              <w:tab w:val="right" w:leader="dot" w:pos="8630"/>
            </w:tabs>
            <w:rPr>
              <w:noProof/>
            </w:rPr>
          </w:pPr>
          <w:hyperlink w:anchor="_Toc206580855" w:history="1">
            <w:r w:rsidRPr="00CA796A">
              <w:rPr>
                <w:rStyle w:val="Hyperlink"/>
                <w:noProof/>
              </w:rPr>
              <w:t>1. Introduction</w:t>
            </w:r>
            <w:r>
              <w:rPr>
                <w:noProof/>
                <w:webHidden/>
              </w:rPr>
              <w:tab/>
            </w:r>
            <w:r>
              <w:rPr>
                <w:noProof/>
                <w:webHidden/>
              </w:rPr>
              <w:fldChar w:fldCharType="begin"/>
            </w:r>
            <w:r>
              <w:rPr>
                <w:noProof/>
                <w:webHidden/>
              </w:rPr>
              <w:instrText xml:space="preserve"> PAGEREF _Toc206580855 \h </w:instrText>
            </w:r>
            <w:r>
              <w:rPr>
                <w:noProof/>
                <w:webHidden/>
              </w:rPr>
            </w:r>
            <w:r>
              <w:rPr>
                <w:noProof/>
                <w:webHidden/>
              </w:rPr>
              <w:fldChar w:fldCharType="separate"/>
            </w:r>
            <w:r>
              <w:rPr>
                <w:noProof/>
                <w:webHidden/>
              </w:rPr>
              <w:t>7</w:t>
            </w:r>
            <w:r>
              <w:rPr>
                <w:noProof/>
                <w:webHidden/>
              </w:rPr>
              <w:fldChar w:fldCharType="end"/>
            </w:r>
          </w:hyperlink>
        </w:p>
        <w:p w14:paraId="5A4E1CA9" w14:textId="13F2D47C" w:rsidR="00A913C0" w:rsidRDefault="00A913C0">
          <w:pPr>
            <w:pStyle w:val="TOC1"/>
            <w:tabs>
              <w:tab w:val="right" w:leader="dot" w:pos="8630"/>
            </w:tabs>
            <w:rPr>
              <w:noProof/>
            </w:rPr>
          </w:pPr>
          <w:hyperlink w:anchor="_Toc206580856" w:history="1">
            <w:r w:rsidRPr="00CA796A">
              <w:rPr>
                <w:rStyle w:val="Hyperlink"/>
                <w:noProof/>
              </w:rPr>
              <w:t>2. Report Requirements</w:t>
            </w:r>
            <w:r>
              <w:rPr>
                <w:noProof/>
                <w:webHidden/>
              </w:rPr>
              <w:tab/>
            </w:r>
            <w:r>
              <w:rPr>
                <w:noProof/>
                <w:webHidden/>
              </w:rPr>
              <w:fldChar w:fldCharType="begin"/>
            </w:r>
            <w:r>
              <w:rPr>
                <w:noProof/>
                <w:webHidden/>
              </w:rPr>
              <w:instrText xml:space="preserve"> PAGEREF _Toc206580856 \h </w:instrText>
            </w:r>
            <w:r>
              <w:rPr>
                <w:noProof/>
                <w:webHidden/>
              </w:rPr>
            </w:r>
            <w:r>
              <w:rPr>
                <w:noProof/>
                <w:webHidden/>
              </w:rPr>
              <w:fldChar w:fldCharType="separate"/>
            </w:r>
            <w:r>
              <w:rPr>
                <w:noProof/>
                <w:webHidden/>
              </w:rPr>
              <w:t>7</w:t>
            </w:r>
            <w:r>
              <w:rPr>
                <w:noProof/>
                <w:webHidden/>
              </w:rPr>
              <w:fldChar w:fldCharType="end"/>
            </w:r>
          </w:hyperlink>
        </w:p>
        <w:p w14:paraId="01AE64ED" w14:textId="366EA172" w:rsidR="00A913C0" w:rsidRDefault="00A913C0">
          <w:pPr>
            <w:pStyle w:val="TOC2"/>
            <w:tabs>
              <w:tab w:val="right" w:leader="dot" w:pos="8630"/>
            </w:tabs>
            <w:rPr>
              <w:noProof/>
            </w:rPr>
          </w:pPr>
          <w:hyperlink w:anchor="_Toc206580857" w:history="1">
            <w:r w:rsidRPr="00CA796A">
              <w:rPr>
                <w:rStyle w:val="Hyperlink"/>
                <w:noProof/>
              </w:rPr>
              <w:t>2.1 Identification Information</w:t>
            </w:r>
            <w:r>
              <w:rPr>
                <w:noProof/>
                <w:webHidden/>
              </w:rPr>
              <w:tab/>
            </w:r>
            <w:r>
              <w:rPr>
                <w:noProof/>
                <w:webHidden/>
              </w:rPr>
              <w:fldChar w:fldCharType="begin"/>
            </w:r>
            <w:r>
              <w:rPr>
                <w:noProof/>
                <w:webHidden/>
              </w:rPr>
              <w:instrText xml:space="preserve"> PAGEREF _Toc206580857 \h </w:instrText>
            </w:r>
            <w:r>
              <w:rPr>
                <w:noProof/>
                <w:webHidden/>
              </w:rPr>
            </w:r>
            <w:r>
              <w:rPr>
                <w:noProof/>
                <w:webHidden/>
              </w:rPr>
              <w:fldChar w:fldCharType="separate"/>
            </w:r>
            <w:r>
              <w:rPr>
                <w:noProof/>
                <w:webHidden/>
              </w:rPr>
              <w:t>7</w:t>
            </w:r>
            <w:r>
              <w:rPr>
                <w:noProof/>
                <w:webHidden/>
              </w:rPr>
              <w:fldChar w:fldCharType="end"/>
            </w:r>
          </w:hyperlink>
        </w:p>
        <w:p w14:paraId="1A62904C" w14:textId="70859BA2" w:rsidR="00A913C0" w:rsidRDefault="00A913C0">
          <w:pPr>
            <w:pStyle w:val="TOC2"/>
            <w:tabs>
              <w:tab w:val="right" w:leader="dot" w:pos="8630"/>
            </w:tabs>
            <w:rPr>
              <w:noProof/>
            </w:rPr>
          </w:pPr>
          <w:hyperlink w:anchor="_Toc206580858" w:history="1">
            <w:r w:rsidRPr="00CA796A">
              <w:rPr>
                <w:rStyle w:val="Hyperlink"/>
                <w:noProof/>
              </w:rPr>
              <w:t>2.2 Temperature Monitoring Data</w:t>
            </w:r>
            <w:r>
              <w:rPr>
                <w:noProof/>
                <w:webHidden/>
              </w:rPr>
              <w:tab/>
            </w:r>
            <w:r>
              <w:rPr>
                <w:noProof/>
                <w:webHidden/>
              </w:rPr>
              <w:fldChar w:fldCharType="begin"/>
            </w:r>
            <w:r>
              <w:rPr>
                <w:noProof/>
                <w:webHidden/>
              </w:rPr>
              <w:instrText xml:space="preserve"> PAGEREF _Toc206580858 \h </w:instrText>
            </w:r>
            <w:r>
              <w:rPr>
                <w:noProof/>
                <w:webHidden/>
              </w:rPr>
            </w:r>
            <w:r>
              <w:rPr>
                <w:noProof/>
                <w:webHidden/>
              </w:rPr>
              <w:fldChar w:fldCharType="separate"/>
            </w:r>
            <w:r>
              <w:rPr>
                <w:noProof/>
                <w:webHidden/>
              </w:rPr>
              <w:t>7</w:t>
            </w:r>
            <w:r>
              <w:rPr>
                <w:noProof/>
                <w:webHidden/>
              </w:rPr>
              <w:fldChar w:fldCharType="end"/>
            </w:r>
          </w:hyperlink>
        </w:p>
        <w:p w14:paraId="52466FEE" w14:textId="216B0968" w:rsidR="00A913C0" w:rsidRDefault="00A913C0">
          <w:pPr>
            <w:pStyle w:val="TOC2"/>
            <w:tabs>
              <w:tab w:val="right" w:leader="dot" w:pos="8630"/>
            </w:tabs>
            <w:rPr>
              <w:noProof/>
            </w:rPr>
          </w:pPr>
          <w:hyperlink w:anchor="_Toc206580859" w:history="1">
            <w:r w:rsidRPr="00CA796A">
              <w:rPr>
                <w:rStyle w:val="Hyperlink"/>
                <w:noProof/>
              </w:rPr>
              <w:t>2.3 Excursion Documentation</w:t>
            </w:r>
            <w:r>
              <w:rPr>
                <w:noProof/>
                <w:webHidden/>
              </w:rPr>
              <w:tab/>
            </w:r>
            <w:r>
              <w:rPr>
                <w:noProof/>
                <w:webHidden/>
              </w:rPr>
              <w:fldChar w:fldCharType="begin"/>
            </w:r>
            <w:r>
              <w:rPr>
                <w:noProof/>
                <w:webHidden/>
              </w:rPr>
              <w:instrText xml:space="preserve"> PAGEREF _Toc206580859 \h </w:instrText>
            </w:r>
            <w:r>
              <w:rPr>
                <w:noProof/>
                <w:webHidden/>
              </w:rPr>
            </w:r>
            <w:r>
              <w:rPr>
                <w:noProof/>
                <w:webHidden/>
              </w:rPr>
              <w:fldChar w:fldCharType="separate"/>
            </w:r>
            <w:r>
              <w:rPr>
                <w:noProof/>
                <w:webHidden/>
              </w:rPr>
              <w:t>7</w:t>
            </w:r>
            <w:r>
              <w:rPr>
                <w:noProof/>
                <w:webHidden/>
              </w:rPr>
              <w:fldChar w:fldCharType="end"/>
            </w:r>
          </w:hyperlink>
        </w:p>
        <w:p w14:paraId="7340D067" w14:textId="23E788DD" w:rsidR="00A913C0" w:rsidRDefault="00A913C0">
          <w:pPr>
            <w:pStyle w:val="TOC2"/>
            <w:tabs>
              <w:tab w:val="right" w:leader="dot" w:pos="8630"/>
            </w:tabs>
            <w:rPr>
              <w:noProof/>
            </w:rPr>
          </w:pPr>
          <w:hyperlink w:anchor="_Toc206580860" w:history="1">
            <w:r w:rsidRPr="00CA796A">
              <w:rPr>
                <w:rStyle w:val="Hyperlink"/>
                <w:noProof/>
              </w:rPr>
              <w:t>2.4 Calibration &amp; Validation</w:t>
            </w:r>
            <w:r>
              <w:rPr>
                <w:noProof/>
                <w:webHidden/>
              </w:rPr>
              <w:tab/>
            </w:r>
            <w:r>
              <w:rPr>
                <w:noProof/>
                <w:webHidden/>
              </w:rPr>
              <w:fldChar w:fldCharType="begin"/>
            </w:r>
            <w:r>
              <w:rPr>
                <w:noProof/>
                <w:webHidden/>
              </w:rPr>
              <w:instrText xml:space="preserve"> PAGEREF _Toc206580860 \h </w:instrText>
            </w:r>
            <w:r>
              <w:rPr>
                <w:noProof/>
                <w:webHidden/>
              </w:rPr>
            </w:r>
            <w:r>
              <w:rPr>
                <w:noProof/>
                <w:webHidden/>
              </w:rPr>
              <w:fldChar w:fldCharType="separate"/>
            </w:r>
            <w:r>
              <w:rPr>
                <w:noProof/>
                <w:webHidden/>
              </w:rPr>
              <w:t>7</w:t>
            </w:r>
            <w:r>
              <w:rPr>
                <w:noProof/>
                <w:webHidden/>
              </w:rPr>
              <w:fldChar w:fldCharType="end"/>
            </w:r>
          </w:hyperlink>
        </w:p>
        <w:p w14:paraId="1888028C" w14:textId="608DD96F" w:rsidR="00A913C0" w:rsidRDefault="00A913C0">
          <w:pPr>
            <w:pStyle w:val="TOC2"/>
            <w:tabs>
              <w:tab w:val="right" w:leader="dot" w:pos="8630"/>
            </w:tabs>
            <w:rPr>
              <w:noProof/>
            </w:rPr>
          </w:pPr>
          <w:hyperlink w:anchor="_Toc206580861" w:history="1">
            <w:r w:rsidRPr="00CA796A">
              <w:rPr>
                <w:rStyle w:val="Hyperlink"/>
                <w:noProof/>
              </w:rPr>
              <w:t>2.5 Audit Trail</w:t>
            </w:r>
            <w:r>
              <w:rPr>
                <w:noProof/>
                <w:webHidden/>
              </w:rPr>
              <w:tab/>
            </w:r>
            <w:r>
              <w:rPr>
                <w:noProof/>
                <w:webHidden/>
              </w:rPr>
              <w:fldChar w:fldCharType="begin"/>
            </w:r>
            <w:r>
              <w:rPr>
                <w:noProof/>
                <w:webHidden/>
              </w:rPr>
              <w:instrText xml:space="preserve"> PAGEREF _Toc206580861 \h </w:instrText>
            </w:r>
            <w:r>
              <w:rPr>
                <w:noProof/>
                <w:webHidden/>
              </w:rPr>
            </w:r>
            <w:r>
              <w:rPr>
                <w:noProof/>
                <w:webHidden/>
              </w:rPr>
              <w:fldChar w:fldCharType="separate"/>
            </w:r>
            <w:r>
              <w:rPr>
                <w:noProof/>
                <w:webHidden/>
              </w:rPr>
              <w:t>7</w:t>
            </w:r>
            <w:r>
              <w:rPr>
                <w:noProof/>
                <w:webHidden/>
              </w:rPr>
              <w:fldChar w:fldCharType="end"/>
            </w:r>
          </w:hyperlink>
        </w:p>
        <w:p w14:paraId="34D66364" w14:textId="446C6DF0" w:rsidR="00A913C0" w:rsidRDefault="00A913C0">
          <w:pPr>
            <w:pStyle w:val="TOC2"/>
            <w:tabs>
              <w:tab w:val="right" w:leader="dot" w:pos="8630"/>
            </w:tabs>
            <w:rPr>
              <w:noProof/>
            </w:rPr>
          </w:pPr>
          <w:hyperlink w:anchor="_Toc206580862" w:history="1">
            <w:r w:rsidRPr="00CA796A">
              <w:rPr>
                <w:rStyle w:val="Hyperlink"/>
                <w:noProof/>
              </w:rPr>
              <w:t>2.6 Retention &amp; Accessibility</w:t>
            </w:r>
            <w:r>
              <w:rPr>
                <w:noProof/>
                <w:webHidden/>
              </w:rPr>
              <w:tab/>
            </w:r>
            <w:r>
              <w:rPr>
                <w:noProof/>
                <w:webHidden/>
              </w:rPr>
              <w:fldChar w:fldCharType="begin"/>
            </w:r>
            <w:r>
              <w:rPr>
                <w:noProof/>
                <w:webHidden/>
              </w:rPr>
              <w:instrText xml:space="preserve"> PAGEREF _Toc206580862 \h </w:instrText>
            </w:r>
            <w:r>
              <w:rPr>
                <w:noProof/>
                <w:webHidden/>
              </w:rPr>
            </w:r>
            <w:r>
              <w:rPr>
                <w:noProof/>
                <w:webHidden/>
              </w:rPr>
              <w:fldChar w:fldCharType="separate"/>
            </w:r>
            <w:r>
              <w:rPr>
                <w:noProof/>
                <w:webHidden/>
              </w:rPr>
              <w:t>8</w:t>
            </w:r>
            <w:r>
              <w:rPr>
                <w:noProof/>
                <w:webHidden/>
              </w:rPr>
              <w:fldChar w:fldCharType="end"/>
            </w:r>
          </w:hyperlink>
        </w:p>
        <w:p w14:paraId="1FAFC574" w14:textId="553EEB22" w:rsidR="00A913C0" w:rsidRDefault="00A913C0">
          <w:pPr>
            <w:pStyle w:val="TOC2"/>
            <w:tabs>
              <w:tab w:val="right" w:leader="dot" w:pos="8630"/>
            </w:tabs>
            <w:rPr>
              <w:noProof/>
            </w:rPr>
          </w:pPr>
          <w:hyperlink w:anchor="_Toc206580863" w:history="1">
            <w:r w:rsidRPr="00CA796A">
              <w:rPr>
                <w:rStyle w:val="Hyperlink"/>
                <w:noProof/>
              </w:rPr>
              <w:t>2.7 Report Formats</w:t>
            </w:r>
            <w:r>
              <w:rPr>
                <w:noProof/>
                <w:webHidden/>
              </w:rPr>
              <w:tab/>
            </w:r>
            <w:r>
              <w:rPr>
                <w:noProof/>
                <w:webHidden/>
              </w:rPr>
              <w:fldChar w:fldCharType="begin"/>
            </w:r>
            <w:r>
              <w:rPr>
                <w:noProof/>
                <w:webHidden/>
              </w:rPr>
              <w:instrText xml:space="preserve"> PAGEREF _Toc206580863 \h </w:instrText>
            </w:r>
            <w:r>
              <w:rPr>
                <w:noProof/>
                <w:webHidden/>
              </w:rPr>
            </w:r>
            <w:r>
              <w:rPr>
                <w:noProof/>
                <w:webHidden/>
              </w:rPr>
              <w:fldChar w:fldCharType="separate"/>
            </w:r>
            <w:r>
              <w:rPr>
                <w:noProof/>
                <w:webHidden/>
              </w:rPr>
              <w:t>8</w:t>
            </w:r>
            <w:r>
              <w:rPr>
                <w:noProof/>
                <w:webHidden/>
              </w:rPr>
              <w:fldChar w:fldCharType="end"/>
            </w:r>
          </w:hyperlink>
        </w:p>
        <w:p w14:paraId="3536A99D" w14:textId="542AD6C9" w:rsidR="00A913C0" w:rsidRDefault="00A913C0">
          <w:pPr>
            <w:pStyle w:val="TOC1"/>
            <w:tabs>
              <w:tab w:val="right" w:leader="dot" w:pos="8630"/>
            </w:tabs>
            <w:rPr>
              <w:noProof/>
            </w:rPr>
          </w:pPr>
          <w:hyperlink w:anchor="_Toc206580864" w:history="1">
            <w:r w:rsidRPr="00CA796A">
              <w:rPr>
                <w:rStyle w:val="Hyperlink"/>
                <w:noProof/>
              </w:rPr>
              <w:t>3. WHO Compliance Emphasis</w:t>
            </w:r>
            <w:r>
              <w:rPr>
                <w:noProof/>
                <w:webHidden/>
              </w:rPr>
              <w:tab/>
            </w:r>
            <w:r>
              <w:rPr>
                <w:noProof/>
                <w:webHidden/>
              </w:rPr>
              <w:fldChar w:fldCharType="begin"/>
            </w:r>
            <w:r>
              <w:rPr>
                <w:noProof/>
                <w:webHidden/>
              </w:rPr>
              <w:instrText xml:space="preserve"> PAGEREF _Toc206580864 \h </w:instrText>
            </w:r>
            <w:r>
              <w:rPr>
                <w:noProof/>
                <w:webHidden/>
              </w:rPr>
            </w:r>
            <w:r>
              <w:rPr>
                <w:noProof/>
                <w:webHidden/>
              </w:rPr>
              <w:fldChar w:fldCharType="separate"/>
            </w:r>
            <w:r>
              <w:rPr>
                <w:noProof/>
                <w:webHidden/>
              </w:rPr>
              <w:t>8</w:t>
            </w:r>
            <w:r>
              <w:rPr>
                <w:noProof/>
                <w:webHidden/>
              </w:rPr>
              <w:fldChar w:fldCharType="end"/>
            </w:r>
          </w:hyperlink>
        </w:p>
        <w:p w14:paraId="79CC5FEF" w14:textId="0A7ED090" w:rsidR="00A913C0" w:rsidRDefault="00A913C0">
          <w:r>
            <w:rPr>
              <w:b/>
              <w:bCs/>
              <w:noProof/>
            </w:rPr>
            <w:fldChar w:fldCharType="end"/>
          </w:r>
        </w:p>
      </w:sdtContent>
    </w:sdt>
    <w:p w14:paraId="369DED7A" w14:textId="77777777" w:rsidR="00A913C0" w:rsidRPr="00CD23B6" w:rsidRDefault="00A913C0"/>
    <w:p w14:paraId="359964FE" w14:textId="77777777" w:rsidR="00D34A44" w:rsidRPr="00CD23B6" w:rsidRDefault="00000000">
      <w:pPr>
        <w:pStyle w:val="Heading1"/>
        <w:rPr>
          <w:rFonts w:asciiTheme="minorHAnsi" w:hAnsiTheme="minorHAnsi"/>
        </w:rPr>
      </w:pPr>
      <w:bookmarkStart w:id="0" w:name="_Toc206580831"/>
      <w:r w:rsidRPr="00CD23B6">
        <w:rPr>
          <w:rFonts w:asciiTheme="minorHAnsi" w:hAnsiTheme="minorHAnsi"/>
        </w:rPr>
        <w:t>1. Introduction</w:t>
      </w:r>
      <w:bookmarkEnd w:id="0"/>
    </w:p>
    <w:p w14:paraId="58C43831" w14:textId="77777777" w:rsidR="00D34A44" w:rsidRPr="00CD23B6" w:rsidRDefault="00000000">
      <w:pPr>
        <w:pStyle w:val="Heading2"/>
        <w:rPr>
          <w:rFonts w:asciiTheme="minorHAnsi" w:hAnsiTheme="minorHAnsi"/>
        </w:rPr>
      </w:pPr>
      <w:bookmarkStart w:id="1" w:name="_Toc206580832"/>
      <w:r w:rsidRPr="00CD23B6">
        <w:rPr>
          <w:rFonts w:asciiTheme="minorHAnsi" w:hAnsiTheme="minorHAnsi"/>
        </w:rPr>
        <w:t>1.1 Purpose</w:t>
      </w:r>
      <w:bookmarkEnd w:id="1"/>
    </w:p>
    <w:p w14:paraId="7AAC9A6C" w14:textId="77777777" w:rsidR="00D34A44" w:rsidRPr="00CD23B6" w:rsidRDefault="00000000">
      <w:r w:rsidRPr="00CD23B6">
        <w:t>This document specifies the functional requirements for integrating a freezer monitoring and logging system into OpenELIS Global. The system will ensure compliance with regulatory standards (CAP, CLIA, FDA, WHO) while providing real-time monitoring, alarm notifications, and reporting capabilities for laboratory freezers.</w:t>
      </w:r>
    </w:p>
    <w:p w14:paraId="4AAD0D48" w14:textId="77777777" w:rsidR="00D34A44" w:rsidRPr="00CD23B6" w:rsidRDefault="00000000">
      <w:pPr>
        <w:pStyle w:val="Heading2"/>
        <w:rPr>
          <w:rFonts w:asciiTheme="minorHAnsi" w:hAnsiTheme="minorHAnsi"/>
        </w:rPr>
      </w:pPr>
      <w:bookmarkStart w:id="2" w:name="_Toc206580833"/>
      <w:r w:rsidRPr="00CD23B6">
        <w:rPr>
          <w:rFonts w:asciiTheme="minorHAnsi" w:hAnsiTheme="minorHAnsi"/>
        </w:rPr>
        <w:t>1.2 Scope</w:t>
      </w:r>
      <w:bookmarkEnd w:id="2"/>
    </w:p>
    <w:p w14:paraId="6BE35A25" w14:textId="09557945" w:rsidR="00D34A44" w:rsidRPr="00CD23B6" w:rsidRDefault="00000000">
      <w:r w:rsidRPr="00CD23B6">
        <w:t>- Monitor temperature and environmental conditions of freezers in medical labs.</w:t>
      </w:r>
      <w:r w:rsidRPr="00CD23B6">
        <w:br/>
        <w:t>- Provide real-time and historical dashboards.</w:t>
      </w:r>
      <w:r w:rsidRPr="00CD23B6">
        <w:br/>
        <w:t>- Generate alerts (visual alarms, SMS, email notifications) for excursions.</w:t>
      </w:r>
      <w:r w:rsidRPr="00CD23B6">
        <w:br/>
        <w:t>- Produce regulatory-compliant reports.</w:t>
      </w:r>
      <w:r w:rsidRPr="00CD23B6">
        <w:br/>
        <w:t>- Support industry-standard protocols (Modbus</w:t>
      </w:r>
      <w:r w:rsidR="00CF4497" w:rsidRPr="00CD23B6">
        <w:t xml:space="preserve"> TCP and RTU</w:t>
      </w:r>
      <w:r w:rsidRPr="00CD23B6">
        <w:t>).</w:t>
      </w:r>
    </w:p>
    <w:p w14:paraId="0C06393A" w14:textId="77777777" w:rsidR="00D34A44" w:rsidRPr="00CD23B6" w:rsidRDefault="00000000">
      <w:pPr>
        <w:pStyle w:val="Heading1"/>
        <w:rPr>
          <w:rFonts w:asciiTheme="minorHAnsi" w:hAnsiTheme="minorHAnsi"/>
        </w:rPr>
      </w:pPr>
      <w:bookmarkStart w:id="3" w:name="_Toc206580834"/>
      <w:r w:rsidRPr="00CD23B6">
        <w:rPr>
          <w:rFonts w:asciiTheme="minorHAnsi" w:hAnsiTheme="minorHAnsi"/>
        </w:rPr>
        <w:t>2. Functional Requirements</w:t>
      </w:r>
      <w:bookmarkEnd w:id="3"/>
    </w:p>
    <w:p w14:paraId="65CE1C3E" w14:textId="77777777" w:rsidR="00D34A44" w:rsidRPr="00CD23B6" w:rsidRDefault="00000000">
      <w:pPr>
        <w:pStyle w:val="ListBullet"/>
      </w:pPr>
      <w:r w:rsidRPr="00CD23B6">
        <w:t>FR-1: System shall support integration with temperature sensors using Modbus and BACnet protocols.</w:t>
      </w:r>
    </w:p>
    <w:p w14:paraId="2F1E5CE0" w14:textId="77777777" w:rsidR="00D34A44" w:rsidRPr="00CD23B6" w:rsidRDefault="00000000">
      <w:pPr>
        <w:pStyle w:val="ListBullet"/>
      </w:pPr>
      <w:r w:rsidRPr="00CD23B6">
        <w:t>FR-2: System shall poll sensor data at configurable intervals (default: every 60 seconds).</w:t>
      </w:r>
    </w:p>
    <w:p w14:paraId="3ADDDBDC" w14:textId="77777777" w:rsidR="00D34A44" w:rsidRPr="00CD23B6" w:rsidRDefault="00000000">
      <w:pPr>
        <w:pStyle w:val="ListBullet"/>
      </w:pPr>
      <w:r w:rsidRPr="00CD23B6">
        <w:t>FR-3: System shall validate data integrity and log transmission errors.</w:t>
      </w:r>
    </w:p>
    <w:p w14:paraId="6C4862A2" w14:textId="77777777" w:rsidR="00D34A44" w:rsidRPr="00CD23B6" w:rsidRDefault="00000000">
      <w:pPr>
        <w:pStyle w:val="ListBullet"/>
      </w:pPr>
      <w:r w:rsidRPr="00CD23B6">
        <w:t>FR-4: Dashboard shall display current freezer temperatures with status indicators (Normal, Warning, Critical).</w:t>
      </w:r>
    </w:p>
    <w:p w14:paraId="2FFCC748" w14:textId="77777777" w:rsidR="00D34A44" w:rsidRPr="00CD23B6" w:rsidRDefault="00000000">
      <w:pPr>
        <w:pStyle w:val="ListBullet"/>
      </w:pPr>
      <w:r w:rsidRPr="00CD23B6">
        <w:t>FR-5: Dashboard shall allow filtering by freezer, location, or time period.</w:t>
      </w:r>
    </w:p>
    <w:p w14:paraId="0F75D453" w14:textId="77777777" w:rsidR="00D34A44" w:rsidRPr="00CD23B6" w:rsidRDefault="00000000">
      <w:pPr>
        <w:pStyle w:val="ListBullet"/>
      </w:pPr>
      <w:r w:rsidRPr="00CD23B6">
        <w:lastRenderedPageBreak/>
        <w:t>FR-6: Dashboard shall visualize historical trends (graphs, charts) with zoom and export options.</w:t>
      </w:r>
    </w:p>
    <w:p w14:paraId="365F2C59" w14:textId="77777777" w:rsidR="00D34A44" w:rsidRPr="00CD23B6" w:rsidRDefault="00000000">
      <w:pPr>
        <w:pStyle w:val="ListBullet"/>
      </w:pPr>
      <w:r w:rsidRPr="00CD23B6">
        <w:t>FR-7: Dashboard shall support multiple user roles (admin, lab staff, auditor).</w:t>
      </w:r>
    </w:p>
    <w:p w14:paraId="7C353502" w14:textId="77777777" w:rsidR="00D34A44" w:rsidRPr="00CD23B6" w:rsidRDefault="00000000">
      <w:pPr>
        <w:pStyle w:val="ListBullet"/>
      </w:pPr>
      <w:r w:rsidRPr="00CD23B6">
        <w:t>FR-8: System shall trigger alerts when temperature excursions occur beyond configured thresholds.</w:t>
      </w:r>
    </w:p>
    <w:p w14:paraId="203F9666" w14:textId="77777777" w:rsidR="00D34A44" w:rsidRPr="00CD23B6" w:rsidRDefault="00000000">
      <w:pPr>
        <w:pStyle w:val="ListBullet"/>
      </w:pPr>
      <w:r w:rsidRPr="00CD23B6">
        <w:t>FR-9: Alerts shall be available as on-screen visual alarms, email notifications, and SMS text messages.</w:t>
      </w:r>
    </w:p>
    <w:p w14:paraId="42798685" w14:textId="77777777" w:rsidR="00D34A44" w:rsidRPr="00CD23B6" w:rsidRDefault="00000000">
      <w:pPr>
        <w:pStyle w:val="ListBullet"/>
      </w:pPr>
      <w:r w:rsidRPr="00CD23B6">
        <w:t>FR-10: Alerts shall include details: freezer ID, location, current temperature, excursion duration.</w:t>
      </w:r>
    </w:p>
    <w:p w14:paraId="4B2A7063" w14:textId="77777777" w:rsidR="00D34A44" w:rsidRPr="00CD23B6" w:rsidRDefault="00000000">
      <w:pPr>
        <w:pStyle w:val="ListBullet"/>
      </w:pPr>
      <w:r w:rsidRPr="00CD23B6">
        <w:t>FR-11: System shall support configurable escalation rules (e.g., notify supervisor if unresolved for 15 minutes).</w:t>
      </w:r>
    </w:p>
    <w:p w14:paraId="36265829" w14:textId="77777777" w:rsidR="00D34A44" w:rsidRPr="00CD23B6" w:rsidRDefault="00000000">
      <w:pPr>
        <w:pStyle w:val="ListBullet"/>
      </w:pPr>
      <w:r w:rsidRPr="00CD23B6">
        <w:t>FR-12: All sensor readings shall be stored in a secure database with timestamp and freezer ID.</w:t>
      </w:r>
    </w:p>
    <w:p w14:paraId="781100B2" w14:textId="77777777" w:rsidR="00D34A44" w:rsidRPr="00CD23B6" w:rsidRDefault="00000000">
      <w:pPr>
        <w:pStyle w:val="ListBullet"/>
      </w:pPr>
      <w:r w:rsidRPr="00CD23B6">
        <w:t>FR-13: System shall maintain a complete audit trail of alerts, acknowledgments, and corrective actions.</w:t>
      </w:r>
    </w:p>
    <w:p w14:paraId="3F54AAC5" w14:textId="77777777" w:rsidR="00D34A44" w:rsidRPr="00CD23B6" w:rsidRDefault="00000000">
      <w:pPr>
        <w:pStyle w:val="ListBullet"/>
      </w:pPr>
      <w:r w:rsidRPr="00CD23B6">
        <w:t>FR-14: Data retention shall be configurable (minimum 2 years).</w:t>
      </w:r>
    </w:p>
    <w:p w14:paraId="2E281605" w14:textId="77777777" w:rsidR="00D34A44" w:rsidRPr="00CD23B6" w:rsidRDefault="00000000">
      <w:pPr>
        <w:pStyle w:val="ListBullet"/>
      </w:pPr>
      <w:r w:rsidRPr="00CD23B6">
        <w:t>FR-15: System shall generate regulatory reports compliant with CAP, CLIA, FDA, and WHO.</w:t>
      </w:r>
    </w:p>
    <w:p w14:paraId="52E1781C" w14:textId="77777777" w:rsidR="00D34A44" w:rsidRPr="00CD23B6" w:rsidRDefault="00000000">
      <w:pPr>
        <w:pStyle w:val="ListBullet"/>
      </w:pPr>
      <w:r w:rsidRPr="00CD23B6">
        <w:t>FR-16: Reports shall include daily/weekly/monthly logs, excursion history, and audit trails.</w:t>
      </w:r>
    </w:p>
    <w:p w14:paraId="2EC9B027" w14:textId="77777777" w:rsidR="00D34A44" w:rsidRPr="00CD23B6" w:rsidRDefault="00000000">
      <w:pPr>
        <w:pStyle w:val="ListBullet"/>
      </w:pPr>
      <w:r w:rsidRPr="00CD23B6">
        <w:t>FR-17: Reports shall be exportable in PDF, CSV, and XML formats.</w:t>
      </w:r>
    </w:p>
    <w:p w14:paraId="0A7783D1" w14:textId="77777777" w:rsidR="00D34A44" w:rsidRPr="00CD23B6" w:rsidRDefault="00000000">
      <w:pPr>
        <w:pStyle w:val="ListBullet"/>
      </w:pPr>
      <w:r w:rsidRPr="00CD23B6">
        <w:t>FR-18: User authentication shall be role-based with secure login.</w:t>
      </w:r>
    </w:p>
    <w:p w14:paraId="26088C85" w14:textId="77777777" w:rsidR="00D34A44" w:rsidRPr="00CD23B6" w:rsidRDefault="00000000">
      <w:pPr>
        <w:pStyle w:val="ListBullet"/>
      </w:pPr>
      <w:r w:rsidRPr="00CD23B6">
        <w:t>FR-19: Only authorized users shall configure thresholds, alerts, and reporting schedules.</w:t>
      </w:r>
    </w:p>
    <w:p w14:paraId="31038882" w14:textId="77777777" w:rsidR="00D34A44" w:rsidRPr="00CD23B6" w:rsidRDefault="00000000">
      <w:pPr>
        <w:pStyle w:val="ListBullet"/>
      </w:pPr>
      <w:r w:rsidRPr="00CD23B6">
        <w:t>FR-20: System shall comply with HIPAA and relevant data protection policies.</w:t>
      </w:r>
    </w:p>
    <w:p w14:paraId="6F98B3EC" w14:textId="77777777" w:rsidR="00D34A44" w:rsidRPr="00CD23B6" w:rsidRDefault="00000000">
      <w:pPr>
        <w:pStyle w:val="Heading1"/>
        <w:rPr>
          <w:rFonts w:asciiTheme="minorHAnsi" w:hAnsiTheme="minorHAnsi"/>
        </w:rPr>
      </w:pPr>
      <w:bookmarkStart w:id="4" w:name="_Toc206580835"/>
      <w:r w:rsidRPr="00CD23B6">
        <w:rPr>
          <w:rFonts w:asciiTheme="minorHAnsi" w:hAnsiTheme="minorHAnsi"/>
        </w:rPr>
        <w:t>3. Non-Functional Requirements</w:t>
      </w:r>
      <w:bookmarkEnd w:id="4"/>
    </w:p>
    <w:p w14:paraId="503B56A0" w14:textId="77777777" w:rsidR="00D34A44" w:rsidRPr="00CD23B6" w:rsidRDefault="00000000">
      <w:r w:rsidRPr="00CD23B6">
        <w:t>- Performance: Support up to 500 freezers, update within 5 seconds of sensor data.</w:t>
      </w:r>
      <w:r w:rsidRPr="00CD23B6">
        <w:br/>
        <w:t>- Reliability: 99.9% uptime, auto-restart after failures.</w:t>
      </w:r>
      <w:r w:rsidRPr="00CD23B6">
        <w:br/>
        <w:t>- Usability: Accessible via web and mobile, minimal configuration for reports.</w:t>
      </w:r>
      <w:r w:rsidRPr="00CD23B6">
        <w:br/>
        <w:t>- Scalability: Support additional sensors and sites without redesign.</w:t>
      </w:r>
    </w:p>
    <w:p w14:paraId="0F771590" w14:textId="77777777" w:rsidR="00D34A44" w:rsidRPr="00CD23B6" w:rsidRDefault="00000000">
      <w:pPr>
        <w:pStyle w:val="Heading1"/>
        <w:rPr>
          <w:rFonts w:asciiTheme="minorHAnsi" w:hAnsiTheme="minorHAnsi"/>
        </w:rPr>
      </w:pPr>
      <w:bookmarkStart w:id="5" w:name="_Toc206580836"/>
      <w:r w:rsidRPr="00CD23B6">
        <w:rPr>
          <w:rFonts w:asciiTheme="minorHAnsi" w:hAnsiTheme="minorHAnsi"/>
        </w:rPr>
        <w:t>4. Compliance Considerations &amp; Requirements</w:t>
      </w:r>
      <w:bookmarkEnd w:id="5"/>
    </w:p>
    <w:p w14:paraId="6682FC31" w14:textId="77777777" w:rsidR="00D34A44" w:rsidRPr="00CD23B6" w:rsidRDefault="00000000">
      <w:pPr>
        <w:pStyle w:val="ListBullet"/>
      </w:pPr>
      <w:r w:rsidRPr="00CD23B6">
        <w:t>CAP: System shall continuously monitor and document temperature excursions. Reports shall align with CAP accreditation requirements for laboratory equipment monitoring.</w:t>
      </w:r>
    </w:p>
    <w:p w14:paraId="4A11DD8F" w14:textId="77777777" w:rsidR="00D34A44" w:rsidRPr="00CD23B6" w:rsidRDefault="00000000">
      <w:pPr>
        <w:pStyle w:val="ListBullet"/>
      </w:pPr>
      <w:r w:rsidRPr="00CD23B6">
        <w:t>CLIA: System shall ensure quality control of laboratory freezers, with secure data logging and validation of temperature monitoring.</w:t>
      </w:r>
    </w:p>
    <w:p w14:paraId="2A6D9729" w14:textId="77777777" w:rsidR="00D34A44" w:rsidRPr="00CD23B6" w:rsidRDefault="00000000">
      <w:pPr>
        <w:pStyle w:val="ListBullet"/>
      </w:pPr>
      <w:r w:rsidRPr="00CD23B6">
        <w:t>FDA: System shall comply with 21 CFR Part 11, ensuring secure electronic records, electronic signatures, and audit trails for freezer monitoring data.</w:t>
      </w:r>
    </w:p>
    <w:p w14:paraId="494CBC10" w14:textId="77777777" w:rsidR="00D34A44" w:rsidRPr="00CD23B6" w:rsidRDefault="00000000">
      <w:pPr>
        <w:pStyle w:val="ListBullet"/>
      </w:pPr>
      <w:r w:rsidRPr="00CD23B6">
        <w:t>WHO: System shall meet WHO laboratory guidelines for freezer monitoring, excursion reporting, and global health compliance requirements.</w:t>
      </w:r>
    </w:p>
    <w:p w14:paraId="1FD7862F" w14:textId="77777777" w:rsidR="00D34A44" w:rsidRPr="00CD23B6" w:rsidRDefault="00000000">
      <w:pPr>
        <w:pStyle w:val="Heading1"/>
        <w:rPr>
          <w:rFonts w:asciiTheme="minorHAnsi" w:hAnsiTheme="minorHAnsi"/>
        </w:rPr>
      </w:pPr>
      <w:bookmarkStart w:id="6" w:name="_Toc206580837"/>
      <w:r w:rsidRPr="00CD23B6">
        <w:rPr>
          <w:rFonts w:asciiTheme="minorHAnsi" w:hAnsiTheme="minorHAnsi"/>
        </w:rPr>
        <w:lastRenderedPageBreak/>
        <w:t>5. Compliance Mapping Matrix</w:t>
      </w:r>
      <w:bookmarkEnd w:id="6"/>
    </w:p>
    <w:tbl>
      <w:tblPr>
        <w:tblStyle w:val="LightList-Accent1"/>
        <w:tblW w:w="0" w:type="auto"/>
        <w:tblLook w:val="04A0" w:firstRow="1" w:lastRow="0" w:firstColumn="1" w:lastColumn="0" w:noHBand="0" w:noVBand="1"/>
      </w:tblPr>
      <w:tblGrid>
        <w:gridCol w:w="2880"/>
        <w:gridCol w:w="2880"/>
        <w:gridCol w:w="2880"/>
      </w:tblGrid>
      <w:tr w:rsidR="00D34A44" w:rsidRPr="00CD23B6" w14:paraId="6500192D" w14:textId="77777777" w:rsidTr="00D34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380C8" w14:textId="77777777" w:rsidR="00D34A44" w:rsidRPr="00CD23B6" w:rsidRDefault="00000000">
            <w:r w:rsidRPr="00CD23B6">
              <w:t>Standard</w:t>
            </w:r>
          </w:p>
        </w:tc>
        <w:tc>
          <w:tcPr>
            <w:tcW w:w="2880" w:type="dxa"/>
          </w:tcPr>
          <w:p w14:paraId="7AB04BF9" w14:textId="77777777" w:rsidR="00D34A44" w:rsidRPr="00CD23B6" w:rsidRDefault="00000000">
            <w:pPr>
              <w:cnfStyle w:val="100000000000" w:firstRow="1" w:lastRow="0" w:firstColumn="0" w:lastColumn="0" w:oddVBand="0" w:evenVBand="0" w:oddHBand="0" w:evenHBand="0" w:firstRowFirstColumn="0" w:firstRowLastColumn="0" w:lastRowFirstColumn="0" w:lastRowLastColumn="0"/>
            </w:pPr>
            <w:r w:rsidRPr="00CD23B6">
              <w:t>Requirement ID(s)</w:t>
            </w:r>
          </w:p>
        </w:tc>
        <w:tc>
          <w:tcPr>
            <w:tcW w:w="2880" w:type="dxa"/>
          </w:tcPr>
          <w:p w14:paraId="585F8F0F" w14:textId="77777777" w:rsidR="00D34A44" w:rsidRPr="00CD23B6" w:rsidRDefault="00000000">
            <w:pPr>
              <w:cnfStyle w:val="100000000000" w:firstRow="1" w:lastRow="0" w:firstColumn="0" w:lastColumn="0" w:oddVBand="0" w:evenVBand="0" w:oddHBand="0" w:evenHBand="0" w:firstRowFirstColumn="0" w:firstRowLastColumn="0" w:lastRowFirstColumn="0" w:lastRowLastColumn="0"/>
            </w:pPr>
            <w:r w:rsidRPr="00CD23B6">
              <w:t>Description</w:t>
            </w:r>
          </w:p>
        </w:tc>
      </w:tr>
      <w:tr w:rsidR="00D34A44" w:rsidRPr="00CD23B6" w14:paraId="2CA0D095" w14:textId="77777777" w:rsidTr="00D34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2AE4F" w14:textId="77777777" w:rsidR="00D34A44" w:rsidRPr="00CD23B6" w:rsidRDefault="00000000">
            <w:r w:rsidRPr="00CD23B6">
              <w:t>CAP</w:t>
            </w:r>
          </w:p>
        </w:tc>
        <w:tc>
          <w:tcPr>
            <w:tcW w:w="2880" w:type="dxa"/>
          </w:tcPr>
          <w:p w14:paraId="6075FA2B" w14:textId="77777777" w:rsidR="00D34A44" w:rsidRPr="00CD23B6" w:rsidRDefault="00000000">
            <w:pPr>
              <w:cnfStyle w:val="000000100000" w:firstRow="0" w:lastRow="0" w:firstColumn="0" w:lastColumn="0" w:oddVBand="0" w:evenVBand="0" w:oddHBand="1" w:evenHBand="0" w:firstRowFirstColumn="0" w:firstRowLastColumn="0" w:lastRowFirstColumn="0" w:lastRowLastColumn="0"/>
            </w:pPr>
            <w:r w:rsidRPr="00CD23B6">
              <w:t>FR-12, FR-13, FR-15, FR-16</w:t>
            </w:r>
          </w:p>
        </w:tc>
        <w:tc>
          <w:tcPr>
            <w:tcW w:w="2880" w:type="dxa"/>
          </w:tcPr>
          <w:p w14:paraId="290B2BEC" w14:textId="77777777" w:rsidR="00D34A44" w:rsidRPr="00CD23B6" w:rsidRDefault="00000000">
            <w:pPr>
              <w:cnfStyle w:val="000000100000" w:firstRow="0" w:lastRow="0" w:firstColumn="0" w:lastColumn="0" w:oddVBand="0" w:evenVBand="0" w:oddHBand="1" w:evenHBand="0" w:firstRowFirstColumn="0" w:firstRowLastColumn="0" w:lastRowFirstColumn="0" w:lastRowLastColumn="0"/>
            </w:pPr>
            <w:r w:rsidRPr="00CD23B6">
              <w:t>Continuous monitoring, excursion documentation, and reporting for CAP compliance.</w:t>
            </w:r>
          </w:p>
        </w:tc>
      </w:tr>
      <w:tr w:rsidR="00D34A44" w:rsidRPr="00CD23B6" w14:paraId="17955431" w14:textId="77777777" w:rsidTr="00D34A44">
        <w:tc>
          <w:tcPr>
            <w:cnfStyle w:val="001000000000" w:firstRow="0" w:lastRow="0" w:firstColumn="1" w:lastColumn="0" w:oddVBand="0" w:evenVBand="0" w:oddHBand="0" w:evenHBand="0" w:firstRowFirstColumn="0" w:firstRowLastColumn="0" w:lastRowFirstColumn="0" w:lastRowLastColumn="0"/>
            <w:tcW w:w="2880" w:type="dxa"/>
          </w:tcPr>
          <w:p w14:paraId="306EA16C" w14:textId="77777777" w:rsidR="00D34A44" w:rsidRPr="00CD23B6" w:rsidRDefault="00000000">
            <w:r w:rsidRPr="00CD23B6">
              <w:t>CLIA</w:t>
            </w:r>
          </w:p>
        </w:tc>
        <w:tc>
          <w:tcPr>
            <w:tcW w:w="2880" w:type="dxa"/>
          </w:tcPr>
          <w:p w14:paraId="1F33760B" w14:textId="77777777" w:rsidR="00D34A44" w:rsidRPr="00CD23B6" w:rsidRDefault="00000000">
            <w:pPr>
              <w:cnfStyle w:val="000000000000" w:firstRow="0" w:lastRow="0" w:firstColumn="0" w:lastColumn="0" w:oddVBand="0" w:evenVBand="0" w:oddHBand="0" w:evenHBand="0" w:firstRowFirstColumn="0" w:firstRowLastColumn="0" w:lastRowFirstColumn="0" w:lastRowLastColumn="0"/>
            </w:pPr>
            <w:r w:rsidRPr="00CD23B6">
              <w:t>FR-12, FR-14, FR-15</w:t>
            </w:r>
          </w:p>
        </w:tc>
        <w:tc>
          <w:tcPr>
            <w:tcW w:w="2880" w:type="dxa"/>
          </w:tcPr>
          <w:p w14:paraId="14443441" w14:textId="77777777" w:rsidR="00D34A44" w:rsidRPr="00CD23B6" w:rsidRDefault="00000000">
            <w:pPr>
              <w:cnfStyle w:val="000000000000" w:firstRow="0" w:lastRow="0" w:firstColumn="0" w:lastColumn="0" w:oddVBand="0" w:evenVBand="0" w:oddHBand="0" w:evenHBand="0" w:firstRowFirstColumn="0" w:firstRowLastColumn="0" w:lastRowFirstColumn="0" w:lastRowLastColumn="0"/>
            </w:pPr>
            <w:r w:rsidRPr="00CD23B6">
              <w:t>Ensures quality control of laboratory equipment, secure data logging, and validation of freezer monitoring.</w:t>
            </w:r>
          </w:p>
        </w:tc>
      </w:tr>
      <w:tr w:rsidR="00D34A44" w:rsidRPr="00CD23B6" w14:paraId="7D50EF0B" w14:textId="77777777" w:rsidTr="00D34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A694" w14:textId="77777777" w:rsidR="00D34A44" w:rsidRPr="00CD23B6" w:rsidRDefault="00000000">
            <w:r w:rsidRPr="00CD23B6">
              <w:t>FDA</w:t>
            </w:r>
          </w:p>
        </w:tc>
        <w:tc>
          <w:tcPr>
            <w:tcW w:w="2880" w:type="dxa"/>
          </w:tcPr>
          <w:p w14:paraId="5DC2603E" w14:textId="77777777" w:rsidR="00D34A44" w:rsidRPr="00CD23B6" w:rsidRDefault="00000000">
            <w:pPr>
              <w:cnfStyle w:val="000000100000" w:firstRow="0" w:lastRow="0" w:firstColumn="0" w:lastColumn="0" w:oddVBand="0" w:evenVBand="0" w:oddHBand="1" w:evenHBand="0" w:firstRowFirstColumn="0" w:firstRowLastColumn="0" w:lastRowFirstColumn="0" w:lastRowLastColumn="0"/>
            </w:pPr>
            <w:r w:rsidRPr="00CD23B6">
              <w:t>FR-13, FR-15, FR-20</w:t>
            </w:r>
          </w:p>
        </w:tc>
        <w:tc>
          <w:tcPr>
            <w:tcW w:w="2880" w:type="dxa"/>
          </w:tcPr>
          <w:p w14:paraId="04F31A9F" w14:textId="77777777" w:rsidR="00D34A44" w:rsidRPr="00CD23B6" w:rsidRDefault="00000000">
            <w:pPr>
              <w:cnfStyle w:val="000000100000" w:firstRow="0" w:lastRow="0" w:firstColumn="0" w:lastColumn="0" w:oddVBand="0" w:evenVBand="0" w:oddHBand="1" w:evenHBand="0" w:firstRowFirstColumn="0" w:firstRowLastColumn="0" w:lastRowFirstColumn="0" w:lastRowLastColumn="0"/>
            </w:pPr>
            <w:r w:rsidRPr="00CD23B6">
              <w:t>Compliance with 21 CFR Part 11, including secure electronic records, electronic signatures, and audit trails.</w:t>
            </w:r>
          </w:p>
        </w:tc>
      </w:tr>
      <w:tr w:rsidR="00D34A44" w:rsidRPr="00CD23B6" w14:paraId="7C64EA50" w14:textId="77777777" w:rsidTr="00D34A44">
        <w:tc>
          <w:tcPr>
            <w:cnfStyle w:val="001000000000" w:firstRow="0" w:lastRow="0" w:firstColumn="1" w:lastColumn="0" w:oddVBand="0" w:evenVBand="0" w:oddHBand="0" w:evenHBand="0" w:firstRowFirstColumn="0" w:firstRowLastColumn="0" w:lastRowFirstColumn="0" w:lastRowLastColumn="0"/>
            <w:tcW w:w="2880" w:type="dxa"/>
          </w:tcPr>
          <w:p w14:paraId="24EF7C6C" w14:textId="77777777" w:rsidR="00D34A44" w:rsidRPr="00CD23B6" w:rsidRDefault="00000000">
            <w:r w:rsidRPr="00CD23B6">
              <w:t>WHO</w:t>
            </w:r>
          </w:p>
        </w:tc>
        <w:tc>
          <w:tcPr>
            <w:tcW w:w="2880" w:type="dxa"/>
          </w:tcPr>
          <w:p w14:paraId="128505A4" w14:textId="77777777" w:rsidR="00D34A44" w:rsidRPr="00CD23B6" w:rsidRDefault="00000000">
            <w:pPr>
              <w:cnfStyle w:val="000000000000" w:firstRow="0" w:lastRow="0" w:firstColumn="0" w:lastColumn="0" w:oddVBand="0" w:evenVBand="0" w:oddHBand="0" w:evenHBand="0" w:firstRowFirstColumn="0" w:firstRowLastColumn="0" w:lastRowFirstColumn="0" w:lastRowLastColumn="0"/>
            </w:pPr>
            <w:r w:rsidRPr="00CD23B6">
              <w:t>FR-15, FR-16</w:t>
            </w:r>
          </w:p>
        </w:tc>
        <w:tc>
          <w:tcPr>
            <w:tcW w:w="2880" w:type="dxa"/>
          </w:tcPr>
          <w:p w14:paraId="14362638" w14:textId="77777777" w:rsidR="00D34A44" w:rsidRPr="00CD23B6" w:rsidRDefault="00000000">
            <w:pPr>
              <w:cnfStyle w:val="000000000000" w:firstRow="0" w:lastRow="0" w:firstColumn="0" w:lastColumn="0" w:oddVBand="0" w:evenVBand="0" w:oddHBand="0" w:evenHBand="0" w:firstRowFirstColumn="0" w:firstRowLastColumn="0" w:lastRowFirstColumn="0" w:lastRowLastColumn="0"/>
            </w:pPr>
            <w:r w:rsidRPr="00CD23B6">
              <w:t>Global laboratory compliance with WHO freezer monitoring and excursion reporting standards.</w:t>
            </w:r>
          </w:p>
        </w:tc>
      </w:tr>
    </w:tbl>
    <w:p w14:paraId="467DF334" w14:textId="77777777" w:rsidR="00D34A44" w:rsidRPr="00CD23B6" w:rsidRDefault="00000000">
      <w:pPr>
        <w:pStyle w:val="Heading1"/>
        <w:rPr>
          <w:rFonts w:asciiTheme="minorHAnsi" w:hAnsiTheme="minorHAnsi"/>
        </w:rPr>
      </w:pPr>
      <w:bookmarkStart w:id="7" w:name="_Toc206580838"/>
      <w:r w:rsidRPr="00CD23B6">
        <w:rPr>
          <w:rFonts w:asciiTheme="minorHAnsi" w:hAnsiTheme="minorHAnsi"/>
        </w:rPr>
        <w:t>6. System Architecture Diagram</w:t>
      </w:r>
      <w:bookmarkEnd w:id="7"/>
    </w:p>
    <w:p w14:paraId="68E7DA32" w14:textId="77777777" w:rsidR="00D34A44" w:rsidRPr="00CD23B6" w:rsidRDefault="00000000">
      <w:r w:rsidRPr="00CD23B6">
        <w:t>The following diagram illustrates the high-level system architecture for freezer monitoring integration with OpenELIS Global.</w:t>
      </w:r>
    </w:p>
    <w:p w14:paraId="21AA94DF" w14:textId="77777777" w:rsidR="00D34A44" w:rsidRPr="00CD23B6" w:rsidRDefault="00000000">
      <w:r w:rsidRPr="00CD23B6">
        <w:t>[Sensors: Freezer Temp Probes (Modbus/BACnet)] → [Data Acquisition Middleware] → [OpenELIS Application Layer: Dashboard, Alerts, Reports] → [Notification Services: Email/SMS/Visual Alarms] → [Database: Secure Logging &amp; Audit Trails]</w:t>
      </w:r>
    </w:p>
    <w:p w14:paraId="281DE749" w14:textId="77777777" w:rsidR="00D34A44" w:rsidRPr="00CD23B6" w:rsidRDefault="00000000">
      <w:pPr>
        <w:pStyle w:val="Heading1"/>
        <w:rPr>
          <w:rFonts w:asciiTheme="minorHAnsi" w:hAnsiTheme="minorHAnsi"/>
        </w:rPr>
      </w:pPr>
      <w:bookmarkStart w:id="8" w:name="_Toc206580839"/>
      <w:r w:rsidRPr="00CD23B6">
        <w:rPr>
          <w:rFonts w:asciiTheme="minorHAnsi" w:hAnsiTheme="minorHAnsi"/>
        </w:rPr>
        <w:t>Appendix A: Modbus Protocol Details</w:t>
      </w:r>
      <w:bookmarkEnd w:id="8"/>
    </w:p>
    <w:p w14:paraId="1E3E9ECF" w14:textId="77777777" w:rsidR="00D34A44" w:rsidRPr="00CD23B6" w:rsidRDefault="00000000">
      <w:r w:rsidRPr="00CD23B6">
        <w:t>Modbus is a serial communications protocol commonly used for industrial control systems. In the freezer monitoring system:</w:t>
      </w:r>
      <w:r w:rsidRPr="00CD23B6">
        <w:br/>
        <w:t>- Communication Standard: Modbus RTU/TCP</w:t>
      </w:r>
      <w:r w:rsidRPr="00CD23B6">
        <w:br/>
        <w:t>- Data Model: Registers (Input, Holding), Coils (Discrete Inputs/Outputs)</w:t>
      </w:r>
      <w:r w:rsidRPr="00CD23B6">
        <w:br/>
        <w:t>- Temperature sensors will map readings into Holding Registers (16-bit values).</w:t>
      </w:r>
      <w:r w:rsidRPr="00CD23B6">
        <w:br/>
        <w:t xml:space="preserve">- Polling frequency and device </w:t>
      </w:r>
      <w:proofErr w:type="gramStart"/>
      <w:r w:rsidRPr="00CD23B6">
        <w:t>addresses</w:t>
      </w:r>
      <w:proofErr w:type="gramEnd"/>
      <w:r w:rsidRPr="00CD23B6">
        <w:t xml:space="preserve"> configurable per sensor.</w:t>
      </w:r>
      <w:r w:rsidRPr="00CD23B6">
        <w:br/>
        <w:t>- CRC (Cyclic Redundancy Check) ensures data integrity.</w:t>
      </w:r>
    </w:p>
    <w:p w14:paraId="111437B5" w14:textId="77777777" w:rsidR="00CD23B6" w:rsidRPr="00CD23B6" w:rsidRDefault="00CD23B6" w:rsidP="00CD23B6">
      <w:pPr>
        <w:pStyle w:val="Heading3"/>
        <w:rPr>
          <w:rFonts w:asciiTheme="minorHAnsi" w:hAnsiTheme="minorHAnsi"/>
        </w:rPr>
      </w:pPr>
      <w:bookmarkStart w:id="9" w:name="_Toc206580840"/>
      <w:r w:rsidRPr="00CD23B6">
        <w:rPr>
          <w:rFonts w:asciiTheme="minorHAnsi" w:hAnsiTheme="minorHAnsi"/>
        </w:rPr>
        <w:t>Modbus RTU Documentation</w:t>
      </w:r>
      <w:bookmarkEnd w:id="9"/>
    </w:p>
    <w:p w14:paraId="4FA9CBFB" w14:textId="77777777" w:rsidR="00CD23B6" w:rsidRPr="00CD23B6" w:rsidRDefault="00CD23B6" w:rsidP="00CD23B6">
      <w:pPr>
        <w:pStyle w:val="NormalWeb"/>
        <w:numPr>
          <w:ilvl w:val="0"/>
          <w:numId w:val="10"/>
        </w:numPr>
        <w:rPr>
          <w:rFonts w:asciiTheme="minorHAnsi" w:hAnsiTheme="minorHAnsi"/>
        </w:rPr>
      </w:pPr>
      <w:r w:rsidRPr="00CD23B6">
        <w:rPr>
          <w:rStyle w:val="Strong"/>
          <w:rFonts w:asciiTheme="minorHAnsi" w:hAnsiTheme="minorHAnsi"/>
        </w:rPr>
        <w:t>MODBUS over Serial Line Specification &amp; Implementation Guide (V1.0)</w:t>
      </w:r>
      <w:r w:rsidRPr="00CD23B6">
        <w:rPr>
          <w:rStyle w:val="relative"/>
          <w:rFonts w:asciiTheme="minorHAnsi" w:hAnsiTheme="minorHAnsi"/>
        </w:rPr>
        <w:t xml:space="preserve"> — This guide covers the Modbus protocol over serial lines (e.g., RS</w:t>
      </w:r>
      <w:r w:rsidRPr="00CD23B6">
        <w:rPr>
          <w:rStyle w:val="relative"/>
          <w:rFonts w:asciiTheme="minorHAnsi" w:hAnsiTheme="minorHAnsi"/>
        </w:rPr>
        <w:noBreakHyphen/>
        <w:t xml:space="preserve">485, </w:t>
      </w:r>
      <w:r w:rsidRPr="00CD23B6">
        <w:rPr>
          <w:rStyle w:val="relative"/>
          <w:rFonts w:asciiTheme="minorHAnsi" w:hAnsiTheme="minorHAnsi"/>
        </w:rPr>
        <w:lastRenderedPageBreak/>
        <w:t>RS</w:t>
      </w:r>
      <w:r w:rsidRPr="00CD23B6">
        <w:rPr>
          <w:rStyle w:val="relative"/>
          <w:rFonts w:asciiTheme="minorHAnsi" w:hAnsiTheme="minorHAnsi"/>
        </w:rPr>
        <w:noBreakHyphen/>
        <w:t>232), including RTU framing, low-level details, timing, addressing, and error checking for Modbus RTU.</w:t>
      </w:r>
      <w:hyperlink r:id="rId6" w:tgtFrame="_blank" w:history="1">
        <w:r w:rsidRPr="00CD23B6">
          <w:rPr>
            <w:rStyle w:val="max-w-full"/>
            <w:rFonts w:asciiTheme="minorHAnsi" w:eastAsiaTheme="majorEastAsia" w:hAnsiTheme="minorHAnsi"/>
            <w:color w:val="0000FF"/>
            <w:u w:val="single"/>
          </w:rPr>
          <w:t>modbus.org</w:t>
        </w:r>
        <w:r w:rsidRPr="00CD23B6">
          <w:rPr>
            <w:rStyle w:val="-me-1"/>
            <w:rFonts w:asciiTheme="minorHAnsi" w:hAnsiTheme="minorHAnsi"/>
            <w:color w:val="0000FF"/>
            <w:u w:val="single"/>
          </w:rPr>
          <w:t>+15</w:t>
        </w:r>
        <w:r w:rsidRPr="00CD23B6">
          <w:rPr>
            <w:rStyle w:val="max-w-full"/>
            <w:rFonts w:asciiTheme="minorHAnsi" w:eastAsiaTheme="majorEastAsia" w:hAnsiTheme="minorHAnsi"/>
            <w:color w:val="0000FF"/>
            <w:u w:val="single"/>
          </w:rPr>
          <w:t>modbus.org</w:t>
        </w:r>
        <w:r w:rsidRPr="00CD23B6">
          <w:rPr>
            <w:rStyle w:val="-me-1"/>
            <w:rFonts w:asciiTheme="minorHAnsi" w:hAnsiTheme="minorHAnsi"/>
            <w:color w:val="0000FF"/>
            <w:u w:val="single"/>
          </w:rPr>
          <w:t>+15</w:t>
        </w:r>
        <w:r w:rsidRPr="00CD23B6">
          <w:rPr>
            <w:rStyle w:val="max-w-full"/>
            <w:rFonts w:asciiTheme="minorHAnsi" w:eastAsiaTheme="majorEastAsia" w:hAnsiTheme="minorHAnsi"/>
            <w:color w:val="0000FF"/>
            <w:u w:val="single"/>
          </w:rPr>
          <w:t>Dräger</w:t>
        </w:r>
        <w:r w:rsidRPr="00CD23B6">
          <w:rPr>
            <w:rStyle w:val="-me-1"/>
            <w:rFonts w:asciiTheme="minorHAnsi" w:hAnsiTheme="minorHAnsi"/>
            <w:color w:val="0000FF"/>
            <w:u w:val="single"/>
          </w:rPr>
          <w:t>+15</w:t>
        </w:r>
      </w:hyperlink>
    </w:p>
    <w:p w14:paraId="400342FC" w14:textId="77777777" w:rsidR="00CD23B6" w:rsidRPr="00CD23B6" w:rsidRDefault="00CD23B6" w:rsidP="00CD23B6">
      <w:pPr>
        <w:pStyle w:val="NormalWeb"/>
        <w:numPr>
          <w:ilvl w:val="0"/>
          <w:numId w:val="10"/>
        </w:numPr>
        <w:rPr>
          <w:rFonts w:asciiTheme="minorHAnsi" w:hAnsiTheme="minorHAnsi"/>
        </w:rPr>
      </w:pPr>
      <w:r w:rsidRPr="00CD23B6">
        <w:rPr>
          <w:rStyle w:val="Strong"/>
          <w:rFonts w:asciiTheme="minorHAnsi" w:hAnsiTheme="minorHAnsi"/>
        </w:rPr>
        <w:t>MODBUS Application Protocol Specification (v1.1b)</w:t>
      </w:r>
      <w:r w:rsidRPr="00CD23B6">
        <w:rPr>
          <w:rStyle w:val="relative"/>
          <w:rFonts w:asciiTheme="minorHAnsi" w:hAnsiTheme="minorHAnsi"/>
        </w:rPr>
        <w:t xml:space="preserve"> — This is the core application-layer specification that defines function codes, data models, framing, PDU/ADU structure, and error handling—applicable to RTU (serial) environments.</w:t>
      </w:r>
      <w:hyperlink r:id="rId7" w:tgtFrame="_blank" w:history="1">
        <w:r w:rsidRPr="00CD23B6">
          <w:rPr>
            <w:rStyle w:val="max-w-full"/>
            <w:rFonts w:asciiTheme="minorHAnsi" w:eastAsiaTheme="majorEastAsia" w:hAnsiTheme="minorHAnsi"/>
            <w:color w:val="0000FF"/>
            <w:u w:val="single"/>
          </w:rPr>
          <w:t>modbus.org</w:t>
        </w:r>
        <w:r w:rsidRPr="00CD23B6">
          <w:rPr>
            <w:rStyle w:val="-me-1"/>
            <w:rFonts w:asciiTheme="minorHAnsi" w:hAnsiTheme="minorHAnsi"/>
            <w:color w:val="0000FF"/>
            <w:u w:val="single"/>
          </w:rPr>
          <w:t>+4</w:t>
        </w:r>
        <w:r w:rsidRPr="00CD23B6">
          <w:rPr>
            <w:rStyle w:val="max-w-full"/>
            <w:rFonts w:asciiTheme="minorHAnsi" w:eastAsiaTheme="majorEastAsia" w:hAnsiTheme="minorHAnsi"/>
            <w:color w:val="0000FF"/>
            <w:u w:val="single"/>
          </w:rPr>
          <w:t>modbus.org</w:t>
        </w:r>
        <w:r w:rsidRPr="00CD23B6">
          <w:rPr>
            <w:rStyle w:val="-me-1"/>
            <w:rFonts w:asciiTheme="minorHAnsi" w:hAnsiTheme="minorHAnsi"/>
            <w:color w:val="0000FF"/>
            <w:u w:val="single"/>
          </w:rPr>
          <w:t>+4</w:t>
        </w:r>
        <w:r w:rsidRPr="00CD23B6">
          <w:rPr>
            <w:rStyle w:val="max-w-full"/>
            <w:rFonts w:asciiTheme="minorHAnsi" w:eastAsiaTheme="majorEastAsia" w:hAnsiTheme="minorHAnsi"/>
            <w:color w:val="0000FF"/>
            <w:u w:val="single"/>
          </w:rPr>
          <w:t>Wikipedia</w:t>
        </w:r>
        <w:r w:rsidRPr="00CD23B6">
          <w:rPr>
            <w:rStyle w:val="-me-1"/>
            <w:rFonts w:asciiTheme="minorHAnsi" w:hAnsiTheme="minorHAnsi"/>
            <w:color w:val="0000FF"/>
            <w:u w:val="single"/>
          </w:rPr>
          <w:t>+4</w:t>
        </w:r>
      </w:hyperlink>
    </w:p>
    <w:p w14:paraId="582D9F7A" w14:textId="77777777" w:rsidR="00CD23B6" w:rsidRPr="00CD23B6" w:rsidRDefault="009B1872" w:rsidP="00CD23B6">
      <w:r>
        <w:rPr>
          <w:noProof/>
        </w:rPr>
        <w:pict w14:anchorId="5142F740">
          <v:rect id="_x0000_i1025" alt="" style="width:431.95pt;height:.05pt;mso-width-percent:0;mso-height-percent:0;mso-width-percent:0;mso-height-percent:0" o:hrpct="923" o:hralign="center" o:hrstd="t" o:hr="t" fillcolor="#a0a0a0" stroked="f"/>
        </w:pict>
      </w:r>
    </w:p>
    <w:p w14:paraId="694BF4AB" w14:textId="77777777" w:rsidR="00CD23B6" w:rsidRPr="00CD23B6" w:rsidRDefault="00CD23B6" w:rsidP="00CD23B6">
      <w:pPr>
        <w:pStyle w:val="Heading3"/>
        <w:rPr>
          <w:rFonts w:asciiTheme="minorHAnsi" w:hAnsiTheme="minorHAnsi"/>
        </w:rPr>
      </w:pPr>
      <w:bookmarkStart w:id="10" w:name="_Toc206580841"/>
      <w:r w:rsidRPr="00CD23B6">
        <w:rPr>
          <w:rFonts w:asciiTheme="minorHAnsi" w:hAnsiTheme="minorHAnsi"/>
        </w:rPr>
        <w:t>Modbus TCP Documentation</w:t>
      </w:r>
      <w:bookmarkEnd w:id="10"/>
    </w:p>
    <w:p w14:paraId="21F62CCC" w14:textId="77777777" w:rsidR="00CD23B6" w:rsidRPr="00CD23B6" w:rsidRDefault="00CD23B6" w:rsidP="00CD23B6">
      <w:pPr>
        <w:pStyle w:val="NormalWeb"/>
        <w:numPr>
          <w:ilvl w:val="0"/>
          <w:numId w:val="11"/>
        </w:numPr>
        <w:rPr>
          <w:rFonts w:asciiTheme="minorHAnsi" w:hAnsiTheme="minorHAnsi"/>
        </w:rPr>
      </w:pPr>
      <w:r w:rsidRPr="00CD23B6">
        <w:rPr>
          <w:rStyle w:val="Strong"/>
          <w:rFonts w:asciiTheme="minorHAnsi" w:hAnsiTheme="minorHAnsi"/>
        </w:rPr>
        <w:t>MODBUS Messaging on TCP/IP Implementation Guide (V1.0b)</w:t>
      </w:r>
      <w:r w:rsidRPr="00CD23B6">
        <w:rPr>
          <w:rStyle w:val="relative"/>
          <w:rFonts w:asciiTheme="minorHAnsi" w:hAnsiTheme="minorHAnsi"/>
        </w:rPr>
        <w:t xml:space="preserve"> — This guide details how Modbus messaging is encapsulated within TCP/IP, describing client/server models, the Modbus Application Protocol (MBAP) header, and transaction formats over Ethernet.</w:t>
      </w:r>
      <w:hyperlink r:id="rId8" w:tgtFrame="_blank" w:history="1">
        <w:r w:rsidRPr="00CD23B6">
          <w:rPr>
            <w:rStyle w:val="max-w-full"/>
            <w:rFonts w:asciiTheme="minorHAnsi" w:eastAsiaTheme="majorEastAsia" w:hAnsiTheme="minorHAnsi"/>
            <w:color w:val="0000FF"/>
            <w:u w:val="single"/>
          </w:rPr>
          <w:t>mks.com</w:t>
        </w:r>
        <w:r w:rsidRPr="00CD23B6">
          <w:rPr>
            <w:rStyle w:val="-me-1"/>
            <w:rFonts w:asciiTheme="minorHAnsi" w:hAnsiTheme="minorHAnsi"/>
            <w:color w:val="0000FF"/>
            <w:u w:val="single"/>
          </w:rPr>
          <w:t>+5</w:t>
        </w:r>
        <w:r w:rsidRPr="00CD23B6">
          <w:rPr>
            <w:rStyle w:val="max-w-full"/>
            <w:rFonts w:asciiTheme="minorHAnsi" w:eastAsiaTheme="majorEastAsia" w:hAnsiTheme="minorHAnsi"/>
            <w:color w:val="0000FF"/>
            <w:u w:val="single"/>
          </w:rPr>
          <w:t>modbus.org</w:t>
        </w:r>
        <w:r w:rsidRPr="00CD23B6">
          <w:rPr>
            <w:rStyle w:val="-me-1"/>
            <w:rFonts w:asciiTheme="minorHAnsi" w:hAnsiTheme="minorHAnsi"/>
            <w:color w:val="0000FF"/>
            <w:u w:val="single"/>
          </w:rPr>
          <w:t>+5</w:t>
        </w:r>
        <w:r w:rsidRPr="00CD23B6">
          <w:rPr>
            <w:rStyle w:val="max-w-full"/>
            <w:rFonts w:asciiTheme="minorHAnsi" w:eastAsiaTheme="majorEastAsia" w:hAnsiTheme="minorHAnsi"/>
            <w:color w:val="0000FF"/>
            <w:u w:val="single"/>
          </w:rPr>
          <w:t>Wikipedia</w:t>
        </w:r>
        <w:r w:rsidRPr="00CD23B6">
          <w:rPr>
            <w:rStyle w:val="-me-1"/>
            <w:rFonts w:asciiTheme="minorHAnsi" w:hAnsiTheme="minorHAnsi"/>
            <w:color w:val="0000FF"/>
            <w:u w:val="single"/>
          </w:rPr>
          <w:t>+5</w:t>
        </w:r>
      </w:hyperlink>
    </w:p>
    <w:p w14:paraId="32C4AB5E" w14:textId="2B01E481" w:rsidR="00343432" w:rsidRPr="00CD23B6" w:rsidRDefault="00CD23B6" w:rsidP="00CD23B6">
      <w:pPr>
        <w:pStyle w:val="NormalWeb"/>
        <w:numPr>
          <w:ilvl w:val="0"/>
          <w:numId w:val="11"/>
        </w:numPr>
        <w:rPr>
          <w:rFonts w:asciiTheme="minorHAnsi" w:hAnsiTheme="minorHAnsi"/>
        </w:rPr>
      </w:pPr>
      <w:r w:rsidRPr="00CD23B6">
        <w:rPr>
          <w:rStyle w:val="Strong"/>
          <w:rFonts w:asciiTheme="minorHAnsi" w:hAnsiTheme="minorHAnsi"/>
        </w:rPr>
        <w:t>Modbus/TCP Specification Overview</w:t>
      </w:r>
      <w:r w:rsidRPr="00CD23B6">
        <w:rPr>
          <w:rStyle w:val="relative"/>
          <w:rFonts w:asciiTheme="minorHAnsi" w:hAnsiTheme="minorHAnsi"/>
        </w:rPr>
        <w:t xml:space="preserve"> — Provided by third-party sources, it offers a clear explanation of how Modbus messages are carried over TCP/IP networks for industrial automation use cases.</w:t>
      </w:r>
      <w:hyperlink r:id="rId9" w:tgtFrame="_blank" w:history="1">
        <w:r w:rsidRPr="00CD23B6">
          <w:rPr>
            <w:rStyle w:val="max-w-full"/>
            <w:rFonts w:asciiTheme="minorHAnsi" w:eastAsiaTheme="majorEastAsia" w:hAnsiTheme="minorHAnsi"/>
            <w:color w:val="0000FF"/>
            <w:u w:val="single"/>
          </w:rPr>
          <w:t>wingpath.co.uk</w:t>
        </w:r>
        <w:r w:rsidRPr="00CD23B6">
          <w:rPr>
            <w:rStyle w:val="-me-1"/>
            <w:rFonts w:asciiTheme="minorHAnsi" w:hAnsiTheme="minorHAnsi"/>
            <w:color w:val="0000FF"/>
            <w:u w:val="single"/>
          </w:rPr>
          <w:t>+2</w:t>
        </w:r>
        <w:r w:rsidRPr="00CD23B6">
          <w:rPr>
            <w:rStyle w:val="max-w-full"/>
            <w:rFonts w:asciiTheme="minorHAnsi" w:eastAsiaTheme="majorEastAsia" w:hAnsiTheme="minorHAnsi"/>
            <w:color w:val="0000FF"/>
            <w:u w:val="single"/>
          </w:rPr>
          <w:t>dankohn.info</w:t>
        </w:r>
        <w:r w:rsidRPr="00CD23B6">
          <w:rPr>
            <w:rStyle w:val="-me-1"/>
            <w:rFonts w:asciiTheme="minorHAnsi" w:hAnsiTheme="minorHAnsi"/>
            <w:color w:val="0000FF"/>
            <w:u w:val="single"/>
          </w:rPr>
          <w:t>+2</w:t>
        </w:r>
      </w:hyperlink>
    </w:p>
    <w:p w14:paraId="5530595D" w14:textId="77777777" w:rsidR="00D34A44" w:rsidRPr="00CD23B6" w:rsidRDefault="00000000">
      <w:pPr>
        <w:pStyle w:val="Heading1"/>
        <w:rPr>
          <w:rFonts w:asciiTheme="minorHAnsi" w:hAnsiTheme="minorHAnsi"/>
        </w:rPr>
      </w:pPr>
      <w:bookmarkStart w:id="11" w:name="_Toc206580842"/>
      <w:r w:rsidRPr="00CD23B6">
        <w:rPr>
          <w:rFonts w:asciiTheme="minorHAnsi" w:hAnsiTheme="minorHAnsi"/>
        </w:rPr>
        <w:t>6. System Architecture Diagram (Graphical)</w:t>
      </w:r>
      <w:bookmarkEnd w:id="11"/>
    </w:p>
    <w:p w14:paraId="3AE128BD" w14:textId="77777777" w:rsidR="00D34A44" w:rsidRPr="00CD23B6" w:rsidRDefault="00000000">
      <w:r w:rsidRPr="00CD23B6">
        <w:t>The diagram below illustrates the high-level system architecture for freezer monitoring integration with OpenELIS Global.</w:t>
      </w:r>
    </w:p>
    <w:p w14:paraId="6AE4C056" w14:textId="77777777" w:rsidR="00D34A44" w:rsidRPr="00CD23B6" w:rsidRDefault="00000000">
      <w:r w:rsidRPr="00CD23B6">
        <w:rPr>
          <w:noProof/>
        </w:rPr>
        <w:drawing>
          <wp:inline distT="0" distB="0" distL="0" distR="0" wp14:anchorId="64B38FBD" wp14:editId="579E2019">
            <wp:extent cx="5486400" cy="3324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ELIS_System_Architecture.png"/>
                    <pic:cNvPicPr/>
                  </pic:nvPicPr>
                  <pic:blipFill>
                    <a:blip r:embed="rId10"/>
                    <a:stretch>
                      <a:fillRect/>
                    </a:stretch>
                  </pic:blipFill>
                  <pic:spPr>
                    <a:xfrm>
                      <a:off x="0" y="0"/>
                      <a:ext cx="5486400" cy="3324255"/>
                    </a:xfrm>
                    <a:prstGeom prst="rect">
                      <a:avLst/>
                    </a:prstGeom>
                  </pic:spPr>
                </pic:pic>
              </a:graphicData>
            </a:graphic>
          </wp:inline>
        </w:drawing>
      </w:r>
    </w:p>
    <w:p w14:paraId="00ECF70B" w14:textId="099DB603" w:rsidR="00CD23B6" w:rsidRDefault="00CD23B6" w:rsidP="00A913C0">
      <w:pPr>
        <w:pStyle w:val="Heading1"/>
      </w:pPr>
      <w:bookmarkStart w:id="12" w:name="_Toc206580843"/>
      <w:r w:rsidRPr="00A913C0">
        <w:lastRenderedPageBreak/>
        <w:t>CLIA Reporting requirements:</w:t>
      </w:r>
      <w:bookmarkEnd w:id="12"/>
    </w:p>
    <w:p w14:paraId="25EFC021" w14:textId="77777777" w:rsidR="00A913C0" w:rsidRDefault="00A913C0" w:rsidP="00A913C0">
      <w:pPr>
        <w:pStyle w:val="Title"/>
      </w:pPr>
      <w:r>
        <w:t>CLIA Freezer Temperature Data Report Requirements</w:t>
      </w:r>
    </w:p>
    <w:p w14:paraId="79AA787E" w14:textId="77777777" w:rsidR="00A913C0" w:rsidRDefault="00A913C0" w:rsidP="00A913C0">
      <w:pPr>
        <w:pStyle w:val="Heading1"/>
      </w:pPr>
      <w:bookmarkStart w:id="13" w:name="_Toc206580844"/>
      <w:r>
        <w:t>1. Introduction</w:t>
      </w:r>
      <w:bookmarkEnd w:id="13"/>
    </w:p>
    <w:p w14:paraId="1BDD770E" w14:textId="77777777" w:rsidR="00A913C0" w:rsidRDefault="00A913C0" w:rsidP="00A913C0">
      <w:r>
        <w:t>This document specifies the detailed requirements for freezer temperature data regulatory reports in compliance with CLIA (Clinical Laboratory Improvement Amendments). The purpose is to guide software developers in designing and implementing a reporting feature that meets regulatory expectations.</w:t>
      </w:r>
    </w:p>
    <w:p w14:paraId="1A2D228A" w14:textId="77777777" w:rsidR="00A913C0" w:rsidRDefault="00A913C0" w:rsidP="00A913C0">
      <w:pPr>
        <w:pStyle w:val="Heading1"/>
      </w:pPr>
      <w:bookmarkStart w:id="14" w:name="_Toc206580845"/>
      <w:r>
        <w:t>2. Report Requirements</w:t>
      </w:r>
      <w:bookmarkEnd w:id="14"/>
    </w:p>
    <w:p w14:paraId="5092C26D" w14:textId="77777777" w:rsidR="00A913C0" w:rsidRDefault="00A913C0" w:rsidP="00A913C0">
      <w:pPr>
        <w:pStyle w:val="Heading2"/>
      </w:pPr>
      <w:bookmarkStart w:id="15" w:name="_Toc206580846"/>
      <w:r>
        <w:t>2.1 Identification Information</w:t>
      </w:r>
      <w:bookmarkEnd w:id="15"/>
    </w:p>
    <w:p w14:paraId="2939B594" w14:textId="77777777" w:rsidR="00A913C0" w:rsidRDefault="00A913C0" w:rsidP="00A913C0">
      <w:pPr>
        <w:pStyle w:val="ListBullet"/>
      </w:pPr>
      <w:r>
        <w:t>Freezer/refrigerator unique ID or serial number.</w:t>
      </w:r>
    </w:p>
    <w:p w14:paraId="25F7AA69" w14:textId="77777777" w:rsidR="00A913C0" w:rsidRDefault="00A913C0" w:rsidP="00A913C0">
      <w:pPr>
        <w:pStyle w:val="ListBullet"/>
      </w:pPr>
      <w:r>
        <w:t>Physical location (lab section, facility, room number).</w:t>
      </w:r>
    </w:p>
    <w:p w14:paraId="2951481A" w14:textId="77777777" w:rsidR="00A913C0" w:rsidRDefault="00A913C0" w:rsidP="00A913C0">
      <w:pPr>
        <w:pStyle w:val="ListBullet"/>
      </w:pPr>
      <w:r>
        <w:t>Device/sensor identifier (if applicable).</w:t>
      </w:r>
    </w:p>
    <w:p w14:paraId="2E47CBA3" w14:textId="77777777" w:rsidR="00A913C0" w:rsidRDefault="00A913C0" w:rsidP="00A913C0">
      <w:pPr>
        <w:pStyle w:val="ListBullet"/>
      </w:pPr>
      <w:r>
        <w:t>Responsible personnel (technician, owner of record).</w:t>
      </w:r>
    </w:p>
    <w:p w14:paraId="135BFCEA" w14:textId="77777777" w:rsidR="00A913C0" w:rsidRDefault="00A913C0" w:rsidP="00A913C0">
      <w:pPr>
        <w:pStyle w:val="Heading2"/>
      </w:pPr>
      <w:bookmarkStart w:id="16" w:name="_Toc206580847"/>
      <w:r>
        <w:t>2.2 Temperature Monitoring Data</w:t>
      </w:r>
      <w:bookmarkEnd w:id="16"/>
    </w:p>
    <w:p w14:paraId="4B026889" w14:textId="77777777" w:rsidR="00A913C0" w:rsidRDefault="00A913C0" w:rsidP="00A913C0">
      <w:pPr>
        <w:pStyle w:val="ListBullet"/>
      </w:pPr>
      <w:r>
        <w:t>Continuous or periodic logged temperature values.</w:t>
      </w:r>
    </w:p>
    <w:p w14:paraId="36712D35" w14:textId="77777777" w:rsidR="00A913C0" w:rsidRDefault="00A913C0" w:rsidP="00A913C0">
      <w:pPr>
        <w:pStyle w:val="ListBullet"/>
      </w:pPr>
      <w:r>
        <w:t>Unit of measurement (Celsius or Fahrenheit, consistent).</w:t>
      </w:r>
    </w:p>
    <w:p w14:paraId="2EE01123" w14:textId="77777777" w:rsidR="00A913C0" w:rsidRDefault="00A913C0" w:rsidP="00A913C0">
      <w:pPr>
        <w:pStyle w:val="ListBullet"/>
      </w:pPr>
      <w:r>
        <w:t>Time-stamped record for each measurement.</w:t>
      </w:r>
    </w:p>
    <w:p w14:paraId="64FE3F1C" w14:textId="77777777" w:rsidR="00A913C0" w:rsidRDefault="00A913C0" w:rsidP="00A913C0">
      <w:pPr>
        <w:pStyle w:val="ListBullet"/>
      </w:pPr>
      <w:r>
        <w:t>Minimum and maximum recorded temperatures for the reporting period.</w:t>
      </w:r>
    </w:p>
    <w:p w14:paraId="08C7F562" w14:textId="77777777" w:rsidR="00A913C0" w:rsidRDefault="00A913C0" w:rsidP="00A913C0">
      <w:pPr>
        <w:pStyle w:val="ListBullet"/>
      </w:pPr>
      <w:r>
        <w:t>Excursions (out-of-range events) with precise temperature, start time, and end time.</w:t>
      </w:r>
    </w:p>
    <w:p w14:paraId="7A1D6CC4" w14:textId="77777777" w:rsidR="00A913C0" w:rsidRDefault="00A913C0" w:rsidP="00A913C0">
      <w:pPr>
        <w:pStyle w:val="Heading2"/>
      </w:pPr>
      <w:bookmarkStart w:id="17" w:name="_Toc206580848"/>
      <w:r>
        <w:t>2.3 Excursion Documentation</w:t>
      </w:r>
      <w:bookmarkEnd w:id="17"/>
    </w:p>
    <w:p w14:paraId="55E295EF" w14:textId="77777777" w:rsidR="00A913C0" w:rsidRDefault="00A913C0" w:rsidP="00A913C0">
      <w:pPr>
        <w:pStyle w:val="ListBullet"/>
      </w:pPr>
      <w:r>
        <w:t>Duration of each excursion.</w:t>
      </w:r>
    </w:p>
    <w:p w14:paraId="709EDFE4" w14:textId="77777777" w:rsidR="00A913C0" w:rsidRDefault="00A913C0" w:rsidP="00A913C0">
      <w:pPr>
        <w:pStyle w:val="ListBullet"/>
      </w:pPr>
      <w:r>
        <w:t>Corrective actions taken (e.g., moved samples, adjusted equipment, repaired freezer).</w:t>
      </w:r>
    </w:p>
    <w:p w14:paraId="1A002784" w14:textId="77777777" w:rsidR="00A913C0" w:rsidRDefault="00A913C0" w:rsidP="00A913C0">
      <w:pPr>
        <w:pStyle w:val="ListBullet"/>
      </w:pPr>
      <w:r>
        <w:t>Personnel acknowledgment/signature (electronic or manual).</w:t>
      </w:r>
    </w:p>
    <w:p w14:paraId="12F8A5D5" w14:textId="77777777" w:rsidR="00A913C0" w:rsidRDefault="00A913C0" w:rsidP="00A913C0">
      <w:pPr>
        <w:pStyle w:val="ListBullet"/>
      </w:pPr>
      <w:r>
        <w:t>Escalation record if excursion not resolved within SOP-defined timeframe.</w:t>
      </w:r>
    </w:p>
    <w:p w14:paraId="67FE9CAA" w14:textId="77777777" w:rsidR="00A913C0" w:rsidRDefault="00A913C0" w:rsidP="00A913C0">
      <w:pPr>
        <w:pStyle w:val="Heading2"/>
      </w:pPr>
      <w:bookmarkStart w:id="18" w:name="_Toc206580849"/>
      <w:r>
        <w:t>2.4 Calibration &amp; Validation</w:t>
      </w:r>
      <w:bookmarkEnd w:id="18"/>
    </w:p>
    <w:p w14:paraId="2DCD201E" w14:textId="77777777" w:rsidR="00A913C0" w:rsidRDefault="00A913C0" w:rsidP="00A913C0">
      <w:pPr>
        <w:pStyle w:val="ListBullet"/>
      </w:pPr>
      <w:r>
        <w:t>Documentation of calibration and validation of thermometers and sensors at required intervals.</w:t>
      </w:r>
    </w:p>
    <w:p w14:paraId="3155EA21" w14:textId="77777777" w:rsidR="00A913C0" w:rsidRDefault="00A913C0" w:rsidP="00A913C0">
      <w:pPr>
        <w:pStyle w:val="ListBullet"/>
      </w:pPr>
      <w:r>
        <w:t>Calibration certifications traceable to NIST or equivalent standard.</w:t>
      </w:r>
    </w:p>
    <w:p w14:paraId="4803B58D" w14:textId="77777777" w:rsidR="00A913C0" w:rsidRDefault="00A913C0" w:rsidP="00A913C0">
      <w:pPr>
        <w:pStyle w:val="ListBullet"/>
      </w:pPr>
      <w:r>
        <w:t>Next due date for calibration clearly indicated.</w:t>
      </w:r>
    </w:p>
    <w:p w14:paraId="5158B997" w14:textId="77777777" w:rsidR="00A913C0" w:rsidRDefault="00A913C0" w:rsidP="00A913C0">
      <w:pPr>
        <w:pStyle w:val="Heading2"/>
      </w:pPr>
      <w:bookmarkStart w:id="19" w:name="_Toc206580850"/>
      <w:r>
        <w:lastRenderedPageBreak/>
        <w:t>2.5 Audit Trail</w:t>
      </w:r>
      <w:bookmarkEnd w:id="19"/>
    </w:p>
    <w:p w14:paraId="53D4A7C0" w14:textId="77777777" w:rsidR="00A913C0" w:rsidRDefault="00A913C0" w:rsidP="00A913C0">
      <w:pPr>
        <w:pStyle w:val="ListBullet"/>
      </w:pPr>
      <w:r>
        <w:t>Complete log of manual entries, edits, acknowledgments.</w:t>
      </w:r>
    </w:p>
    <w:p w14:paraId="20345F0C" w14:textId="77777777" w:rsidR="00A913C0" w:rsidRDefault="00A913C0" w:rsidP="00A913C0">
      <w:pPr>
        <w:pStyle w:val="ListBullet"/>
      </w:pPr>
      <w:r>
        <w:t>Electronic signatures or initials of staff reviewing logs.</w:t>
      </w:r>
    </w:p>
    <w:p w14:paraId="142F1139" w14:textId="77777777" w:rsidR="00A913C0" w:rsidRDefault="00A913C0" w:rsidP="00A913C0">
      <w:pPr>
        <w:pStyle w:val="ListBullet"/>
      </w:pPr>
      <w:r>
        <w:t>Audit trail must be secure and tamper-evident (align with 21 CFR Part 11 for electronic records).</w:t>
      </w:r>
    </w:p>
    <w:p w14:paraId="6CB48495" w14:textId="77777777" w:rsidR="00A913C0" w:rsidRDefault="00A913C0" w:rsidP="00A913C0">
      <w:pPr>
        <w:pStyle w:val="Heading2"/>
      </w:pPr>
      <w:bookmarkStart w:id="20" w:name="_Toc206580851"/>
      <w:r>
        <w:t>2.6 Retention &amp; Accessibility</w:t>
      </w:r>
      <w:bookmarkEnd w:id="20"/>
    </w:p>
    <w:p w14:paraId="644F2FE7" w14:textId="77777777" w:rsidR="00A913C0" w:rsidRDefault="00A913C0" w:rsidP="00A913C0">
      <w:pPr>
        <w:pStyle w:val="ListBullet"/>
      </w:pPr>
      <w:r>
        <w:t>Reports must be retained for a minimum of 2 years, or longer if required by state/local laws.</w:t>
      </w:r>
    </w:p>
    <w:p w14:paraId="4CEDA0C9" w14:textId="77777777" w:rsidR="00A913C0" w:rsidRDefault="00A913C0" w:rsidP="00A913C0">
      <w:pPr>
        <w:pStyle w:val="ListBullet"/>
      </w:pPr>
      <w:r>
        <w:t>Reports must be easily retrievable for inspection by CLIA surveyors.</w:t>
      </w:r>
    </w:p>
    <w:p w14:paraId="533E2020" w14:textId="77777777" w:rsidR="00A913C0" w:rsidRDefault="00A913C0" w:rsidP="00A913C0">
      <w:pPr>
        <w:pStyle w:val="ListBullet"/>
      </w:pPr>
      <w:r>
        <w:t>System must support searching and filtering by date range, freezer ID, or location.</w:t>
      </w:r>
    </w:p>
    <w:p w14:paraId="1163550D" w14:textId="77777777" w:rsidR="00A913C0" w:rsidRDefault="00A913C0" w:rsidP="00A913C0">
      <w:pPr>
        <w:pStyle w:val="Heading2"/>
      </w:pPr>
      <w:bookmarkStart w:id="21" w:name="_Toc206580852"/>
      <w:r>
        <w:t>2.7 Report Formats</w:t>
      </w:r>
      <w:bookmarkEnd w:id="21"/>
    </w:p>
    <w:p w14:paraId="2AC29D01" w14:textId="77777777" w:rsidR="00A913C0" w:rsidRDefault="00A913C0" w:rsidP="00A913C0">
      <w:pPr>
        <w:pStyle w:val="ListBullet"/>
      </w:pPr>
      <w:r>
        <w:t>Daily, weekly, and monthly summary logs of freezer temperatures.</w:t>
      </w:r>
    </w:p>
    <w:p w14:paraId="070DFB92" w14:textId="77777777" w:rsidR="00A913C0" w:rsidRDefault="00A913C0" w:rsidP="00A913C0">
      <w:pPr>
        <w:pStyle w:val="ListBullet"/>
      </w:pPr>
      <w:r>
        <w:t>Exception reports highlighting excursions and corrective actions.</w:t>
      </w:r>
    </w:p>
    <w:p w14:paraId="3E78B91A" w14:textId="77777777" w:rsidR="00A913C0" w:rsidRDefault="00A913C0" w:rsidP="00A913C0">
      <w:pPr>
        <w:pStyle w:val="ListBullet"/>
      </w:pPr>
      <w:r>
        <w:t>Reports must be exportable in PDF and CSV formats.</w:t>
      </w:r>
    </w:p>
    <w:p w14:paraId="3861E29A" w14:textId="77777777" w:rsidR="00A913C0" w:rsidRDefault="00A913C0" w:rsidP="00A913C0">
      <w:pPr>
        <w:pStyle w:val="ListBullet"/>
      </w:pPr>
      <w:r>
        <w:t>Reports must be human-readable and printable.</w:t>
      </w:r>
    </w:p>
    <w:p w14:paraId="1E3F04B7" w14:textId="77777777" w:rsidR="00A913C0" w:rsidRDefault="00A913C0" w:rsidP="00A913C0">
      <w:pPr>
        <w:pStyle w:val="Heading1"/>
      </w:pPr>
      <w:bookmarkStart w:id="22" w:name="_Toc206580853"/>
      <w:r>
        <w:t>3. CLIA Compliance Emphasis</w:t>
      </w:r>
      <w:bookmarkEnd w:id="22"/>
    </w:p>
    <w:p w14:paraId="72A4A0FE" w14:textId="77777777" w:rsidR="00A913C0" w:rsidRDefault="00A913C0" w:rsidP="00A913C0">
      <w:r>
        <w:t>The following compliance checks must be addressed in the software design:</w:t>
      </w:r>
    </w:p>
    <w:p w14:paraId="30C1192D" w14:textId="77777777" w:rsidR="00A913C0" w:rsidRDefault="00A913C0" w:rsidP="00A913C0">
      <w:pPr>
        <w:pStyle w:val="ListBullet"/>
      </w:pPr>
      <w:r>
        <w:t>Evidence of continuous monitoring for all freezers storing patient specimens.</w:t>
      </w:r>
    </w:p>
    <w:p w14:paraId="7AEF9236" w14:textId="77777777" w:rsidR="00A913C0" w:rsidRDefault="00A913C0" w:rsidP="00A913C0">
      <w:pPr>
        <w:pStyle w:val="ListBullet"/>
      </w:pPr>
      <w:r>
        <w:t>Verification that excursions are reviewed, acknowledged, and resolved by qualified personnel.</w:t>
      </w:r>
    </w:p>
    <w:p w14:paraId="53C90AAA" w14:textId="77777777" w:rsidR="00A913C0" w:rsidRDefault="00A913C0" w:rsidP="00A913C0">
      <w:pPr>
        <w:pStyle w:val="ListBullet"/>
      </w:pPr>
      <w:r>
        <w:t>Documentation of corrective actions linked to specific excursions.</w:t>
      </w:r>
    </w:p>
    <w:p w14:paraId="62AB0EEC" w14:textId="77777777" w:rsidR="00A913C0" w:rsidRDefault="00A913C0" w:rsidP="00A913C0">
      <w:pPr>
        <w:pStyle w:val="ListBullet"/>
      </w:pPr>
      <w:r>
        <w:t>Traceable calibration and validation records for all monitoring devices.</w:t>
      </w:r>
    </w:p>
    <w:p w14:paraId="5768548A" w14:textId="77777777" w:rsidR="00A913C0" w:rsidRDefault="00A913C0" w:rsidP="00A913C0">
      <w:pPr>
        <w:pStyle w:val="ListBullet"/>
      </w:pPr>
      <w:r>
        <w:t>Secure audit trail that demonstrates accountability and data integrity.</w:t>
      </w:r>
    </w:p>
    <w:p w14:paraId="39950BBA" w14:textId="77777777" w:rsidR="00A913C0" w:rsidRDefault="00A913C0">
      <w:pPr>
        <w:rPr>
          <w:sz w:val="24"/>
          <w:szCs w:val="24"/>
        </w:rPr>
      </w:pPr>
    </w:p>
    <w:p w14:paraId="564A7B37" w14:textId="140CED8B" w:rsidR="00A913C0" w:rsidRPr="00A913C0" w:rsidRDefault="00A913C0" w:rsidP="00A913C0">
      <w:pPr>
        <w:pStyle w:val="Heading1"/>
        <w:rPr>
          <w:rFonts w:asciiTheme="minorHAnsi" w:hAnsiTheme="minorHAnsi"/>
        </w:rPr>
      </w:pPr>
      <w:bookmarkStart w:id="23" w:name="_Toc206580854"/>
      <w:r>
        <w:t>WHO Reporting requirements</w:t>
      </w:r>
      <w:bookmarkEnd w:id="23"/>
    </w:p>
    <w:p w14:paraId="28520544" w14:textId="77777777" w:rsidR="00CD23B6" w:rsidRPr="00CD23B6" w:rsidRDefault="00CD23B6"/>
    <w:p w14:paraId="5701BF39" w14:textId="77777777" w:rsidR="00A913C0" w:rsidRDefault="00A913C0" w:rsidP="00A913C0">
      <w:pPr>
        <w:pStyle w:val="Title"/>
      </w:pPr>
      <w:r>
        <w:t>WHO Freezer Temperature Data Report Requirements</w:t>
      </w:r>
    </w:p>
    <w:p w14:paraId="7911D388" w14:textId="77777777" w:rsidR="00A913C0" w:rsidRDefault="00A913C0" w:rsidP="00A913C0">
      <w:pPr>
        <w:pStyle w:val="Heading1"/>
      </w:pPr>
      <w:bookmarkStart w:id="24" w:name="_Toc206580855"/>
      <w:r>
        <w:lastRenderedPageBreak/>
        <w:t>1. Introduction</w:t>
      </w:r>
      <w:bookmarkEnd w:id="24"/>
    </w:p>
    <w:p w14:paraId="3BED02D7" w14:textId="77777777" w:rsidR="00A913C0" w:rsidRDefault="00A913C0" w:rsidP="00A913C0">
      <w:r>
        <w:t>This document specifies the detailed requirements for freezer temperature data regulatory reports in compliance with WHO (World Health Organization) laboratory quality and biosafety standards. The purpose is to guide software developers in designing and implementing a reporting feature that meets international expectations for laboratories handling biological specimens, vaccines, and pharmaceuticals.</w:t>
      </w:r>
    </w:p>
    <w:p w14:paraId="0E92C44E" w14:textId="77777777" w:rsidR="00A913C0" w:rsidRDefault="00A913C0" w:rsidP="00A913C0">
      <w:pPr>
        <w:pStyle w:val="Heading1"/>
      </w:pPr>
      <w:bookmarkStart w:id="25" w:name="_Toc206580856"/>
      <w:r>
        <w:t>2. Report Requirements</w:t>
      </w:r>
      <w:bookmarkEnd w:id="25"/>
    </w:p>
    <w:p w14:paraId="2F81A1C7" w14:textId="77777777" w:rsidR="00A913C0" w:rsidRDefault="00A913C0" w:rsidP="00A913C0">
      <w:pPr>
        <w:pStyle w:val="Heading2"/>
      </w:pPr>
      <w:bookmarkStart w:id="26" w:name="_Toc206580857"/>
      <w:r>
        <w:t>2.1 Identification Information</w:t>
      </w:r>
      <w:bookmarkEnd w:id="26"/>
    </w:p>
    <w:p w14:paraId="1B282709" w14:textId="77777777" w:rsidR="00A913C0" w:rsidRDefault="00A913C0" w:rsidP="00A913C0">
      <w:pPr>
        <w:pStyle w:val="ListBullet"/>
      </w:pPr>
      <w:r>
        <w:t>Freezer/refrigerator unique ID or serial number.</w:t>
      </w:r>
    </w:p>
    <w:p w14:paraId="6E6E52A4" w14:textId="77777777" w:rsidR="00A913C0" w:rsidRDefault="00A913C0" w:rsidP="00A913C0">
      <w:pPr>
        <w:pStyle w:val="ListBullet"/>
      </w:pPr>
      <w:r>
        <w:t>Laboratory/facility name and global site code (if applicable).</w:t>
      </w:r>
    </w:p>
    <w:p w14:paraId="19655DA2" w14:textId="77777777" w:rsidR="00A913C0" w:rsidRDefault="00A913C0" w:rsidP="00A913C0">
      <w:pPr>
        <w:pStyle w:val="ListBullet"/>
      </w:pPr>
      <w:r>
        <w:t>Physical location (building, room number, lab section).</w:t>
      </w:r>
    </w:p>
    <w:p w14:paraId="60C5D3A9" w14:textId="77777777" w:rsidR="00A913C0" w:rsidRDefault="00A913C0" w:rsidP="00A913C0">
      <w:pPr>
        <w:pStyle w:val="ListBullet"/>
      </w:pPr>
      <w:r>
        <w:t>Device/sensor identifier (if applicable).</w:t>
      </w:r>
    </w:p>
    <w:p w14:paraId="2055E2FF" w14:textId="77777777" w:rsidR="00A913C0" w:rsidRDefault="00A913C0" w:rsidP="00A913C0">
      <w:pPr>
        <w:pStyle w:val="ListBullet"/>
      </w:pPr>
      <w:r>
        <w:t>Responsible personnel (technician, custodian of record).</w:t>
      </w:r>
    </w:p>
    <w:p w14:paraId="19F219FF" w14:textId="77777777" w:rsidR="00A913C0" w:rsidRDefault="00A913C0" w:rsidP="00A913C0">
      <w:pPr>
        <w:pStyle w:val="Heading2"/>
      </w:pPr>
      <w:bookmarkStart w:id="27" w:name="_Toc206580858"/>
      <w:r>
        <w:t>2.2 Temperature Monitoring Data</w:t>
      </w:r>
      <w:bookmarkEnd w:id="27"/>
    </w:p>
    <w:p w14:paraId="77DBF871" w14:textId="77777777" w:rsidR="00A913C0" w:rsidRDefault="00A913C0" w:rsidP="00A913C0">
      <w:pPr>
        <w:pStyle w:val="ListBullet"/>
      </w:pPr>
      <w:r>
        <w:t>Continuous or periodic logged temperature values.</w:t>
      </w:r>
    </w:p>
    <w:p w14:paraId="4CD6F8B7" w14:textId="77777777" w:rsidR="00A913C0" w:rsidRDefault="00A913C0" w:rsidP="00A913C0">
      <w:pPr>
        <w:pStyle w:val="ListBullet"/>
      </w:pPr>
      <w:r>
        <w:t>Unit of measurement (Celsius required per WHO).</w:t>
      </w:r>
    </w:p>
    <w:p w14:paraId="6E107372" w14:textId="77777777" w:rsidR="00A913C0" w:rsidRDefault="00A913C0" w:rsidP="00A913C0">
      <w:pPr>
        <w:pStyle w:val="ListBullet"/>
      </w:pPr>
      <w:r>
        <w:t>Time-stamped record for each measurement.</w:t>
      </w:r>
    </w:p>
    <w:p w14:paraId="0829DCFF" w14:textId="77777777" w:rsidR="00A913C0" w:rsidRDefault="00A913C0" w:rsidP="00A913C0">
      <w:pPr>
        <w:pStyle w:val="ListBullet"/>
      </w:pPr>
      <w:r>
        <w:t>Minimum and maximum recorded temperatures for the reporting period.</w:t>
      </w:r>
    </w:p>
    <w:p w14:paraId="490FCA6C" w14:textId="77777777" w:rsidR="00A913C0" w:rsidRDefault="00A913C0" w:rsidP="00A913C0">
      <w:pPr>
        <w:pStyle w:val="ListBullet"/>
      </w:pPr>
      <w:r>
        <w:t>Excursions (out-of-range events) with precise temperature, start time, and end time.</w:t>
      </w:r>
    </w:p>
    <w:p w14:paraId="7DD57C61" w14:textId="77777777" w:rsidR="00A913C0" w:rsidRDefault="00A913C0" w:rsidP="00A913C0">
      <w:pPr>
        <w:pStyle w:val="Heading2"/>
      </w:pPr>
      <w:bookmarkStart w:id="28" w:name="_Toc206580859"/>
      <w:r>
        <w:t>2.3 Excursion Documentation</w:t>
      </w:r>
      <w:bookmarkEnd w:id="28"/>
    </w:p>
    <w:p w14:paraId="02118BB4" w14:textId="77777777" w:rsidR="00A913C0" w:rsidRDefault="00A913C0" w:rsidP="00A913C0">
      <w:pPr>
        <w:pStyle w:val="ListBullet"/>
      </w:pPr>
      <w:r>
        <w:t>Duration of each excursion and threshold breached.</w:t>
      </w:r>
    </w:p>
    <w:p w14:paraId="7629329B" w14:textId="77777777" w:rsidR="00A913C0" w:rsidRDefault="00A913C0" w:rsidP="00A913C0">
      <w:pPr>
        <w:pStyle w:val="ListBullet"/>
      </w:pPr>
      <w:r>
        <w:t>Impact assessment on biological samples, vaccines, or pharmaceuticals.</w:t>
      </w:r>
    </w:p>
    <w:p w14:paraId="258769AF" w14:textId="77777777" w:rsidR="00A913C0" w:rsidRDefault="00A913C0" w:rsidP="00A913C0">
      <w:pPr>
        <w:pStyle w:val="ListBullet"/>
      </w:pPr>
      <w:r>
        <w:t>Corrective actions taken (e.g., moved samples, backup storage used, maintenance performed).</w:t>
      </w:r>
    </w:p>
    <w:p w14:paraId="56EE3544" w14:textId="77777777" w:rsidR="00A913C0" w:rsidRDefault="00A913C0" w:rsidP="00A913C0">
      <w:pPr>
        <w:pStyle w:val="ListBullet"/>
      </w:pPr>
      <w:r>
        <w:t>Personnel acknowledgment/signature (electronic or manual).</w:t>
      </w:r>
    </w:p>
    <w:p w14:paraId="0B7E519D" w14:textId="77777777" w:rsidR="00A913C0" w:rsidRDefault="00A913C0" w:rsidP="00A913C0">
      <w:pPr>
        <w:pStyle w:val="ListBullet"/>
      </w:pPr>
      <w:r>
        <w:t>Escalation record including notification to lab supervisors or national health authorities if required.</w:t>
      </w:r>
    </w:p>
    <w:p w14:paraId="080DBAB2" w14:textId="77777777" w:rsidR="00A913C0" w:rsidRDefault="00A913C0" w:rsidP="00A913C0">
      <w:pPr>
        <w:pStyle w:val="Heading2"/>
      </w:pPr>
      <w:bookmarkStart w:id="29" w:name="_Toc206580860"/>
      <w:r>
        <w:t>2.4 Calibration &amp; Validation</w:t>
      </w:r>
      <w:bookmarkEnd w:id="29"/>
    </w:p>
    <w:p w14:paraId="11BFFD28" w14:textId="77777777" w:rsidR="00A913C0" w:rsidRDefault="00A913C0" w:rsidP="00A913C0">
      <w:pPr>
        <w:pStyle w:val="ListBullet"/>
      </w:pPr>
      <w:r>
        <w:t>Calibration records of thermometers and monitoring devices.</w:t>
      </w:r>
    </w:p>
    <w:p w14:paraId="0D5FADBE" w14:textId="77777777" w:rsidR="00A913C0" w:rsidRDefault="00A913C0" w:rsidP="00A913C0">
      <w:pPr>
        <w:pStyle w:val="ListBullet"/>
      </w:pPr>
      <w:r>
        <w:t>Certification traceable to international or national metrology standards (e.g., NIST, ISO/IEC 17025).</w:t>
      </w:r>
    </w:p>
    <w:p w14:paraId="2A990D12" w14:textId="77777777" w:rsidR="00A913C0" w:rsidRDefault="00A913C0" w:rsidP="00A913C0">
      <w:pPr>
        <w:pStyle w:val="ListBullet"/>
      </w:pPr>
      <w:r>
        <w:t>Date of last calibration and next scheduled calibration.</w:t>
      </w:r>
    </w:p>
    <w:p w14:paraId="4C97241C" w14:textId="77777777" w:rsidR="00A913C0" w:rsidRDefault="00A913C0" w:rsidP="00A913C0">
      <w:pPr>
        <w:pStyle w:val="ListBullet"/>
      </w:pPr>
      <w:r>
        <w:t>Validation checks for monitoring system accuracy.</w:t>
      </w:r>
    </w:p>
    <w:p w14:paraId="5D512554" w14:textId="77777777" w:rsidR="00A913C0" w:rsidRDefault="00A913C0" w:rsidP="00A913C0">
      <w:pPr>
        <w:pStyle w:val="Heading2"/>
      </w:pPr>
      <w:bookmarkStart w:id="30" w:name="_Toc206580861"/>
      <w:r>
        <w:t>2.5 Audit Trail</w:t>
      </w:r>
      <w:bookmarkEnd w:id="30"/>
    </w:p>
    <w:p w14:paraId="0D11FB95" w14:textId="77777777" w:rsidR="00A913C0" w:rsidRDefault="00A913C0" w:rsidP="00A913C0">
      <w:pPr>
        <w:pStyle w:val="ListBullet"/>
      </w:pPr>
      <w:r>
        <w:t>Complete log of manual entries, edits, acknowledgments.</w:t>
      </w:r>
    </w:p>
    <w:p w14:paraId="05ED4478" w14:textId="77777777" w:rsidR="00A913C0" w:rsidRDefault="00A913C0" w:rsidP="00A913C0">
      <w:pPr>
        <w:pStyle w:val="ListBullet"/>
      </w:pPr>
      <w:r>
        <w:t>Electronic signatures or initials of staff reviewing logs.</w:t>
      </w:r>
    </w:p>
    <w:p w14:paraId="7A68720D" w14:textId="77777777" w:rsidR="00A913C0" w:rsidRDefault="00A913C0" w:rsidP="00A913C0">
      <w:pPr>
        <w:pStyle w:val="ListBullet"/>
      </w:pPr>
      <w:r>
        <w:lastRenderedPageBreak/>
        <w:t>Audit trail must be secure and tamper-evident (aligned with WHO biosafety and data integrity guidelines).</w:t>
      </w:r>
    </w:p>
    <w:p w14:paraId="13EC6159" w14:textId="77777777" w:rsidR="00A913C0" w:rsidRDefault="00A913C0" w:rsidP="00A913C0">
      <w:pPr>
        <w:pStyle w:val="Heading2"/>
      </w:pPr>
      <w:bookmarkStart w:id="31" w:name="_Toc206580862"/>
      <w:r>
        <w:t>2.6 Retention &amp; Accessibility</w:t>
      </w:r>
      <w:bookmarkEnd w:id="31"/>
    </w:p>
    <w:p w14:paraId="6E5F5A23" w14:textId="77777777" w:rsidR="00A913C0" w:rsidRDefault="00A913C0" w:rsidP="00A913C0">
      <w:pPr>
        <w:pStyle w:val="ListBullet"/>
      </w:pPr>
      <w:r>
        <w:t>Reports must be retained for a minimum of 5 years to meet WHO expectations for international program support.</w:t>
      </w:r>
    </w:p>
    <w:p w14:paraId="5B11E381" w14:textId="77777777" w:rsidR="00A913C0" w:rsidRDefault="00A913C0" w:rsidP="00A913C0">
      <w:pPr>
        <w:pStyle w:val="ListBullet"/>
      </w:pPr>
      <w:r>
        <w:t>Reports must be retrievable during WHO audits or site inspections.</w:t>
      </w:r>
    </w:p>
    <w:p w14:paraId="5851B031" w14:textId="77777777" w:rsidR="00A913C0" w:rsidRDefault="00A913C0" w:rsidP="00A913C0">
      <w:pPr>
        <w:pStyle w:val="ListBullet"/>
      </w:pPr>
      <w:r>
        <w:t>System must support multi-site reporting for global laboratory networks.</w:t>
      </w:r>
    </w:p>
    <w:p w14:paraId="50E129F5" w14:textId="77777777" w:rsidR="00A913C0" w:rsidRDefault="00A913C0" w:rsidP="00A913C0">
      <w:pPr>
        <w:pStyle w:val="Heading2"/>
      </w:pPr>
      <w:bookmarkStart w:id="32" w:name="_Toc206580863"/>
      <w:r>
        <w:t>2.7 Report Formats</w:t>
      </w:r>
      <w:bookmarkEnd w:id="32"/>
    </w:p>
    <w:p w14:paraId="691373E5" w14:textId="77777777" w:rsidR="00A913C0" w:rsidRDefault="00A913C0" w:rsidP="00A913C0">
      <w:pPr>
        <w:pStyle w:val="ListBullet"/>
      </w:pPr>
      <w:r>
        <w:t>Daily, weekly, and monthly summary logs of freezer temperatures.</w:t>
      </w:r>
    </w:p>
    <w:p w14:paraId="2A51F481" w14:textId="77777777" w:rsidR="00A913C0" w:rsidRDefault="00A913C0" w:rsidP="00A913C0">
      <w:pPr>
        <w:pStyle w:val="ListBullet"/>
      </w:pPr>
      <w:r>
        <w:t>Exception reports with excursions, impact assessment, and corrective actions.</w:t>
      </w:r>
    </w:p>
    <w:p w14:paraId="251DCA50" w14:textId="77777777" w:rsidR="00A913C0" w:rsidRDefault="00A913C0" w:rsidP="00A913C0">
      <w:pPr>
        <w:pStyle w:val="ListBullet"/>
      </w:pPr>
      <w:r>
        <w:t>Reports must be exportable in PDF, CSV, and XML formats.</w:t>
      </w:r>
    </w:p>
    <w:p w14:paraId="02E7238D" w14:textId="77777777" w:rsidR="00A913C0" w:rsidRDefault="00A913C0" w:rsidP="00A913C0">
      <w:pPr>
        <w:pStyle w:val="ListBullet"/>
      </w:pPr>
      <w:r>
        <w:t>Reports must be human-readable, printable, and translatable for international review.</w:t>
      </w:r>
    </w:p>
    <w:p w14:paraId="784B8C72" w14:textId="77777777" w:rsidR="00A913C0" w:rsidRDefault="00A913C0" w:rsidP="00A913C0">
      <w:pPr>
        <w:pStyle w:val="Heading1"/>
      </w:pPr>
      <w:bookmarkStart w:id="33" w:name="_Toc206580864"/>
      <w:r>
        <w:t>3. WHO Compliance Emphasis</w:t>
      </w:r>
      <w:bookmarkEnd w:id="33"/>
    </w:p>
    <w:p w14:paraId="0557E26A" w14:textId="77777777" w:rsidR="00A913C0" w:rsidRDefault="00A913C0" w:rsidP="00A913C0">
      <w:r>
        <w:t>The following compliance checks must be addressed in the software design:</w:t>
      </w:r>
    </w:p>
    <w:p w14:paraId="17959D41" w14:textId="77777777" w:rsidR="00A913C0" w:rsidRDefault="00A913C0" w:rsidP="00A913C0">
      <w:pPr>
        <w:pStyle w:val="ListBullet"/>
      </w:pPr>
      <w:r>
        <w:t>Evidence of continuous monitoring for all freezers storing vaccines, biological samples, or pharmaceuticals.</w:t>
      </w:r>
    </w:p>
    <w:p w14:paraId="61BE888C" w14:textId="77777777" w:rsidR="00A913C0" w:rsidRDefault="00A913C0" w:rsidP="00A913C0">
      <w:pPr>
        <w:pStyle w:val="ListBullet"/>
      </w:pPr>
      <w:r>
        <w:t>Verification that excursions are assessed for impact on patient safety or research integrity.</w:t>
      </w:r>
    </w:p>
    <w:p w14:paraId="65895D11" w14:textId="77777777" w:rsidR="00A913C0" w:rsidRDefault="00A913C0" w:rsidP="00A913C0">
      <w:pPr>
        <w:pStyle w:val="ListBullet"/>
      </w:pPr>
      <w:r>
        <w:t>Documentation of corrective actions and escalation to health authorities where required.</w:t>
      </w:r>
    </w:p>
    <w:p w14:paraId="61C438D4" w14:textId="77777777" w:rsidR="00A913C0" w:rsidRDefault="00A913C0" w:rsidP="00A913C0">
      <w:pPr>
        <w:pStyle w:val="ListBullet"/>
      </w:pPr>
      <w:r>
        <w:t>Calibration and validation records traceable to international standards.</w:t>
      </w:r>
    </w:p>
    <w:p w14:paraId="3FC50D2F" w14:textId="77777777" w:rsidR="00A913C0" w:rsidRDefault="00A913C0" w:rsidP="00A913C0">
      <w:pPr>
        <w:pStyle w:val="ListBullet"/>
      </w:pPr>
      <w:r>
        <w:t>Secure and globally auditable audit trail to ensure transparency and trust in data integrity.</w:t>
      </w:r>
    </w:p>
    <w:p w14:paraId="49BB09BB" w14:textId="77777777" w:rsidR="00CD23B6" w:rsidRPr="00CD23B6" w:rsidRDefault="00CD23B6"/>
    <w:sectPr w:rsidR="00CD23B6" w:rsidRPr="00CD23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0B3465"/>
    <w:multiLevelType w:val="multilevel"/>
    <w:tmpl w:val="A3F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44FCD"/>
    <w:multiLevelType w:val="multilevel"/>
    <w:tmpl w:val="647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80211">
    <w:abstractNumId w:val="8"/>
  </w:num>
  <w:num w:numId="2" w16cid:durableId="990404974">
    <w:abstractNumId w:val="6"/>
  </w:num>
  <w:num w:numId="3" w16cid:durableId="1928152038">
    <w:abstractNumId w:val="5"/>
  </w:num>
  <w:num w:numId="4" w16cid:durableId="1411855506">
    <w:abstractNumId w:val="4"/>
  </w:num>
  <w:num w:numId="5" w16cid:durableId="1621524250">
    <w:abstractNumId w:val="7"/>
  </w:num>
  <w:num w:numId="6" w16cid:durableId="1100376195">
    <w:abstractNumId w:val="3"/>
  </w:num>
  <w:num w:numId="7" w16cid:durableId="1212569154">
    <w:abstractNumId w:val="2"/>
  </w:num>
  <w:num w:numId="8" w16cid:durableId="64842241">
    <w:abstractNumId w:val="1"/>
  </w:num>
  <w:num w:numId="9" w16cid:durableId="105272563">
    <w:abstractNumId w:val="0"/>
  </w:num>
  <w:num w:numId="10" w16cid:durableId="1906256346">
    <w:abstractNumId w:val="9"/>
  </w:num>
  <w:num w:numId="11" w16cid:durableId="1401519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432"/>
    <w:rsid w:val="009B1872"/>
    <w:rsid w:val="00A913C0"/>
    <w:rsid w:val="00AA1D8D"/>
    <w:rsid w:val="00B47730"/>
    <w:rsid w:val="00C3425F"/>
    <w:rsid w:val="00CB0664"/>
    <w:rsid w:val="00CD23B6"/>
    <w:rsid w:val="00CF4497"/>
    <w:rsid w:val="00D34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F4127"/>
  <w14:defaultImageDpi w14:val="300"/>
  <w15:docId w15:val="{16463CE2-5655-5E4D-93F6-1A7BF001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D23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CD23B6"/>
  </w:style>
  <w:style w:type="character" w:customStyle="1" w:styleId="ms-1">
    <w:name w:val="ms-1"/>
    <w:basedOn w:val="DefaultParagraphFont"/>
    <w:rsid w:val="00CD23B6"/>
  </w:style>
  <w:style w:type="character" w:customStyle="1" w:styleId="max-w-full">
    <w:name w:val="max-w-full"/>
    <w:basedOn w:val="DefaultParagraphFont"/>
    <w:rsid w:val="00CD23B6"/>
  </w:style>
  <w:style w:type="character" w:customStyle="1" w:styleId="-me-1">
    <w:name w:val="-me-1"/>
    <w:basedOn w:val="DefaultParagraphFont"/>
    <w:rsid w:val="00CD23B6"/>
  </w:style>
  <w:style w:type="paragraph" w:styleId="TOC1">
    <w:name w:val="toc 1"/>
    <w:basedOn w:val="Normal"/>
    <w:next w:val="Normal"/>
    <w:autoRedefine/>
    <w:uiPriority w:val="39"/>
    <w:unhideWhenUsed/>
    <w:rsid w:val="00A913C0"/>
    <w:pPr>
      <w:spacing w:before="120" w:after="0"/>
    </w:pPr>
    <w:rPr>
      <w:b/>
      <w:bCs/>
      <w:i/>
      <w:iCs/>
      <w:sz w:val="24"/>
      <w:szCs w:val="24"/>
    </w:rPr>
  </w:style>
  <w:style w:type="paragraph" w:styleId="TOC2">
    <w:name w:val="toc 2"/>
    <w:basedOn w:val="Normal"/>
    <w:next w:val="Normal"/>
    <w:autoRedefine/>
    <w:uiPriority w:val="39"/>
    <w:unhideWhenUsed/>
    <w:rsid w:val="00A913C0"/>
    <w:pPr>
      <w:spacing w:before="120" w:after="0"/>
      <w:ind w:left="220"/>
    </w:pPr>
    <w:rPr>
      <w:b/>
      <w:bCs/>
    </w:rPr>
  </w:style>
  <w:style w:type="paragraph" w:styleId="TOC3">
    <w:name w:val="toc 3"/>
    <w:basedOn w:val="Normal"/>
    <w:next w:val="Normal"/>
    <w:autoRedefine/>
    <w:uiPriority w:val="39"/>
    <w:unhideWhenUsed/>
    <w:rsid w:val="00A913C0"/>
    <w:pPr>
      <w:spacing w:after="0"/>
      <w:ind w:left="440"/>
    </w:pPr>
    <w:rPr>
      <w:sz w:val="20"/>
      <w:szCs w:val="20"/>
    </w:rPr>
  </w:style>
  <w:style w:type="character" w:styleId="Hyperlink">
    <w:name w:val="Hyperlink"/>
    <w:basedOn w:val="DefaultParagraphFont"/>
    <w:uiPriority w:val="99"/>
    <w:unhideWhenUsed/>
    <w:rsid w:val="00A913C0"/>
    <w:rPr>
      <w:color w:val="0000FF" w:themeColor="hyperlink"/>
      <w:u w:val="single"/>
    </w:rPr>
  </w:style>
  <w:style w:type="paragraph" w:styleId="TOC4">
    <w:name w:val="toc 4"/>
    <w:basedOn w:val="Normal"/>
    <w:next w:val="Normal"/>
    <w:autoRedefine/>
    <w:uiPriority w:val="39"/>
    <w:semiHidden/>
    <w:unhideWhenUsed/>
    <w:rsid w:val="00A913C0"/>
    <w:pPr>
      <w:spacing w:after="0"/>
      <w:ind w:left="660"/>
    </w:pPr>
    <w:rPr>
      <w:sz w:val="20"/>
      <w:szCs w:val="20"/>
    </w:rPr>
  </w:style>
  <w:style w:type="paragraph" w:styleId="TOC5">
    <w:name w:val="toc 5"/>
    <w:basedOn w:val="Normal"/>
    <w:next w:val="Normal"/>
    <w:autoRedefine/>
    <w:uiPriority w:val="39"/>
    <w:semiHidden/>
    <w:unhideWhenUsed/>
    <w:rsid w:val="00A913C0"/>
    <w:pPr>
      <w:spacing w:after="0"/>
      <w:ind w:left="880"/>
    </w:pPr>
    <w:rPr>
      <w:sz w:val="20"/>
      <w:szCs w:val="20"/>
    </w:rPr>
  </w:style>
  <w:style w:type="paragraph" w:styleId="TOC6">
    <w:name w:val="toc 6"/>
    <w:basedOn w:val="Normal"/>
    <w:next w:val="Normal"/>
    <w:autoRedefine/>
    <w:uiPriority w:val="39"/>
    <w:semiHidden/>
    <w:unhideWhenUsed/>
    <w:rsid w:val="00A913C0"/>
    <w:pPr>
      <w:spacing w:after="0"/>
      <w:ind w:left="1100"/>
    </w:pPr>
    <w:rPr>
      <w:sz w:val="20"/>
      <w:szCs w:val="20"/>
    </w:rPr>
  </w:style>
  <w:style w:type="paragraph" w:styleId="TOC7">
    <w:name w:val="toc 7"/>
    <w:basedOn w:val="Normal"/>
    <w:next w:val="Normal"/>
    <w:autoRedefine/>
    <w:uiPriority w:val="39"/>
    <w:semiHidden/>
    <w:unhideWhenUsed/>
    <w:rsid w:val="00A913C0"/>
    <w:pPr>
      <w:spacing w:after="0"/>
      <w:ind w:left="1320"/>
    </w:pPr>
    <w:rPr>
      <w:sz w:val="20"/>
      <w:szCs w:val="20"/>
    </w:rPr>
  </w:style>
  <w:style w:type="paragraph" w:styleId="TOC8">
    <w:name w:val="toc 8"/>
    <w:basedOn w:val="Normal"/>
    <w:next w:val="Normal"/>
    <w:autoRedefine/>
    <w:uiPriority w:val="39"/>
    <w:semiHidden/>
    <w:unhideWhenUsed/>
    <w:rsid w:val="00A913C0"/>
    <w:pPr>
      <w:spacing w:after="0"/>
      <w:ind w:left="1540"/>
    </w:pPr>
    <w:rPr>
      <w:sz w:val="20"/>
      <w:szCs w:val="20"/>
    </w:rPr>
  </w:style>
  <w:style w:type="paragraph" w:styleId="TOC9">
    <w:name w:val="toc 9"/>
    <w:basedOn w:val="Normal"/>
    <w:next w:val="Normal"/>
    <w:autoRedefine/>
    <w:uiPriority w:val="39"/>
    <w:semiHidden/>
    <w:unhideWhenUsed/>
    <w:rsid w:val="00A913C0"/>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bus.org/docs/Modbus_Messaging_Implementation_Guide_V1_0b.pdf?utm_source=chatgpt.com" TargetMode="External"/><Relationship Id="rId3" Type="http://schemas.openxmlformats.org/officeDocument/2006/relationships/styles" Target="styles.xml"/><Relationship Id="rId7" Type="http://schemas.openxmlformats.org/officeDocument/2006/relationships/hyperlink" Target="https://modbus.org/docs/Modbus_Application_Protocol_V1_1b.pdf?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dbus.org/docs/Modbus_over_serial_line_V1.pdf?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ingpath.co.uk/docs/modbus_tcp_specificatio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Casey Iiams-Hauser</cp:lastModifiedBy>
  <cp:revision>4</cp:revision>
  <dcterms:created xsi:type="dcterms:W3CDTF">2013-12-23T23:15:00Z</dcterms:created>
  <dcterms:modified xsi:type="dcterms:W3CDTF">2025-08-20T18:13:00Z</dcterms:modified>
  <cp:category/>
</cp:coreProperties>
</file>