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4F529" w14:textId="77777777" w:rsidR="000D397B" w:rsidRDefault="00000000">
      <w:pPr>
        <w:pStyle w:val="Title"/>
      </w:pPr>
      <w:proofErr w:type="spellStart"/>
      <w:r>
        <w:t>OpenELIS</w:t>
      </w:r>
      <w:proofErr w:type="spellEnd"/>
      <w:r>
        <w:t xml:space="preserve"> Global</w:t>
      </w:r>
    </w:p>
    <w:p w14:paraId="268DEB21" w14:textId="77777777" w:rsidR="000D397B" w:rsidRDefault="00000000">
      <w:pPr>
        <w:pStyle w:val="Title"/>
      </w:pPr>
      <w:r>
        <w:t>Development Progress Report</w:t>
      </w:r>
    </w:p>
    <w:p w14:paraId="2D822489" w14:textId="77777777" w:rsidR="000D397B" w:rsidRDefault="00000000">
      <w:pPr>
        <w:spacing w:after="240"/>
        <w:jc w:val="center"/>
      </w:pPr>
      <w:r>
        <w:t>Date: November 13, 2025</w:t>
      </w:r>
    </w:p>
    <w:p w14:paraId="74C0638C" w14:textId="77777777" w:rsidR="000D397B" w:rsidRDefault="00000000">
      <w:pPr>
        <w:spacing w:after="120"/>
        <w:jc w:val="center"/>
      </w:pPr>
      <w:r>
        <w:rPr>
          <w:b/>
          <w:bCs/>
        </w:rPr>
        <w:t xml:space="preserve">Testing Environment: </w:t>
      </w:r>
      <w:r>
        <w:t>https://ethiopia.openelis-global.org</w:t>
      </w:r>
    </w:p>
    <w:p w14:paraId="13B7F284" w14:textId="77777777" w:rsidR="000D397B" w:rsidRDefault="00000000">
      <w:pPr>
        <w:spacing w:after="360"/>
        <w:jc w:val="center"/>
      </w:pPr>
      <w:r>
        <w:rPr>
          <w:b/>
          <w:bCs/>
        </w:rPr>
        <w:t xml:space="preserve">Login: </w:t>
      </w:r>
      <w:r>
        <w:t xml:space="preserve">admin / </w:t>
      </w:r>
      <w:proofErr w:type="spellStart"/>
      <w:r>
        <w:t>adminADMIN</w:t>
      </w:r>
      <w:proofErr w:type="spellEnd"/>
      <w:r>
        <w:t>!</w:t>
      </w:r>
    </w:p>
    <w:p w14:paraId="12DF60C9" w14:textId="77777777" w:rsidR="000D397B" w:rsidRDefault="00000000">
      <w:pPr>
        <w:pStyle w:val="Heading1"/>
      </w:pPr>
      <w:r>
        <w:t>Executive Summary</w:t>
      </w:r>
    </w:p>
    <w:p w14:paraId="1E90C6A7" w14:textId="77777777" w:rsidR="000D397B" w:rsidRDefault="00000000">
      <w:pPr>
        <w:spacing w:after="240"/>
      </w:pPr>
      <w:r>
        <w:t xml:space="preserve">This report outlines the current development progress on key features for </w:t>
      </w:r>
      <w:proofErr w:type="spellStart"/>
      <w:r>
        <w:t>OpenELIS</w:t>
      </w:r>
      <w:proofErr w:type="spellEnd"/>
      <w:r>
        <w:t xml:space="preserve"> Global. Several major features have been completed and are ready for testing, while others are on track for completion by November 20th. All completed items are checked into code and deployed to the Ethiopia testing environment.</w:t>
      </w:r>
    </w:p>
    <w:p w14:paraId="3321C105" w14:textId="77777777" w:rsidR="000D397B" w:rsidRDefault="00000000">
      <w:pPr>
        <w:pStyle w:val="Heading1"/>
        <w:pageBreakBefore/>
      </w:pPr>
      <w:r>
        <w:rPr>
          <w:rFonts w:ascii="Apple Color Emoji" w:hAnsi="Apple Color Emoji" w:cs="Apple Color Emoji"/>
        </w:rPr>
        <w:lastRenderedPageBreak/>
        <w:t>✅</w:t>
      </w:r>
      <w:r>
        <w:t xml:space="preserve"> Completed Items (Ready for Testing)</w:t>
      </w:r>
    </w:p>
    <w:p w14:paraId="30F6BA2E" w14:textId="77777777" w:rsidR="000D397B" w:rsidRDefault="00000000">
      <w:pPr>
        <w:pStyle w:val="Heading2"/>
      </w:pPr>
      <w:r>
        <w:t>OGC-54: Aliquoting</w:t>
      </w:r>
    </w:p>
    <w:p w14:paraId="045136A1" w14:textId="5C0DDFA2" w:rsidR="000D397B" w:rsidRDefault="00000000">
      <w:pPr>
        <w:spacing w:after="120"/>
      </w:pPr>
      <w:r>
        <w:rPr>
          <w:b/>
          <w:bCs/>
          <w:color w:val="008000"/>
        </w:rPr>
        <w:t>Status: Done</w:t>
      </w:r>
    </w:p>
    <w:p w14:paraId="3AA96FA4" w14:textId="77777777" w:rsidR="000D397B" w:rsidRDefault="00000000">
      <w:pPr>
        <w:spacing w:after="120"/>
      </w:pPr>
      <w:r>
        <w:rPr>
          <w:b/>
          <w:bCs/>
        </w:rPr>
        <w:t xml:space="preserve">Description: </w:t>
      </w:r>
      <w:r>
        <w:t>Sample aliquoting functionality with volume tracking and label generation</w:t>
      </w:r>
    </w:p>
    <w:p w14:paraId="112CC66A" w14:textId="77777777" w:rsidR="000D397B" w:rsidRDefault="00000000">
      <w:pPr>
        <w:spacing w:after="60"/>
      </w:pPr>
      <w:r>
        <w:rPr>
          <w:b/>
          <w:bCs/>
        </w:rPr>
        <w:t>Key Features:</w:t>
      </w:r>
    </w:p>
    <w:p w14:paraId="7DC49032" w14:textId="77777777" w:rsidR="000D397B" w:rsidRDefault="00000000">
      <w:pPr>
        <w:pStyle w:val="ListParagraph"/>
        <w:numPr>
          <w:ilvl w:val="0"/>
          <w:numId w:val="2"/>
        </w:numPr>
      </w:pPr>
      <w:r>
        <w:t>New "Sample" main menu item accessible to results entry role</w:t>
      </w:r>
    </w:p>
    <w:p w14:paraId="78DCB723" w14:textId="77777777" w:rsidR="000D397B" w:rsidRDefault="00000000">
      <w:pPr>
        <w:pStyle w:val="ListParagraph"/>
        <w:numPr>
          <w:ilvl w:val="0"/>
          <w:numId w:val="2"/>
        </w:numPr>
      </w:pPr>
      <w:r>
        <w:t>Search by Order number/Sample ID</w:t>
      </w:r>
    </w:p>
    <w:p w14:paraId="466AA5FC" w14:textId="77777777" w:rsidR="000D397B" w:rsidRDefault="00000000">
      <w:pPr>
        <w:pStyle w:val="ListParagraph"/>
        <w:numPr>
          <w:ilvl w:val="0"/>
          <w:numId w:val="2"/>
        </w:numPr>
      </w:pPr>
      <w:r>
        <w:t>Display of sample information (ID, type, collection date/time, collector, volume, location)</w:t>
      </w:r>
    </w:p>
    <w:p w14:paraId="046EA086" w14:textId="77777777" w:rsidR="000D397B" w:rsidRDefault="00000000">
      <w:pPr>
        <w:pStyle w:val="ListParagraph"/>
        <w:numPr>
          <w:ilvl w:val="0"/>
          <w:numId w:val="2"/>
        </w:numPr>
      </w:pPr>
      <w:r>
        <w:t>Ability to specify number of aliquots and volumes</w:t>
      </w:r>
    </w:p>
    <w:p w14:paraId="2310DE58" w14:textId="77777777" w:rsidR="000D397B" w:rsidRDefault="00000000">
      <w:pPr>
        <w:pStyle w:val="ListParagraph"/>
        <w:numPr>
          <w:ilvl w:val="0"/>
          <w:numId w:val="2"/>
        </w:numPr>
      </w:pPr>
      <w:r>
        <w:t>Assignment of tests to aliquots</w:t>
      </w:r>
    </w:p>
    <w:p w14:paraId="592E8925" w14:textId="77777777" w:rsidR="000D397B" w:rsidRDefault="00000000">
      <w:pPr>
        <w:pStyle w:val="ListParagraph"/>
        <w:numPr>
          <w:ilvl w:val="0"/>
          <w:numId w:val="2"/>
        </w:numPr>
      </w:pPr>
      <w:r>
        <w:t>Label printing capability</w:t>
      </w:r>
    </w:p>
    <w:p w14:paraId="69502C9A" w14:textId="77777777" w:rsidR="000D397B" w:rsidRDefault="00000000">
      <w:pPr>
        <w:pStyle w:val="ListParagraph"/>
        <w:numPr>
          <w:ilvl w:val="0"/>
          <w:numId w:val="2"/>
        </w:numPr>
        <w:spacing w:after="240"/>
      </w:pPr>
      <w:r>
        <w:t>Future location assignment support</w:t>
      </w:r>
    </w:p>
    <w:p w14:paraId="43CBF9D2" w14:textId="77777777" w:rsidR="000D397B" w:rsidRDefault="00000000">
      <w:pPr>
        <w:pStyle w:val="Heading2"/>
      </w:pPr>
      <w:r>
        <w:t>OGC-50: Add Diagnoses to Lab Order</w:t>
      </w:r>
    </w:p>
    <w:p w14:paraId="033BBA05" w14:textId="0779A82D" w:rsidR="000D397B" w:rsidRDefault="00000000">
      <w:pPr>
        <w:spacing w:after="120"/>
      </w:pPr>
      <w:r>
        <w:rPr>
          <w:b/>
          <w:bCs/>
          <w:color w:val="008000"/>
        </w:rPr>
        <w:t>Status: Done</w:t>
      </w:r>
    </w:p>
    <w:p w14:paraId="255C054B" w14:textId="77777777" w:rsidR="000D397B" w:rsidRDefault="00000000">
      <w:pPr>
        <w:spacing w:after="120"/>
      </w:pPr>
      <w:r>
        <w:rPr>
          <w:b/>
          <w:bCs/>
        </w:rPr>
        <w:t xml:space="preserve">Description: </w:t>
      </w:r>
      <w:r>
        <w:t>Clinical diagnosis and notes capture on order entry screen</w:t>
      </w:r>
    </w:p>
    <w:p w14:paraId="5643DFEB" w14:textId="77777777" w:rsidR="000D397B" w:rsidRDefault="00000000">
      <w:pPr>
        <w:spacing w:after="60"/>
      </w:pPr>
      <w:r>
        <w:rPr>
          <w:b/>
          <w:bCs/>
        </w:rPr>
        <w:t>Key Features:</w:t>
      </w:r>
    </w:p>
    <w:p w14:paraId="04F22AC4" w14:textId="77777777" w:rsidR="000D397B" w:rsidRDefault="00000000">
      <w:pPr>
        <w:pStyle w:val="ListParagraph"/>
        <w:numPr>
          <w:ilvl w:val="0"/>
          <w:numId w:val="2"/>
        </w:numPr>
      </w:pPr>
      <w:r>
        <w:t>Added fields to the order entry screen under Routine Testing Program section</w:t>
      </w:r>
    </w:p>
    <w:p w14:paraId="595F665C" w14:textId="77777777" w:rsidR="000D397B" w:rsidRDefault="00000000">
      <w:pPr>
        <w:pStyle w:val="ListParagraph"/>
        <w:numPr>
          <w:ilvl w:val="0"/>
          <w:numId w:val="2"/>
        </w:numPr>
      </w:pPr>
      <w:r>
        <w:t>Provisional Clinical Diagnosis (free text)</w:t>
      </w:r>
    </w:p>
    <w:p w14:paraId="3BE6CA5D" w14:textId="77777777" w:rsidR="000D397B" w:rsidRDefault="00000000">
      <w:pPr>
        <w:pStyle w:val="ListParagraph"/>
        <w:numPr>
          <w:ilvl w:val="0"/>
          <w:numId w:val="2"/>
        </w:numPr>
      </w:pPr>
      <w:r>
        <w:t>Note from Clinician (free text and/or file attachment)</w:t>
      </w:r>
    </w:p>
    <w:p w14:paraId="1FEE1DB1" w14:textId="77777777" w:rsidR="000D397B" w:rsidRDefault="00000000">
      <w:pPr>
        <w:pStyle w:val="ListParagraph"/>
        <w:numPr>
          <w:ilvl w:val="0"/>
          <w:numId w:val="2"/>
        </w:numPr>
      </w:pPr>
      <w:r>
        <w:t>All fields are optional</w:t>
      </w:r>
    </w:p>
    <w:p w14:paraId="0CF5C2DB" w14:textId="77777777" w:rsidR="000D397B" w:rsidRDefault="00000000">
      <w:pPr>
        <w:pStyle w:val="ListParagraph"/>
        <w:numPr>
          <w:ilvl w:val="0"/>
          <w:numId w:val="2"/>
        </w:numPr>
        <w:spacing w:after="240"/>
      </w:pPr>
      <w:r>
        <w:t xml:space="preserve">Integrated into the Program page of </w:t>
      </w:r>
      <w:proofErr w:type="spellStart"/>
      <w:r>
        <w:t>SamplePatientEntry</w:t>
      </w:r>
      <w:proofErr w:type="spellEnd"/>
    </w:p>
    <w:p w14:paraId="4B40FDD6" w14:textId="77777777" w:rsidR="000D397B" w:rsidRDefault="00000000">
      <w:pPr>
        <w:pStyle w:val="Heading2"/>
      </w:pPr>
      <w:r>
        <w:t>OGC-24: Add Attachment to Result</w:t>
      </w:r>
    </w:p>
    <w:p w14:paraId="1756D003" w14:textId="62EB605E" w:rsidR="000D397B" w:rsidRDefault="00000000">
      <w:pPr>
        <w:spacing w:after="120"/>
      </w:pPr>
      <w:r>
        <w:rPr>
          <w:b/>
          <w:bCs/>
          <w:color w:val="008000"/>
        </w:rPr>
        <w:t>Status: Done</w:t>
      </w:r>
    </w:p>
    <w:p w14:paraId="7876D1B0" w14:textId="77777777" w:rsidR="000D397B" w:rsidRDefault="00000000">
      <w:pPr>
        <w:spacing w:after="120"/>
      </w:pPr>
      <w:r>
        <w:rPr>
          <w:b/>
          <w:bCs/>
        </w:rPr>
        <w:t xml:space="preserve">Description: </w:t>
      </w:r>
      <w:r>
        <w:t>File attachment capability for lab results and orders</w:t>
      </w:r>
    </w:p>
    <w:p w14:paraId="01573B89" w14:textId="77777777" w:rsidR="000D397B" w:rsidRDefault="00000000">
      <w:pPr>
        <w:spacing w:after="60"/>
      </w:pPr>
      <w:r>
        <w:rPr>
          <w:b/>
          <w:bCs/>
        </w:rPr>
        <w:t>Key Features:</w:t>
      </w:r>
    </w:p>
    <w:p w14:paraId="0A93AE25" w14:textId="77777777" w:rsidR="000D397B" w:rsidRDefault="00000000">
      <w:pPr>
        <w:pStyle w:val="ListParagraph"/>
        <w:numPr>
          <w:ilvl w:val="0"/>
          <w:numId w:val="2"/>
        </w:numPr>
      </w:pPr>
      <w:r>
        <w:t>Attachment capability on result entry</w:t>
      </w:r>
    </w:p>
    <w:p w14:paraId="5E8C7DD5" w14:textId="77777777" w:rsidR="000D397B" w:rsidRDefault="00000000">
      <w:pPr>
        <w:pStyle w:val="ListParagraph"/>
        <w:numPr>
          <w:ilvl w:val="0"/>
          <w:numId w:val="2"/>
        </w:numPr>
      </w:pPr>
      <w:r>
        <w:t>Attachment capability on order entry (bottom of "add order" form)</w:t>
      </w:r>
    </w:p>
    <w:p w14:paraId="4EC44927" w14:textId="77777777" w:rsidR="000D397B" w:rsidRDefault="00000000">
      <w:pPr>
        <w:pStyle w:val="ListParagraph"/>
        <w:numPr>
          <w:ilvl w:val="0"/>
          <w:numId w:val="2"/>
        </w:numPr>
      </w:pPr>
      <w:r>
        <w:t>Any file type supported</w:t>
      </w:r>
    </w:p>
    <w:p w14:paraId="5B374D8F" w14:textId="77777777" w:rsidR="000D397B" w:rsidRDefault="00000000">
      <w:pPr>
        <w:pStyle w:val="ListParagraph"/>
        <w:numPr>
          <w:ilvl w:val="0"/>
          <w:numId w:val="2"/>
        </w:numPr>
      </w:pPr>
      <w:r>
        <w:t>Attached files display under test details when view is expanded</w:t>
      </w:r>
    </w:p>
    <w:p w14:paraId="73A75278" w14:textId="77777777" w:rsidR="000D397B" w:rsidRDefault="00000000">
      <w:pPr>
        <w:pStyle w:val="ListParagraph"/>
        <w:numPr>
          <w:ilvl w:val="0"/>
          <w:numId w:val="2"/>
        </w:numPr>
      </w:pPr>
      <w:r>
        <w:t>In-window display with close button (X)</w:t>
      </w:r>
    </w:p>
    <w:p w14:paraId="7513B888" w14:textId="77777777" w:rsidR="000D397B" w:rsidRDefault="00000000">
      <w:pPr>
        <w:pStyle w:val="ListParagraph"/>
        <w:numPr>
          <w:ilvl w:val="0"/>
          <w:numId w:val="2"/>
        </w:numPr>
        <w:spacing w:after="240"/>
      </w:pPr>
      <w:r>
        <w:t>No navigation away from current screen</w:t>
      </w:r>
    </w:p>
    <w:p w14:paraId="109B2BAD" w14:textId="77777777" w:rsidR="000D397B" w:rsidRDefault="00000000">
      <w:pPr>
        <w:pStyle w:val="Heading2"/>
      </w:pPr>
      <w:r>
        <w:t>OGC-60: Sample Storage Management</w:t>
      </w:r>
    </w:p>
    <w:p w14:paraId="2BE73F7A" w14:textId="3753E351" w:rsidR="000D397B" w:rsidRDefault="00000000">
      <w:pPr>
        <w:spacing w:after="120"/>
      </w:pPr>
      <w:r>
        <w:rPr>
          <w:b/>
          <w:bCs/>
          <w:color w:val="008000"/>
        </w:rPr>
        <w:t>Status:  Done</w:t>
      </w:r>
    </w:p>
    <w:p w14:paraId="617AE490" w14:textId="77777777" w:rsidR="000D397B" w:rsidRDefault="00000000">
      <w:pPr>
        <w:spacing w:after="120"/>
      </w:pPr>
      <w:r>
        <w:rPr>
          <w:b/>
          <w:bCs/>
        </w:rPr>
        <w:t xml:space="preserve">Description: </w:t>
      </w:r>
      <w:r>
        <w:t>Comprehensive sample storage and location tracking system</w:t>
      </w:r>
    </w:p>
    <w:p w14:paraId="429F5FD3" w14:textId="77777777" w:rsidR="000D397B" w:rsidRDefault="00000000">
      <w:pPr>
        <w:spacing w:after="60"/>
      </w:pPr>
      <w:r>
        <w:rPr>
          <w:b/>
          <w:bCs/>
        </w:rPr>
        <w:t>Key Features:</w:t>
      </w:r>
    </w:p>
    <w:p w14:paraId="772BF0A0" w14:textId="77777777" w:rsidR="000D397B" w:rsidRDefault="00000000">
      <w:pPr>
        <w:pStyle w:val="ListParagraph"/>
        <w:numPr>
          <w:ilvl w:val="0"/>
          <w:numId w:val="2"/>
        </w:numPr>
      </w:pPr>
      <w:r>
        <w:t>Storage management interface for tracking sample locations</w:t>
      </w:r>
    </w:p>
    <w:p w14:paraId="6BBB1532" w14:textId="77777777" w:rsidR="000D397B" w:rsidRDefault="00000000">
      <w:pPr>
        <w:pStyle w:val="ListParagraph"/>
        <w:numPr>
          <w:ilvl w:val="0"/>
          <w:numId w:val="2"/>
        </w:numPr>
      </w:pPr>
      <w:r>
        <w:t>Integration with sample workflow</w:t>
      </w:r>
    </w:p>
    <w:p w14:paraId="03290EBD" w14:textId="77777777" w:rsidR="000D397B" w:rsidRDefault="00000000">
      <w:pPr>
        <w:pStyle w:val="ListParagraph"/>
        <w:numPr>
          <w:ilvl w:val="0"/>
          <w:numId w:val="2"/>
        </w:numPr>
      </w:pPr>
      <w:r>
        <w:t>UI mockup available in Figma</w:t>
      </w:r>
    </w:p>
    <w:p w14:paraId="5927079B" w14:textId="77777777" w:rsidR="000D397B" w:rsidRDefault="00000000">
      <w:pPr>
        <w:pStyle w:val="ListParagraph"/>
        <w:numPr>
          <w:ilvl w:val="0"/>
          <w:numId w:val="2"/>
        </w:numPr>
      </w:pPr>
      <w:r>
        <w:t>Detailed specification document provided</w:t>
      </w:r>
    </w:p>
    <w:p w14:paraId="495B9FD3" w14:textId="77777777" w:rsidR="000D397B" w:rsidRDefault="00000000">
      <w:pPr>
        <w:pStyle w:val="ListParagraph"/>
        <w:numPr>
          <w:ilvl w:val="0"/>
          <w:numId w:val="2"/>
        </w:numPr>
        <w:spacing w:after="360"/>
      </w:pPr>
      <w:r>
        <w:t>Pull request #2291 merged</w:t>
      </w:r>
    </w:p>
    <w:p w14:paraId="5B0F3C50" w14:textId="2251CDE1" w:rsidR="000D397B" w:rsidRDefault="00000000">
      <w:pPr>
        <w:pStyle w:val="Heading1"/>
        <w:pageBreakBefore/>
      </w:pPr>
      <w:r>
        <w:lastRenderedPageBreak/>
        <w:t xml:space="preserve"> In Progress - Due November 20th</w:t>
      </w:r>
    </w:p>
    <w:p w14:paraId="7289C105" w14:textId="77777777" w:rsidR="000D397B" w:rsidRDefault="00000000">
      <w:pPr>
        <w:pStyle w:val="Heading2"/>
      </w:pPr>
      <w:r>
        <w:t>OGC-52: Freezer Data Monitoring and Dashboard</w:t>
      </w:r>
    </w:p>
    <w:p w14:paraId="29BED59A" w14:textId="35769C2A" w:rsidR="000D397B" w:rsidRDefault="00000000">
      <w:pPr>
        <w:spacing w:after="120"/>
      </w:pPr>
      <w:r>
        <w:rPr>
          <w:b/>
          <w:bCs/>
          <w:color w:val="FF8C00"/>
        </w:rPr>
        <w:t>Status: In Progress (Target: Nov 20)</w:t>
      </w:r>
    </w:p>
    <w:p w14:paraId="1915474B" w14:textId="77777777" w:rsidR="000D397B" w:rsidRDefault="00000000">
      <w:pPr>
        <w:spacing w:after="120"/>
      </w:pPr>
      <w:r>
        <w:rPr>
          <w:b/>
          <w:bCs/>
        </w:rPr>
        <w:t xml:space="preserve">Assignee: </w:t>
      </w:r>
      <w:r>
        <w:t>Herman Muhereza</w:t>
      </w:r>
    </w:p>
    <w:p w14:paraId="605CD39F" w14:textId="77777777" w:rsidR="000D397B" w:rsidRDefault="00000000">
      <w:pPr>
        <w:spacing w:after="120"/>
      </w:pPr>
      <w:r>
        <w:rPr>
          <w:b/>
          <w:bCs/>
        </w:rPr>
        <w:t xml:space="preserve">Description: </w:t>
      </w:r>
      <w:r>
        <w:t>Real-time freezer monitoring system with dashboard</w:t>
      </w:r>
    </w:p>
    <w:p w14:paraId="642F709F" w14:textId="77777777" w:rsidR="000D397B" w:rsidRDefault="00000000">
      <w:pPr>
        <w:spacing w:after="60"/>
      </w:pPr>
      <w:r>
        <w:rPr>
          <w:b/>
          <w:bCs/>
        </w:rPr>
        <w:t>Key Features:</w:t>
      </w:r>
    </w:p>
    <w:p w14:paraId="0B007941" w14:textId="77777777" w:rsidR="000D397B" w:rsidRDefault="00000000">
      <w:pPr>
        <w:pStyle w:val="ListParagraph"/>
        <w:numPr>
          <w:ilvl w:val="0"/>
          <w:numId w:val="2"/>
        </w:numPr>
      </w:pPr>
      <w:r>
        <w:t>Support for RS-485/Modbus RTU protocol</w:t>
      </w:r>
    </w:p>
    <w:p w14:paraId="2C385EE6" w14:textId="77777777" w:rsidR="000D397B" w:rsidRDefault="00000000">
      <w:pPr>
        <w:pStyle w:val="ListParagraph"/>
        <w:numPr>
          <w:ilvl w:val="0"/>
          <w:numId w:val="2"/>
        </w:numPr>
      </w:pPr>
      <w:r>
        <w:t>Support for Modbus TCP protocol</w:t>
      </w:r>
    </w:p>
    <w:p w14:paraId="099D5E72" w14:textId="77777777" w:rsidR="000D397B" w:rsidRDefault="00000000">
      <w:pPr>
        <w:pStyle w:val="ListParagraph"/>
        <w:numPr>
          <w:ilvl w:val="0"/>
          <w:numId w:val="2"/>
        </w:numPr>
      </w:pPr>
      <w:r>
        <w:t>Temperature monitoring and alerts</w:t>
      </w:r>
    </w:p>
    <w:p w14:paraId="753CFA6D" w14:textId="77777777" w:rsidR="000D397B" w:rsidRDefault="00000000">
      <w:pPr>
        <w:pStyle w:val="ListParagraph"/>
        <w:numPr>
          <w:ilvl w:val="0"/>
          <w:numId w:val="2"/>
        </w:numPr>
      </w:pPr>
      <w:r>
        <w:t>Dashboard visualization</w:t>
      </w:r>
    </w:p>
    <w:p w14:paraId="3F601E96" w14:textId="77777777" w:rsidR="000D397B" w:rsidRDefault="00000000">
      <w:pPr>
        <w:pStyle w:val="ListParagraph"/>
        <w:numPr>
          <w:ilvl w:val="0"/>
          <w:numId w:val="2"/>
        </w:numPr>
        <w:spacing w:after="240"/>
      </w:pPr>
      <w:r>
        <w:t>UI mockup available in Figma</w:t>
      </w:r>
    </w:p>
    <w:p w14:paraId="6582250D" w14:textId="77777777" w:rsidR="000D397B" w:rsidRDefault="00000000">
      <w:pPr>
        <w:pStyle w:val="Heading2"/>
      </w:pPr>
      <w:r>
        <w:t>OGC-48: Additional Storage and Disposal Information</w:t>
      </w:r>
    </w:p>
    <w:p w14:paraId="4CD44547" w14:textId="54B256E0" w:rsidR="000D397B" w:rsidRDefault="00000000">
      <w:pPr>
        <w:spacing w:after="120"/>
      </w:pPr>
      <w:r>
        <w:rPr>
          <w:b/>
          <w:bCs/>
          <w:color w:val="FF8C00"/>
        </w:rPr>
        <w:t>Status:  In Progress (Target: Nov 20)</w:t>
      </w:r>
    </w:p>
    <w:p w14:paraId="0672A1AB" w14:textId="77777777" w:rsidR="000D397B" w:rsidRDefault="00000000">
      <w:pPr>
        <w:spacing w:after="120"/>
      </w:pPr>
      <w:r>
        <w:rPr>
          <w:b/>
          <w:bCs/>
        </w:rPr>
        <w:t xml:space="preserve">Assignee: </w:t>
      </w:r>
      <w:r>
        <w:t>Ian Bacher</w:t>
      </w:r>
    </w:p>
    <w:p w14:paraId="76B0CDAC" w14:textId="77777777" w:rsidR="000D397B" w:rsidRDefault="00000000">
      <w:pPr>
        <w:spacing w:after="120"/>
      </w:pPr>
      <w:r>
        <w:rPr>
          <w:b/>
          <w:bCs/>
        </w:rPr>
        <w:t xml:space="preserve">Description: </w:t>
      </w:r>
      <w:r>
        <w:t>Enhanced test catalog with sample handling requirements</w:t>
      </w:r>
    </w:p>
    <w:p w14:paraId="77CF344B" w14:textId="77777777" w:rsidR="000D397B" w:rsidRDefault="00000000">
      <w:pPr>
        <w:spacing w:after="60"/>
      </w:pPr>
      <w:r>
        <w:rPr>
          <w:b/>
          <w:bCs/>
        </w:rPr>
        <w:t>Test Catalog Management:</w:t>
      </w:r>
    </w:p>
    <w:p w14:paraId="63162857" w14:textId="77777777" w:rsidR="000D397B" w:rsidRDefault="00000000">
      <w:pPr>
        <w:pStyle w:val="ListParagraph"/>
        <w:numPr>
          <w:ilvl w:val="0"/>
          <w:numId w:val="2"/>
        </w:numPr>
      </w:pPr>
      <w:r>
        <w:t>Storage Conditions (e.g., 2-8°C, -20°C)</w:t>
      </w:r>
    </w:p>
    <w:p w14:paraId="64167EA0" w14:textId="77777777" w:rsidR="000D397B" w:rsidRDefault="00000000">
      <w:pPr>
        <w:pStyle w:val="ListParagraph"/>
        <w:numPr>
          <w:ilvl w:val="0"/>
          <w:numId w:val="2"/>
        </w:numPr>
      </w:pPr>
      <w:r>
        <w:t>Storage Duration (max time before testing)</w:t>
      </w:r>
    </w:p>
    <w:p w14:paraId="4E04A4FA" w14:textId="77777777" w:rsidR="000D397B" w:rsidRDefault="00000000">
      <w:pPr>
        <w:pStyle w:val="ListParagraph"/>
        <w:numPr>
          <w:ilvl w:val="0"/>
          <w:numId w:val="2"/>
        </w:numPr>
      </w:pPr>
      <w:r>
        <w:t>Disposal Method (incineration, biohazard bin, etc.)</w:t>
      </w:r>
    </w:p>
    <w:p w14:paraId="2339F765" w14:textId="77777777" w:rsidR="000D397B" w:rsidRDefault="00000000">
      <w:pPr>
        <w:pStyle w:val="ListParagraph"/>
        <w:numPr>
          <w:ilvl w:val="0"/>
          <w:numId w:val="2"/>
        </w:numPr>
      </w:pPr>
      <w:r>
        <w:t>Disposal Timeframe</w:t>
      </w:r>
    </w:p>
    <w:p w14:paraId="01D498BD" w14:textId="77777777" w:rsidR="000D397B" w:rsidRDefault="00000000">
      <w:pPr>
        <w:pStyle w:val="ListParagraph"/>
        <w:numPr>
          <w:ilvl w:val="0"/>
          <w:numId w:val="2"/>
        </w:numPr>
      </w:pPr>
      <w:r>
        <w:t>Special Instructions (light protection, freeze/thaw cycles)</w:t>
      </w:r>
    </w:p>
    <w:p w14:paraId="53F4433B" w14:textId="77777777" w:rsidR="000D397B" w:rsidRDefault="00000000">
      <w:pPr>
        <w:pStyle w:val="ListParagraph"/>
        <w:numPr>
          <w:ilvl w:val="0"/>
          <w:numId w:val="2"/>
        </w:numPr>
        <w:spacing w:after="180"/>
      </w:pPr>
      <w:r>
        <w:t>Version History logging</w:t>
      </w:r>
    </w:p>
    <w:p w14:paraId="5CC40D98" w14:textId="77777777" w:rsidR="000D397B" w:rsidRDefault="00000000">
      <w:pPr>
        <w:spacing w:after="60"/>
      </w:pPr>
      <w:r>
        <w:rPr>
          <w:b/>
          <w:bCs/>
        </w:rPr>
        <w:t>Order Entry Display:</w:t>
      </w:r>
    </w:p>
    <w:p w14:paraId="684A64EC" w14:textId="77777777" w:rsidR="000D397B" w:rsidRDefault="00000000">
      <w:pPr>
        <w:pStyle w:val="ListParagraph"/>
        <w:numPr>
          <w:ilvl w:val="0"/>
          <w:numId w:val="2"/>
        </w:numPr>
      </w:pPr>
      <w:r>
        <w:t>Collapsed summary view with hover details</w:t>
      </w:r>
    </w:p>
    <w:p w14:paraId="090E905F" w14:textId="77777777" w:rsidR="000D397B" w:rsidRDefault="00000000">
      <w:pPr>
        <w:pStyle w:val="ListParagraph"/>
        <w:numPr>
          <w:ilvl w:val="0"/>
          <w:numId w:val="2"/>
        </w:numPr>
      </w:pPr>
      <w:r>
        <w:t>Expanded detail view option</w:t>
      </w:r>
    </w:p>
    <w:p w14:paraId="0EC54FCD" w14:textId="77777777" w:rsidR="000D397B" w:rsidRDefault="00000000">
      <w:pPr>
        <w:pStyle w:val="ListParagraph"/>
        <w:numPr>
          <w:ilvl w:val="0"/>
          <w:numId w:val="2"/>
        </w:numPr>
      </w:pPr>
      <w:r>
        <w:t>Editable fields (with role-based permissions)</w:t>
      </w:r>
    </w:p>
    <w:p w14:paraId="4293234B" w14:textId="77777777" w:rsidR="000D397B" w:rsidRDefault="00000000">
      <w:pPr>
        <w:pStyle w:val="ListParagraph"/>
        <w:numPr>
          <w:ilvl w:val="0"/>
          <w:numId w:val="2"/>
        </w:numPr>
        <w:spacing w:after="240"/>
      </w:pPr>
      <w:r>
        <w:t>Override capability with justification and audit trail</w:t>
      </w:r>
    </w:p>
    <w:p w14:paraId="21BDDA73" w14:textId="77777777" w:rsidR="000D397B" w:rsidRDefault="00000000">
      <w:pPr>
        <w:pStyle w:val="Heading2"/>
      </w:pPr>
      <w:r>
        <w:t>OGC-43: DOB Keyboard Entry Fix</w:t>
      </w:r>
    </w:p>
    <w:p w14:paraId="0B723E54" w14:textId="00A1A7E3" w:rsidR="000D397B" w:rsidRDefault="00000000">
      <w:pPr>
        <w:spacing w:after="120"/>
      </w:pPr>
      <w:r>
        <w:rPr>
          <w:b/>
          <w:bCs/>
          <w:color w:val="FF8C00"/>
        </w:rPr>
        <w:t>Status:  In Progress (Target: Nov 20)</w:t>
      </w:r>
    </w:p>
    <w:p w14:paraId="38CDDA1C" w14:textId="77777777" w:rsidR="000D397B" w:rsidRDefault="00000000">
      <w:pPr>
        <w:spacing w:after="120"/>
      </w:pPr>
      <w:r>
        <w:rPr>
          <w:b/>
          <w:bCs/>
        </w:rPr>
        <w:t xml:space="preserve">Assignee: </w:t>
      </w:r>
      <w:r>
        <w:t>Male Samuel</w:t>
      </w:r>
    </w:p>
    <w:p w14:paraId="4C35237C" w14:textId="77777777" w:rsidR="000D397B" w:rsidRDefault="00000000">
      <w:pPr>
        <w:spacing w:after="120"/>
      </w:pPr>
      <w:r>
        <w:rPr>
          <w:b/>
          <w:bCs/>
        </w:rPr>
        <w:t xml:space="preserve">Description: </w:t>
      </w:r>
      <w:r>
        <w:t>Improved date of birth entry functionality</w:t>
      </w:r>
    </w:p>
    <w:p w14:paraId="2D9F388B" w14:textId="77777777" w:rsidR="000D397B" w:rsidRDefault="00000000">
      <w:pPr>
        <w:spacing w:after="120"/>
      </w:pPr>
      <w:r>
        <w:rPr>
          <w:b/>
          <w:bCs/>
        </w:rPr>
        <w:t xml:space="preserve">Issue: </w:t>
      </w:r>
      <w:r>
        <w:t>Currently, the DOB field resets after entering only two numbers when typing rapidly</w:t>
      </w:r>
    </w:p>
    <w:p w14:paraId="504906EF" w14:textId="77777777" w:rsidR="000D397B" w:rsidRDefault="00000000">
      <w:pPr>
        <w:spacing w:after="120"/>
      </w:pPr>
      <w:r>
        <w:rPr>
          <w:b/>
          <w:bCs/>
        </w:rPr>
        <w:t xml:space="preserve">Solution: </w:t>
      </w:r>
      <w:r>
        <w:t>Enable automatic slash insertion when keying in dates (e.g., typing "02021990" should format as "02/02/1990")</w:t>
      </w:r>
    </w:p>
    <w:p w14:paraId="1C9BE1E2" w14:textId="77777777" w:rsidR="000D397B" w:rsidRDefault="00000000">
      <w:pPr>
        <w:spacing w:after="360"/>
      </w:pPr>
      <w:r>
        <w:rPr>
          <w:b/>
          <w:bCs/>
        </w:rPr>
        <w:t xml:space="preserve">Target Behavior: </w:t>
      </w:r>
      <w:r>
        <w:t>System should accept continuous numeric input and auto-format with slashes</w:t>
      </w:r>
    </w:p>
    <w:p w14:paraId="23355386" w14:textId="77777777" w:rsidR="000D397B" w:rsidRDefault="00000000">
      <w:pPr>
        <w:pStyle w:val="Heading1"/>
        <w:pageBreakBefore/>
      </w:pPr>
      <w:r>
        <w:lastRenderedPageBreak/>
        <w:t>📝 In Development - Second Revision</w:t>
      </w:r>
    </w:p>
    <w:p w14:paraId="4FD20CE7" w14:textId="77777777" w:rsidR="000D397B" w:rsidRDefault="00000000">
      <w:pPr>
        <w:pStyle w:val="Heading2"/>
      </w:pPr>
      <w:r>
        <w:t>OGC-53: Lab Notebook (Electronic Lab Notebook)</w:t>
      </w:r>
    </w:p>
    <w:p w14:paraId="4845CFDC" w14:textId="77777777" w:rsidR="000D397B" w:rsidRDefault="00000000">
      <w:pPr>
        <w:spacing w:after="120"/>
      </w:pPr>
      <w:r>
        <w:rPr>
          <w:b/>
          <w:bCs/>
          <w:color w:val="4169E1"/>
        </w:rPr>
        <w:t>Status: 📝 Second Revision</w:t>
      </w:r>
    </w:p>
    <w:p w14:paraId="394411E0" w14:textId="77777777" w:rsidR="000D397B" w:rsidRDefault="00000000">
      <w:pPr>
        <w:spacing w:after="120"/>
      </w:pPr>
      <w:r>
        <w:rPr>
          <w:b/>
          <w:bCs/>
        </w:rPr>
        <w:t xml:space="preserve">Assignee: </w:t>
      </w:r>
      <w:r>
        <w:t>Mozzy Mutesa</w:t>
      </w:r>
    </w:p>
    <w:p w14:paraId="036E87E2" w14:textId="77777777" w:rsidR="000D397B" w:rsidRDefault="00000000">
      <w:pPr>
        <w:spacing w:after="120"/>
      </w:pPr>
      <w:r>
        <w:rPr>
          <w:b/>
          <w:bCs/>
        </w:rPr>
        <w:t xml:space="preserve">Priority: </w:t>
      </w:r>
      <w:r>
        <w:rPr>
          <w:color w:val="FF0000"/>
        </w:rPr>
        <w:t>Highest</w:t>
      </w:r>
    </w:p>
    <w:p w14:paraId="425FA3D8" w14:textId="77777777" w:rsidR="000D397B" w:rsidRDefault="00000000">
      <w:pPr>
        <w:spacing w:after="120"/>
      </w:pPr>
      <w:r>
        <w:rPr>
          <w:b/>
          <w:bCs/>
        </w:rPr>
        <w:t xml:space="preserve">Description: </w:t>
      </w:r>
      <w:r>
        <w:t>Full electronic lab notebook functionality for research and documentation</w:t>
      </w:r>
    </w:p>
    <w:p w14:paraId="6A1D7EE4" w14:textId="77777777" w:rsidR="000D397B" w:rsidRDefault="00000000">
      <w:pPr>
        <w:spacing w:after="60"/>
      </w:pPr>
      <w:r>
        <w:rPr>
          <w:b/>
          <w:bCs/>
        </w:rPr>
        <w:t>Key Features:</w:t>
      </w:r>
    </w:p>
    <w:p w14:paraId="0899E07A" w14:textId="77777777" w:rsidR="000D397B" w:rsidRDefault="00000000">
      <w:pPr>
        <w:pStyle w:val="ListParagraph"/>
        <w:numPr>
          <w:ilvl w:val="0"/>
          <w:numId w:val="2"/>
        </w:numPr>
      </w:pPr>
      <w:r>
        <w:t>Complete lab notebook interface</w:t>
      </w:r>
    </w:p>
    <w:p w14:paraId="12454E2A" w14:textId="77777777" w:rsidR="000D397B" w:rsidRDefault="00000000">
      <w:pPr>
        <w:pStyle w:val="ListParagraph"/>
        <w:numPr>
          <w:ilvl w:val="0"/>
          <w:numId w:val="2"/>
        </w:numPr>
      </w:pPr>
      <w:r>
        <w:t>Rich text editing capabilities</w:t>
      </w:r>
    </w:p>
    <w:p w14:paraId="07D44A53" w14:textId="77777777" w:rsidR="000D397B" w:rsidRDefault="00000000">
      <w:pPr>
        <w:pStyle w:val="ListParagraph"/>
        <w:numPr>
          <w:ilvl w:val="0"/>
          <w:numId w:val="2"/>
        </w:numPr>
      </w:pPr>
      <w:r>
        <w:t>Documentation management</w:t>
      </w:r>
    </w:p>
    <w:p w14:paraId="7633F3F1" w14:textId="77777777" w:rsidR="000D397B" w:rsidRDefault="00000000">
      <w:pPr>
        <w:pStyle w:val="ListParagraph"/>
        <w:numPr>
          <w:ilvl w:val="0"/>
          <w:numId w:val="2"/>
        </w:numPr>
      </w:pPr>
      <w:r>
        <w:t>UI code provided in attached files</w:t>
      </w:r>
    </w:p>
    <w:p w14:paraId="422261AE" w14:textId="77777777" w:rsidR="000D397B" w:rsidRDefault="00000000">
      <w:pPr>
        <w:pStyle w:val="ListParagraph"/>
        <w:numPr>
          <w:ilvl w:val="0"/>
          <w:numId w:val="2"/>
        </w:numPr>
        <w:spacing w:after="360"/>
      </w:pPr>
      <w:r>
        <w:t>Functional requirements document available</w:t>
      </w:r>
    </w:p>
    <w:p w14:paraId="3C0A3717" w14:textId="77777777" w:rsidR="000D397B" w:rsidRDefault="00000000">
      <w:pPr>
        <w:pStyle w:val="Heading1"/>
        <w:pageBreakBefore/>
      </w:pPr>
      <w:r>
        <w:lastRenderedPageBreak/>
        <w:t>🚀 Custom Lab Order Entry Screens</w:t>
      </w:r>
    </w:p>
    <w:p w14:paraId="6EF02FE4" w14:textId="77777777" w:rsidR="000D397B" w:rsidRDefault="00000000">
      <w:pPr>
        <w:spacing w:after="120"/>
      </w:pPr>
      <w:r>
        <w:rPr>
          <w:b/>
          <w:bCs/>
          <w:color w:val="9932CC"/>
        </w:rPr>
        <w:t>Status: Almost Ready (Release: End of Next Week)</w:t>
      </w:r>
    </w:p>
    <w:p w14:paraId="0F6A230F" w14:textId="77777777" w:rsidR="000D397B" w:rsidRDefault="00000000">
      <w:pPr>
        <w:spacing w:after="120"/>
      </w:pPr>
      <w:r>
        <w:rPr>
          <w:b/>
          <w:bCs/>
        </w:rPr>
        <w:t xml:space="preserve">Description: </w:t>
      </w:r>
      <w:r>
        <w:t>Configurable lab order entry screens per laboratory</w:t>
      </w:r>
    </w:p>
    <w:p w14:paraId="75CFB935" w14:textId="77777777" w:rsidR="000D397B" w:rsidRDefault="00000000">
      <w:pPr>
        <w:spacing w:after="60"/>
      </w:pPr>
      <w:r>
        <w:rPr>
          <w:b/>
          <w:bCs/>
        </w:rPr>
        <w:t>Key Features:</w:t>
      </w:r>
    </w:p>
    <w:p w14:paraId="3D012063" w14:textId="77777777" w:rsidR="000D397B" w:rsidRDefault="00000000">
      <w:pPr>
        <w:pStyle w:val="ListParagraph"/>
        <w:numPr>
          <w:ilvl w:val="0"/>
          <w:numId w:val="2"/>
        </w:numPr>
      </w:pPr>
      <w:r>
        <w:t>Per-lab configuration capability</w:t>
      </w:r>
    </w:p>
    <w:p w14:paraId="6F4452A6" w14:textId="77777777" w:rsidR="000D397B" w:rsidRDefault="00000000">
      <w:pPr>
        <w:pStyle w:val="ListParagraph"/>
        <w:numPr>
          <w:ilvl w:val="0"/>
          <w:numId w:val="2"/>
        </w:numPr>
      </w:pPr>
      <w:r>
        <w:t>Custom field layouts</w:t>
      </w:r>
    </w:p>
    <w:p w14:paraId="2B239E98" w14:textId="77777777" w:rsidR="000D397B" w:rsidRDefault="00000000">
      <w:pPr>
        <w:pStyle w:val="ListParagraph"/>
        <w:numPr>
          <w:ilvl w:val="0"/>
          <w:numId w:val="2"/>
        </w:numPr>
      </w:pPr>
      <w:r>
        <w:t>Flexible test ordering workflows</w:t>
      </w:r>
    </w:p>
    <w:p w14:paraId="10880377" w14:textId="77777777" w:rsidR="000D397B" w:rsidRDefault="00000000">
      <w:pPr>
        <w:pStyle w:val="ListParagraph"/>
        <w:numPr>
          <w:ilvl w:val="0"/>
          <w:numId w:val="2"/>
        </w:numPr>
        <w:spacing w:after="180"/>
      </w:pPr>
      <w:r>
        <w:t>Enhanced user experience for specific lab requirements</w:t>
      </w:r>
    </w:p>
    <w:p w14:paraId="4CF9A254" w14:textId="77777777" w:rsidR="000D397B" w:rsidRDefault="00000000">
      <w:pPr>
        <w:spacing w:after="360"/>
      </w:pPr>
      <w:r>
        <w:rPr>
          <w:b/>
          <w:bCs/>
        </w:rPr>
        <w:t xml:space="preserve">Timeline: </w:t>
      </w:r>
      <w:r>
        <w:t>Will be released by end of next week (November 22nd) for testing and feedback</w:t>
      </w:r>
    </w:p>
    <w:p w14:paraId="1FD54FE7" w14:textId="77777777" w:rsidR="000D397B" w:rsidRDefault="00000000">
      <w:pPr>
        <w:pStyle w:val="Heading1"/>
        <w:pageBreakBefore/>
      </w:pPr>
      <w:r>
        <w:lastRenderedPageBreak/>
        <w:t>Testing Instructions</w:t>
      </w:r>
    </w:p>
    <w:p w14:paraId="55670D29" w14:textId="77777777" w:rsidR="000D397B" w:rsidRDefault="00000000">
      <w:pPr>
        <w:pStyle w:val="Heading2"/>
      </w:pPr>
      <w:r>
        <w:t>Access Information</w:t>
      </w:r>
    </w:p>
    <w:p w14:paraId="6D70B93B" w14:textId="77777777" w:rsidR="000D397B" w:rsidRDefault="00000000">
      <w:pPr>
        <w:pStyle w:val="ListParagraph"/>
        <w:numPr>
          <w:ilvl w:val="0"/>
          <w:numId w:val="2"/>
        </w:numPr>
      </w:pPr>
      <w:r>
        <w:rPr>
          <w:b/>
          <w:bCs/>
        </w:rPr>
        <w:t xml:space="preserve">URL: </w:t>
      </w:r>
      <w:r>
        <w:t>https://ethiopia.openelis-global.org</w:t>
      </w:r>
    </w:p>
    <w:p w14:paraId="187EF663" w14:textId="77777777" w:rsidR="000D397B" w:rsidRDefault="00000000">
      <w:pPr>
        <w:pStyle w:val="ListParagraph"/>
        <w:numPr>
          <w:ilvl w:val="0"/>
          <w:numId w:val="2"/>
        </w:numPr>
      </w:pPr>
      <w:r>
        <w:rPr>
          <w:b/>
          <w:bCs/>
        </w:rPr>
        <w:t xml:space="preserve">Username: </w:t>
      </w:r>
      <w:r>
        <w:t>admin</w:t>
      </w:r>
    </w:p>
    <w:p w14:paraId="59BEE14C" w14:textId="77777777" w:rsidR="000D397B" w:rsidRDefault="00000000">
      <w:pPr>
        <w:pStyle w:val="ListParagraph"/>
        <w:numPr>
          <w:ilvl w:val="0"/>
          <w:numId w:val="2"/>
        </w:numPr>
        <w:spacing w:after="240"/>
      </w:pPr>
      <w:r>
        <w:rPr>
          <w:b/>
          <w:bCs/>
        </w:rPr>
        <w:t xml:space="preserve">Password: </w:t>
      </w:r>
      <w:proofErr w:type="spellStart"/>
      <w:r>
        <w:t>adminADMIN</w:t>
      </w:r>
      <w:proofErr w:type="spellEnd"/>
      <w:r>
        <w:t>!</w:t>
      </w:r>
    </w:p>
    <w:p w14:paraId="0AD5F655" w14:textId="77777777" w:rsidR="000D397B" w:rsidRDefault="00000000">
      <w:pPr>
        <w:pStyle w:val="Heading2"/>
      </w:pPr>
      <w:r>
        <w:t>What to Test</w:t>
      </w:r>
    </w:p>
    <w:p w14:paraId="4D57C690" w14:textId="77777777" w:rsidR="000D397B" w:rsidRDefault="00000000">
      <w:pPr>
        <w:pStyle w:val="ListParagraph"/>
        <w:numPr>
          <w:ilvl w:val="0"/>
          <w:numId w:val="2"/>
        </w:numPr>
      </w:pPr>
      <w:r>
        <w:rPr>
          <w:b/>
          <w:bCs/>
        </w:rPr>
        <w:t xml:space="preserve">Aliquoting (OGC-54): </w:t>
      </w:r>
      <w:r>
        <w:t>Navigate to Sample menu → Search for samples → Test aliquot creation</w:t>
      </w:r>
    </w:p>
    <w:p w14:paraId="3B69582E" w14:textId="77777777" w:rsidR="000D397B" w:rsidRDefault="00000000">
      <w:pPr>
        <w:pStyle w:val="ListParagraph"/>
        <w:numPr>
          <w:ilvl w:val="0"/>
          <w:numId w:val="2"/>
        </w:numPr>
      </w:pPr>
      <w:r>
        <w:rPr>
          <w:b/>
          <w:bCs/>
        </w:rPr>
        <w:t xml:space="preserve">Diagnoses (OGC-50): </w:t>
      </w:r>
      <w:r>
        <w:t>Create new order → Add provisional diagnosis and clinician notes</w:t>
      </w:r>
    </w:p>
    <w:p w14:paraId="5368BCB1" w14:textId="77777777" w:rsidR="000D397B" w:rsidRDefault="00000000">
      <w:pPr>
        <w:pStyle w:val="ListParagraph"/>
        <w:numPr>
          <w:ilvl w:val="0"/>
          <w:numId w:val="2"/>
        </w:numPr>
      </w:pPr>
      <w:r>
        <w:rPr>
          <w:b/>
          <w:bCs/>
        </w:rPr>
        <w:t xml:space="preserve">Attachments (OGC-24): </w:t>
      </w:r>
      <w:r>
        <w:t>Add attachments to results and orders → Verify display functionality</w:t>
      </w:r>
    </w:p>
    <w:p w14:paraId="741BC649" w14:textId="77777777" w:rsidR="000D397B" w:rsidRDefault="00000000">
      <w:pPr>
        <w:pStyle w:val="ListParagraph"/>
        <w:numPr>
          <w:ilvl w:val="0"/>
          <w:numId w:val="2"/>
        </w:numPr>
        <w:spacing w:after="240"/>
      </w:pPr>
      <w:r>
        <w:rPr>
          <w:b/>
          <w:bCs/>
        </w:rPr>
        <w:t xml:space="preserve">Storage Management (OGC-60): </w:t>
      </w:r>
      <w:r>
        <w:t>Test sample location tracking and storage assignment</w:t>
      </w:r>
    </w:p>
    <w:p w14:paraId="6892E59D" w14:textId="77777777" w:rsidR="000D397B" w:rsidRDefault="00000000">
      <w:pPr>
        <w:pStyle w:val="Heading2"/>
      </w:pPr>
      <w:r>
        <w:t>Feedback Process</w:t>
      </w:r>
    </w:p>
    <w:p w14:paraId="667FA50E" w14:textId="77777777" w:rsidR="000D397B" w:rsidRDefault="00000000">
      <w:pPr>
        <w:spacing w:after="60"/>
      </w:pPr>
      <w:r>
        <w:t>Please provide feedback on:</w:t>
      </w:r>
    </w:p>
    <w:p w14:paraId="49EBEEF0" w14:textId="77777777" w:rsidR="000D397B" w:rsidRDefault="00000000">
      <w:pPr>
        <w:pStyle w:val="ListParagraph"/>
        <w:numPr>
          <w:ilvl w:val="0"/>
          <w:numId w:val="2"/>
        </w:numPr>
      </w:pPr>
      <w:r>
        <w:t>Functionality and usability</w:t>
      </w:r>
    </w:p>
    <w:p w14:paraId="7B3A59C1" w14:textId="77777777" w:rsidR="000D397B" w:rsidRDefault="00000000">
      <w:pPr>
        <w:pStyle w:val="ListParagraph"/>
        <w:numPr>
          <w:ilvl w:val="0"/>
          <w:numId w:val="2"/>
        </w:numPr>
      </w:pPr>
      <w:r>
        <w:t>Any bugs or unexpected behavior</w:t>
      </w:r>
    </w:p>
    <w:p w14:paraId="089248E3" w14:textId="77777777" w:rsidR="000D397B" w:rsidRDefault="00000000">
      <w:pPr>
        <w:pStyle w:val="ListParagraph"/>
        <w:numPr>
          <w:ilvl w:val="0"/>
          <w:numId w:val="2"/>
        </w:numPr>
      </w:pPr>
      <w:r>
        <w:t>Suggestions for improvements</w:t>
      </w:r>
    </w:p>
    <w:p w14:paraId="6F02E508" w14:textId="77777777" w:rsidR="000D397B" w:rsidRDefault="00000000">
      <w:pPr>
        <w:pStyle w:val="ListParagraph"/>
        <w:numPr>
          <w:ilvl w:val="0"/>
          <w:numId w:val="2"/>
        </w:numPr>
        <w:spacing w:after="360"/>
      </w:pPr>
      <w:r>
        <w:t>Performance issues</w:t>
      </w:r>
    </w:p>
    <w:p w14:paraId="5D19696D" w14:textId="77777777" w:rsidR="000D397B" w:rsidRDefault="00000000">
      <w:pPr>
        <w:pStyle w:val="Heading1"/>
        <w:pageBreakBefore/>
      </w:pPr>
      <w:r>
        <w:lastRenderedPageBreak/>
        <w:t>Timeline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90"/>
        <w:gridCol w:w="1824"/>
        <w:gridCol w:w="2234"/>
        <w:gridCol w:w="2676"/>
      </w:tblGrid>
      <w:tr w:rsidR="000D397B" w14:paraId="6EC6CEEB" w14:textId="77777777" w:rsidTr="0003537B">
        <w:trPr>
          <w:tblHeader/>
        </w:trPr>
        <w:tc>
          <w:tcPr>
            <w:tcW w:w="2290" w:type="dxa"/>
            <w:tcBorders>
              <w:top w:val="single" w:sz="1" w:space="0" w:color="CCCCCC"/>
              <w:left w:val="single" w:sz="1" w:space="0" w:color="CCCCCC"/>
              <w:bottom w:val="single" w:sz="1" w:space="0" w:color="CCCCCC"/>
              <w:right w:val="single" w:sz="1" w:space="0" w:color="CCCCCC"/>
            </w:tcBorders>
            <w:shd w:val="clear" w:color="auto" w:fill="1F4788"/>
          </w:tcPr>
          <w:p w14:paraId="32EE6EAA" w14:textId="77777777" w:rsidR="000D397B" w:rsidRDefault="00000000">
            <w:pPr>
              <w:jc w:val="center"/>
            </w:pPr>
            <w:r>
              <w:rPr>
                <w:b/>
                <w:bCs/>
                <w:color w:val="FFFFFF"/>
              </w:rPr>
              <w:t>Item</w:t>
            </w:r>
          </w:p>
        </w:tc>
        <w:tc>
          <w:tcPr>
            <w:tcW w:w="1824" w:type="dxa"/>
            <w:tcBorders>
              <w:top w:val="single" w:sz="1" w:space="0" w:color="CCCCCC"/>
              <w:left w:val="single" w:sz="1" w:space="0" w:color="CCCCCC"/>
              <w:bottom w:val="single" w:sz="1" w:space="0" w:color="CCCCCC"/>
              <w:right w:val="single" w:sz="1" w:space="0" w:color="CCCCCC"/>
            </w:tcBorders>
            <w:shd w:val="clear" w:color="auto" w:fill="1F4788"/>
          </w:tcPr>
          <w:p w14:paraId="00183119" w14:textId="77777777" w:rsidR="000D397B" w:rsidRDefault="00000000">
            <w:pPr>
              <w:jc w:val="center"/>
            </w:pPr>
            <w:r>
              <w:rPr>
                <w:b/>
                <w:bCs/>
                <w:color w:val="FFFFFF"/>
              </w:rPr>
              <w:t>Status</w:t>
            </w:r>
          </w:p>
        </w:tc>
        <w:tc>
          <w:tcPr>
            <w:tcW w:w="2234" w:type="dxa"/>
            <w:tcBorders>
              <w:top w:val="single" w:sz="1" w:space="0" w:color="CCCCCC"/>
              <w:left w:val="single" w:sz="1" w:space="0" w:color="CCCCCC"/>
              <w:bottom w:val="single" w:sz="1" w:space="0" w:color="CCCCCC"/>
              <w:right w:val="single" w:sz="1" w:space="0" w:color="CCCCCC"/>
            </w:tcBorders>
            <w:shd w:val="clear" w:color="auto" w:fill="1F4788"/>
          </w:tcPr>
          <w:p w14:paraId="3B204E8B" w14:textId="77777777" w:rsidR="000D397B" w:rsidRDefault="00000000">
            <w:pPr>
              <w:jc w:val="center"/>
            </w:pPr>
            <w:r>
              <w:rPr>
                <w:b/>
                <w:bCs/>
                <w:color w:val="FFFFFF"/>
              </w:rPr>
              <w:t>Target Date</w:t>
            </w:r>
          </w:p>
        </w:tc>
        <w:tc>
          <w:tcPr>
            <w:tcW w:w="2676" w:type="dxa"/>
            <w:tcBorders>
              <w:top w:val="single" w:sz="1" w:space="0" w:color="CCCCCC"/>
              <w:left w:val="single" w:sz="1" w:space="0" w:color="CCCCCC"/>
              <w:bottom w:val="single" w:sz="1" w:space="0" w:color="CCCCCC"/>
              <w:right w:val="single" w:sz="1" w:space="0" w:color="CCCCCC"/>
            </w:tcBorders>
            <w:shd w:val="clear" w:color="auto" w:fill="1F4788"/>
          </w:tcPr>
          <w:p w14:paraId="617208C1" w14:textId="77777777" w:rsidR="000D397B" w:rsidRDefault="00000000">
            <w:pPr>
              <w:jc w:val="center"/>
            </w:pPr>
            <w:r>
              <w:rPr>
                <w:b/>
                <w:bCs/>
                <w:color w:val="FFFFFF"/>
              </w:rPr>
              <w:t>Testing Status</w:t>
            </w:r>
          </w:p>
        </w:tc>
      </w:tr>
      <w:tr w:rsidR="000D397B" w14:paraId="72A52EBA" w14:textId="77777777" w:rsidTr="0003537B">
        <w:tc>
          <w:tcPr>
            <w:tcW w:w="2290" w:type="dxa"/>
            <w:tcBorders>
              <w:top w:val="single" w:sz="1" w:space="0" w:color="CCCCCC"/>
              <w:left w:val="single" w:sz="1" w:space="0" w:color="CCCCCC"/>
              <w:bottom w:val="single" w:sz="1" w:space="0" w:color="CCCCCC"/>
              <w:right w:val="single" w:sz="1" w:space="0" w:color="CCCCCC"/>
            </w:tcBorders>
          </w:tcPr>
          <w:p w14:paraId="5BFD0268" w14:textId="77777777" w:rsidR="000D397B" w:rsidRDefault="00000000">
            <w:r>
              <w:t>OGC-54 (Aliquoting)</w:t>
            </w:r>
          </w:p>
        </w:tc>
        <w:tc>
          <w:tcPr>
            <w:tcW w:w="1824" w:type="dxa"/>
            <w:tcBorders>
              <w:top w:val="single" w:sz="1" w:space="0" w:color="CCCCCC"/>
              <w:left w:val="single" w:sz="1" w:space="0" w:color="CCCCCC"/>
              <w:bottom w:val="single" w:sz="1" w:space="0" w:color="CCCCCC"/>
              <w:right w:val="single" w:sz="1" w:space="0" w:color="CCCCCC"/>
            </w:tcBorders>
          </w:tcPr>
          <w:p w14:paraId="14524559" w14:textId="77777777" w:rsidR="000D397B" w:rsidRDefault="00000000">
            <w:r>
              <w:rPr>
                <w:color w:val="008000"/>
              </w:rPr>
              <w:t>✅ Complete</w:t>
            </w:r>
          </w:p>
        </w:tc>
        <w:tc>
          <w:tcPr>
            <w:tcW w:w="2234" w:type="dxa"/>
            <w:tcBorders>
              <w:top w:val="single" w:sz="1" w:space="0" w:color="CCCCCC"/>
              <w:left w:val="single" w:sz="1" w:space="0" w:color="CCCCCC"/>
              <w:bottom w:val="single" w:sz="1" w:space="0" w:color="CCCCCC"/>
              <w:right w:val="single" w:sz="1" w:space="0" w:color="CCCCCC"/>
            </w:tcBorders>
          </w:tcPr>
          <w:p w14:paraId="333B1A96" w14:textId="77777777" w:rsidR="000D397B" w:rsidRDefault="00000000">
            <w:r>
              <w:t>Done</w:t>
            </w:r>
          </w:p>
        </w:tc>
        <w:tc>
          <w:tcPr>
            <w:tcW w:w="2676" w:type="dxa"/>
            <w:tcBorders>
              <w:top w:val="single" w:sz="1" w:space="0" w:color="CCCCCC"/>
              <w:left w:val="single" w:sz="1" w:space="0" w:color="CCCCCC"/>
              <w:bottom w:val="single" w:sz="1" w:space="0" w:color="CCCCCC"/>
              <w:right w:val="single" w:sz="1" w:space="0" w:color="CCCCCC"/>
            </w:tcBorders>
          </w:tcPr>
          <w:p w14:paraId="7D77A941" w14:textId="77777777" w:rsidR="000D397B" w:rsidRDefault="00000000">
            <w:r>
              <w:t>Ready for Testing</w:t>
            </w:r>
          </w:p>
        </w:tc>
      </w:tr>
      <w:tr w:rsidR="000D397B" w14:paraId="7BAC8AD1" w14:textId="77777777" w:rsidTr="0003537B">
        <w:tc>
          <w:tcPr>
            <w:tcW w:w="2290" w:type="dxa"/>
            <w:tcBorders>
              <w:top w:val="single" w:sz="1" w:space="0" w:color="CCCCCC"/>
              <w:left w:val="single" w:sz="1" w:space="0" w:color="CCCCCC"/>
              <w:bottom w:val="single" w:sz="1" w:space="0" w:color="CCCCCC"/>
              <w:right w:val="single" w:sz="1" w:space="0" w:color="CCCCCC"/>
            </w:tcBorders>
          </w:tcPr>
          <w:p w14:paraId="45FE8909" w14:textId="77777777" w:rsidR="000D397B" w:rsidRDefault="00000000">
            <w:r>
              <w:t>OGC-50 (Diagnoses)</w:t>
            </w:r>
          </w:p>
        </w:tc>
        <w:tc>
          <w:tcPr>
            <w:tcW w:w="1824" w:type="dxa"/>
            <w:tcBorders>
              <w:top w:val="single" w:sz="1" w:space="0" w:color="CCCCCC"/>
              <w:left w:val="single" w:sz="1" w:space="0" w:color="CCCCCC"/>
              <w:bottom w:val="single" w:sz="1" w:space="0" w:color="CCCCCC"/>
              <w:right w:val="single" w:sz="1" w:space="0" w:color="CCCCCC"/>
            </w:tcBorders>
          </w:tcPr>
          <w:p w14:paraId="50DBF4A9" w14:textId="77777777" w:rsidR="000D397B" w:rsidRDefault="00000000">
            <w:r>
              <w:rPr>
                <w:color w:val="008000"/>
              </w:rPr>
              <w:t>✅ Complete</w:t>
            </w:r>
          </w:p>
        </w:tc>
        <w:tc>
          <w:tcPr>
            <w:tcW w:w="2234" w:type="dxa"/>
            <w:tcBorders>
              <w:top w:val="single" w:sz="1" w:space="0" w:color="CCCCCC"/>
              <w:left w:val="single" w:sz="1" w:space="0" w:color="CCCCCC"/>
              <w:bottom w:val="single" w:sz="1" w:space="0" w:color="CCCCCC"/>
              <w:right w:val="single" w:sz="1" w:space="0" w:color="CCCCCC"/>
            </w:tcBorders>
          </w:tcPr>
          <w:p w14:paraId="2145E1CB" w14:textId="77777777" w:rsidR="000D397B" w:rsidRDefault="00000000">
            <w:r>
              <w:t>Done</w:t>
            </w:r>
          </w:p>
        </w:tc>
        <w:tc>
          <w:tcPr>
            <w:tcW w:w="2676" w:type="dxa"/>
            <w:tcBorders>
              <w:top w:val="single" w:sz="1" w:space="0" w:color="CCCCCC"/>
              <w:left w:val="single" w:sz="1" w:space="0" w:color="CCCCCC"/>
              <w:bottom w:val="single" w:sz="1" w:space="0" w:color="CCCCCC"/>
              <w:right w:val="single" w:sz="1" w:space="0" w:color="CCCCCC"/>
            </w:tcBorders>
          </w:tcPr>
          <w:p w14:paraId="10F3FFE4" w14:textId="77777777" w:rsidR="000D397B" w:rsidRDefault="00000000">
            <w:r>
              <w:t>Ready for Testing</w:t>
            </w:r>
          </w:p>
        </w:tc>
      </w:tr>
      <w:tr w:rsidR="000D397B" w14:paraId="2A10738A" w14:textId="77777777" w:rsidTr="0003537B">
        <w:tc>
          <w:tcPr>
            <w:tcW w:w="2290" w:type="dxa"/>
            <w:tcBorders>
              <w:top w:val="single" w:sz="1" w:space="0" w:color="CCCCCC"/>
              <w:left w:val="single" w:sz="1" w:space="0" w:color="CCCCCC"/>
              <w:bottom w:val="single" w:sz="1" w:space="0" w:color="CCCCCC"/>
              <w:right w:val="single" w:sz="1" w:space="0" w:color="CCCCCC"/>
            </w:tcBorders>
          </w:tcPr>
          <w:p w14:paraId="25566E96" w14:textId="77777777" w:rsidR="000D397B" w:rsidRDefault="00000000">
            <w:r>
              <w:t>OGC-24 (Attachments)</w:t>
            </w:r>
          </w:p>
        </w:tc>
        <w:tc>
          <w:tcPr>
            <w:tcW w:w="1824" w:type="dxa"/>
            <w:tcBorders>
              <w:top w:val="single" w:sz="1" w:space="0" w:color="CCCCCC"/>
              <w:left w:val="single" w:sz="1" w:space="0" w:color="CCCCCC"/>
              <w:bottom w:val="single" w:sz="1" w:space="0" w:color="CCCCCC"/>
              <w:right w:val="single" w:sz="1" w:space="0" w:color="CCCCCC"/>
            </w:tcBorders>
          </w:tcPr>
          <w:p w14:paraId="7FDD314D" w14:textId="77777777" w:rsidR="000D397B" w:rsidRDefault="00000000">
            <w:r>
              <w:rPr>
                <w:color w:val="008000"/>
              </w:rPr>
              <w:t>✅ Complete</w:t>
            </w:r>
          </w:p>
        </w:tc>
        <w:tc>
          <w:tcPr>
            <w:tcW w:w="2234" w:type="dxa"/>
            <w:tcBorders>
              <w:top w:val="single" w:sz="1" w:space="0" w:color="CCCCCC"/>
              <w:left w:val="single" w:sz="1" w:space="0" w:color="CCCCCC"/>
              <w:bottom w:val="single" w:sz="1" w:space="0" w:color="CCCCCC"/>
              <w:right w:val="single" w:sz="1" w:space="0" w:color="CCCCCC"/>
            </w:tcBorders>
          </w:tcPr>
          <w:p w14:paraId="63B95BBE" w14:textId="77777777" w:rsidR="000D397B" w:rsidRDefault="00000000">
            <w:r>
              <w:t>Done</w:t>
            </w:r>
          </w:p>
        </w:tc>
        <w:tc>
          <w:tcPr>
            <w:tcW w:w="2676" w:type="dxa"/>
            <w:tcBorders>
              <w:top w:val="single" w:sz="1" w:space="0" w:color="CCCCCC"/>
              <w:left w:val="single" w:sz="1" w:space="0" w:color="CCCCCC"/>
              <w:bottom w:val="single" w:sz="1" w:space="0" w:color="CCCCCC"/>
              <w:right w:val="single" w:sz="1" w:space="0" w:color="CCCCCC"/>
            </w:tcBorders>
          </w:tcPr>
          <w:p w14:paraId="59018321" w14:textId="77777777" w:rsidR="000D397B" w:rsidRDefault="00000000">
            <w:r>
              <w:t>Ready for Testing</w:t>
            </w:r>
          </w:p>
        </w:tc>
      </w:tr>
      <w:tr w:rsidR="000D397B" w14:paraId="68476B68" w14:textId="77777777" w:rsidTr="0003537B">
        <w:tc>
          <w:tcPr>
            <w:tcW w:w="2290" w:type="dxa"/>
            <w:tcBorders>
              <w:top w:val="single" w:sz="1" w:space="0" w:color="CCCCCC"/>
              <w:left w:val="single" w:sz="1" w:space="0" w:color="CCCCCC"/>
              <w:bottom w:val="single" w:sz="1" w:space="0" w:color="CCCCCC"/>
              <w:right w:val="single" w:sz="1" w:space="0" w:color="CCCCCC"/>
            </w:tcBorders>
          </w:tcPr>
          <w:p w14:paraId="542D33D9" w14:textId="77777777" w:rsidR="000D397B" w:rsidRDefault="00000000">
            <w:r>
              <w:t xml:space="preserve">OGC-60 (Storage </w:t>
            </w:r>
            <w:proofErr w:type="spellStart"/>
            <w:r>
              <w:t>Mgmt</w:t>
            </w:r>
            <w:proofErr w:type="spellEnd"/>
            <w:r>
              <w:t>)</w:t>
            </w:r>
          </w:p>
        </w:tc>
        <w:tc>
          <w:tcPr>
            <w:tcW w:w="1824" w:type="dxa"/>
            <w:tcBorders>
              <w:top w:val="single" w:sz="1" w:space="0" w:color="CCCCCC"/>
              <w:left w:val="single" w:sz="1" w:space="0" w:color="CCCCCC"/>
              <w:bottom w:val="single" w:sz="1" w:space="0" w:color="CCCCCC"/>
              <w:right w:val="single" w:sz="1" w:space="0" w:color="CCCCCC"/>
            </w:tcBorders>
          </w:tcPr>
          <w:p w14:paraId="652AE6F1" w14:textId="77777777" w:rsidR="000D397B" w:rsidRDefault="00000000">
            <w:r>
              <w:rPr>
                <w:color w:val="008000"/>
              </w:rPr>
              <w:t>✅ Complete</w:t>
            </w:r>
          </w:p>
        </w:tc>
        <w:tc>
          <w:tcPr>
            <w:tcW w:w="2234" w:type="dxa"/>
            <w:tcBorders>
              <w:top w:val="single" w:sz="1" w:space="0" w:color="CCCCCC"/>
              <w:left w:val="single" w:sz="1" w:space="0" w:color="CCCCCC"/>
              <w:bottom w:val="single" w:sz="1" w:space="0" w:color="CCCCCC"/>
              <w:right w:val="single" w:sz="1" w:space="0" w:color="CCCCCC"/>
            </w:tcBorders>
          </w:tcPr>
          <w:p w14:paraId="39EAA6F5" w14:textId="77777777" w:rsidR="000D397B" w:rsidRDefault="00000000">
            <w:r>
              <w:t>Done</w:t>
            </w:r>
          </w:p>
        </w:tc>
        <w:tc>
          <w:tcPr>
            <w:tcW w:w="2676" w:type="dxa"/>
            <w:tcBorders>
              <w:top w:val="single" w:sz="1" w:space="0" w:color="CCCCCC"/>
              <w:left w:val="single" w:sz="1" w:space="0" w:color="CCCCCC"/>
              <w:bottom w:val="single" w:sz="1" w:space="0" w:color="CCCCCC"/>
              <w:right w:val="single" w:sz="1" w:space="0" w:color="CCCCCC"/>
            </w:tcBorders>
          </w:tcPr>
          <w:p w14:paraId="7A13E50F" w14:textId="77777777" w:rsidR="000D397B" w:rsidRDefault="00000000">
            <w:r>
              <w:t>Ready for Testing</w:t>
            </w:r>
          </w:p>
        </w:tc>
      </w:tr>
      <w:tr w:rsidR="000D397B" w14:paraId="11666F88" w14:textId="77777777" w:rsidTr="0003537B">
        <w:tc>
          <w:tcPr>
            <w:tcW w:w="2290" w:type="dxa"/>
            <w:tcBorders>
              <w:top w:val="single" w:sz="1" w:space="0" w:color="CCCCCC"/>
              <w:left w:val="single" w:sz="1" w:space="0" w:color="CCCCCC"/>
              <w:bottom w:val="single" w:sz="1" w:space="0" w:color="CCCCCC"/>
              <w:right w:val="single" w:sz="1" w:space="0" w:color="CCCCCC"/>
            </w:tcBorders>
          </w:tcPr>
          <w:p w14:paraId="16F05178" w14:textId="77777777" w:rsidR="000D397B" w:rsidRDefault="00000000">
            <w:r>
              <w:t>OGC-52 (Freezer Monitor)</w:t>
            </w:r>
          </w:p>
        </w:tc>
        <w:tc>
          <w:tcPr>
            <w:tcW w:w="1824" w:type="dxa"/>
            <w:tcBorders>
              <w:top w:val="single" w:sz="1" w:space="0" w:color="CCCCCC"/>
              <w:left w:val="single" w:sz="1" w:space="0" w:color="CCCCCC"/>
              <w:bottom w:val="single" w:sz="1" w:space="0" w:color="CCCCCC"/>
              <w:right w:val="single" w:sz="1" w:space="0" w:color="CCCCCC"/>
            </w:tcBorders>
          </w:tcPr>
          <w:p w14:paraId="1C723686" w14:textId="77777777" w:rsidR="000D397B" w:rsidRDefault="00000000">
            <w:r>
              <w:rPr>
                <w:color w:val="FF8C00"/>
              </w:rPr>
              <w:t>🔄 In Progress</w:t>
            </w:r>
          </w:p>
        </w:tc>
        <w:tc>
          <w:tcPr>
            <w:tcW w:w="2234" w:type="dxa"/>
            <w:tcBorders>
              <w:top w:val="single" w:sz="1" w:space="0" w:color="CCCCCC"/>
              <w:left w:val="single" w:sz="1" w:space="0" w:color="CCCCCC"/>
              <w:bottom w:val="single" w:sz="1" w:space="0" w:color="CCCCCC"/>
              <w:right w:val="single" w:sz="1" w:space="0" w:color="CCCCCC"/>
            </w:tcBorders>
          </w:tcPr>
          <w:p w14:paraId="64A2628F" w14:textId="77777777" w:rsidR="000D397B" w:rsidRDefault="00000000">
            <w:r>
              <w:t>Nov 20</w:t>
            </w:r>
          </w:p>
        </w:tc>
        <w:tc>
          <w:tcPr>
            <w:tcW w:w="2676" w:type="dxa"/>
            <w:tcBorders>
              <w:top w:val="single" w:sz="1" w:space="0" w:color="CCCCCC"/>
              <w:left w:val="single" w:sz="1" w:space="0" w:color="CCCCCC"/>
              <w:bottom w:val="single" w:sz="1" w:space="0" w:color="CCCCCC"/>
              <w:right w:val="single" w:sz="1" w:space="0" w:color="CCCCCC"/>
            </w:tcBorders>
          </w:tcPr>
          <w:p w14:paraId="44ABE469" w14:textId="77777777" w:rsidR="000D397B" w:rsidRDefault="00000000">
            <w:r>
              <w:t>Pending</w:t>
            </w:r>
          </w:p>
        </w:tc>
      </w:tr>
      <w:tr w:rsidR="000D397B" w14:paraId="21D87A61" w14:textId="77777777" w:rsidTr="0003537B">
        <w:tc>
          <w:tcPr>
            <w:tcW w:w="2290" w:type="dxa"/>
            <w:tcBorders>
              <w:top w:val="single" w:sz="1" w:space="0" w:color="CCCCCC"/>
              <w:left w:val="single" w:sz="1" w:space="0" w:color="CCCCCC"/>
              <w:bottom w:val="single" w:sz="1" w:space="0" w:color="CCCCCC"/>
              <w:right w:val="single" w:sz="1" w:space="0" w:color="CCCCCC"/>
            </w:tcBorders>
          </w:tcPr>
          <w:p w14:paraId="21D170A7" w14:textId="77777777" w:rsidR="000D397B" w:rsidRDefault="00000000">
            <w:r>
              <w:t>OGC-48 (Storage Info)</w:t>
            </w:r>
          </w:p>
        </w:tc>
        <w:tc>
          <w:tcPr>
            <w:tcW w:w="1824" w:type="dxa"/>
            <w:tcBorders>
              <w:top w:val="single" w:sz="1" w:space="0" w:color="CCCCCC"/>
              <w:left w:val="single" w:sz="1" w:space="0" w:color="CCCCCC"/>
              <w:bottom w:val="single" w:sz="1" w:space="0" w:color="CCCCCC"/>
              <w:right w:val="single" w:sz="1" w:space="0" w:color="CCCCCC"/>
            </w:tcBorders>
          </w:tcPr>
          <w:p w14:paraId="7ADB6BA4" w14:textId="77777777" w:rsidR="000D397B" w:rsidRDefault="00000000">
            <w:r>
              <w:rPr>
                <w:color w:val="FF8C00"/>
              </w:rPr>
              <w:t>🔄 In Progress</w:t>
            </w:r>
          </w:p>
        </w:tc>
        <w:tc>
          <w:tcPr>
            <w:tcW w:w="2234" w:type="dxa"/>
            <w:tcBorders>
              <w:top w:val="single" w:sz="1" w:space="0" w:color="CCCCCC"/>
              <w:left w:val="single" w:sz="1" w:space="0" w:color="CCCCCC"/>
              <w:bottom w:val="single" w:sz="1" w:space="0" w:color="CCCCCC"/>
              <w:right w:val="single" w:sz="1" w:space="0" w:color="CCCCCC"/>
            </w:tcBorders>
          </w:tcPr>
          <w:p w14:paraId="4EBD5C87" w14:textId="77777777" w:rsidR="000D397B" w:rsidRDefault="00000000">
            <w:r>
              <w:t>Nov 20</w:t>
            </w:r>
          </w:p>
        </w:tc>
        <w:tc>
          <w:tcPr>
            <w:tcW w:w="2676" w:type="dxa"/>
            <w:tcBorders>
              <w:top w:val="single" w:sz="1" w:space="0" w:color="CCCCCC"/>
              <w:left w:val="single" w:sz="1" w:space="0" w:color="CCCCCC"/>
              <w:bottom w:val="single" w:sz="1" w:space="0" w:color="CCCCCC"/>
              <w:right w:val="single" w:sz="1" w:space="0" w:color="CCCCCC"/>
            </w:tcBorders>
          </w:tcPr>
          <w:p w14:paraId="51937ABD" w14:textId="77777777" w:rsidR="000D397B" w:rsidRDefault="00000000">
            <w:r>
              <w:t>Pending</w:t>
            </w:r>
          </w:p>
        </w:tc>
      </w:tr>
      <w:tr w:rsidR="0003537B" w14:paraId="1CB99186" w14:textId="77777777" w:rsidTr="0003537B">
        <w:tc>
          <w:tcPr>
            <w:tcW w:w="2290" w:type="dxa"/>
            <w:tcBorders>
              <w:top w:val="single" w:sz="1" w:space="0" w:color="CCCCCC"/>
              <w:left w:val="single" w:sz="1" w:space="0" w:color="CCCCCC"/>
              <w:bottom w:val="single" w:sz="1" w:space="0" w:color="CCCCCC"/>
              <w:right w:val="single" w:sz="1" w:space="0" w:color="CCCCCC"/>
            </w:tcBorders>
          </w:tcPr>
          <w:p w14:paraId="08DBAD4A" w14:textId="35CDEE17" w:rsidR="0003537B" w:rsidRDefault="0003537B">
            <w:r>
              <w:t>OGC-53 (Lab Notebook)</w:t>
            </w:r>
          </w:p>
        </w:tc>
        <w:tc>
          <w:tcPr>
            <w:tcW w:w="1824" w:type="dxa"/>
            <w:tcBorders>
              <w:top w:val="single" w:sz="1" w:space="0" w:color="CCCCCC"/>
              <w:left w:val="single" w:sz="1" w:space="0" w:color="CCCCCC"/>
              <w:bottom w:val="single" w:sz="1" w:space="0" w:color="CCCCCC"/>
              <w:right w:val="single" w:sz="1" w:space="0" w:color="CCCCCC"/>
            </w:tcBorders>
          </w:tcPr>
          <w:p w14:paraId="6E939F63" w14:textId="31F90901" w:rsidR="0003537B" w:rsidRDefault="0003537B">
            <w:r>
              <w:rPr>
                <w:color w:val="4169E1"/>
              </w:rPr>
              <w:t>📝 Revision</w:t>
            </w:r>
          </w:p>
        </w:tc>
        <w:tc>
          <w:tcPr>
            <w:tcW w:w="2234" w:type="dxa"/>
            <w:tcBorders>
              <w:top w:val="single" w:sz="1" w:space="0" w:color="CCCCCC"/>
              <w:left w:val="single" w:sz="1" w:space="0" w:color="CCCCCC"/>
              <w:bottom w:val="single" w:sz="1" w:space="0" w:color="CCCCCC"/>
              <w:right w:val="single" w:sz="1" w:space="0" w:color="CCCCCC"/>
            </w:tcBorders>
          </w:tcPr>
          <w:p w14:paraId="305678F3" w14:textId="4B7078C3" w:rsidR="0003537B" w:rsidRDefault="0003537B">
            <w:r>
              <w:t>Nov 20</w:t>
            </w:r>
          </w:p>
        </w:tc>
        <w:tc>
          <w:tcPr>
            <w:tcW w:w="2676" w:type="dxa"/>
            <w:tcBorders>
              <w:top w:val="single" w:sz="1" w:space="0" w:color="CCCCCC"/>
              <w:left w:val="single" w:sz="1" w:space="0" w:color="CCCCCC"/>
              <w:bottom w:val="single" w:sz="1" w:space="0" w:color="CCCCCC"/>
              <w:right w:val="single" w:sz="1" w:space="0" w:color="CCCCCC"/>
            </w:tcBorders>
          </w:tcPr>
          <w:p w14:paraId="006ACFFB" w14:textId="6F9A78D7" w:rsidR="0003537B" w:rsidRDefault="0003537B">
            <w:r>
              <w:t>Under Review</w:t>
            </w:r>
          </w:p>
        </w:tc>
      </w:tr>
      <w:tr w:rsidR="0003537B" w14:paraId="23D16548" w14:textId="77777777" w:rsidTr="0003537B">
        <w:tc>
          <w:tcPr>
            <w:tcW w:w="2290" w:type="dxa"/>
            <w:tcBorders>
              <w:top w:val="single" w:sz="1" w:space="0" w:color="CCCCCC"/>
              <w:left w:val="single" w:sz="1" w:space="0" w:color="CCCCCC"/>
              <w:bottom w:val="single" w:sz="1" w:space="0" w:color="CCCCCC"/>
              <w:right w:val="single" w:sz="1" w:space="0" w:color="CCCCCC"/>
            </w:tcBorders>
          </w:tcPr>
          <w:p w14:paraId="16108425" w14:textId="605ABF0A" w:rsidR="0003537B" w:rsidRDefault="0003537B">
            <w:r>
              <w:t>Custom Lab Entry</w:t>
            </w:r>
          </w:p>
        </w:tc>
        <w:tc>
          <w:tcPr>
            <w:tcW w:w="1824" w:type="dxa"/>
            <w:tcBorders>
              <w:top w:val="single" w:sz="1" w:space="0" w:color="CCCCCC"/>
              <w:left w:val="single" w:sz="1" w:space="0" w:color="CCCCCC"/>
              <w:bottom w:val="single" w:sz="1" w:space="0" w:color="CCCCCC"/>
              <w:right w:val="single" w:sz="1" w:space="0" w:color="CCCCCC"/>
            </w:tcBorders>
          </w:tcPr>
          <w:p w14:paraId="12AA42D8" w14:textId="386C5884" w:rsidR="0003537B" w:rsidRDefault="0003537B">
            <w:r>
              <w:rPr>
                <w:color w:val="9932CC"/>
              </w:rPr>
              <w:t>🚀 Almost Ready</w:t>
            </w:r>
          </w:p>
        </w:tc>
        <w:tc>
          <w:tcPr>
            <w:tcW w:w="2234" w:type="dxa"/>
            <w:tcBorders>
              <w:top w:val="single" w:sz="1" w:space="0" w:color="CCCCCC"/>
              <w:left w:val="single" w:sz="1" w:space="0" w:color="CCCCCC"/>
              <w:bottom w:val="single" w:sz="1" w:space="0" w:color="CCCCCC"/>
              <w:right w:val="single" w:sz="1" w:space="0" w:color="CCCCCC"/>
            </w:tcBorders>
          </w:tcPr>
          <w:p w14:paraId="28D30790" w14:textId="04802132" w:rsidR="0003537B" w:rsidRDefault="0003537B">
            <w:r>
              <w:t>Nov 20</w:t>
            </w:r>
          </w:p>
        </w:tc>
        <w:tc>
          <w:tcPr>
            <w:tcW w:w="2676" w:type="dxa"/>
            <w:tcBorders>
              <w:top w:val="single" w:sz="1" w:space="0" w:color="CCCCCC"/>
              <w:left w:val="single" w:sz="1" w:space="0" w:color="CCCCCC"/>
              <w:bottom w:val="single" w:sz="1" w:space="0" w:color="CCCCCC"/>
              <w:right w:val="single" w:sz="1" w:space="0" w:color="CCCCCC"/>
            </w:tcBorders>
          </w:tcPr>
          <w:p w14:paraId="42D5EC27" w14:textId="699CACE0" w:rsidR="0003537B" w:rsidRDefault="0003537B">
            <w:r>
              <w:t>Pending</w:t>
            </w:r>
          </w:p>
        </w:tc>
      </w:tr>
      <w:tr w:rsidR="0003537B" w14:paraId="2B2B54F2" w14:textId="77777777" w:rsidTr="0003537B">
        <w:tc>
          <w:tcPr>
            <w:tcW w:w="2290" w:type="dxa"/>
            <w:tcBorders>
              <w:top w:val="single" w:sz="1" w:space="0" w:color="CCCCCC"/>
              <w:left w:val="single" w:sz="1" w:space="0" w:color="CCCCCC"/>
              <w:bottom w:val="single" w:sz="1" w:space="0" w:color="CCCCCC"/>
              <w:right w:val="single" w:sz="1" w:space="0" w:color="CCCCCC"/>
            </w:tcBorders>
          </w:tcPr>
          <w:p w14:paraId="33273381" w14:textId="3A98DF9A" w:rsidR="0003537B" w:rsidRDefault="0003537B"/>
        </w:tc>
        <w:tc>
          <w:tcPr>
            <w:tcW w:w="1824" w:type="dxa"/>
            <w:tcBorders>
              <w:top w:val="single" w:sz="1" w:space="0" w:color="CCCCCC"/>
              <w:left w:val="single" w:sz="1" w:space="0" w:color="CCCCCC"/>
              <w:bottom w:val="single" w:sz="1" w:space="0" w:color="CCCCCC"/>
              <w:right w:val="single" w:sz="1" w:space="0" w:color="CCCCCC"/>
            </w:tcBorders>
          </w:tcPr>
          <w:p w14:paraId="01EFA61F" w14:textId="7FE2CB29" w:rsidR="0003537B" w:rsidRDefault="0003537B"/>
        </w:tc>
        <w:tc>
          <w:tcPr>
            <w:tcW w:w="2234" w:type="dxa"/>
            <w:tcBorders>
              <w:top w:val="single" w:sz="1" w:space="0" w:color="CCCCCC"/>
              <w:left w:val="single" w:sz="1" w:space="0" w:color="CCCCCC"/>
              <w:bottom w:val="single" w:sz="1" w:space="0" w:color="CCCCCC"/>
              <w:right w:val="single" w:sz="1" w:space="0" w:color="CCCCCC"/>
            </w:tcBorders>
          </w:tcPr>
          <w:p w14:paraId="61C4A6F6" w14:textId="700EB92C" w:rsidR="0003537B" w:rsidRDefault="0003537B"/>
        </w:tc>
        <w:tc>
          <w:tcPr>
            <w:tcW w:w="2676" w:type="dxa"/>
            <w:tcBorders>
              <w:top w:val="single" w:sz="1" w:space="0" w:color="CCCCCC"/>
              <w:left w:val="single" w:sz="1" w:space="0" w:color="CCCCCC"/>
              <w:bottom w:val="single" w:sz="1" w:space="0" w:color="CCCCCC"/>
              <w:right w:val="single" w:sz="1" w:space="0" w:color="CCCCCC"/>
            </w:tcBorders>
          </w:tcPr>
          <w:p w14:paraId="504611F2" w14:textId="689D27DA" w:rsidR="0003537B" w:rsidRDefault="0003537B"/>
        </w:tc>
      </w:tr>
    </w:tbl>
    <w:p w14:paraId="38668E33" w14:textId="77777777" w:rsidR="000D397B" w:rsidRDefault="000D397B">
      <w:pPr>
        <w:spacing w:before="360"/>
      </w:pPr>
    </w:p>
    <w:p w14:paraId="5169FC8A" w14:textId="77777777" w:rsidR="000D397B" w:rsidRDefault="00000000">
      <w:pPr>
        <w:pStyle w:val="Heading1"/>
      </w:pPr>
      <w:r>
        <w:t>Next Steps</w:t>
      </w:r>
    </w:p>
    <w:p w14:paraId="6A0A14F2" w14:textId="77777777" w:rsidR="000D397B" w:rsidRDefault="00000000">
      <w:pPr>
        <w:pStyle w:val="ListParagraph"/>
        <w:numPr>
          <w:ilvl w:val="0"/>
          <w:numId w:val="2"/>
        </w:numPr>
      </w:pPr>
      <w:r>
        <w:rPr>
          <w:b/>
          <w:bCs/>
        </w:rPr>
        <w:t xml:space="preserve">Immediate: </w:t>
      </w:r>
      <w:r>
        <w:t>Begin testing of completed features (OGC-54, OGC-50, OGC-24, OGC-60)</w:t>
      </w:r>
    </w:p>
    <w:p w14:paraId="1FD26773" w14:textId="77777777" w:rsidR="000D397B" w:rsidRDefault="00000000">
      <w:pPr>
        <w:pStyle w:val="ListParagraph"/>
        <w:numPr>
          <w:ilvl w:val="0"/>
          <w:numId w:val="2"/>
        </w:numPr>
      </w:pPr>
      <w:r>
        <w:rPr>
          <w:b/>
          <w:bCs/>
        </w:rPr>
        <w:t xml:space="preserve">By November 20th: </w:t>
      </w:r>
      <w:r>
        <w:t>Complete development of OGC-52, OGC-48, and OGC-43</w:t>
      </w:r>
    </w:p>
    <w:p w14:paraId="65D770F4" w14:textId="77777777" w:rsidR="000D397B" w:rsidRDefault="00000000">
      <w:pPr>
        <w:pStyle w:val="ListParagraph"/>
        <w:numPr>
          <w:ilvl w:val="0"/>
          <w:numId w:val="2"/>
        </w:numPr>
      </w:pPr>
      <w:r>
        <w:rPr>
          <w:b/>
          <w:bCs/>
        </w:rPr>
        <w:t xml:space="preserve">By November 22nd: </w:t>
      </w:r>
      <w:r>
        <w:t>Release custom lab order entry screens for testing</w:t>
      </w:r>
    </w:p>
    <w:p w14:paraId="15153A1A" w14:textId="77777777" w:rsidR="000D397B" w:rsidRDefault="00000000">
      <w:pPr>
        <w:pStyle w:val="ListParagraph"/>
        <w:numPr>
          <w:ilvl w:val="0"/>
          <w:numId w:val="2"/>
        </w:numPr>
        <w:spacing w:after="360"/>
      </w:pPr>
      <w:r>
        <w:rPr>
          <w:b/>
          <w:bCs/>
        </w:rPr>
        <w:t xml:space="preserve">Ongoing: </w:t>
      </w:r>
      <w:r>
        <w:t>Continue refinement of Lab Notebook (OGC-53) based on second revision feedback</w:t>
      </w:r>
    </w:p>
    <w:p w14:paraId="6A62BBC7" w14:textId="77777777" w:rsidR="000D397B" w:rsidRDefault="00000000">
      <w:pPr>
        <w:pStyle w:val="Heading1"/>
      </w:pPr>
      <w:r>
        <w:t>Contact &amp; Support</w:t>
      </w:r>
    </w:p>
    <w:p w14:paraId="68CAB44E" w14:textId="77777777" w:rsidR="000D397B" w:rsidRDefault="00000000">
      <w:pPr>
        <w:spacing w:after="240"/>
      </w:pPr>
      <w:r>
        <w:t>For questions or issues related to this progress report or testing, please contact the development team through the appropriate channels.</w:t>
      </w:r>
    </w:p>
    <w:sectPr w:rsidR="000D39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97F06"/>
    <w:multiLevelType w:val="hybridMultilevel"/>
    <w:tmpl w:val="DBD401BA"/>
    <w:lvl w:ilvl="0" w:tplc="96F00FB6">
      <w:start w:val="1"/>
      <w:numFmt w:val="bullet"/>
      <w:lvlText w:val="●"/>
      <w:lvlJc w:val="left"/>
      <w:pPr>
        <w:ind w:left="720" w:hanging="360"/>
      </w:pPr>
    </w:lvl>
    <w:lvl w:ilvl="1" w:tplc="04F8155E">
      <w:start w:val="1"/>
      <w:numFmt w:val="bullet"/>
      <w:lvlText w:val="○"/>
      <w:lvlJc w:val="left"/>
      <w:pPr>
        <w:ind w:left="1440" w:hanging="360"/>
      </w:pPr>
    </w:lvl>
    <w:lvl w:ilvl="2" w:tplc="1B563AAC">
      <w:start w:val="1"/>
      <w:numFmt w:val="bullet"/>
      <w:lvlText w:val="■"/>
      <w:lvlJc w:val="left"/>
      <w:pPr>
        <w:ind w:left="2160" w:hanging="360"/>
      </w:pPr>
    </w:lvl>
    <w:lvl w:ilvl="3" w:tplc="3B06CBBC">
      <w:start w:val="1"/>
      <w:numFmt w:val="bullet"/>
      <w:lvlText w:val="●"/>
      <w:lvlJc w:val="left"/>
      <w:pPr>
        <w:ind w:left="2880" w:hanging="360"/>
      </w:pPr>
    </w:lvl>
    <w:lvl w:ilvl="4" w:tplc="659A2F30">
      <w:start w:val="1"/>
      <w:numFmt w:val="bullet"/>
      <w:lvlText w:val="○"/>
      <w:lvlJc w:val="left"/>
      <w:pPr>
        <w:ind w:left="3600" w:hanging="360"/>
      </w:pPr>
    </w:lvl>
    <w:lvl w:ilvl="5" w:tplc="C2863412">
      <w:start w:val="1"/>
      <w:numFmt w:val="bullet"/>
      <w:lvlText w:val="■"/>
      <w:lvlJc w:val="left"/>
      <w:pPr>
        <w:ind w:left="4320" w:hanging="360"/>
      </w:pPr>
    </w:lvl>
    <w:lvl w:ilvl="6" w:tplc="25E635CC">
      <w:start w:val="1"/>
      <w:numFmt w:val="bullet"/>
      <w:lvlText w:val="●"/>
      <w:lvlJc w:val="left"/>
      <w:pPr>
        <w:ind w:left="5040" w:hanging="360"/>
      </w:pPr>
    </w:lvl>
    <w:lvl w:ilvl="7" w:tplc="40800244">
      <w:start w:val="1"/>
      <w:numFmt w:val="bullet"/>
      <w:lvlText w:val="●"/>
      <w:lvlJc w:val="left"/>
      <w:pPr>
        <w:ind w:left="5760" w:hanging="360"/>
      </w:pPr>
    </w:lvl>
    <w:lvl w:ilvl="8" w:tplc="4814988C">
      <w:start w:val="1"/>
      <w:numFmt w:val="bullet"/>
      <w:lvlText w:val="●"/>
      <w:lvlJc w:val="left"/>
      <w:pPr>
        <w:ind w:left="6480" w:hanging="360"/>
      </w:pPr>
    </w:lvl>
  </w:abstractNum>
  <w:abstractNum w:abstractNumId="1" w15:restartNumberingAfterBreak="0">
    <w:nsid w:val="6B432B74"/>
    <w:multiLevelType w:val="hybridMultilevel"/>
    <w:tmpl w:val="73260260"/>
    <w:lvl w:ilvl="0" w:tplc="56B016D0">
      <w:start w:val="1"/>
      <w:numFmt w:val="bullet"/>
      <w:lvlText w:val="•"/>
      <w:lvlJc w:val="left"/>
      <w:pPr>
        <w:ind w:left="720" w:hanging="360"/>
      </w:pPr>
    </w:lvl>
    <w:lvl w:ilvl="1" w:tplc="73D64826">
      <w:numFmt w:val="decimal"/>
      <w:lvlText w:val=""/>
      <w:lvlJc w:val="left"/>
    </w:lvl>
    <w:lvl w:ilvl="2" w:tplc="525E3362">
      <w:numFmt w:val="decimal"/>
      <w:lvlText w:val=""/>
      <w:lvlJc w:val="left"/>
    </w:lvl>
    <w:lvl w:ilvl="3" w:tplc="9FBCA064">
      <w:numFmt w:val="decimal"/>
      <w:lvlText w:val=""/>
      <w:lvlJc w:val="left"/>
    </w:lvl>
    <w:lvl w:ilvl="4" w:tplc="AA3C62B4">
      <w:numFmt w:val="decimal"/>
      <w:lvlText w:val=""/>
      <w:lvlJc w:val="left"/>
    </w:lvl>
    <w:lvl w:ilvl="5" w:tplc="12AA7F48">
      <w:numFmt w:val="decimal"/>
      <w:lvlText w:val=""/>
      <w:lvlJc w:val="left"/>
    </w:lvl>
    <w:lvl w:ilvl="6" w:tplc="8D0C6E60">
      <w:numFmt w:val="decimal"/>
      <w:lvlText w:val=""/>
      <w:lvlJc w:val="left"/>
    </w:lvl>
    <w:lvl w:ilvl="7" w:tplc="B67AD8DA">
      <w:numFmt w:val="decimal"/>
      <w:lvlText w:val=""/>
      <w:lvlJc w:val="left"/>
    </w:lvl>
    <w:lvl w:ilvl="8" w:tplc="AF4C8B06">
      <w:numFmt w:val="decimal"/>
      <w:lvlText w:val=""/>
      <w:lvlJc w:val="left"/>
    </w:lvl>
  </w:abstractNum>
  <w:num w:numId="1" w16cid:durableId="1638804321">
    <w:abstractNumId w:val="0"/>
    <w:lvlOverride w:ilvl="0">
      <w:startOverride w:val="1"/>
    </w:lvlOverride>
  </w:num>
  <w:num w:numId="2" w16cid:durableId="291253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97B"/>
    <w:rsid w:val="0003537B"/>
    <w:rsid w:val="000D397B"/>
    <w:rsid w:val="00F57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2E5C1F"/>
  <w15:docId w15:val="{43710A21-8C82-EE46-B1D6-17685B807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788"/>
      <w:sz w:val="32"/>
      <w:szCs w:val="32"/>
    </w:rPr>
  </w:style>
  <w:style w:type="paragraph" w:styleId="Heading2">
    <w:name w:val="heading 2"/>
    <w:uiPriority w:val="9"/>
    <w:unhideWhenUsed/>
    <w:qFormat/>
    <w:pPr>
      <w:spacing w:before="240" w:after="120"/>
      <w:outlineLvl w:val="1"/>
    </w:pPr>
    <w:rPr>
      <w:b/>
      <w:bCs/>
      <w:color w:val="2E5C8A"/>
      <w:sz w:val="26"/>
      <w:szCs w:val="26"/>
    </w:rPr>
  </w:style>
  <w:style w:type="paragraph" w:styleId="Heading3">
    <w:name w:val="heading 3"/>
    <w:uiPriority w:val="9"/>
    <w:semiHidden/>
    <w:unhideWhenUsed/>
    <w:qFormat/>
    <w:pPr>
      <w:spacing w:before="180" w:after="10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788"/>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890</Words>
  <Characters>5078</Characters>
  <Application>Microsoft Office Word</Application>
  <DocSecurity>0</DocSecurity>
  <Lines>42</Lines>
  <Paragraphs>11</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Casey Iiams-Hauser</cp:lastModifiedBy>
  <cp:revision>2</cp:revision>
  <dcterms:created xsi:type="dcterms:W3CDTF">2025-11-14T05:39:00Z</dcterms:created>
  <dcterms:modified xsi:type="dcterms:W3CDTF">2025-11-14T05:44:00Z</dcterms:modified>
</cp:coreProperties>
</file>