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AF2C" w14:textId="77777777" w:rsidR="002D2FF9" w:rsidRDefault="00000000">
      <w:pPr>
        <w:pStyle w:val="Heading1"/>
      </w:pPr>
      <w:r>
        <w:t>Specification Document: Sample Aliquoting Feature for OpenELIS Global</w:t>
      </w:r>
    </w:p>
    <w:p w14:paraId="010D135D" w14:textId="77777777" w:rsidR="002D2FF9" w:rsidRDefault="0051519A">
      <w:r>
        <w:rPr>
          <w:noProof/>
        </w:rPr>
        <w:pict w14:anchorId="315798A4">
          <v:rect id="_x0000_i1038" alt="" style="width:468pt;height:.05pt;mso-width-percent:0;mso-height-percent:0;mso-width-percent:0;mso-height-percent:0" o:hralign="center" o:hrstd="t" o:hr="t" stroked="f"/>
        </w:pict>
      </w:r>
    </w:p>
    <w:p w14:paraId="6DAC8B3C" w14:textId="77777777" w:rsidR="002D2FF9" w:rsidRDefault="00000000">
      <w:pPr>
        <w:pStyle w:val="Heading2"/>
      </w:pPr>
      <w:r>
        <w:t>Introduction</w:t>
      </w:r>
    </w:p>
    <w:p w14:paraId="0F665C56" w14:textId="589C5D7A" w:rsidR="002D2FF9" w:rsidRDefault="00000000">
      <w:r>
        <w:t xml:space="preserve">Sample aliquoting is a foundational process in clinical and research laboratories, providing the ability to split primary samples into traceable portions for distributed testing, storage, and reuse. For </w:t>
      </w:r>
      <w:proofErr w:type="spellStart"/>
      <w:r>
        <w:t>OpenELIS</w:t>
      </w:r>
      <w:proofErr w:type="spellEnd"/>
      <w:r>
        <w:t xml:space="preserve"> Global</w:t>
      </w:r>
      <w:r w:rsidR="00B40892">
        <w:t xml:space="preserve"> </w:t>
      </w:r>
      <w:r>
        <w:t>the implementation of an advanced aliquoting feature is a critical next step to support modern laboratory workflows, regulatory compliance, and data integrity.</w:t>
      </w:r>
    </w:p>
    <w:p w14:paraId="0C6125C3" w14:textId="77777777" w:rsidR="002D2FF9" w:rsidRDefault="0051519A">
      <w:r>
        <w:rPr>
          <w:noProof/>
        </w:rPr>
        <w:pict w14:anchorId="568E864C">
          <v:rect id="_x0000_i1037" alt="" style="width:468pt;height:.05pt;mso-width-percent:0;mso-height-percent:0;mso-width-percent:0;mso-height-percent:0" o:hralign="center" o:hrstd="t" o:hr="t" stroked="f"/>
        </w:pict>
      </w:r>
    </w:p>
    <w:p w14:paraId="05F25D78" w14:textId="77777777" w:rsidR="002D2FF9" w:rsidRDefault="00000000">
      <w:pPr>
        <w:pStyle w:val="Heading2"/>
      </w:pPr>
      <w:r>
        <w:t>User Stories</w:t>
      </w:r>
    </w:p>
    <w:p w14:paraId="3DF87DD7" w14:textId="77777777" w:rsidR="002D2FF9" w:rsidRDefault="00000000">
      <w:r>
        <w:t>This section details actionable user stories by role, providing context for the functional requirements and user experience. Each story includes concise acceptance criteria.</w:t>
      </w:r>
    </w:p>
    <w:p w14:paraId="01007242" w14:textId="77777777" w:rsidR="002D2FF9" w:rsidRDefault="00000000">
      <w:pPr>
        <w:pStyle w:val="Heading3"/>
      </w:pPr>
      <w:r>
        <w:t>Laboratory Technicians</w:t>
      </w:r>
    </w:p>
    <w:p w14:paraId="092BF697" w14:textId="77777777" w:rsidR="002D2FF9" w:rsidRDefault="00000000">
      <w:pPr>
        <w:pStyle w:val="ListParagraph"/>
        <w:numPr>
          <w:ilvl w:val="0"/>
          <w:numId w:val="1"/>
        </w:numPr>
      </w:pPr>
      <w:r>
        <w:rPr>
          <w:b/>
        </w:rPr>
        <w:t>As a laboratory technician, I want to select a primary sample and create multiple aliquots in a guided, error-checked workflow so that I can prepare samples for distributed testing without risking mislabeling or volume errors.</w:t>
      </w:r>
    </w:p>
    <w:p w14:paraId="769FC390" w14:textId="77777777" w:rsidR="002D2FF9" w:rsidRDefault="00000000">
      <w:pPr>
        <w:pStyle w:val="ListParagraph"/>
        <w:numPr>
          <w:ilvl w:val="1"/>
          <w:numId w:val="1"/>
        </w:numPr>
      </w:pPr>
      <w:r>
        <w:t>Acceptance Criteria:</w:t>
      </w:r>
    </w:p>
    <w:p w14:paraId="6A1E664E" w14:textId="77777777" w:rsidR="002D2FF9" w:rsidRDefault="00000000">
      <w:pPr>
        <w:pStyle w:val="ListParagraph"/>
        <w:numPr>
          <w:ilvl w:val="2"/>
          <w:numId w:val="1"/>
        </w:numPr>
      </w:pPr>
      <w:r>
        <w:t>The aliquoting workflow displays current sample data (ID, type, available volume, parent sample metadata).</w:t>
      </w:r>
    </w:p>
    <w:p w14:paraId="2B47B1A7" w14:textId="77777777" w:rsidR="002D2FF9" w:rsidRDefault="00000000">
      <w:pPr>
        <w:pStyle w:val="ListParagraph"/>
        <w:numPr>
          <w:ilvl w:val="2"/>
          <w:numId w:val="1"/>
        </w:numPr>
      </w:pPr>
      <w:r>
        <w:t>I can specify the number of desired aliquots and their target volumes.</w:t>
      </w:r>
    </w:p>
    <w:p w14:paraId="78771C0C" w14:textId="77777777" w:rsidR="002D2FF9" w:rsidRDefault="00000000">
      <w:pPr>
        <w:pStyle w:val="ListParagraph"/>
        <w:numPr>
          <w:ilvl w:val="2"/>
          <w:numId w:val="1"/>
        </w:numPr>
      </w:pPr>
      <w:r>
        <w:t>The system prevents over-allocation of parent sample volume or negative residuals.</w:t>
      </w:r>
    </w:p>
    <w:p w14:paraId="0C7BE409" w14:textId="77777777" w:rsidR="002D2FF9" w:rsidRDefault="00000000">
      <w:pPr>
        <w:pStyle w:val="ListParagraph"/>
        <w:numPr>
          <w:ilvl w:val="2"/>
          <w:numId w:val="1"/>
        </w:numPr>
      </w:pPr>
      <w:r>
        <w:t>The UI auto-generates unique IDs and barcodes for new aliquots.</w:t>
      </w:r>
    </w:p>
    <w:p w14:paraId="77106E00" w14:textId="77777777" w:rsidR="00B40892" w:rsidRDefault="00B40892" w:rsidP="00B40892">
      <w:pPr>
        <w:pStyle w:val="ListParagraph"/>
        <w:numPr>
          <w:ilvl w:val="2"/>
          <w:numId w:val="1"/>
        </w:numPr>
      </w:pPr>
      <w:r>
        <w:t xml:space="preserve">The sample ID is LABNO123.1, </w:t>
      </w:r>
      <w:r>
        <w:t>LABNO123</w:t>
      </w:r>
      <w:r>
        <w:t xml:space="preserve">.2, </w:t>
      </w:r>
      <w:proofErr w:type="spellStart"/>
      <w:r>
        <w:t>etc</w:t>
      </w:r>
      <w:proofErr w:type="spellEnd"/>
      <w:r>
        <w:t xml:space="preserve"> for each sample attached to an order, each </w:t>
      </w:r>
      <w:proofErr w:type="spellStart"/>
      <w:r>
        <w:t>aloquot</w:t>
      </w:r>
      <w:proofErr w:type="spellEnd"/>
      <w:r>
        <w:t xml:space="preserve"> would add -1, -2, -3, </w:t>
      </w:r>
      <w:proofErr w:type="spellStart"/>
      <w:r>
        <w:t>etc</w:t>
      </w:r>
      <w:proofErr w:type="spellEnd"/>
      <w:r>
        <w:t xml:space="preserve"> to the end. </w:t>
      </w:r>
    </w:p>
    <w:p w14:paraId="1B73F716" w14:textId="54B5EEC0" w:rsidR="00B40892" w:rsidRDefault="00B40892" w:rsidP="00B40892">
      <w:pPr>
        <w:pStyle w:val="ListParagraph"/>
        <w:numPr>
          <w:ilvl w:val="2"/>
          <w:numId w:val="1"/>
        </w:numPr>
      </w:pPr>
      <w:r>
        <w:lastRenderedPageBreak/>
        <w:t xml:space="preserve">EG: The sample </w:t>
      </w:r>
      <w:r>
        <w:t>LABNO123.2</w:t>
      </w:r>
      <w:r>
        <w:t xml:space="preserve">, with three </w:t>
      </w:r>
      <w:proofErr w:type="spellStart"/>
      <w:r>
        <w:t>aloquots</w:t>
      </w:r>
      <w:proofErr w:type="spellEnd"/>
      <w:r>
        <w:t xml:space="preserve"> would have the IDs (in the system and on the labels), </w:t>
      </w:r>
      <w:r>
        <w:t>LABNO123.2</w:t>
      </w:r>
      <w:r>
        <w:t xml:space="preserve">-1, </w:t>
      </w:r>
      <w:r>
        <w:t>LABNO123.2</w:t>
      </w:r>
      <w:r>
        <w:t xml:space="preserve">-2, </w:t>
      </w:r>
      <w:r>
        <w:t>LABNO123.2</w:t>
      </w:r>
      <w:r>
        <w:t xml:space="preserve">-3  </w:t>
      </w:r>
    </w:p>
    <w:p w14:paraId="07E7E180" w14:textId="77777777" w:rsidR="002D2FF9" w:rsidRDefault="00000000">
      <w:pPr>
        <w:pStyle w:val="ListParagraph"/>
        <w:numPr>
          <w:ilvl w:val="2"/>
          <w:numId w:val="1"/>
        </w:numPr>
      </w:pPr>
      <w:r>
        <w:t>Upon creation, each aliquot is linked to the parent sample lineage.</w:t>
      </w:r>
    </w:p>
    <w:p w14:paraId="65C28FC3" w14:textId="77777777" w:rsidR="002D2FF9" w:rsidRDefault="00000000">
      <w:pPr>
        <w:pStyle w:val="ListParagraph"/>
        <w:numPr>
          <w:ilvl w:val="0"/>
          <w:numId w:val="1"/>
        </w:numPr>
      </w:pPr>
      <w:r>
        <w:rPr>
          <w:b/>
        </w:rPr>
        <w:t>As a technician, I want to scan barcodes to rapidly locate parent or aliquot samples, minimizing manual errors and speeding up my workflow.</w:t>
      </w:r>
    </w:p>
    <w:p w14:paraId="741228BE" w14:textId="77777777" w:rsidR="002D2FF9" w:rsidRDefault="00000000">
      <w:pPr>
        <w:pStyle w:val="ListParagraph"/>
        <w:numPr>
          <w:ilvl w:val="1"/>
          <w:numId w:val="1"/>
        </w:numPr>
      </w:pPr>
      <w:r>
        <w:t>Acceptance Criteria:</w:t>
      </w:r>
    </w:p>
    <w:p w14:paraId="77B1F95B" w14:textId="77777777" w:rsidR="002D2FF9" w:rsidRDefault="00000000">
      <w:pPr>
        <w:pStyle w:val="ListParagraph"/>
        <w:numPr>
          <w:ilvl w:val="2"/>
          <w:numId w:val="1"/>
        </w:numPr>
      </w:pPr>
      <w:r>
        <w:t>Barcode scanning is integrated into all search and sample selection dialogs.</w:t>
      </w:r>
    </w:p>
    <w:p w14:paraId="01B80D53" w14:textId="77777777" w:rsidR="002D2FF9" w:rsidRDefault="00000000">
      <w:pPr>
        <w:pStyle w:val="ListParagraph"/>
        <w:numPr>
          <w:ilvl w:val="2"/>
          <w:numId w:val="1"/>
        </w:numPr>
      </w:pPr>
      <w:r>
        <w:t>Scanned aliquot or parent sample IDs pull up current status, location, and lineage instantly.</w:t>
      </w:r>
    </w:p>
    <w:p w14:paraId="1E208C51" w14:textId="77777777" w:rsidR="002D2FF9" w:rsidRDefault="00000000">
      <w:pPr>
        <w:pStyle w:val="ListParagraph"/>
        <w:numPr>
          <w:ilvl w:val="0"/>
          <w:numId w:val="1"/>
        </w:numPr>
      </w:pPr>
      <w:r>
        <w:rPr>
          <w:b/>
        </w:rPr>
        <w:t>As a technician, I want to assign specific analyses or tests to aliquots during creation or later editing, ensuring each aliquot is routed to the correct workflow.</w:t>
      </w:r>
    </w:p>
    <w:p w14:paraId="61B3D030" w14:textId="77777777" w:rsidR="002D2FF9" w:rsidRDefault="00000000">
      <w:pPr>
        <w:pStyle w:val="ListParagraph"/>
        <w:numPr>
          <w:ilvl w:val="1"/>
          <w:numId w:val="1"/>
        </w:numPr>
      </w:pPr>
      <w:r>
        <w:t>Acceptance Criteria:</w:t>
      </w:r>
    </w:p>
    <w:p w14:paraId="4A46AB0C" w14:textId="77777777" w:rsidR="002D2FF9" w:rsidRDefault="00000000">
      <w:pPr>
        <w:pStyle w:val="ListParagraph"/>
        <w:numPr>
          <w:ilvl w:val="2"/>
          <w:numId w:val="1"/>
        </w:numPr>
      </w:pPr>
      <w:r>
        <w:t>At time of aliquot creation, I can select from eligible test panels for each aliquot.</w:t>
      </w:r>
    </w:p>
    <w:p w14:paraId="141CD948" w14:textId="77777777" w:rsidR="002D2FF9" w:rsidRDefault="00000000">
      <w:pPr>
        <w:pStyle w:val="ListParagraph"/>
        <w:numPr>
          <w:ilvl w:val="2"/>
          <w:numId w:val="1"/>
        </w:numPr>
      </w:pPr>
      <w:r>
        <w:t>Test assignment is validated against remaining aliquot volume and lab protocols.</w:t>
      </w:r>
    </w:p>
    <w:p w14:paraId="31C8648B" w14:textId="77777777" w:rsidR="002D2FF9" w:rsidRDefault="00000000">
      <w:pPr>
        <w:pStyle w:val="ListParagraph"/>
        <w:numPr>
          <w:ilvl w:val="2"/>
          <w:numId w:val="1"/>
        </w:numPr>
      </w:pPr>
      <w:r>
        <w:t>I can view and edit test assignments before aliquot submission to the next stage.</w:t>
      </w:r>
    </w:p>
    <w:p w14:paraId="6FC5E39D" w14:textId="3ADCE198" w:rsidR="002D2FF9" w:rsidRDefault="00000000">
      <w:pPr>
        <w:pStyle w:val="ListParagraph"/>
        <w:numPr>
          <w:ilvl w:val="0"/>
          <w:numId w:val="1"/>
        </w:numPr>
      </w:pPr>
      <w:r>
        <w:rPr>
          <w:b/>
        </w:rPr>
        <w:t>As a technician, I want to document the storage location for each aliquot-including freezer, shelf, box-so I can retrieve it efficiently for downstream testing.</w:t>
      </w:r>
      <w:r w:rsidR="00B40892">
        <w:rPr>
          <w:b/>
        </w:rPr>
        <w:t xml:space="preserve"> NOTE: Mozzy is working on the freezer storage display in general. </w:t>
      </w:r>
    </w:p>
    <w:p w14:paraId="15B9E3F1" w14:textId="77777777" w:rsidR="002D2FF9" w:rsidRDefault="00000000">
      <w:pPr>
        <w:pStyle w:val="ListParagraph"/>
        <w:numPr>
          <w:ilvl w:val="1"/>
          <w:numId w:val="1"/>
        </w:numPr>
      </w:pPr>
      <w:r>
        <w:t>Acceptance Criteria:</w:t>
      </w:r>
    </w:p>
    <w:p w14:paraId="176A493A" w14:textId="77777777" w:rsidR="002D2FF9" w:rsidRDefault="00000000">
      <w:pPr>
        <w:pStyle w:val="ListParagraph"/>
        <w:numPr>
          <w:ilvl w:val="2"/>
          <w:numId w:val="1"/>
        </w:numPr>
      </w:pPr>
      <w:r>
        <w:t>Guided location selection with hierarchy (room &gt; freezer &gt; shelf &gt; box &gt; position).</w:t>
      </w:r>
    </w:p>
    <w:p w14:paraId="63880425" w14:textId="77777777" w:rsidR="002D2FF9" w:rsidRDefault="00000000">
      <w:pPr>
        <w:pStyle w:val="ListParagraph"/>
        <w:numPr>
          <w:ilvl w:val="2"/>
          <w:numId w:val="1"/>
        </w:numPr>
      </w:pPr>
      <w:r>
        <w:t>Quick search, dropdown, and barcode options for rapid entry.</w:t>
      </w:r>
    </w:p>
    <w:p w14:paraId="7413E39E" w14:textId="77777777" w:rsidR="002D2FF9" w:rsidRDefault="00000000">
      <w:pPr>
        <w:pStyle w:val="ListParagraph"/>
        <w:numPr>
          <w:ilvl w:val="2"/>
          <w:numId w:val="1"/>
        </w:numPr>
      </w:pPr>
      <w:r>
        <w:t>Storage is auditable and tracked historically.</w:t>
      </w:r>
    </w:p>
    <w:p w14:paraId="3A101EFB" w14:textId="77777777" w:rsidR="002D2FF9" w:rsidRDefault="0051519A">
      <w:r>
        <w:rPr>
          <w:noProof/>
        </w:rPr>
        <w:pict w14:anchorId="340BF53F">
          <v:rect id="_x0000_i1036" alt="" style="width:468pt;height:.05pt;mso-width-percent:0;mso-height-percent:0;mso-width-percent:0;mso-height-percent:0" o:hralign="center" o:hrstd="t" o:hr="t" stroked="f"/>
        </w:pict>
      </w:r>
    </w:p>
    <w:p w14:paraId="17816352" w14:textId="77777777" w:rsidR="002D2FF9" w:rsidRDefault="00000000">
      <w:pPr>
        <w:pStyle w:val="Heading3"/>
      </w:pPr>
      <w:r>
        <w:t>Laboratory Managers</w:t>
      </w:r>
    </w:p>
    <w:p w14:paraId="59CBF5FD" w14:textId="77777777" w:rsidR="002D2FF9" w:rsidRDefault="00000000">
      <w:pPr>
        <w:pStyle w:val="ListParagraph"/>
        <w:numPr>
          <w:ilvl w:val="0"/>
          <w:numId w:val="2"/>
        </w:numPr>
      </w:pPr>
      <w:r>
        <w:rPr>
          <w:b/>
        </w:rPr>
        <w:lastRenderedPageBreak/>
        <w:t>As a lab manager, I want to audit the complete lineage of each aliquot-including chain of custody, volume consumed, and test assignments-so I can trace errors, nonconformities, and regulatory issues.</w:t>
      </w:r>
    </w:p>
    <w:p w14:paraId="00A8C368" w14:textId="77777777" w:rsidR="002D2FF9" w:rsidRDefault="00000000">
      <w:pPr>
        <w:pStyle w:val="ListParagraph"/>
        <w:numPr>
          <w:ilvl w:val="1"/>
          <w:numId w:val="2"/>
        </w:numPr>
      </w:pPr>
      <w:r>
        <w:t>Acceptance Criteria:</w:t>
      </w:r>
    </w:p>
    <w:p w14:paraId="655D0DBF" w14:textId="77777777" w:rsidR="002D2FF9" w:rsidRDefault="00000000">
      <w:pPr>
        <w:pStyle w:val="ListParagraph"/>
        <w:numPr>
          <w:ilvl w:val="2"/>
          <w:numId w:val="2"/>
        </w:numPr>
      </w:pPr>
      <w:r>
        <w:t>Lineage tables and graphical representations show all parent-child relationships.</w:t>
      </w:r>
    </w:p>
    <w:p w14:paraId="3DE55598" w14:textId="77777777" w:rsidR="002D2FF9" w:rsidRDefault="00000000">
      <w:pPr>
        <w:pStyle w:val="ListParagraph"/>
        <w:numPr>
          <w:ilvl w:val="2"/>
          <w:numId w:val="2"/>
        </w:numPr>
      </w:pPr>
      <w:r>
        <w:t>Each event (creation, assignment, relocation, consumption) is time-stamped and attributable to a user.</w:t>
      </w:r>
    </w:p>
    <w:p w14:paraId="22117B2B" w14:textId="77777777" w:rsidR="002D2FF9" w:rsidRDefault="00000000">
      <w:pPr>
        <w:pStyle w:val="ListParagraph"/>
        <w:numPr>
          <w:ilvl w:val="2"/>
          <w:numId w:val="2"/>
        </w:numPr>
      </w:pPr>
      <w:r>
        <w:t>The audit trail is exportable and filterable by sample/aliquot/test/location/action.</w:t>
      </w:r>
    </w:p>
    <w:p w14:paraId="13AED706" w14:textId="77777777" w:rsidR="002D2FF9" w:rsidRPr="005B6A83" w:rsidRDefault="00000000">
      <w:pPr>
        <w:pStyle w:val="ListParagraph"/>
        <w:numPr>
          <w:ilvl w:val="0"/>
          <w:numId w:val="2"/>
        </w:numPr>
        <w:rPr>
          <w:color w:val="EE0000"/>
        </w:rPr>
      </w:pPr>
      <w:r w:rsidRPr="005B6A83">
        <w:rPr>
          <w:b/>
          <w:color w:val="EE0000"/>
        </w:rPr>
        <w:t>As a manager, I want to configure standard aliquoting templates for different sample types and protocols, ensuring consistent preparation and reducing training time for new staff.</w:t>
      </w:r>
    </w:p>
    <w:p w14:paraId="357BAFB6" w14:textId="77777777" w:rsidR="002D2FF9" w:rsidRPr="005B6A83" w:rsidRDefault="00000000">
      <w:pPr>
        <w:pStyle w:val="ListParagraph"/>
        <w:numPr>
          <w:ilvl w:val="1"/>
          <w:numId w:val="2"/>
        </w:numPr>
        <w:rPr>
          <w:color w:val="EE0000"/>
        </w:rPr>
      </w:pPr>
      <w:r w:rsidRPr="005B6A83">
        <w:rPr>
          <w:color w:val="EE0000"/>
        </w:rPr>
        <w:t>Acceptance Criteria:</w:t>
      </w:r>
    </w:p>
    <w:p w14:paraId="6510AB3D" w14:textId="77777777" w:rsidR="002D2FF9" w:rsidRPr="005B6A83" w:rsidRDefault="00000000">
      <w:pPr>
        <w:pStyle w:val="ListParagraph"/>
        <w:numPr>
          <w:ilvl w:val="2"/>
          <w:numId w:val="2"/>
        </w:numPr>
        <w:rPr>
          <w:color w:val="EE0000"/>
        </w:rPr>
      </w:pPr>
      <w:r w:rsidRPr="005B6A83">
        <w:rPr>
          <w:color w:val="EE0000"/>
        </w:rPr>
        <w:t>I can define reusable templates (e.g., “Blood DNA: split into 5×1mL aliquots with PCR”).</w:t>
      </w:r>
    </w:p>
    <w:p w14:paraId="4B861FFF" w14:textId="77777777" w:rsidR="002D2FF9" w:rsidRPr="005B6A83" w:rsidRDefault="00000000">
      <w:pPr>
        <w:pStyle w:val="ListParagraph"/>
        <w:numPr>
          <w:ilvl w:val="2"/>
          <w:numId w:val="2"/>
        </w:numPr>
        <w:rPr>
          <w:color w:val="EE0000"/>
        </w:rPr>
      </w:pPr>
      <w:r w:rsidRPr="005B6A83">
        <w:rPr>
          <w:color w:val="EE0000"/>
        </w:rPr>
        <w:t>Templates support default tests, volumes, storage defaults, and required fields.</w:t>
      </w:r>
    </w:p>
    <w:p w14:paraId="7386557F" w14:textId="77777777" w:rsidR="002D2FF9" w:rsidRPr="005B6A83" w:rsidRDefault="00000000">
      <w:pPr>
        <w:pStyle w:val="ListParagraph"/>
        <w:numPr>
          <w:ilvl w:val="2"/>
          <w:numId w:val="2"/>
        </w:numPr>
        <w:rPr>
          <w:color w:val="EE0000"/>
        </w:rPr>
      </w:pPr>
      <w:r w:rsidRPr="005B6A83">
        <w:rPr>
          <w:color w:val="EE0000"/>
        </w:rPr>
        <w:t>Users can select a template or manually override settings with appropriate permissions.</w:t>
      </w:r>
    </w:p>
    <w:p w14:paraId="31AF36EA" w14:textId="77777777" w:rsidR="002D2FF9" w:rsidRPr="005B6A83" w:rsidRDefault="00000000">
      <w:pPr>
        <w:pStyle w:val="ListParagraph"/>
        <w:numPr>
          <w:ilvl w:val="0"/>
          <w:numId w:val="2"/>
        </w:numPr>
        <w:rPr>
          <w:color w:val="EE0000"/>
        </w:rPr>
      </w:pPr>
      <w:r w:rsidRPr="005B6A83">
        <w:rPr>
          <w:b/>
          <w:color w:val="EE0000"/>
        </w:rPr>
        <w:t>As a manager, I want to approve or reject aliquoting events before they are finalized (if workflow requires managerial sign-off), safeguarding the quality and compliance of sample processing.</w:t>
      </w:r>
    </w:p>
    <w:p w14:paraId="29DA7584" w14:textId="77777777" w:rsidR="002D2FF9" w:rsidRPr="005B6A83" w:rsidRDefault="00000000">
      <w:pPr>
        <w:pStyle w:val="ListParagraph"/>
        <w:numPr>
          <w:ilvl w:val="1"/>
          <w:numId w:val="2"/>
        </w:numPr>
        <w:rPr>
          <w:color w:val="EE0000"/>
        </w:rPr>
      </w:pPr>
      <w:r w:rsidRPr="005B6A83">
        <w:rPr>
          <w:color w:val="EE0000"/>
        </w:rPr>
        <w:t>Acceptance Criteria:</w:t>
      </w:r>
    </w:p>
    <w:p w14:paraId="3CDB1FDF" w14:textId="77777777" w:rsidR="002D2FF9" w:rsidRPr="005B6A83" w:rsidRDefault="00000000">
      <w:pPr>
        <w:pStyle w:val="ListParagraph"/>
        <w:numPr>
          <w:ilvl w:val="2"/>
          <w:numId w:val="2"/>
        </w:numPr>
        <w:rPr>
          <w:color w:val="EE0000"/>
        </w:rPr>
      </w:pPr>
      <w:r w:rsidRPr="005B6A83">
        <w:rPr>
          <w:color w:val="EE0000"/>
        </w:rPr>
        <w:t>Configurable workflow step for approval/review before aliquots become available for subsequent testing.</w:t>
      </w:r>
    </w:p>
    <w:p w14:paraId="3D627C76" w14:textId="77777777" w:rsidR="002D2FF9" w:rsidRPr="005B6A83" w:rsidRDefault="00000000">
      <w:pPr>
        <w:pStyle w:val="ListParagraph"/>
        <w:numPr>
          <w:ilvl w:val="2"/>
          <w:numId w:val="2"/>
        </w:numPr>
        <w:rPr>
          <w:color w:val="EE0000"/>
        </w:rPr>
      </w:pPr>
      <w:r w:rsidRPr="005B6A83">
        <w:rPr>
          <w:color w:val="EE0000"/>
        </w:rPr>
        <w:t>Review screens present summary of aliquot details, volume calculations, and test plans.</w:t>
      </w:r>
    </w:p>
    <w:p w14:paraId="064D9B87" w14:textId="77777777" w:rsidR="002D2FF9" w:rsidRPr="005B6A83" w:rsidRDefault="00000000">
      <w:pPr>
        <w:pStyle w:val="ListParagraph"/>
        <w:numPr>
          <w:ilvl w:val="2"/>
          <w:numId w:val="2"/>
        </w:numPr>
        <w:rPr>
          <w:color w:val="EE0000"/>
        </w:rPr>
      </w:pPr>
      <w:r w:rsidRPr="005B6A83">
        <w:rPr>
          <w:color w:val="EE0000"/>
        </w:rPr>
        <w:t>Actions are tracked in the audit trail.</w:t>
      </w:r>
    </w:p>
    <w:p w14:paraId="6A5449A8" w14:textId="77777777" w:rsidR="002D2FF9" w:rsidRDefault="0051519A">
      <w:r>
        <w:rPr>
          <w:noProof/>
        </w:rPr>
        <w:pict w14:anchorId="39715F0F">
          <v:rect id="_x0000_i1035" alt="" style="width:468pt;height:.05pt;mso-width-percent:0;mso-height-percent:0;mso-width-percent:0;mso-height-percent:0" o:hralign="center" o:hrstd="t" o:hr="t" stroked="f"/>
        </w:pict>
      </w:r>
    </w:p>
    <w:p w14:paraId="3E9A940A" w14:textId="77777777" w:rsidR="002D2FF9" w:rsidRDefault="00000000">
      <w:pPr>
        <w:pStyle w:val="Heading3"/>
      </w:pPr>
      <w:r>
        <w:lastRenderedPageBreak/>
        <w:t>System Administrators</w:t>
      </w:r>
    </w:p>
    <w:p w14:paraId="2140B1DC" w14:textId="77777777" w:rsidR="002D2FF9" w:rsidRPr="00B40892" w:rsidRDefault="00000000">
      <w:pPr>
        <w:pStyle w:val="ListParagraph"/>
        <w:numPr>
          <w:ilvl w:val="0"/>
          <w:numId w:val="3"/>
        </w:numPr>
        <w:rPr>
          <w:color w:val="FF0000"/>
        </w:rPr>
      </w:pPr>
      <w:r w:rsidRPr="00B40892">
        <w:rPr>
          <w:b/>
          <w:color w:val="FF0000"/>
        </w:rPr>
        <w:t>As an administrator, I want to integrate aliquoting operations into the RESTful OpenELIS API, allowing bulk sample processing and interoperability with robotic, automated instruments, or external LIMS/ELN systems.</w:t>
      </w:r>
    </w:p>
    <w:p w14:paraId="49F41851" w14:textId="77777777" w:rsidR="002D2FF9" w:rsidRPr="00B40892" w:rsidRDefault="00000000">
      <w:pPr>
        <w:pStyle w:val="ListParagraph"/>
        <w:numPr>
          <w:ilvl w:val="1"/>
          <w:numId w:val="3"/>
        </w:numPr>
        <w:rPr>
          <w:color w:val="FF0000"/>
        </w:rPr>
      </w:pPr>
      <w:r w:rsidRPr="00B40892">
        <w:rPr>
          <w:color w:val="FF0000"/>
        </w:rPr>
        <w:t>Acceptance Criteria:</w:t>
      </w:r>
    </w:p>
    <w:p w14:paraId="3455BBA2" w14:textId="77777777" w:rsidR="002D2FF9" w:rsidRPr="00B40892" w:rsidRDefault="00000000">
      <w:pPr>
        <w:pStyle w:val="ListParagraph"/>
        <w:numPr>
          <w:ilvl w:val="2"/>
          <w:numId w:val="3"/>
        </w:numPr>
        <w:rPr>
          <w:color w:val="FF0000"/>
        </w:rPr>
      </w:pPr>
      <w:r w:rsidRPr="00B40892">
        <w:rPr>
          <w:color w:val="FF0000"/>
        </w:rPr>
        <w:t>CRUD operations for aliquots, with full lineage and audit trail exposure via REST endpoints.</w:t>
      </w:r>
    </w:p>
    <w:p w14:paraId="580C1862" w14:textId="77777777" w:rsidR="002D2FF9" w:rsidRPr="00B40892" w:rsidRDefault="00000000">
      <w:pPr>
        <w:pStyle w:val="ListParagraph"/>
        <w:numPr>
          <w:ilvl w:val="2"/>
          <w:numId w:val="3"/>
        </w:numPr>
        <w:rPr>
          <w:color w:val="FF0000"/>
        </w:rPr>
      </w:pPr>
      <w:r w:rsidRPr="00B40892">
        <w:rPr>
          <w:color w:val="FF0000"/>
        </w:rPr>
        <w:t>Volume/consumption is validated at the API layer to prevent anomalies.</w:t>
      </w:r>
    </w:p>
    <w:p w14:paraId="63103BF8" w14:textId="77777777" w:rsidR="002D2FF9" w:rsidRPr="00B40892" w:rsidRDefault="00000000">
      <w:pPr>
        <w:pStyle w:val="ListParagraph"/>
        <w:numPr>
          <w:ilvl w:val="2"/>
          <w:numId w:val="3"/>
        </w:numPr>
        <w:rPr>
          <w:color w:val="FF0000"/>
        </w:rPr>
      </w:pPr>
      <w:r w:rsidRPr="00B40892">
        <w:rPr>
          <w:color w:val="FF0000"/>
        </w:rPr>
        <w:t>API authentication and authorization respects RBAC constraints.</w:t>
      </w:r>
    </w:p>
    <w:p w14:paraId="00D9872B" w14:textId="7513E223" w:rsidR="002D2FF9" w:rsidRDefault="00000000">
      <w:pPr>
        <w:pStyle w:val="ListParagraph"/>
        <w:numPr>
          <w:ilvl w:val="0"/>
          <w:numId w:val="3"/>
        </w:numPr>
      </w:pPr>
      <w:r>
        <w:rPr>
          <w:b/>
        </w:rPr>
        <w:t xml:space="preserve">As an administrator, I want to configure </w:t>
      </w:r>
      <w:r w:rsidR="00B40892">
        <w:rPr>
          <w:b/>
        </w:rPr>
        <w:t>labels</w:t>
      </w:r>
      <w:r>
        <w:rPr>
          <w:b/>
        </w:rPr>
        <w:t xml:space="preserve"> globally to reflect laboratory policies </w:t>
      </w:r>
    </w:p>
    <w:p w14:paraId="34232994" w14:textId="77777777" w:rsidR="002D2FF9" w:rsidRDefault="00000000">
      <w:pPr>
        <w:pStyle w:val="ListParagraph"/>
        <w:numPr>
          <w:ilvl w:val="1"/>
          <w:numId w:val="3"/>
        </w:numPr>
      </w:pPr>
      <w:r>
        <w:t>Acceptance Criteria:</w:t>
      </w:r>
    </w:p>
    <w:p w14:paraId="43FEEC02" w14:textId="3536A980" w:rsidR="002D2FF9" w:rsidRDefault="00000000">
      <w:pPr>
        <w:pStyle w:val="ListParagraph"/>
        <w:numPr>
          <w:ilvl w:val="2"/>
          <w:numId w:val="3"/>
        </w:numPr>
      </w:pPr>
      <w:r>
        <w:t>System settings for</w:t>
      </w:r>
      <w:r w:rsidR="00B40892">
        <w:t xml:space="preserve"> </w:t>
      </w:r>
      <w:proofErr w:type="spellStart"/>
      <w:r w:rsidR="00B40892">
        <w:t>aloquot</w:t>
      </w:r>
      <w:proofErr w:type="spellEnd"/>
      <w:r w:rsidR="00B40892">
        <w:t xml:space="preserve"> barcode size</w:t>
      </w:r>
    </w:p>
    <w:p w14:paraId="47A25B22" w14:textId="4C020412" w:rsidR="00B40892" w:rsidRDefault="00B40892">
      <w:pPr>
        <w:pStyle w:val="ListParagraph"/>
        <w:numPr>
          <w:ilvl w:val="2"/>
          <w:numId w:val="3"/>
        </w:numPr>
      </w:pPr>
      <w:r w:rsidRPr="00B40892">
        <w:t>https://testing.openelis-global.org/MasterListsPage#barcodeConfiguration</w:t>
      </w:r>
    </w:p>
    <w:p w14:paraId="52045CE6" w14:textId="77777777" w:rsidR="002D2FF9" w:rsidRDefault="0051519A">
      <w:r>
        <w:rPr>
          <w:noProof/>
        </w:rPr>
        <w:pict w14:anchorId="5AB89CD5">
          <v:rect id="_x0000_i1034" alt="" style="width:468pt;height:.05pt;mso-width-percent:0;mso-height-percent:0;mso-width-percent:0;mso-height-percent:0" o:hralign="center" o:hrstd="t" o:hr="t" stroked="f"/>
        </w:pict>
      </w:r>
    </w:p>
    <w:p w14:paraId="0C6CBB4D" w14:textId="77777777" w:rsidR="002D2FF9" w:rsidRDefault="00000000">
      <w:pPr>
        <w:pStyle w:val="Heading2"/>
      </w:pPr>
      <w:r>
        <w:t>Functional Requirements</w:t>
      </w:r>
    </w:p>
    <w:p w14:paraId="425A20FC" w14:textId="77777777" w:rsidR="002D2FF9" w:rsidRDefault="00000000">
      <w:r>
        <w:t>The following requirements represent the minimum and extended feature set for a comprehensive aliquoting module. Where relevant, each requirement maps to the IBM Carbon Design System for UI consistency and accessibility.</w:t>
      </w:r>
    </w:p>
    <w:p w14:paraId="16B03D3D" w14:textId="77777777" w:rsidR="002D2FF9" w:rsidRDefault="00000000">
      <w:pPr>
        <w:pStyle w:val="Heading3"/>
      </w:pPr>
      <w:r>
        <w:t>1. Aliquot Creation</w:t>
      </w:r>
    </w:p>
    <w:p w14:paraId="022A10E6" w14:textId="77777777" w:rsidR="002D2FF9" w:rsidRDefault="00000000">
      <w:pPr>
        <w:pStyle w:val="ListParagraph"/>
        <w:numPr>
          <w:ilvl w:val="0"/>
          <w:numId w:val="4"/>
        </w:numPr>
      </w:pPr>
      <w:r>
        <w:rPr>
          <w:b/>
        </w:rPr>
        <w:t>Create aliquots from a primary sample, specifying:</w:t>
      </w:r>
    </w:p>
    <w:p w14:paraId="22D702D3" w14:textId="77777777" w:rsidR="002D2FF9" w:rsidRDefault="00000000">
      <w:pPr>
        <w:pStyle w:val="ListParagraph"/>
        <w:numPr>
          <w:ilvl w:val="1"/>
          <w:numId w:val="4"/>
        </w:numPr>
      </w:pPr>
      <w:r>
        <w:t>Number of aliquots</w:t>
      </w:r>
    </w:p>
    <w:p w14:paraId="2D942622" w14:textId="2BF825E9" w:rsidR="002D2FF9" w:rsidRDefault="00000000">
      <w:pPr>
        <w:pStyle w:val="ListParagraph"/>
        <w:numPr>
          <w:ilvl w:val="1"/>
          <w:numId w:val="4"/>
        </w:numPr>
      </w:pPr>
      <w:r>
        <w:t>Target or auto-calculated volumes</w:t>
      </w:r>
      <w:r w:rsidR="00B40892">
        <w:t xml:space="preserve"> (button for split evenly)</w:t>
      </w:r>
    </w:p>
    <w:p w14:paraId="2787A9CA" w14:textId="77777777" w:rsidR="002D2FF9" w:rsidRDefault="00000000">
      <w:pPr>
        <w:pStyle w:val="ListParagraph"/>
        <w:numPr>
          <w:ilvl w:val="1"/>
          <w:numId w:val="4"/>
        </w:numPr>
      </w:pPr>
      <w:r>
        <w:t>Test/analysis assignment per aliquot</w:t>
      </w:r>
    </w:p>
    <w:p w14:paraId="1A897025" w14:textId="77777777" w:rsidR="002D2FF9" w:rsidRDefault="00000000">
      <w:pPr>
        <w:pStyle w:val="ListParagraph"/>
        <w:numPr>
          <w:ilvl w:val="1"/>
          <w:numId w:val="4"/>
        </w:numPr>
      </w:pPr>
      <w:r>
        <w:t>Storage location assignment</w:t>
      </w:r>
    </w:p>
    <w:p w14:paraId="259FF30A" w14:textId="77777777" w:rsidR="002D2FF9" w:rsidRPr="005B6A83" w:rsidRDefault="00000000">
      <w:pPr>
        <w:pStyle w:val="ListParagraph"/>
        <w:numPr>
          <w:ilvl w:val="1"/>
          <w:numId w:val="4"/>
        </w:numPr>
        <w:rPr>
          <w:color w:val="EE0000"/>
        </w:rPr>
      </w:pPr>
      <w:r w:rsidRPr="005B6A83">
        <w:rPr>
          <w:color w:val="EE0000"/>
        </w:rPr>
        <w:t>Use of templates for repeat processes</w:t>
      </w:r>
    </w:p>
    <w:p w14:paraId="043B97EF" w14:textId="77777777" w:rsidR="002D2FF9" w:rsidRDefault="00000000">
      <w:pPr>
        <w:pStyle w:val="ListParagraph"/>
        <w:numPr>
          <w:ilvl w:val="0"/>
          <w:numId w:val="4"/>
        </w:numPr>
      </w:pPr>
      <w:r>
        <w:rPr>
          <w:b/>
        </w:rPr>
        <w:t>Automated checks ensure:</w:t>
      </w:r>
    </w:p>
    <w:p w14:paraId="7D40625E" w14:textId="69D32346" w:rsidR="002D2FF9" w:rsidRDefault="00000000">
      <w:pPr>
        <w:pStyle w:val="ListParagraph"/>
        <w:numPr>
          <w:ilvl w:val="1"/>
          <w:numId w:val="4"/>
        </w:numPr>
      </w:pPr>
      <w:r>
        <w:t xml:space="preserve">Parent sample volume is not exceeded </w:t>
      </w:r>
    </w:p>
    <w:p w14:paraId="2A0AB958" w14:textId="77777777" w:rsidR="002D2FF9" w:rsidRDefault="00000000">
      <w:pPr>
        <w:pStyle w:val="ListParagraph"/>
        <w:numPr>
          <w:ilvl w:val="1"/>
          <w:numId w:val="4"/>
        </w:numPr>
      </w:pPr>
      <w:r>
        <w:t>Aliquot naming and barcode IDs are unique and linked in lineage</w:t>
      </w:r>
    </w:p>
    <w:p w14:paraId="78752EEB" w14:textId="5D2D5F93" w:rsidR="002D2FF9" w:rsidRDefault="00000000">
      <w:pPr>
        <w:pStyle w:val="ListParagraph"/>
        <w:numPr>
          <w:ilvl w:val="1"/>
          <w:numId w:val="4"/>
        </w:numPr>
      </w:pPr>
      <w:r>
        <w:lastRenderedPageBreak/>
        <w:t>Only permitted users (</w:t>
      </w:r>
      <w:r w:rsidR="00B40892">
        <w:t>Results, Reception permissions</w:t>
      </w:r>
      <w:r>
        <w:t>) can create aliquots for given sample types</w:t>
      </w:r>
    </w:p>
    <w:p w14:paraId="4295F84A" w14:textId="77777777" w:rsidR="002D2FF9" w:rsidRPr="00B40892" w:rsidRDefault="00000000">
      <w:pPr>
        <w:pStyle w:val="ListParagraph"/>
        <w:numPr>
          <w:ilvl w:val="0"/>
          <w:numId w:val="4"/>
        </w:numPr>
        <w:rPr>
          <w:color w:val="FF0000"/>
        </w:rPr>
      </w:pPr>
      <w:r w:rsidRPr="00B40892">
        <w:rPr>
          <w:b/>
          <w:color w:val="FF0000"/>
        </w:rPr>
        <w:t>Bulk/plate formats supported:</w:t>
      </w:r>
    </w:p>
    <w:p w14:paraId="0E62FF95" w14:textId="77777777" w:rsidR="002D2FF9" w:rsidRPr="00B40892" w:rsidRDefault="00000000">
      <w:pPr>
        <w:pStyle w:val="ListParagraph"/>
        <w:numPr>
          <w:ilvl w:val="1"/>
          <w:numId w:val="4"/>
        </w:numPr>
        <w:rPr>
          <w:color w:val="FF0000"/>
        </w:rPr>
      </w:pPr>
      <w:r w:rsidRPr="00B40892">
        <w:rPr>
          <w:color w:val="FF0000"/>
        </w:rPr>
        <w:t>Ability to generate aliquots in plate layouts (e.g., 96-well),</w:t>
      </w:r>
      <w:r>
        <w:t xml:space="preserve"> </w:t>
      </w:r>
      <w:r w:rsidRPr="00B40892">
        <w:rPr>
          <w:color w:val="FF0000"/>
        </w:rPr>
        <w:t>including merging, splitting, and batch processing</w:t>
      </w:r>
    </w:p>
    <w:p w14:paraId="06F3C2A9" w14:textId="77777777" w:rsidR="002D2FF9" w:rsidRDefault="00000000">
      <w:pPr>
        <w:pStyle w:val="ListParagraph"/>
        <w:numPr>
          <w:ilvl w:val="0"/>
          <w:numId w:val="4"/>
        </w:numPr>
      </w:pPr>
      <w:r>
        <w:rPr>
          <w:b/>
        </w:rPr>
        <w:t>UI flows:</w:t>
      </w:r>
    </w:p>
    <w:p w14:paraId="507F8477" w14:textId="77777777" w:rsidR="002D2FF9" w:rsidRDefault="00000000">
      <w:pPr>
        <w:pStyle w:val="ListParagraph"/>
        <w:numPr>
          <w:ilvl w:val="1"/>
          <w:numId w:val="4"/>
        </w:numPr>
      </w:pPr>
      <w:r>
        <w:t>Modal or wizard-based step-through with validation at each stage (built with Carbon Modal, Form, and DataTable components)</w:t>
      </w:r>
    </w:p>
    <w:p w14:paraId="4709B67A" w14:textId="77777777" w:rsidR="002D2FF9" w:rsidRDefault="00000000">
      <w:pPr>
        <w:pStyle w:val="Heading3"/>
      </w:pPr>
      <w:r>
        <w:t>2. Sample Lineage and Chain of Custody</w:t>
      </w:r>
    </w:p>
    <w:p w14:paraId="5AAA39B7" w14:textId="77777777" w:rsidR="002D2FF9" w:rsidRDefault="00000000">
      <w:pPr>
        <w:pStyle w:val="ListParagraph"/>
        <w:numPr>
          <w:ilvl w:val="0"/>
          <w:numId w:val="5"/>
        </w:numPr>
      </w:pPr>
      <w:r>
        <w:rPr>
          <w:b/>
        </w:rPr>
        <w:t>Hierarchical parent-child relationships maintained at all times:</w:t>
      </w:r>
    </w:p>
    <w:p w14:paraId="4F7501B0" w14:textId="4439FB87" w:rsidR="002D2FF9" w:rsidRDefault="00000000">
      <w:pPr>
        <w:pStyle w:val="ListParagraph"/>
        <w:numPr>
          <w:ilvl w:val="1"/>
          <w:numId w:val="5"/>
        </w:numPr>
      </w:pPr>
      <w:r>
        <w:t>Full history from original sample through all generations of aliquoting</w:t>
      </w:r>
    </w:p>
    <w:p w14:paraId="56CE9F78" w14:textId="77777777" w:rsidR="002D2FF9" w:rsidRPr="005B6A83" w:rsidRDefault="00000000">
      <w:pPr>
        <w:pStyle w:val="ListParagraph"/>
        <w:numPr>
          <w:ilvl w:val="0"/>
          <w:numId w:val="5"/>
        </w:numPr>
        <w:rPr>
          <w:color w:val="FF0000"/>
        </w:rPr>
      </w:pPr>
      <w:r w:rsidRPr="005B6A83">
        <w:rPr>
          <w:b/>
          <w:color w:val="FF0000"/>
        </w:rPr>
        <w:t>Lineage visualization:</w:t>
      </w:r>
    </w:p>
    <w:p w14:paraId="4FC892F6" w14:textId="77777777" w:rsidR="002D2FF9" w:rsidRPr="005B6A83" w:rsidRDefault="00000000">
      <w:pPr>
        <w:pStyle w:val="ListParagraph"/>
        <w:numPr>
          <w:ilvl w:val="1"/>
          <w:numId w:val="5"/>
        </w:numPr>
        <w:rPr>
          <w:color w:val="FF0000"/>
        </w:rPr>
      </w:pPr>
      <w:r w:rsidRPr="005B6A83">
        <w:rPr>
          <w:color w:val="FF0000"/>
        </w:rPr>
        <w:t>Carbon DataTable for lists; expandable tree view for complex chains</w:t>
      </w:r>
    </w:p>
    <w:p w14:paraId="5CBAD56F" w14:textId="77777777" w:rsidR="002D2FF9" w:rsidRDefault="00000000">
      <w:pPr>
        <w:pStyle w:val="ListParagraph"/>
        <w:numPr>
          <w:ilvl w:val="0"/>
          <w:numId w:val="5"/>
        </w:numPr>
      </w:pPr>
      <w:r>
        <w:rPr>
          <w:b/>
        </w:rPr>
        <w:t>Chain of custody events:</w:t>
      </w:r>
    </w:p>
    <w:p w14:paraId="069AFD03" w14:textId="77777777" w:rsidR="002D2FF9" w:rsidRDefault="00000000">
      <w:pPr>
        <w:pStyle w:val="ListParagraph"/>
        <w:numPr>
          <w:ilvl w:val="1"/>
          <w:numId w:val="5"/>
        </w:numPr>
      </w:pPr>
      <w:r>
        <w:t xml:space="preserve">Every interaction (creation, move, test assignment, external transfer, </w:t>
      </w:r>
      <w:r w:rsidRPr="005B6A83">
        <w:rPr>
          <w:color w:val="FF0000"/>
        </w:rPr>
        <w:t>disposal</w:t>
      </w:r>
      <w:r>
        <w:t>) produces an immutable audit event with who, what, when, and why</w:t>
      </w:r>
    </w:p>
    <w:p w14:paraId="02E90EF8" w14:textId="77777777" w:rsidR="002D2FF9" w:rsidRDefault="00000000">
      <w:pPr>
        <w:pStyle w:val="ListParagraph"/>
        <w:numPr>
          <w:ilvl w:val="0"/>
          <w:numId w:val="5"/>
        </w:numPr>
      </w:pPr>
      <w:r>
        <w:rPr>
          <w:b/>
        </w:rPr>
        <w:t>Database model:</w:t>
      </w:r>
    </w:p>
    <w:p w14:paraId="41F00062" w14:textId="77777777" w:rsidR="002D2FF9" w:rsidRDefault="00000000">
      <w:pPr>
        <w:pStyle w:val="ListParagraph"/>
        <w:numPr>
          <w:ilvl w:val="1"/>
          <w:numId w:val="5"/>
        </w:numPr>
      </w:pPr>
      <w:r>
        <w:t>Sample, Aliquot, Derivative entities; parent/child foreign keys; lineage traversal utilities</w:t>
      </w:r>
    </w:p>
    <w:p w14:paraId="2F4B839A" w14:textId="77777777" w:rsidR="002D2FF9" w:rsidRDefault="00000000">
      <w:pPr>
        <w:pStyle w:val="Heading3"/>
      </w:pPr>
      <w:r>
        <w:t>3. Volume Tracking and Calculation</w:t>
      </w:r>
    </w:p>
    <w:p w14:paraId="7F0466CF" w14:textId="77777777" w:rsidR="002D2FF9" w:rsidRDefault="00000000">
      <w:pPr>
        <w:pStyle w:val="ListParagraph"/>
        <w:numPr>
          <w:ilvl w:val="0"/>
          <w:numId w:val="6"/>
        </w:numPr>
      </w:pPr>
      <w:r>
        <w:rPr>
          <w:b/>
        </w:rPr>
        <w:t>Automated volume math:</w:t>
      </w:r>
    </w:p>
    <w:p w14:paraId="66E9186B" w14:textId="77777777" w:rsidR="002D2FF9" w:rsidRDefault="00000000">
      <w:pPr>
        <w:pStyle w:val="ListParagraph"/>
        <w:numPr>
          <w:ilvl w:val="1"/>
          <w:numId w:val="6"/>
        </w:numPr>
      </w:pPr>
      <w:r>
        <w:t>System calculates remaining parent sample volume after each aliquot transaction</w:t>
      </w:r>
    </w:p>
    <w:p w14:paraId="175ABF6E" w14:textId="5104DE0D" w:rsidR="002D2FF9" w:rsidRDefault="00000000">
      <w:pPr>
        <w:pStyle w:val="ListParagraph"/>
        <w:numPr>
          <w:ilvl w:val="1"/>
          <w:numId w:val="6"/>
        </w:numPr>
      </w:pPr>
      <w:r>
        <w:t xml:space="preserve">Supports rounding, </w:t>
      </w:r>
      <w:r w:rsidR="005B6A83">
        <w:t>(EG: option to split equally)</w:t>
      </w:r>
    </w:p>
    <w:p w14:paraId="0F6E8A6C" w14:textId="77777777" w:rsidR="002D2FF9" w:rsidRDefault="00000000">
      <w:pPr>
        <w:pStyle w:val="ListParagraph"/>
        <w:numPr>
          <w:ilvl w:val="0"/>
          <w:numId w:val="6"/>
        </w:numPr>
      </w:pPr>
      <w:r>
        <w:rPr>
          <w:b/>
        </w:rPr>
        <w:t>Residual volume handling:</w:t>
      </w:r>
    </w:p>
    <w:p w14:paraId="1EC11233" w14:textId="77777777" w:rsidR="002D2FF9" w:rsidRDefault="00000000">
      <w:pPr>
        <w:pStyle w:val="ListParagraph"/>
        <w:numPr>
          <w:ilvl w:val="1"/>
          <w:numId w:val="6"/>
        </w:numPr>
      </w:pPr>
      <w:r>
        <w:t>Warnings for unallocated remainders or underflow</w:t>
      </w:r>
    </w:p>
    <w:p w14:paraId="6FE3F482" w14:textId="77777777" w:rsidR="002D2FF9" w:rsidRDefault="00000000">
      <w:pPr>
        <w:pStyle w:val="ListParagraph"/>
        <w:numPr>
          <w:ilvl w:val="1"/>
          <w:numId w:val="6"/>
        </w:numPr>
      </w:pPr>
      <w:r>
        <w:t>Option to deplete parent on exhaustion</w:t>
      </w:r>
    </w:p>
    <w:p w14:paraId="17281218" w14:textId="77777777" w:rsidR="002D2FF9" w:rsidRDefault="00000000">
      <w:pPr>
        <w:pStyle w:val="ListParagraph"/>
        <w:numPr>
          <w:ilvl w:val="1"/>
          <w:numId w:val="6"/>
        </w:numPr>
      </w:pPr>
      <w:r>
        <w:t>Editable by authorized users (with audit log)</w:t>
      </w:r>
    </w:p>
    <w:p w14:paraId="774AE7BA" w14:textId="77777777" w:rsidR="002D2FF9" w:rsidRDefault="00000000">
      <w:pPr>
        <w:pStyle w:val="ListParagraph"/>
        <w:numPr>
          <w:ilvl w:val="0"/>
          <w:numId w:val="6"/>
        </w:numPr>
      </w:pPr>
      <w:r>
        <w:rPr>
          <w:b/>
        </w:rPr>
        <w:t>Edge cases:</w:t>
      </w:r>
    </w:p>
    <w:p w14:paraId="0FA8AF94" w14:textId="77777777" w:rsidR="002D2FF9" w:rsidRPr="005B6A83" w:rsidRDefault="00000000">
      <w:pPr>
        <w:pStyle w:val="ListParagraph"/>
        <w:numPr>
          <w:ilvl w:val="1"/>
          <w:numId w:val="6"/>
        </w:numPr>
        <w:rPr>
          <w:color w:val="FF0000"/>
        </w:rPr>
      </w:pPr>
      <w:r w:rsidRPr="005B6A83">
        <w:rPr>
          <w:color w:val="FF0000"/>
        </w:rPr>
        <w:t xml:space="preserve">Partial aliquot discard, loss reporting, merge back, </w:t>
      </w:r>
      <w:r w:rsidRPr="005B6A83">
        <w:rPr>
          <w:color w:val="000000" w:themeColor="text1"/>
        </w:rPr>
        <w:t>split off further derivatives</w:t>
      </w:r>
    </w:p>
    <w:p w14:paraId="55646E8C" w14:textId="77777777" w:rsidR="002D2FF9" w:rsidRDefault="00000000">
      <w:pPr>
        <w:pStyle w:val="Heading3"/>
      </w:pPr>
      <w:r>
        <w:lastRenderedPageBreak/>
        <w:t>4. Test Assignment and Routing</w:t>
      </w:r>
    </w:p>
    <w:p w14:paraId="08F1CA07" w14:textId="77777777" w:rsidR="002D2FF9" w:rsidRDefault="00000000">
      <w:pPr>
        <w:pStyle w:val="ListParagraph"/>
        <w:numPr>
          <w:ilvl w:val="0"/>
          <w:numId w:val="7"/>
        </w:numPr>
      </w:pPr>
      <w:r>
        <w:rPr>
          <w:b/>
        </w:rPr>
        <w:t>Test panels and analyses can be attached to aliquots:</w:t>
      </w:r>
    </w:p>
    <w:p w14:paraId="3EE027DD" w14:textId="77777777" w:rsidR="002D2FF9" w:rsidRDefault="00000000">
      <w:pPr>
        <w:pStyle w:val="ListParagraph"/>
        <w:numPr>
          <w:ilvl w:val="1"/>
          <w:numId w:val="7"/>
        </w:numPr>
      </w:pPr>
      <w:r>
        <w:t>Defaulted by template/sample type, editable by technician/manager</w:t>
      </w:r>
    </w:p>
    <w:p w14:paraId="38662167" w14:textId="77777777" w:rsidR="002D2FF9" w:rsidRPr="005B6A83" w:rsidRDefault="00000000">
      <w:pPr>
        <w:pStyle w:val="ListParagraph"/>
        <w:numPr>
          <w:ilvl w:val="0"/>
          <w:numId w:val="7"/>
        </w:numPr>
        <w:rPr>
          <w:color w:val="EE0000"/>
        </w:rPr>
      </w:pPr>
      <w:r w:rsidRPr="005B6A83">
        <w:rPr>
          <w:b/>
          <w:color w:val="EE0000"/>
        </w:rPr>
        <w:t>Validation:</w:t>
      </w:r>
    </w:p>
    <w:p w14:paraId="411C3746" w14:textId="77777777" w:rsidR="002D2FF9" w:rsidRPr="005B6A83" w:rsidRDefault="00000000">
      <w:pPr>
        <w:pStyle w:val="ListParagraph"/>
        <w:numPr>
          <w:ilvl w:val="1"/>
          <w:numId w:val="7"/>
        </w:numPr>
        <w:rPr>
          <w:color w:val="EE0000"/>
        </w:rPr>
      </w:pPr>
      <w:r w:rsidRPr="005B6A83">
        <w:rPr>
          <w:color w:val="EE0000"/>
        </w:rPr>
        <w:t>Tests requiring minimum volume, special handling, or storage conditions trigger warnings</w:t>
      </w:r>
    </w:p>
    <w:p w14:paraId="72813D83" w14:textId="77777777" w:rsidR="002D2FF9" w:rsidRPr="005B6A83" w:rsidRDefault="00000000">
      <w:pPr>
        <w:pStyle w:val="ListParagraph"/>
        <w:numPr>
          <w:ilvl w:val="0"/>
          <w:numId w:val="7"/>
        </w:numPr>
        <w:rPr>
          <w:color w:val="EE0000"/>
        </w:rPr>
      </w:pPr>
      <w:r w:rsidRPr="005B6A83">
        <w:rPr>
          <w:b/>
          <w:color w:val="EE0000"/>
        </w:rPr>
        <w:t>Order routing:</w:t>
      </w:r>
    </w:p>
    <w:p w14:paraId="6321B68F" w14:textId="77777777" w:rsidR="002D2FF9" w:rsidRPr="005B6A83" w:rsidRDefault="00000000">
      <w:pPr>
        <w:pStyle w:val="ListParagraph"/>
        <w:numPr>
          <w:ilvl w:val="1"/>
          <w:numId w:val="7"/>
        </w:numPr>
        <w:rPr>
          <w:color w:val="EE0000"/>
        </w:rPr>
      </w:pPr>
      <w:r w:rsidRPr="005B6A83">
        <w:rPr>
          <w:color w:val="EE0000"/>
        </w:rPr>
        <w:t>Aliquots linked to worklists and printed orders, including for integrated robotic automation</w:t>
      </w:r>
    </w:p>
    <w:p w14:paraId="1F65826A" w14:textId="77777777" w:rsidR="002D2FF9" w:rsidRDefault="00000000">
      <w:pPr>
        <w:pStyle w:val="Heading3"/>
      </w:pPr>
      <w:r>
        <w:t>5. Storage Location Management</w:t>
      </w:r>
    </w:p>
    <w:p w14:paraId="1448D6A8" w14:textId="77777777" w:rsidR="002D2FF9" w:rsidRDefault="00000000">
      <w:pPr>
        <w:pStyle w:val="ListParagraph"/>
        <w:numPr>
          <w:ilvl w:val="0"/>
          <w:numId w:val="8"/>
        </w:numPr>
      </w:pPr>
      <w:r>
        <w:rPr>
          <w:b/>
        </w:rPr>
        <w:t>Hierarchical storage mapping:</w:t>
      </w:r>
    </w:p>
    <w:p w14:paraId="495F9CB5" w14:textId="77777777" w:rsidR="002D2FF9" w:rsidRDefault="00000000">
      <w:pPr>
        <w:pStyle w:val="ListParagraph"/>
        <w:numPr>
          <w:ilvl w:val="1"/>
          <w:numId w:val="8"/>
        </w:numPr>
      </w:pPr>
      <w:r>
        <w:t>System maintains tree: room &gt; freezer &gt; shelf &gt; container (box, plate) &gt; position</w:t>
      </w:r>
    </w:p>
    <w:p w14:paraId="740BB600" w14:textId="77777777" w:rsidR="002D2FF9" w:rsidRDefault="00000000">
      <w:pPr>
        <w:pStyle w:val="ListParagraph"/>
        <w:numPr>
          <w:ilvl w:val="0"/>
          <w:numId w:val="8"/>
        </w:numPr>
      </w:pPr>
      <w:r>
        <w:rPr>
          <w:b/>
        </w:rPr>
        <w:t>Location assignment:</w:t>
      </w:r>
    </w:p>
    <w:p w14:paraId="00520D93" w14:textId="77777777" w:rsidR="002D2FF9" w:rsidRDefault="00000000">
      <w:pPr>
        <w:pStyle w:val="ListParagraph"/>
        <w:numPr>
          <w:ilvl w:val="1"/>
          <w:numId w:val="8"/>
        </w:numPr>
      </w:pPr>
      <w:r>
        <w:t>Dropdown, quick-pick, or barcode-driven assignment at creation or move</w:t>
      </w:r>
    </w:p>
    <w:p w14:paraId="66DF5F58" w14:textId="77777777" w:rsidR="002D2FF9" w:rsidRDefault="00000000">
      <w:pPr>
        <w:pStyle w:val="ListParagraph"/>
        <w:numPr>
          <w:ilvl w:val="0"/>
          <w:numId w:val="8"/>
        </w:numPr>
      </w:pPr>
      <w:r>
        <w:rPr>
          <w:b/>
        </w:rPr>
        <w:t>Container/plate visualization:</w:t>
      </w:r>
    </w:p>
    <w:p w14:paraId="2259B3D9" w14:textId="77777777" w:rsidR="002D2FF9" w:rsidRDefault="00000000">
      <w:pPr>
        <w:pStyle w:val="ListParagraph"/>
        <w:numPr>
          <w:ilvl w:val="1"/>
          <w:numId w:val="8"/>
        </w:numPr>
      </w:pPr>
      <w:r>
        <w:t>Plate maps, box grids using Carbon’s grid/DataTable for real-time updates and search</w:t>
      </w:r>
    </w:p>
    <w:p w14:paraId="66555DE0" w14:textId="77777777" w:rsidR="002D2FF9" w:rsidRDefault="00000000">
      <w:pPr>
        <w:pStyle w:val="ListParagraph"/>
        <w:numPr>
          <w:ilvl w:val="0"/>
          <w:numId w:val="8"/>
        </w:numPr>
      </w:pPr>
      <w:r>
        <w:rPr>
          <w:b/>
        </w:rPr>
        <w:t>Audit trails for all moves/relocations:</w:t>
      </w:r>
    </w:p>
    <w:p w14:paraId="73FF569A" w14:textId="77777777" w:rsidR="002D2FF9" w:rsidRDefault="00000000">
      <w:pPr>
        <w:pStyle w:val="ListParagraph"/>
        <w:numPr>
          <w:ilvl w:val="1"/>
          <w:numId w:val="8"/>
        </w:numPr>
      </w:pPr>
      <w:r>
        <w:t>Every change tracked and reportable by user/date/action</w:t>
      </w:r>
    </w:p>
    <w:p w14:paraId="25AA584B" w14:textId="77777777" w:rsidR="002D2FF9" w:rsidRDefault="00000000">
      <w:pPr>
        <w:pStyle w:val="Heading3"/>
      </w:pPr>
      <w:r>
        <w:t>6. Audit Trails and Event Logging</w:t>
      </w:r>
    </w:p>
    <w:p w14:paraId="130A02F3" w14:textId="77777777" w:rsidR="002D2FF9" w:rsidRDefault="00000000">
      <w:pPr>
        <w:pStyle w:val="ListParagraph"/>
        <w:numPr>
          <w:ilvl w:val="0"/>
          <w:numId w:val="9"/>
        </w:numPr>
      </w:pPr>
      <w:r>
        <w:rPr>
          <w:b/>
        </w:rPr>
        <w:t>Full audit compliance:</w:t>
      </w:r>
    </w:p>
    <w:p w14:paraId="021FE59E" w14:textId="77777777" w:rsidR="002D2FF9" w:rsidRDefault="00000000">
      <w:pPr>
        <w:pStyle w:val="ListParagraph"/>
        <w:numPr>
          <w:ilvl w:val="1"/>
          <w:numId w:val="9"/>
        </w:numPr>
      </w:pPr>
      <w:r>
        <w:t>21 CFR Part 11/ISO 15189: every life cycle event is tracked, non-repudiable, exportable</w:t>
      </w:r>
    </w:p>
    <w:p w14:paraId="1CB8A0DD" w14:textId="77777777" w:rsidR="002D2FF9" w:rsidRDefault="00000000">
      <w:pPr>
        <w:pStyle w:val="ListParagraph"/>
        <w:numPr>
          <w:ilvl w:val="0"/>
          <w:numId w:val="9"/>
        </w:numPr>
      </w:pPr>
      <w:r>
        <w:rPr>
          <w:b/>
        </w:rPr>
        <w:t>Immutability:</w:t>
      </w:r>
    </w:p>
    <w:p w14:paraId="71FFF62E" w14:textId="77777777" w:rsidR="002D2FF9" w:rsidRDefault="00000000">
      <w:pPr>
        <w:pStyle w:val="ListParagraph"/>
        <w:numPr>
          <w:ilvl w:val="1"/>
          <w:numId w:val="9"/>
        </w:numPr>
      </w:pPr>
      <w:r>
        <w:t>No action can overwrite or delete historical events; reversals are new events.</w:t>
      </w:r>
    </w:p>
    <w:p w14:paraId="039446E3" w14:textId="77777777" w:rsidR="002D2FF9" w:rsidRDefault="00000000">
      <w:pPr>
        <w:pStyle w:val="ListParagraph"/>
        <w:numPr>
          <w:ilvl w:val="0"/>
          <w:numId w:val="9"/>
        </w:numPr>
      </w:pPr>
      <w:r>
        <w:rPr>
          <w:b/>
        </w:rPr>
        <w:t>Filters and reporting:</w:t>
      </w:r>
    </w:p>
    <w:p w14:paraId="6A7035D3" w14:textId="77777777" w:rsidR="002D2FF9" w:rsidRDefault="00000000">
      <w:pPr>
        <w:pStyle w:val="ListParagraph"/>
        <w:numPr>
          <w:ilvl w:val="1"/>
          <w:numId w:val="9"/>
        </w:numPr>
      </w:pPr>
      <w:r>
        <w:t>Filter audit logs by sample/aliquot/test/location/action/user/date range</w:t>
      </w:r>
    </w:p>
    <w:p w14:paraId="6DCDC4CE" w14:textId="77777777" w:rsidR="002D2FF9" w:rsidRDefault="00000000">
      <w:pPr>
        <w:pStyle w:val="ListParagraph"/>
        <w:numPr>
          <w:ilvl w:val="0"/>
          <w:numId w:val="9"/>
        </w:numPr>
      </w:pPr>
      <w:r>
        <w:rPr>
          <w:b/>
        </w:rPr>
        <w:t>Regulatory reporting:</w:t>
      </w:r>
    </w:p>
    <w:p w14:paraId="0A03F4EC" w14:textId="77777777" w:rsidR="002D2FF9" w:rsidRDefault="00000000">
      <w:pPr>
        <w:pStyle w:val="ListParagraph"/>
        <w:numPr>
          <w:ilvl w:val="1"/>
          <w:numId w:val="9"/>
        </w:numPr>
      </w:pPr>
      <w:r>
        <w:t>Export signed audit reports (PDF, CSV)</w:t>
      </w:r>
    </w:p>
    <w:p w14:paraId="54D7AC5E" w14:textId="77777777" w:rsidR="002D2FF9" w:rsidRDefault="00000000">
      <w:pPr>
        <w:pStyle w:val="Heading3"/>
      </w:pPr>
      <w:r>
        <w:lastRenderedPageBreak/>
        <w:t>7. Search, Inventory, and Dashboards</w:t>
      </w:r>
    </w:p>
    <w:p w14:paraId="70FC798C" w14:textId="77777777" w:rsidR="002D2FF9" w:rsidRDefault="00000000">
      <w:pPr>
        <w:pStyle w:val="ListParagraph"/>
        <w:numPr>
          <w:ilvl w:val="0"/>
          <w:numId w:val="10"/>
        </w:numPr>
      </w:pPr>
      <w:r>
        <w:rPr>
          <w:b/>
        </w:rPr>
        <w:t>Multi-criteria search:</w:t>
      </w:r>
    </w:p>
    <w:p w14:paraId="20CFE32D" w14:textId="77777777" w:rsidR="002D2FF9" w:rsidRDefault="00000000">
      <w:pPr>
        <w:pStyle w:val="ListParagraph"/>
        <w:numPr>
          <w:ilvl w:val="1"/>
          <w:numId w:val="10"/>
        </w:numPr>
      </w:pPr>
      <w:r>
        <w:t>Carbon Search component supports search by ID, barcode, lineage, test status, storage, and metadata fields</w:t>
      </w:r>
    </w:p>
    <w:p w14:paraId="624AFDCD" w14:textId="77777777" w:rsidR="002D2FF9" w:rsidRDefault="00000000">
      <w:pPr>
        <w:pStyle w:val="ListParagraph"/>
        <w:numPr>
          <w:ilvl w:val="0"/>
          <w:numId w:val="10"/>
        </w:numPr>
      </w:pPr>
      <w:r>
        <w:rPr>
          <w:b/>
        </w:rPr>
        <w:t>Inventory management:</w:t>
      </w:r>
    </w:p>
    <w:p w14:paraId="71F7941C" w14:textId="77777777" w:rsidR="002D2FF9" w:rsidRDefault="00000000">
      <w:pPr>
        <w:pStyle w:val="ListParagraph"/>
        <w:numPr>
          <w:ilvl w:val="1"/>
          <w:numId w:val="10"/>
        </w:numPr>
      </w:pPr>
      <w:r>
        <w:t>See all aliquots by sample type, testing phase, location, status (with batch actions)</w:t>
      </w:r>
    </w:p>
    <w:p w14:paraId="41F9F2ED" w14:textId="77777777" w:rsidR="002D2FF9" w:rsidRDefault="00000000">
      <w:pPr>
        <w:pStyle w:val="ListParagraph"/>
        <w:numPr>
          <w:ilvl w:val="0"/>
          <w:numId w:val="10"/>
        </w:numPr>
      </w:pPr>
      <w:r>
        <w:rPr>
          <w:b/>
        </w:rPr>
        <w:t>Dashboards:</w:t>
      </w:r>
    </w:p>
    <w:p w14:paraId="2CE95892" w14:textId="77777777" w:rsidR="002D2FF9" w:rsidRDefault="00000000">
      <w:pPr>
        <w:pStyle w:val="ListParagraph"/>
        <w:numPr>
          <w:ilvl w:val="1"/>
          <w:numId w:val="10"/>
        </w:numPr>
      </w:pPr>
      <w:r>
        <w:t>Overview widgets for sample inventory, aliquot throughput, low-stock alerts, pending approvals</w:t>
      </w:r>
    </w:p>
    <w:p w14:paraId="0EF7B727" w14:textId="77777777" w:rsidR="002D2FF9" w:rsidRDefault="00000000">
      <w:pPr>
        <w:pStyle w:val="Heading3"/>
      </w:pPr>
      <w:r>
        <w:t>8. Permissions and Access Control</w:t>
      </w:r>
    </w:p>
    <w:p w14:paraId="503A0C0A" w14:textId="77777777" w:rsidR="002D2FF9" w:rsidRDefault="00000000">
      <w:pPr>
        <w:pStyle w:val="ListParagraph"/>
        <w:numPr>
          <w:ilvl w:val="0"/>
          <w:numId w:val="11"/>
        </w:numPr>
      </w:pPr>
      <w:r>
        <w:rPr>
          <w:b/>
        </w:rPr>
        <w:t>Granular RBAC:</w:t>
      </w:r>
    </w:p>
    <w:p w14:paraId="5DECB04D" w14:textId="029E2524" w:rsidR="002D2FF9" w:rsidRDefault="00000000">
      <w:pPr>
        <w:pStyle w:val="ListParagraph"/>
        <w:numPr>
          <w:ilvl w:val="1"/>
          <w:numId w:val="11"/>
        </w:numPr>
      </w:pPr>
      <w:r>
        <w:t>Control access to aliquot creation, editing, deletion, test assignment, storage assignment, and audit reporting</w:t>
      </w:r>
      <w:r w:rsidR="005B6A83">
        <w:t>: Audit trail is separate, other ones are assigned to “Results”</w:t>
      </w:r>
    </w:p>
    <w:p w14:paraId="5FF5D36C" w14:textId="77777777" w:rsidR="002D2FF9" w:rsidRPr="005B6A83" w:rsidRDefault="00000000">
      <w:pPr>
        <w:pStyle w:val="Heading3"/>
        <w:rPr>
          <w:color w:val="EE0000"/>
        </w:rPr>
      </w:pPr>
      <w:r>
        <w:t>9</w:t>
      </w:r>
      <w:r w:rsidRPr="005B6A83">
        <w:rPr>
          <w:color w:val="EE0000"/>
        </w:rPr>
        <w:t>. API and Automation Support</w:t>
      </w:r>
    </w:p>
    <w:p w14:paraId="74BCB0F8" w14:textId="77777777" w:rsidR="002D2FF9" w:rsidRPr="005B6A83" w:rsidRDefault="00000000">
      <w:pPr>
        <w:pStyle w:val="ListParagraph"/>
        <w:numPr>
          <w:ilvl w:val="0"/>
          <w:numId w:val="12"/>
        </w:numPr>
        <w:rPr>
          <w:color w:val="EE0000"/>
        </w:rPr>
      </w:pPr>
      <w:r w:rsidRPr="005B6A83">
        <w:rPr>
          <w:b/>
          <w:color w:val="EE0000"/>
        </w:rPr>
        <w:t>RESTful endpoints:</w:t>
      </w:r>
    </w:p>
    <w:p w14:paraId="05DE1907" w14:textId="77777777" w:rsidR="002D2FF9" w:rsidRPr="005B6A83" w:rsidRDefault="00000000">
      <w:pPr>
        <w:pStyle w:val="ListParagraph"/>
        <w:numPr>
          <w:ilvl w:val="1"/>
          <w:numId w:val="12"/>
        </w:numPr>
        <w:rPr>
          <w:color w:val="EE0000"/>
        </w:rPr>
      </w:pPr>
      <w:r w:rsidRPr="005B6A83">
        <w:rPr>
          <w:color w:val="EE0000"/>
        </w:rPr>
        <w:t>CRUD for aliquots and sample lineages</w:t>
      </w:r>
    </w:p>
    <w:p w14:paraId="3472C97B" w14:textId="77777777" w:rsidR="002D2FF9" w:rsidRPr="005B6A83" w:rsidRDefault="00000000">
      <w:pPr>
        <w:pStyle w:val="ListParagraph"/>
        <w:numPr>
          <w:ilvl w:val="1"/>
          <w:numId w:val="12"/>
        </w:numPr>
        <w:rPr>
          <w:color w:val="EE0000"/>
        </w:rPr>
      </w:pPr>
      <w:r w:rsidRPr="005B6A83">
        <w:rPr>
          <w:color w:val="EE0000"/>
        </w:rPr>
        <w:t>Bulk operations, e.g., arrayed aliquot generation, batch updates</w:t>
      </w:r>
    </w:p>
    <w:p w14:paraId="32A84668" w14:textId="77777777" w:rsidR="002D2FF9" w:rsidRPr="005B6A83" w:rsidRDefault="00000000">
      <w:pPr>
        <w:pStyle w:val="ListParagraph"/>
        <w:numPr>
          <w:ilvl w:val="0"/>
          <w:numId w:val="12"/>
        </w:numPr>
        <w:rPr>
          <w:color w:val="EE0000"/>
        </w:rPr>
      </w:pPr>
      <w:r w:rsidRPr="005B6A83">
        <w:rPr>
          <w:b/>
          <w:color w:val="EE0000"/>
        </w:rPr>
        <w:t>Integration hooks:</w:t>
      </w:r>
    </w:p>
    <w:p w14:paraId="7CA1CBA2" w14:textId="77777777" w:rsidR="002D2FF9" w:rsidRPr="005B6A83" w:rsidRDefault="00000000">
      <w:pPr>
        <w:pStyle w:val="ListParagraph"/>
        <w:numPr>
          <w:ilvl w:val="1"/>
          <w:numId w:val="12"/>
        </w:numPr>
        <w:rPr>
          <w:color w:val="EE0000"/>
        </w:rPr>
      </w:pPr>
      <w:r w:rsidRPr="005B6A83">
        <w:rPr>
          <w:color w:val="EE0000"/>
        </w:rPr>
        <w:t>Webhooks, event notifications for downstream ELN/LIMS/robotic handling</w:t>
      </w:r>
    </w:p>
    <w:p w14:paraId="660E0D78" w14:textId="77777777" w:rsidR="002D2FF9" w:rsidRPr="005B6A83" w:rsidRDefault="00000000">
      <w:pPr>
        <w:pStyle w:val="ListParagraph"/>
        <w:numPr>
          <w:ilvl w:val="0"/>
          <w:numId w:val="12"/>
        </w:numPr>
        <w:rPr>
          <w:color w:val="EE0000"/>
        </w:rPr>
      </w:pPr>
      <w:r w:rsidRPr="005B6A83">
        <w:rPr>
          <w:b/>
          <w:color w:val="EE0000"/>
        </w:rPr>
        <w:t>Input/output validation:</w:t>
      </w:r>
    </w:p>
    <w:p w14:paraId="4427ABF4" w14:textId="77777777" w:rsidR="002D2FF9" w:rsidRPr="005B6A83" w:rsidRDefault="00000000">
      <w:pPr>
        <w:pStyle w:val="ListParagraph"/>
        <w:numPr>
          <w:ilvl w:val="1"/>
          <w:numId w:val="12"/>
        </w:numPr>
        <w:rPr>
          <w:color w:val="EE0000"/>
        </w:rPr>
      </w:pPr>
      <w:r w:rsidRPr="005B6A83">
        <w:rPr>
          <w:color w:val="EE0000"/>
        </w:rPr>
        <w:t>All API endpoints perform volume, naming, and permission checks</w:t>
      </w:r>
    </w:p>
    <w:p w14:paraId="40FC970B" w14:textId="77777777" w:rsidR="002D2FF9" w:rsidRDefault="0051519A">
      <w:r>
        <w:rPr>
          <w:noProof/>
        </w:rPr>
        <w:pict w14:anchorId="08EC0C12">
          <v:rect id="_x0000_i1033" alt="" style="width:468pt;height:.05pt;mso-width-percent:0;mso-height-percent:0;mso-width-percent:0;mso-height-percent:0" o:hralign="center" o:hrstd="t" o:hr="t" stroked="f"/>
        </w:pict>
      </w:r>
    </w:p>
    <w:p w14:paraId="353B4DF3" w14:textId="77777777" w:rsidR="002D2FF9" w:rsidRDefault="00000000">
      <w:pPr>
        <w:pStyle w:val="Heading2"/>
      </w:pPr>
      <w:r>
        <w:t>Business Logic</w:t>
      </w:r>
    </w:p>
    <w:p w14:paraId="3F2A2BA9" w14:textId="77777777" w:rsidR="002D2FF9" w:rsidRDefault="00000000">
      <w:r>
        <w:t>The core business logic encapsulates the rules, calculations, constraints, and edge-case handling required to standardize aliquoting operations.</w:t>
      </w:r>
    </w:p>
    <w:p w14:paraId="4FD9B7B4" w14:textId="77777777" w:rsidR="002D2FF9" w:rsidRDefault="00000000">
      <w:pPr>
        <w:pStyle w:val="Heading3"/>
      </w:pPr>
      <w:r>
        <w:lastRenderedPageBreak/>
        <w:t>Lineage and Integrity</w:t>
      </w:r>
    </w:p>
    <w:p w14:paraId="6E694EE7" w14:textId="77777777" w:rsidR="002D2FF9" w:rsidRDefault="00000000">
      <w:pPr>
        <w:pStyle w:val="ListParagraph"/>
        <w:numPr>
          <w:ilvl w:val="0"/>
          <w:numId w:val="13"/>
        </w:numPr>
      </w:pPr>
      <w:r>
        <w:rPr>
          <w:b/>
        </w:rPr>
        <w:t>On aliquot creation:</w:t>
      </w:r>
    </w:p>
    <w:p w14:paraId="5904DDF1" w14:textId="77777777" w:rsidR="002D2FF9" w:rsidRDefault="00000000">
      <w:pPr>
        <w:pStyle w:val="ListParagraph"/>
        <w:numPr>
          <w:ilvl w:val="1"/>
          <w:numId w:val="13"/>
        </w:numPr>
      </w:pPr>
      <w:r>
        <w:t>New aliquot record inherits all relevant metadata (sample type, patient ID, date/time) from parent</w:t>
      </w:r>
    </w:p>
    <w:p w14:paraId="2AC3414A" w14:textId="77777777" w:rsidR="002D2FF9" w:rsidRDefault="00000000">
      <w:pPr>
        <w:pStyle w:val="ListParagraph"/>
        <w:numPr>
          <w:ilvl w:val="1"/>
          <w:numId w:val="13"/>
        </w:numPr>
      </w:pPr>
      <w:r>
        <w:t>Aliquot receives new unique ID and links to parent (Sample → Aliquot via parent_sample_id)</w:t>
      </w:r>
    </w:p>
    <w:p w14:paraId="1FAC8C73" w14:textId="77777777" w:rsidR="002D2FF9" w:rsidRDefault="00000000">
      <w:pPr>
        <w:pStyle w:val="ListParagraph"/>
        <w:numPr>
          <w:ilvl w:val="1"/>
          <w:numId w:val="13"/>
        </w:numPr>
      </w:pPr>
      <w:r>
        <w:t>Chain of custody event created (event_type: "aliquot_create", user, timestamp)</w:t>
      </w:r>
    </w:p>
    <w:p w14:paraId="3994E614" w14:textId="77777777" w:rsidR="002D2FF9" w:rsidRDefault="00000000">
      <w:pPr>
        <w:pStyle w:val="ListParagraph"/>
        <w:numPr>
          <w:ilvl w:val="0"/>
          <w:numId w:val="13"/>
        </w:numPr>
      </w:pPr>
      <w:r>
        <w:rPr>
          <w:b/>
        </w:rPr>
        <w:t>Aliquoting is recursive:</w:t>
      </w:r>
    </w:p>
    <w:p w14:paraId="204B5FFD" w14:textId="77777777" w:rsidR="002D2FF9" w:rsidRDefault="00000000">
      <w:pPr>
        <w:pStyle w:val="ListParagraph"/>
        <w:numPr>
          <w:ilvl w:val="1"/>
          <w:numId w:val="13"/>
        </w:numPr>
      </w:pPr>
      <w:r>
        <w:t>Aliquots can themselves be aliquoted, creating a n-level hierarchy (Sample → Aliquot1 → Aliquot2...)</w:t>
      </w:r>
    </w:p>
    <w:p w14:paraId="06AE34C5" w14:textId="77777777" w:rsidR="002D2FF9" w:rsidRDefault="00000000">
      <w:pPr>
        <w:pStyle w:val="ListParagraph"/>
        <w:numPr>
          <w:ilvl w:val="0"/>
          <w:numId w:val="13"/>
        </w:numPr>
      </w:pPr>
      <w:r>
        <w:rPr>
          <w:b/>
        </w:rPr>
        <w:t>No parent sample can be fully depleted unless all aliquoted volume is consumed; warnings and/or blocking on negative volume</w:t>
      </w:r>
    </w:p>
    <w:p w14:paraId="642B2475" w14:textId="77777777" w:rsidR="002D2FF9" w:rsidRDefault="00000000">
      <w:pPr>
        <w:pStyle w:val="Heading3"/>
      </w:pPr>
      <w:r>
        <w:t>Volume Calculation and Validation Algorithms</w:t>
      </w:r>
    </w:p>
    <w:p w14:paraId="662293DD" w14:textId="77777777" w:rsidR="002D2FF9" w:rsidRDefault="00000000">
      <w:pPr>
        <w:pStyle w:val="ListParagraph"/>
        <w:numPr>
          <w:ilvl w:val="0"/>
          <w:numId w:val="14"/>
        </w:numPr>
      </w:pPr>
      <w:r>
        <w:rPr>
          <w:b/>
        </w:rPr>
        <w:t>On entering desired aliquot count or size:</w:t>
      </w:r>
    </w:p>
    <w:p w14:paraId="578F6CAF" w14:textId="77777777" w:rsidR="002D2FF9" w:rsidRDefault="00000000">
      <w:pPr>
        <w:pStyle w:val="ListParagraph"/>
        <w:numPr>
          <w:ilvl w:val="1"/>
          <w:numId w:val="14"/>
        </w:numPr>
      </w:pPr>
      <w:r>
        <w:t>System calculates total volume required, including configuration-defined dead-volume or minimum leftover (e.g., for certain instruments).</w:t>
      </w:r>
    </w:p>
    <w:p w14:paraId="344968E4" w14:textId="77777777" w:rsidR="002D2FF9" w:rsidRDefault="00000000">
      <w:pPr>
        <w:pStyle w:val="ListParagraph"/>
        <w:numPr>
          <w:ilvl w:val="1"/>
          <w:numId w:val="14"/>
        </w:numPr>
      </w:pPr>
      <w:r>
        <w:t>If requested total &gt; available parent sample, block operation and display validation error.</w:t>
      </w:r>
    </w:p>
    <w:p w14:paraId="7F49BB35" w14:textId="77777777" w:rsidR="002D2FF9" w:rsidRDefault="00000000">
      <w:pPr>
        <w:pStyle w:val="ListParagraph"/>
        <w:numPr>
          <w:ilvl w:val="1"/>
          <w:numId w:val="14"/>
        </w:numPr>
      </w:pPr>
      <w:r>
        <w:t>If less, prompt to allocate leftover to "residual" aliquot or discard (with audit).</w:t>
      </w:r>
    </w:p>
    <w:p w14:paraId="4A9FCBED" w14:textId="77777777" w:rsidR="002D2FF9" w:rsidRDefault="00000000">
      <w:pPr>
        <w:pStyle w:val="ListParagraph"/>
        <w:numPr>
          <w:ilvl w:val="1"/>
          <w:numId w:val="14"/>
        </w:numPr>
      </w:pPr>
      <w:r>
        <w:t>All calculations are performed to the defined precision for lab policies (e.g., 1 or 2 decimal places).</w:t>
      </w:r>
    </w:p>
    <w:p w14:paraId="6F5F1DAF" w14:textId="77777777" w:rsidR="002D2FF9" w:rsidRDefault="00000000">
      <w:pPr>
        <w:pStyle w:val="ListParagraph"/>
        <w:numPr>
          <w:ilvl w:val="0"/>
          <w:numId w:val="14"/>
        </w:numPr>
      </w:pPr>
      <w:r>
        <w:rPr>
          <w:b/>
        </w:rPr>
        <w:t>Special handling:</w:t>
      </w:r>
    </w:p>
    <w:p w14:paraId="2F02B391" w14:textId="77777777" w:rsidR="002D2FF9" w:rsidRDefault="00000000">
      <w:pPr>
        <w:pStyle w:val="ListParagraph"/>
        <w:numPr>
          <w:ilvl w:val="1"/>
          <w:numId w:val="14"/>
        </w:numPr>
      </w:pPr>
      <w:r>
        <w:t>Alert or lockout for fractions below minimum safe/pipettable volume.</w:t>
      </w:r>
    </w:p>
    <w:p w14:paraId="15AF9839" w14:textId="77777777" w:rsidR="002D2FF9" w:rsidRDefault="00000000">
      <w:pPr>
        <w:pStyle w:val="ListParagraph"/>
        <w:numPr>
          <w:ilvl w:val="1"/>
          <w:numId w:val="14"/>
        </w:numPr>
      </w:pPr>
      <w:r>
        <w:t>Color warnings for over-allocation, underflow, or mismatched template.</w:t>
      </w:r>
    </w:p>
    <w:p w14:paraId="0C6F6E52" w14:textId="77777777" w:rsidR="002D2FF9" w:rsidRDefault="00000000">
      <w:pPr>
        <w:pStyle w:val="Heading3"/>
      </w:pPr>
      <w:r>
        <w:t>Test Assignment Logic</w:t>
      </w:r>
    </w:p>
    <w:p w14:paraId="29E7E854" w14:textId="77777777" w:rsidR="002D2FF9" w:rsidRDefault="00000000">
      <w:pPr>
        <w:pStyle w:val="ListParagraph"/>
        <w:numPr>
          <w:ilvl w:val="0"/>
          <w:numId w:val="15"/>
        </w:numPr>
      </w:pPr>
      <w:r>
        <w:rPr>
          <w:b/>
        </w:rPr>
        <w:t>Default test panels loaded based on template, sample type, and/or project</w:t>
      </w:r>
    </w:p>
    <w:p w14:paraId="40C89C42" w14:textId="77777777" w:rsidR="002D2FF9" w:rsidRDefault="00000000">
      <w:pPr>
        <w:pStyle w:val="ListParagraph"/>
        <w:numPr>
          <w:ilvl w:val="0"/>
          <w:numId w:val="15"/>
        </w:numPr>
      </w:pPr>
      <w:r>
        <w:rPr>
          <w:b/>
        </w:rPr>
        <w:t>Volume validation cross-referenced:</w:t>
      </w:r>
    </w:p>
    <w:p w14:paraId="6B1F5D3A" w14:textId="77777777" w:rsidR="002D2FF9" w:rsidRDefault="00000000">
      <w:pPr>
        <w:pStyle w:val="ListParagraph"/>
        <w:numPr>
          <w:ilvl w:val="1"/>
          <w:numId w:val="15"/>
        </w:numPr>
      </w:pPr>
      <w:r>
        <w:t>If assigned test requires 0.5mL and aliquot is 0.3mL, block or warn.</w:t>
      </w:r>
    </w:p>
    <w:p w14:paraId="2D485E53" w14:textId="77777777" w:rsidR="002D2FF9" w:rsidRDefault="00000000">
      <w:pPr>
        <w:pStyle w:val="ListParagraph"/>
        <w:numPr>
          <w:ilvl w:val="0"/>
          <w:numId w:val="15"/>
        </w:numPr>
      </w:pPr>
      <w:r>
        <w:rPr>
          <w:b/>
        </w:rPr>
        <w:lastRenderedPageBreak/>
        <w:t>Changes to test assignment are logged as separate events, and may require supervisor approval (if configured)</w:t>
      </w:r>
    </w:p>
    <w:p w14:paraId="4C577157" w14:textId="77777777" w:rsidR="002D2FF9" w:rsidRDefault="00000000">
      <w:pPr>
        <w:pStyle w:val="Heading3"/>
      </w:pPr>
      <w:r>
        <w:t>Storage Location Logic</w:t>
      </w:r>
    </w:p>
    <w:p w14:paraId="51A3F29E" w14:textId="77777777" w:rsidR="002D2FF9" w:rsidRDefault="00000000">
      <w:pPr>
        <w:pStyle w:val="ListParagraph"/>
        <w:numPr>
          <w:ilvl w:val="0"/>
          <w:numId w:val="16"/>
        </w:numPr>
      </w:pPr>
      <w:r>
        <w:rPr>
          <w:b/>
        </w:rPr>
        <w:t>Upon entering or scanning location:</w:t>
      </w:r>
    </w:p>
    <w:p w14:paraId="199F7357" w14:textId="77777777" w:rsidR="002D2FF9" w:rsidRDefault="00000000">
      <w:pPr>
        <w:pStyle w:val="ListParagraph"/>
        <w:numPr>
          <w:ilvl w:val="1"/>
          <w:numId w:val="16"/>
        </w:numPr>
      </w:pPr>
      <w:r>
        <w:t>System verifies that location is active, available, and of the correct container type</w:t>
      </w:r>
    </w:p>
    <w:p w14:paraId="15187F37" w14:textId="77777777" w:rsidR="002D2FF9" w:rsidRDefault="00000000">
      <w:pPr>
        <w:pStyle w:val="ListParagraph"/>
        <w:numPr>
          <w:ilvl w:val="1"/>
          <w:numId w:val="16"/>
        </w:numPr>
      </w:pPr>
      <w:r>
        <w:t>Prevents double-booking of a position (e.g., plate well already occupied)</w:t>
      </w:r>
    </w:p>
    <w:p w14:paraId="67D513B4" w14:textId="77777777" w:rsidR="002D2FF9" w:rsidRDefault="00000000">
      <w:pPr>
        <w:pStyle w:val="ListParagraph"/>
        <w:numPr>
          <w:ilvl w:val="1"/>
          <w:numId w:val="16"/>
        </w:numPr>
      </w:pPr>
      <w:r>
        <w:t>Can block move to certain locations based on sample/test type (e.g., not permitted in ambient storage)</w:t>
      </w:r>
    </w:p>
    <w:p w14:paraId="7461DF77" w14:textId="77777777" w:rsidR="002D2FF9" w:rsidRDefault="00000000">
      <w:pPr>
        <w:pStyle w:val="Heading3"/>
      </w:pPr>
      <w:r>
        <w:t>Audit and Compliance Logic</w:t>
      </w:r>
    </w:p>
    <w:p w14:paraId="69C6DAD4" w14:textId="77777777" w:rsidR="002D2FF9" w:rsidRDefault="00000000">
      <w:pPr>
        <w:pStyle w:val="ListParagraph"/>
        <w:numPr>
          <w:ilvl w:val="0"/>
          <w:numId w:val="17"/>
        </w:numPr>
      </w:pPr>
      <w:r>
        <w:rPr>
          <w:b/>
        </w:rPr>
        <w:t>Event log entries are generated in real-time for:</w:t>
      </w:r>
    </w:p>
    <w:p w14:paraId="0CC5E7F0" w14:textId="77777777" w:rsidR="002D2FF9" w:rsidRDefault="00000000">
      <w:pPr>
        <w:pStyle w:val="ListParagraph"/>
        <w:numPr>
          <w:ilvl w:val="1"/>
          <w:numId w:val="17"/>
        </w:numPr>
      </w:pPr>
      <w:r>
        <w:t>Creation, editing, deletion (if allowed), movement, test assignment, result entry, archiving</w:t>
      </w:r>
    </w:p>
    <w:p w14:paraId="1F5F8B66" w14:textId="77777777" w:rsidR="002D2FF9" w:rsidRDefault="00000000">
      <w:pPr>
        <w:pStyle w:val="ListParagraph"/>
        <w:numPr>
          <w:ilvl w:val="0"/>
          <w:numId w:val="17"/>
        </w:numPr>
      </w:pPr>
      <w:r>
        <w:rPr>
          <w:b/>
        </w:rPr>
        <w:t>Each log entry comprises:</w:t>
      </w:r>
    </w:p>
    <w:p w14:paraId="2F739E26" w14:textId="77777777" w:rsidR="002D2FF9" w:rsidRDefault="00000000">
      <w:pPr>
        <w:pStyle w:val="ListParagraph"/>
        <w:numPr>
          <w:ilvl w:val="1"/>
          <w:numId w:val="17"/>
        </w:numPr>
      </w:pPr>
      <w:r>
        <w:t>Event type, entity, reference/sample/aliquot IDs, user, datetime, change details (before/after), system validation outcome</w:t>
      </w:r>
    </w:p>
    <w:p w14:paraId="0186E655" w14:textId="77777777" w:rsidR="002D2FF9" w:rsidRDefault="00000000">
      <w:pPr>
        <w:pStyle w:val="ListParagraph"/>
        <w:numPr>
          <w:ilvl w:val="0"/>
          <w:numId w:val="17"/>
        </w:numPr>
      </w:pPr>
      <w:r>
        <w:rPr>
          <w:b/>
        </w:rPr>
        <w:t>Tamperproof:</w:t>
      </w:r>
    </w:p>
    <w:p w14:paraId="2F3F0C25" w14:textId="77777777" w:rsidR="002D2FF9" w:rsidRDefault="00000000">
      <w:pPr>
        <w:pStyle w:val="ListParagraph"/>
        <w:numPr>
          <w:ilvl w:val="1"/>
          <w:numId w:val="17"/>
        </w:numPr>
      </w:pPr>
      <w:r>
        <w:t>No alteration of prior entries; corrections made as new events</w:t>
      </w:r>
    </w:p>
    <w:p w14:paraId="20C1A2F0" w14:textId="77777777" w:rsidR="002D2FF9" w:rsidRDefault="00000000">
      <w:pPr>
        <w:pStyle w:val="Heading3"/>
      </w:pPr>
      <w:r>
        <w:t>Role-Based Access Control Logic</w:t>
      </w:r>
    </w:p>
    <w:p w14:paraId="3F9498B5" w14:textId="77777777" w:rsidR="002D2FF9" w:rsidRDefault="00000000">
      <w:pPr>
        <w:pStyle w:val="ListParagraph"/>
        <w:numPr>
          <w:ilvl w:val="0"/>
          <w:numId w:val="18"/>
        </w:numPr>
      </w:pPr>
      <w:r>
        <w:rPr>
          <w:b/>
        </w:rPr>
        <w:t>Each action is mapped to one (or more) access levels:</w:t>
      </w:r>
    </w:p>
    <w:p w14:paraId="42B32CD6" w14:textId="77777777" w:rsidR="002D2FF9" w:rsidRDefault="00000000">
      <w:pPr>
        <w:pStyle w:val="ListParagraph"/>
        <w:numPr>
          <w:ilvl w:val="1"/>
          <w:numId w:val="18"/>
        </w:numPr>
      </w:pPr>
      <w:r>
        <w:t>e.g., Only Supervisors can delete aliquots, Technicians can create/edit under quota, Admin can override policies under exception</w:t>
      </w:r>
    </w:p>
    <w:p w14:paraId="6ECBDE23" w14:textId="77777777" w:rsidR="002D2FF9" w:rsidRDefault="00000000">
      <w:pPr>
        <w:pStyle w:val="ListParagraph"/>
        <w:numPr>
          <w:ilvl w:val="0"/>
          <w:numId w:val="18"/>
        </w:numPr>
      </w:pPr>
      <w:r>
        <w:rPr>
          <w:b/>
        </w:rPr>
        <w:t>Permissions can be scoped by sample type, project, or lab unit</w:t>
      </w:r>
    </w:p>
    <w:p w14:paraId="1E15E119" w14:textId="77777777" w:rsidR="002D2FF9" w:rsidRDefault="00000000">
      <w:pPr>
        <w:pStyle w:val="Heading3"/>
      </w:pPr>
      <w:r>
        <w:t>API and Integration Logic</w:t>
      </w:r>
    </w:p>
    <w:p w14:paraId="486943A3" w14:textId="77777777" w:rsidR="002D2FF9" w:rsidRDefault="00000000">
      <w:pPr>
        <w:pStyle w:val="ListParagraph"/>
        <w:numPr>
          <w:ilvl w:val="0"/>
          <w:numId w:val="19"/>
        </w:numPr>
      </w:pPr>
      <w:r>
        <w:rPr>
          <w:b/>
        </w:rPr>
        <w:t>All business logic applies equally to UI and API operations</w:t>
      </w:r>
    </w:p>
    <w:p w14:paraId="0954AFF7" w14:textId="77777777" w:rsidR="002D2FF9" w:rsidRDefault="00000000">
      <w:pPr>
        <w:pStyle w:val="ListParagraph"/>
        <w:numPr>
          <w:ilvl w:val="1"/>
          <w:numId w:val="19"/>
        </w:numPr>
      </w:pPr>
      <w:r>
        <w:t>Bulk creation endpoints require the same validations</w:t>
      </w:r>
    </w:p>
    <w:p w14:paraId="10EF51DA" w14:textId="77777777" w:rsidR="002D2FF9" w:rsidRDefault="00000000">
      <w:pPr>
        <w:pStyle w:val="ListParagraph"/>
        <w:numPr>
          <w:ilvl w:val="1"/>
          <w:numId w:val="19"/>
        </w:numPr>
      </w:pPr>
      <w:r>
        <w:t>Data returned in standard JSON:API format with lineage and event links</w:t>
      </w:r>
    </w:p>
    <w:p w14:paraId="4823D7BC" w14:textId="77777777" w:rsidR="002D2FF9" w:rsidRDefault="00000000">
      <w:pPr>
        <w:pStyle w:val="ListParagraph"/>
        <w:numPr>
          <w:ilvl w:val="0"/>
          <w:numId w:val="19"/>
        </w:numPr>
      </w:pPr>
      <w:r>
        <w:rPr>
          <w:b/>
        </w:rPr>
        <w:t>Workflow automation:</w:t>
      </w:r>
    </w:p>
    <w:p w14:paraId="22182256" w14:textId="77777777" w:rsidR="002D2FF9" w:rsidRDefault="00000000">
      <w:pPr>
        <w:pStyle w:val="ListParagraph"/>
        <w:numPr>
          <w:ilvl w:val="1"/>
          <w:numId w:val="19"/>
        </w:numPr>
      </w:pPr>
      <w:r>
        <w:lastRenderedPageBreak/>
        <w:t>Sequence of actions (e.g., create aliquots ⇒ assign to tests ⇒ generate instrument worklist) is automatable via API calls</w:t>
      </w:r>
    </w:p>
    <w:p w14:paraId="12EA0B52" w14:textId="77777777" w:rsidR="002D2FF9" w:rsidRDefault="0051519A">
      <w:r>
        <w:rPr>
          <w:noProof/>
        </w:rPr>
        <w:pict w14:anchorId="75E6437F">
          <v:rect id="_x0000_i1032" alt="" style="width:468pt;height:.05pt;mso-width-percent:0;mso-height-percent:0;mso-width-percent:0;mso-height-percent:0" o:hralign="center" o:hrstd="t" o:hr="t" stroked="f"/>
        </w:pict>
      </w:r>
    </w:p>
    <w:p w14:paraId="37C1069B" w14:textId="77777777" w:rsidR="002D2FF9" w:rsidRDefault="00000000">
      <w:pPr>
        <w:pStyle w:val="Heading2"/>
      </w:pPr>
      <w:r>
        <w:t>UI Mockups and Descriptions (IBM Carbon Design System)</w:t>
      </w:r>
    </w:p>
    <w:p w14:paraId="03273C88" w14:textId="77777777" w:rsidR="002D2FF9" w:rsidRDefault="00000000">
      <w:r>
        <w:t>This section describes and visually outlines the key UI flows, referencing Carbon components and layout philosophy. [These are narrative, not image files, and adhere to IBM Carbon v11 components and design tokens.]</w:t>
      </w:r>
    </w:p>
    <w:p w14:paraId="1349E72E" w14:textId="77777777" w:rsidR="002D2FF9" w:rsidRDefault="00000000">
      <w:pPr>
        <w:pStyle w:val="Heading3"/>
      </w:pPr>
      <w:r>
        <w:t>1. Aliquot Creation Wizard</w:t>
      </w:r>
    </w:p>
    <w:p w14:paraId="153684EA" w14:textId="77777777" w:rsidR="002D2FF9" w:rsidRDefault="00000000">
      <w:r>
        <w:rPr>
          <w:b/>
        </w:rPr>
        <w:t>Step 1: Select Parent Sample</w:t>
      </w:r>
    </w:p>
    <w:p w14:paraId="6795CE23" w14:textId="77777777" w:rsidR="002D2FF9" w:rsidRDefault="00000000">
      <w:pPr>
        <w:pStyle w:val="ListParagraph"/>
        <w:numPr>
          <w:ilvl w:val="0"/>
          <w:numId w:val="20"/>
        </w:numPr>
      </w:pPr>
      <w:r>
        <w:t>Carbon DataTable listing primary samples with filters/search.</w:t>
      </w:r>
    </w:p>
    <w:p w14:paraId="7911F957" w14:textId="77777777" w:rsidR="002D2FF9" w:rsidRDefault="00000000">
      <w:pPr>
        <w:pStyle w:val="ListParagraph"/>
        <w:numPr>
          <w:ilvl w:val="0"/>
          <w:numId w:val="20"/>
        </w:numPr>
      </w:pPr>
      <w:r>
        <w:t>Row expansion to view existing aliquots, location, volume remaining.</w:t>
      </w:r>
    </w:p>
    <w:p w14:paraId="41977CA3" w14:textId="77777777" w:rsidR="002D2FF9" w:rsidRDefault="00000000">
      <w:pPr>
        <w:pStyle w:val="ListParagraph"/>
        <w:numPr>
          <w:ilvl w:val="0"/>
          <w:numId w:val="20"/>
        </w:numPr>
      </w:pPr>
      <w:r>
        <w:t>Selection triggers next step.</w:t>
      </w:r>
    </w:p>
    <w:p w14:paraId="6B95409F" w14:textId="77777777" w:rsidR="002D2FF9" w:rsidRDefault="00000000">
      <w:r>
        <w:rPr>
          <w:b/>
        </w:rPr>
        <w:t>Step 2: Aliquot Configuration</w:t>
      </w:r>
    </w:p>
    <w:p w14:paraId="57DCF192" w14:textId="77777777" w:rsidR="002D2FF9" w:rsidRDefault="00000000">
      <w:pPr>
        <w:pStyle w:val="ListParagraph"/>
        <w:numPr>
          <w:ilvl w:val="0"/>
          <w:numId w:val="21"/>
        </w:numPr>
      </w:pPr>
      <w:r>
        <w:t>Carbon Form/Modal:</w:t>
      </w:r>
    </w:p>
    <w:p w14:paraId="522C57C3" w14:textId="77777777" w:rsidR="002D2FF9" w:rsidRDefault="00000000">
      <w:pPr>
        <w:pStyle w:val="ListParagraph"/>
        <w:numPr>
          <w:ilvl w:val="1"/>
          <w:numId w:val="21"/>
        </w:numPr>
      </w:pPr>
      <w:r>
        <w:t>Number of aliquots (NumberInput)</w:t>
      </w:r>
    </w:p>
    <w:p w14:paraId="0A2FB8FF" w14:textId="77777777" w:rsidR="002D2FF9" w:rsidRDefault="00000000">
      <w:pPr>
        <w:pStyle w:val="ListParagraph"/>
        <w:numPr>
          <w:ilvl w:val="1"/>
          <w:numId w:val="21"/>
        </w:numPr>
      </w:pPr>
      <w:r>
        <w:t>Volume per aliquot (NumberInput, with auto-calc for equal/remaining)</w:t>
      </w:r>
    </w:p>
    <w:p w14:paraId="63D8CA5A" w14:textId="77777777" w:rsidR="002D2FF9" w:rsidRDefault="00000000">
      <w:pPr>
        <w:pStyle w:val="ListParagraph"/>
        <w:numPr>
          <w:ilvl w:val="1"/>
          <w:numId w:val="21"/>
        </w:numPr>
      </w:pPr>
      <w:r>
        <w:t>Test panel selection (MultiSelect, dynamically filtered)</w:t>
      </w:r>
    </w:p>
    <w:p w14:paraId="0ED7D5FC" w14:textId="77777777" w:rsidR="002D2FF9" w:rsidRDefault="00000000">
      <w:pPr>
        <w:pStyle w:val="ListParagraph"/>
        <w:numPr>
          <w:ilvl w:val="0"/>
          <w:numId w:val="21"/>
        </w:numPr>
      </w:pPr>
      <w:r>
        <w:t>Volume gauge (ProgressBar) displays parent consumption as aliquots are configured.</w:t>
      </w:r>
    </w:p>
    <w:p w14:paraId="0938DE9F" w14:textId="77777777" w:rsidR="002D2FF9" w:rsidRDefault="00000000">
      <w:pPr>
        <w:pStyle w:val="ListParagraph"/>
        <w:numPr>
          <w:ilvl w:val="0"/>
          <w:numId w:val="21"/>
        </w:numPr>
      </w:pPr>
      <w:r>
        <w:t>Real-time validation: block proceed if over-allocated, show warning if under-utilized.</w:t>
      </w:r>
    </w:p>
    <w:p w14:paraId="65C12478" w14:textId="77777777" w:rsidR="002D2FF9" w:rsidRDefault="00000000">
      <w:pPr>
        <w:pStyle w:val="ListParagraph"/>
        <w:numPr>
          <w:ilvl w:val="0"/>
          <w:numId w:val="21"/>
        </w:numPr>
      </w:pPr>
      <w:r>
        <w:t>"Use Template" dropdown (ComboBox) for standard aliquoting.</w:t>
      </w:r>
    </w:p>
    <w:p w14:paraId="3DA0FDF7" w14:textId="77777777" w:rsidR="002D2FF9" w:rsidRDefault="00000000">
      <w:r>
        <w:rPr>
          <w:b/>
        </w:rPr>
        <w:t>Step 3: Storage Assignment</w:t>
      </w:r>
    </w:p>
    <w:p w14:paraId="643BB58F" w14:textId="77777777" w:rsidR="002D2FF9" w:rsidRDefault="00000000">
      <w:pPr>
        <w:pStyle w:val="ListParagraph"/>
        <w:numPr>
          <w:ilvl w:val="0"/>
          <w:numId w:val="22"/>
        </w:numPr>
      </w:pPr>
      <w:r>
        <w:t>Carbon Hierarchical ComboBox or BreadCrumb navigation for room→freezer→shelf→container.</w:t>
      </w:r>
    </w:p>
    <w:p w14:paraId="61B11E11" w14:textId="77777777" w:rsidR="002D2FF9" w:rsidRDefault="00000000">
      <w:pPr>
        <w:pStyle w:val="ListParagraph"/>
        <w:numPr>
          <w:ilvl w:val="0"/>
          <w:numId w:val="22"/>
        </w:numPr>
      </w:pPr>
      <w:r>
        <w:t>Grid or DataTable for container layout (e.g., plate, box positions with occupancy indicator).</w:t>
      </w:r>
    </w:p>
    <w:p w14:paraId="62DB5A53" w14:textId="77777777" w:rsidR="002D2FF9" w:rsidRDefault="00000000">
      <w:pPr>
        <w:pStyle w:val="ListParagraph"/>
        <w:numPr>
          <w:ilvl w:val="0"/>
          <w:numId w:val="22"/>
        </w:numPr>
      </w:pPr>
      <w:r>
        <w:t>Option for barcode scanning as alternative to manual navigation.</w:t>
      </w:r>
    </w:p>
    <w:p w14:paraId="14250E6D" w14:textId="77777777" w:rsidR="002D2FF9" w:rsidRDefault="00000000">
      <w:r>
        <w:rPr>
          <w:b/>
        </w:rPr>
        <w:t>Step 4: Review &amp; Confirm</w:t>
      </w:r>
    </w:p>
    <w:p w14:paraId="6CA73121" w14:textId="77777777" w:rsidR="002D2FF9" w:rsidRDefault="00000000">
      <w:pPr>
        <w:pStyle w:val="ListParagraph"/>
        <w:numPr>
          <w:ilvl w:val="0"/>
          <w:numId w:val="23"/>
        </w:numPr>
      </w:pPr>
      <w:r>
        <w:lastRenderedPageBreak/>
        <w:t>Summary card with aliquot table (DataTable: Aliquot ID, volume, assigned test, location).</w:t>
      </w:r>
    </w:p>
    <w:p w14:paraId="6514AE68" w14:textId="77777777" w:rsidR="002D2FF9" w:rsidRDefault="00000000">
      <w:pPr>
        <w:pStyle w:val="ListParagraph"/>
        <w:numPr>
          <w:ilvl w:val="0"/>
          <w:numId w:val="23"/>
        </w:numPr>
      </w:pPr>
      <w:r>
        <w:t>Carbon InlineNotification for any errors or warnings (e.g., volume constraints).</w:t>
      </w:r>
    </w:p>
    <w:p w14:paraId="6573A984" w14:textId="77777777" w:rsidR="002D2FF9" w:rsidRDefault="00000000">
      <w:pPr>
        <w:pStyle w:val="ListParagraph"/>
        <w:numPr>
          <w:ilvl w:val="0"/>
          <w:numId w:val="23"/>
        </w:numPr>
      </w:pPr>
      <w:r>
        <w:t>Final confirmation button with processing spinner.</w:t>
      </w:r>
    </w:p>
    <w:p w14:paraId="213B0FB6" w14:textId="77777777" w:rsidR="002D2FF9" w:rsidRDefault="00000000">
      <w:pPr>
        <w:pStyle w:val="Heading3"/>
      </w:pPr>
      <w:r>
        <w:t>2. Aliquot List/Search</w:t>
      </w:r>
    </w:p>
    <w:p w14:paraId="71D67C07" w14:textId="77777777" w:rsidR="002D2FF9" w:rsidRDefault="00000000">
      <w:pPr>
        <w:pStyle w:val="ListParagraph"/>
        <w:numPr>
          <w:ilvl w:val="0"/>
          <w:numId w:val="24"/>
        </w:numPr>
      </w:pPr>
      <w:r>
        <w:t>Persistent Carbon Table with pagination, filtering, and inline search:</w:t>
      </w:r>
    </w:p>
    <w:p w14:paraId="4C60FA40" w14:textId="77777777" w:rsidR="002D2FF9" w:rsidRDefault="00000000">
      <w:pPr>
        <w:pStyle w:val="ListParagraph"/>
        <w:numPr>
          <w:ilvl w:val="1"/>
          <w:numId w:val="24"/>
        </w:numPr>
      </w:pPr>
      <w:r>
        <w:t>Columns: Aliquot ID, Parent Sample ID, Volume Remaining, Test Assigned, Current Location, Creation Date, Status</w:t>
      </w:r>
    </w:p>
    <w:p w14:paraId="3F6D3DB2" w14:textId="77777777" w:rsidR="002D2FF9" w:rsidRDefault="00000000">
      <w:pPr>
        <w:pStyle w:val="ListParagraph"/>
        <w:numPr>
          <w:ilvl w:val="1"/>
          <w:numId w:val="24"/>
        </w:numPr>
      </w:pPr>
      <w:r>
        <w:t>Batch actions for move, delete (if permitted), reassign test, archive</w:t>
      </w:r>
    </w:p>
    <w:p w14:paraId="5CE4A456" w14:textId="77777777" w:rsidR="002D2FF9" w:rsidRDefault="00000000">
      <w:pPr>
        <w:pStyle w:val="ListParagraph"/>
        <w:numPr>
          <w:ilvl w:val="0"/>
          <w:numId w:val="24"/>
        </w:numPr>
      </w:pPr>
      <w:r>
        <w:t>Lookup by barcode (Scan input at header), instant result highlight</w:t>
      </w:r>
    </w:p>
    <w:p w14:paraId="4A816CCE" w14:textId="77777777" w:rsidR="002D2FF9" w:rsidRDefault="00000000">
      <w:pPr>
        <w:pStyle w:val="Heading3"/>
      </w:pPr>
      <w:r>
        <w:t>3. Lineage/Audit View</w:t>
      </w:r>
    </w:p>
    <w:p w14:paraId="6237F473" w14:textId="77777777" w:rsidR="002D2FF9" w:rsidRDefault="00000000">
      <w:pPr>
        <w:pStyle w:val="ListParagraph"/>
        <w:numPr>
          <w:ilvl w:val="0"/>
          <w:numId w:val="25"/>
        </w:numPr>
      </w:pPr>
      <w:r>
        <w:t>Expandable tree view (using Carbon TreeView or custom expansion in DataTable) to show ancestry and descendants.</w:t>
      </w:r>
    </w:p>
    <w:p w14:paraId="17A9C2E9" w14:textId="77777777" w:rsidR="002D2FF9" w:rsidRDefault="00000000">
      <w:pPr>
        <w:pStyle w:val="ListParagraph"/>
        <w:numPr>
          <w:ilvl w:val="0"/>
          <w:numId w:val="25"/>
        </w:numPr>
      </w:pPr>
      <w:r>
        <w:t>Audit log panel as side-drawer:</w:t>
      </w:r>
    </w:p>
    <w:p w14:paraId="66A72408" w14:textId="77777777" w:rsidR="002D2FF9" w:rsidRDefault="00000000">
      <w:pPr>
        <w:pStyle w:val="ListParagraph"/>
        <w:numPr>
          <w:ilvl w:val="1"/>
          <w:numId w:val="25"/>
        </w:numPr>
      </w:pPr>
      <w:r>
        <w:t>Timeline (Carbon List) with one event per row (action, user, time)</w:t>
      </w:r>
    </w:p>
    <w:p w14:paraId="351E3A5F" w14:textId="77777777" w:rsidR="002D2FF9" w:rsidRDefault="00000000">
      <w:pPr>
        <w:pStyle w:val="ListParagraph"/>
        <w:numPr>
          <w:ilvl w:val="1"/>
          <w:numId w:val="25"/>
        </w:numPr>
      </w:pPr>
      <w:r>
        <w:t>Click on event reveals change details (old/new)</w:t>
      </w:r>
    </w:p>
    <w:p w14:paraId="63B224D4" w14:textId="77777777" w:rsidR="002D2FF9" w:rsidRDefault="00000000">
      <w:pPr>
        <w:pStyle w:val="Heading3"/>
      </w:pPr>
      <w:r>
        <w:t>4. Storage Location Dashboard</w:t>
      </w:r>
    </w:p>
    <w:p w14:paraId="443BBC72" w14:textId="77777777" w:rsidR="002D2FF9" w:rsidRDefault="00000000">
      <w:pPr>
        <w:pStyle w:val="ListParagraph"/>
        <w:numPr>
          <w:ilvl w:val="0"/>
          <w:numId w:val="26"/>
        </w:numPr>
      </w:pPr>
      <w:r>
        <w:t>Hierarchical navigation sidebar:</w:t>
      </w:r>
    </w:p>
    <w:p w14:paraId="42B93CAD" w14:textId="77777777" w:rsidR="002D2FF9" w:rsidRDefault="00000000">
      <w:pPr>
        <w:pStyle w:val="ListParagraph"/>
        <w:numPr>
          <w:ilvl w:val="1"/>
          <w:numId w:val="26"/>
        </w:numPr>
      </w:pPr>
      <w:r>
        <w:t>Rooms → Freezers → Shelves → Containers</w:t>
      </w:r>
    </w:p>
    <w:p w14:paraId="57599BD4" w14:textId="77777777" w:rsidR="002D2FF9" w:rsidRDefault="00000000">
      <w:pPr>
        <w:pStyle w:val="ListParagraph"/>
        <w:numPr>
          <w:ilvl w:val="0"/>
          <w:numId w:val="26"/>
        </w:numPr>
      </w:pPr>
      <w:r>
        <w:t>Container detail page:</w:t>
      </w:r>
    </w:p>
    <w:p w14:paraId="23BBEBD5" w14:textId="77777777" w:rsidR="002D2FF9" w:rsidRDefault="00000000">
      <w:pPr>
        <w:pStyle w:val="ListParagraph"/>
        <w:numPr>
          <w:ilvl w:val="1"/>
          <w:numId w:val="26"/>
        </w:numPr>
      </w:pPr>
      <w:r>
        <w:t>Grid/box visualization (plate: grid; box: slot cards)</w:t>
      </w:r>
    </w:p>
    <w:p w14:paraId="7B531FB8" w14:textId="77777777" w:rsidR="002D2FF9" w:rsidRDefault="00000000">
      <w:pPr>
        <w:pStyle w:val="ListParagraph"/>
        <w:numPr>
          <w:ilvl w:val="1"/>
          <w:numId w:val="26"/>
        </w:numPr>
      </w:pPr>
      <w:r>
        <w:t>Each cell shows aliquot barcode/ID, color-coded by analysis state, volume, or age.</w:t>
      </w:r>
    </w:p>
    <w:p w14:paraId="3EF4D1C7" w14:textId="77777777" w:rsidR="002D2FF9" w:rsidRDefault="00000000">
      <w:pPr>
        <w:pStyle w:val="ListParagraph"/>
        <w:numPr>
          <w:ilvl w:val="0"/>
          <w:numId w:val="26"/>
        </w:numPr>
      </w:pPr>
      <w:r>
        <w:t>"Move Aliquot" action sheet for quick assignment</w:t>
      </w:r>
    </w:p>
    <w:p w14:paraId="51208367" w14:textId="77777777" w:rsidR="002D2FF9" w:rsidRDefault="00000000">
      <w:pPr>
        <w:pStyle w:val="Heading3"/>
      </w:pPr>
      <w:r>
        <w:t>5. Admin Settings: Permissions, Steps, Templates</w:t>
      </w:r>
    </w:p>
    <w:p w14:paraId="675DE487" w14:textId="77777777" w:rsidR="002D2FF9" w:rsidRDefault="00000000">
      <w:pPr>
        <w:pStyle w:val="ListParagraph"/>
        <w:numPr>
          <w:ilvl w:val="0"/>
          <w:numId w:val="27"/>
        </w:numPr>
      </w:pPr>
      <w:r>
        <w:t>Carbon DataTable listing roles and permissions per role (MatrixEdit)</w:t>
      </w:r>
    </w:p>
    <w:p w14:paraId="1814EE48" w14:textId="77777777" w:rsidR="002D2FF9" w:rsidRDefault="00000000">
      <w:pPr>
        <w:pStyle w:val="ListParagraph"/>
        <w:numPr>
          <w:ilvl w:val="0"/>
          <w:numId w:val="27"/>
        </w:numPr>
      </w:pPr>
      <w:r>
        <w:t>Template management page:</w:t>
      </w:r>
    </w:p>
    <w:p w14:paraId="7605EE75" w14:textId="77777777" w:rsidR="002D2FF9" w:rsidRDefault="00000000">
      <w:pPr>
        <w:pStyle w:val="ListParagraph"/>
        <w:numPr>
          <w:ilvl w:val="1"/>
          <w:numId w:val="27"/>
        </w:numPr>
      </w:pPr>
      <w:r>
        <w:lastRenderedPageBreak/>
        <w:t>DataTable with template name, sample type, default tests, default aliquot params</w:t>
      </w:r>
    </w:p>
    <w:p w14:paraId="5C9A0872" w14:textId="77777777" w:rsidR="002D2FF9" w:rsidRDefault="00000000">
      <w:pPr>
        <w:pStyle w:val="ListParagraph"/>
        <w:numPr>
          <w:ilvl w:val="1"/>
          <w:numId w:val="27"/>
        </w:numPr>
      </w:pPr>
      <w:r>
        <w:t>Create/Edit modal forms</w:t>
      </w:r>
    </w:p>
    <w:p w14:paraId="1C42E6B1" w14:textId="77777777" w:rsidR="002D2FF9" w:rsidRDefault="00000000">
      <w:pPr>
        <w:pStyle w:val="Heading3"/>
      </w:pPr>
      <w:r>
        <w:t>6. REST API Console</w:t>
      </w:r>
    </w:p>
    <w:p w14:paraId="4D98CFA5" w14:textId="77777777" w:rsidR="002D2FF9" w:rsidRDefault="00000000">
      <w:pPr>
        <w:pStyle w:val="ListParagraph"/>
        <w:numPr>
          <w:ilvl w:val="0"/>
          <w:numId w:val="28"/>
        </w:numPr>
      </w:pPr>
      <w:r>
        <w:t>Embedded interactive API explorer (Swagger UI or similar) for admins</w:t>
      </w:r>
    </w:p>
    <w:p w14:paraId="7A62C162" w14:textId="77777777" w:rsidR="002D2FF9" w:rsidRDefault="00000000">
      <w:pPr>
        <w:pStyle w:val="ListParagraph"/>
        <w:numPr>
          <w:ilvl w:val="0"/>
          <w:numId w:val="28"/>
        </w:numPr>
      </w:pPr>
      <w:r>
        <w:t>Read-only for non-admins</w:t>
      </w:r>
    </w:p>
    <w:p w14:paraId="39A1C1A4" w14:textId="77777777" w:rsidR="002D2FF9" w:rsidRDefault="0051519A">
      <w:r>
        <w:rPr>
          <w:noProof/>
        </w:rPr>
        <w:pict w14:anchorId="45849A79">
          <v:rect id="_x0000_i1031" alt="" style="width:468pt;height:.05pt;mso-width-percent:0;mso-height-percent:0;mso-width-percent:0;mso-height-percent:0" o:hralign="center" o:hrstd="t" o:hr="t" stroked="f"/>
        </w:pict>
      </w:r>
    </w:p>
    <w:p w14:paraId="0D8E7FC8" w14:textId="77777777" w:rsidR="002D2FF9" w:rsidRDefault="00000000">
      <w:pPr>
        <w:pStyle w:val="Heading2"/>
      </w:pPr>
      <w:r>
        <w:t>Data Model Extensions</w:t>
      </w:r>
    </w:p>
    <w:p w14:paraId="2EC8CEE9" w14:textId="77777777" w:rsidR="002D2FF9" w:rsidRDefault="00000000">
      <w:r>
        <w:rPr>
          <w:b/>
        </w:rPr>
        <w:t>Entities: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  <w:gridCol w:w="4224"/>
        <w:gridCol w:w="3702"/>
      </w:tblGrid>
      <w:tr w:rsidR="002D2FF9" w14:paraId="2EF991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8B67D69" w14:textId="77777777" w:rsidR="002D2FF9" w:rsidRDefault="00000000">
            <w:r>
              <w:t>Entity</w:t>
            </w:r>
          </w:p>
        </w:tc>
        <w:tc>
          <w:tcPr>
            <w:tcW w:w="0" w:type="auto"/>
          </w:tcPr>
          <w:p w14:paraId="3BF60AE6" w14:textId="77777777" w:rsidR="002D2FF9" w:rsidRDefault="00000000">
            <w:r>
              <w:t>Fields (key)*</w:t>
            </w:r>
          </w:p>
        </w:tc>
        <w:tc>
          <w:tcPr>
            <w:tcW w:w="0" w:type="auto"/>
          </w:tcPr>
          <w:p w14:paraId="690CE6A7" w14:textId="77777777" w:rsidR="002D2FF9" w:rsidRDefault="00000000">
            <w:r>
              <w:t>Relationships</w:t>
            </w:r>
          </w:p>
        </w:tc>
      </w:tr>
      <w:tr w:rsidR="002D2FF9" w14:paraId="20D5076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749E6C3" w14:textId="77777777" w:rsidR="002D2FF9" w:rsidRDefault="00000000">
            <w:r>
              <w:t>Sample</w:t>
            </w:r>
          </w:p>
        </w:tc>
        <w:tc>
          <w:tcPr>
            <w:tcW w:w="0" w:type="auto"/>
          </w:tcPr>
          <w:p w14:paraId="2926A21B" w14:textId="77777777" w:rsidR="002D2FF9" w:rsidRDefault="00000000">
            <w:r>
              <w:t>sample_id, subject_id, sample_type, collected_at, volume_total, volume_remaining, location_id</w:t>
            </w:r>
          </w:p>
        </w:tc>
        <w:tc>
          <w:tcPr>
            <w:tcW w:w="0" w:type="auto"/>
          </w:tcPr>
          <w:p w14:paraId="4A25A26D" w14:textId="77777777" w:rsidR="002D2FF9" w:rsidRDefault="00000000">
            <w:r>
              <w:t>One-to-many (Sample→Aliquot)</w:t>
            </w:r>
          </w:p>
        </w:tc>
      </w:tr>
      <w:tr w:rsidR="002D2FF9" w14:paraId="58165C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278A42DA" w14:textId="77777777" w:rsidR="002D2FF9" w:rsidRDefault="00000000">
            <w:r>
              <w:t>Aliquot</w:t>
            </w:r>
          </w:p>
        </w:tc>
        <w:tc>
          <w:tcPr>
            <w:tcW w:w="0" w:type="auto"/>
          </w:tcPr>
          <w:p w14:paraId="7E337AC3" w14:textId="77777777" w:rsidR="002D2FF9" w:rsidRDefault="00000000">
            <w:r>
              <w:t>aliquot_id, parent_sample_id, created_at, volume, status, location_id, test_ids[]</w:t>
            </w:r>
          </w:p>
        </w:tc>
        <w:tc>
          <w:tcPr>
            <w:tcW w:w="0" w:type="auto"/>
          </w:tcPr>
          <w:p w14:paraId="17F97551" w14:textId="77777777" w:rsidR="002D2FF9" w:rsidRDefault="00000000">
            <w:r>
              <w:t>Many-to-one (Aliquot→Sample), Can have parent_aliquot_id</w:t>
            </w:r>
          </w:p>
        </w:tc>
      </w:tr>
      <w:tr w:rsidR="002D2FF9" w14:paraId="20C3AE9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6CDDC316" w14:textId="77777777" w:rsidR="002D2FF9" w:rsidRDefault="00000000">
            <w:r>
              <w:t>Location</w:t>
            </w:r>
          </w:p>
        </w:tc>
        <w:tc>
          <w:tcPr>
            <w:tcW w:w="0" w:type="auto"/>
          </w:tcPr>
          <w:p w14:paraId="129219E8" w14:textId="77777777" w:rsidR="002D2FF9" w:rsidRDefault="00000000">
            <w:r>
              <w:t>location_id, parent_location_id, type, description</w:t>
            </w:r>
          </w:p>
        </w:tc>
        <w:tc>
          <w:tcPr>
            <w:tcW w:w="0" w:type="auto"/>
          </w:tcPr>
          <w:p w14:paraId="09F896F3" w14:textId="77777777" w:rsidR="002D2FF9" w:rsidRDefault="00000000">
            <w:r>
              <w:t>Storage hierarchy</w:t>
            </w:r>
          </w:p>
        </w:tc>
      </w:tr>
      <w:tr w:rsidR="002D2FF9" w14:paraId="040447E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E0C8C54" w14:textId="77777777" w:rsidR="002D2FF9" w:rsidRDefault="00000000">
            <w:r>
              <w:t>AuditEvent</w:t>
            </w:r>
          </w:p>
        </w:tc>
        <w:tc>
          <w:tcPr>
            <w:tcW w:w="0" w:type="auto"/>
          </w:tcPr>
          <w:p w14:paraId="127026F8" w14:textId="77777777" w:rsidR="002D2FF9" w:rsidRDefault="00000000">
            <w:r>
              <w:t>event_id, entity_type, entity_id(s), user_id, timestamp, action, details (before/after)</w:t>
            </w:r>
          </w:p>
        </w:tc>
        <w:tc>
          <w:tcPr>
            <w:tcW w:w="0" w:type="auto"/>
          </w:tcPr>
          <w:p w14:paraId="7393B143" w14:textId="77777777" w:rsidR="002D2FF9" w:rsidRDefault="00000000">
            <w:r>
              <w:t>Linked to Sample/Aliquot/Location</w:t>
            </w:r>
          </w:p>
        </w:tc>
      </w:tr>
      <w:tr w:rsidR="002D2FF9" w14:paraId="7CA8E00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3467C33" w14:textId="77777777" w:rsidR="002D2FF9" w:rsidRDefault="00000000">
            <w:r>
              <w:t>TestAssignment</w:t>
            </w:r>
          </w:p>
        </w:tc>
        <w:tc>
          <w:tcPr>
            <w:tcW w:w="0" w:type="auto"/>
          </w:tcPr>
          <w:p w14:paraId="321774DD" w14:textId="77777777" w:rsidR="002D2FF9" w:rsidRDefault="00000000">
            <w:r>
              <w:t>assignment_id, aliquot_id, test_id, assigned_by, assigned_at</w:t>
            </w:r>
          </w:p>
        </w:tc>
        <w:tc>
          <w:tcPr>
            <w:tcW w:w="0" w:type="auto"/>
          </w:tcPr>
          <w:p w14:paraId="48EB0EF0" w14:textId="77777777" w:rsidR="002D2FF9" w:rsidRDefault="00000000">
            <w:r>
              <w:t>One-to-many (Aliquot→TestAssignments)</w:t>
            </w:r>
          </w:p>
        </w:tc>
      </w:tr>
      <w:tr w:rsidR="002D2FF9" w14:paraId="6D67C8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5A8753D" w14:textId="77777777" w:rsidR="002D2FF9" w:rsidRDefault="00000000">
            <w:r>
              <w:t>Template</w:t>
            </w:r>
          </w:p>
        </w:tc>
        <w:tc>
          <w:tcPr>
            <w:tcW w:w="0" w:type="auto"/>
          </w:tcPr>
          <w:p w14:paraId="5AA6A49D" w14:textId="77777777" w:rsidR="002D2FF9" w:rsidRDefault="00000000">
            <w:r>
              <w:t>template_id, name, sample_type, default_tests[], default_volumes[]</w:t>
            </w:r>
          </w:p>
        </w:tc>
        <w:tc>
          <w:tcPr>
            <w:tcW w:w="0" w:type="auto"/>
          </w:tcPr>
          <w:p w14:paraId="4605F3D3" w14:textId="77777777" w:rsidR="002D2FF9" w:rsidRDefault="00000000">
            <w:r>
              <w:t>For reuse</w:t>
            </w:r>
          </w:p>
        </w:tc>
      </w:tr>
    </w:tbl>
    <w:p w14:paraId="41916648" w14:textId="77777777" w:rsidR="002D2FF9" w:rsidRDefault="00000000">
      <w:r>
        <w:rPr>
          <w:i/>
        </w:rPr>
        <w:t>*Other relevant fields as per OpenELIS data standards</w:t>
      </w:r>
    </w:p>
    <w:p w14:paraId="020DA137" w14:textId="77777777" w:rsidR="002D2FF9" w:rsidRDefault="0051519A">
      <w:r>
        <w:rPr>
          <w:noProof/>
        </w:rPr>
        <w:pict w14:anchorId="6F2FE045">
          <v:rect id="_x0000_i1030" alt="" style="width:468pt;height:.05pt;mso-width-percent:0;mso-height-percent:0;mso-width-percent:0;mso-height-percent:0" o:hralign="center" o:hrstd="t" o:hr="t" stroked="f"/>
        </w:pict>
      </w:r>
    </w:p>
    <w:p w14:paraId="5FEE7247" w14:textId="77777777" w:rsidR="002D2FF9" w:rsidRDefault="00000000">
      <w:pPr>
        <w:pStyle w:val="Heading2"/>
      </w:pPr>
      <w:r>
        <w:t>Integration and Extension Points in OpenELIS Global</w:t>
      </w:r>
    </w:p>
    <w:p w14:paraId="59A2E995" w14:textId="77777777" w:rsidR="002D2FF9" w:rsidRDefault="00000000">
      <w:pPr>
        <w:pStyle w:val="ListParagraph"/>
        <w:numPr>
          <w:ilvl w:val="0"/>
          <w:numId w:val="29"/>
        </w:numPr>
      </w:pPr>
      <w:r>
        <w:lastRenderedPageBreak/>
        <w:t>Aliquoting feature is provided as a pluggable module, leveraging existing extensibility points in the OpenELIS Java Spring backend and React frontend (see [OpenELIS-Global-2 codebase]).</w:t>
      </w:r>
    </w:p>
    <w:p w14:paraId="59E7D72A" w14:textId="77777777" w:rsidR="002D2FF9" w:rsidRDefault="00000000">
      <w:pPr>
        <w:pStyle w:val="ListParagraph"/>
        <w:numPr>
          <w:ilvl w:val="0"/>
          <w:numId w:val="29"/>
        </w:numPr>
      </w:pPr>
      <w:r>
        <w:t>Frontend: New React components use Carbon Design System packages and can be delivered as an npm package or in the main codebase.</w:t>
      </w:r>
    </w:p>
    <w:p w14:paraId="2E363E86" w14:textId="77777777" w:rsidR="002D2FF9" w:rsidRDefault="00000000">
      <w:pPr>
        <w:pStyle w:val="ListParagraph"/>
        <w:numPr>
          <w:ilvl w:val="0"/>
          <w:numId w:val="29"/>
        </w:numPr>
      </w:pPr>
      <w:r>
        <w:t>Backend: Exposed via OpenELIS REST API, using Java Spring controllers/services.</w:t>
      </w:r>
    </w:p>
    <w:p w14:paraId="72097378" w14:textId="77777777" w:rsidR="002D2FF9" w:rsidRDefault="00000000">
      <w:pPr>
        <w:pStyle w:val="ListParagraph"/>
        <w:numPr>
          <w:ilvl w:val="0"/>
          <w:numId w:val="29"/>
        </w:numPr>
      </w:pPr>
      <w:r>
        <w:t>Data migration/upgrade scripts handle pre-existing sample data.</w:t>
      </w:r>
    </w:p>
    <w:p w14:paraId="6F9FA5CC" w14:textId="77777777" w:rsidR="002D2FF9" w:rsidRDefault="00000000">
      <w:pPr>
        <w:pStyle w:val="ListParagraph"/>
        <w:numPr>
          <w:ilvl w:val="0"/>
          <w:numId w:val="29"/>
        </w:numPr>
      </w:pPr>
      <w:r>
        <w:t>Bulk data import/export integrates with external Biobank/LIMS or instrument systems via standardized CSV or HL7 FHIR as appropriate.</w:t>
      </w:r>
    </w:p>
    <w:p w14:paraId="5AA86FD4" w14:textId="77777777" w:rsidR="002D2FF9" w:rsidRDefault="00000000">
      <w:pPr>
        <w:pStyle w:val="ListParagraph"/>
        <w:numPr>
          <w:ilvl w:val="0"/>
          <w:numId w:val="29"/>
        </w:numPr>
      </w:pPr>
      <w:r>
        <w:t>Supporting documentation and roadmap planning are updated via the main OpenELIS documentation and collaboration platforms.</w:t>
      </w:r>
    </w:p>
    <w:p w14:paraId="0AD70770" w14:textId="77777777" w:rsidR="002D2FF9" w:rsidRDefault="0051519A">
      <w:r>
        <w:rPr>
          <w:noProof/>
        </w:rPr>
        <w:pict w14:anchorId="2DCECB1C">
          <v:rect id="_x0000_i1029" alt="" style="width:468pt;height:.05pt;mso-width-percent:0;mso-height-percent:0;mso-width-percent:0;mso-height-percent:0" o:hralign="center" o:hrstd="t" o:hr="t" stroked="f"/>
        </w:pict>
      </w:r>
    </w:p>
    <w:p w14:paraId="76450AFB" w14:textId="77777777" w:rsidR="002D2FF9" w:rsidRDefault="00000000">
      <w:pPr>
        <w:pStyle w:val="Heading2"/>
      </w:pPr>
      <w:r>
        <w:t>Roadmap and Release Planning</w:t>
      </w:r>
    </w:p>
    <w:p w14:paraId="51C34155" w14:textId="77777777" w:rsidR="002D2FF9" w:rsidRDefault="00000000">
      <w:r>
        <w:rPr>
          <w:b/>
        </w:rPr>
        <w:t>Phase 1: Minimum Viable Product (MVP)</w:t>
      </w:r>
    </w:p>
    <w:p w14:paraId="4AAE4759" w14:textId="77777777" w:rsidR="002D2FF9" w:rsidRDefault="00000000">
      <w:pPr>
        <w:pStyle w:val="ListParagraph"/>
        <w:numPr>
          <w:ilvl w:val="0"/>
          <w:numId w:val="30"/>
        </w:numPr>
      </w:pPr>
      <w:r>
        <w:t>Basic aliquot creation for single parent samples via UI</w:t>
      </w:r>
    </w:p>
    <w:p w14:paraId="1AF409A3" w14:textId="77777777" w:rsidR="002D2FF9" w:rsidRDefault="00000000">
      <w:pPr>
        <w:pStyle w:val="ListParagraph"/>
        <w:numPr>
          <w:ilvl w:val="0"/>
          <w:numId w:val="30"/>
        </w:numPr>
      </w:pPr>
      <w:r>
        <w:t>Lineage tracking and simple audit log</w:t>
      </w:r>
    </w:p>
    <w:p w14:paraId="1F225FB3" w14:textId="77777777" w:rsidR="002D2FF9" w:rsidRDefault="00000000">
      <w:pPr>
        <w:pStyle w:val="ListParagraph"/>
        <w:numPr>
          <w:ilvl w:val="0"/>
          <w:numId w:val="30"/>
        </w:numPr>
      </w:pPr>
      <w:r>
        <w:t>Manual test assignment and storage location</w:t>
      </w:r>
    </w:p>
    <w:p w14:paraId="04BE1353" w14:textId="77777777" w:rsidR="002D2FF9" w:rsidRDefault="00000000">
      <w:pPr>
        <w:pStyle w:val="ListParagraph"/>
        <w:numPr>
          <w:ilvl w:val="0"/>
          <w:numId w:val="30"/>
        </w:numPr>
      </w:pPr>
      <w:r>
        <w:t>Search and inventory dashboard</w:t>
      </w:r>
    </w:p>
    <w:p w14:paraId="0AF7FA99" w14:textId="77777777" w:rsidR="002D2FF9" w:rsidRDefault="00000000">
      <w:r>
        <w:rPr>
          <w:b/>
        </w:rPr>
        <w:t>Phase 2: Advanced Features</w:t>
      </w:r>
    </w:p>
    <w:p w14:paraId="66556FD5" w14:textId="77777777" w:rsidR="002D2FF9" w:rsidRDefault="00000000">
      <w:pPr>
        <w:pStyle w:val="ListParagraph"/>
        <w:numPr>
          <w:ilvl w:val="0"/>
          <w:numId w:val="31"/>
        </w:numPr>
      </w:pPr>
      <w:r>
        <w:t>Bulk/plate-based aliquoting</w:t>
      </w:r>
    </w:p>
    <w:p w14:paraId="76B03DAE" w14:textId="77777777" w:rsidR="002D2FF9" w:rsidRDefault="00000000">
      <w:pPr>
        <w:pStyle w:val="ListParagraph"/>
        <w:numPr>
          <w:ilvl w:val="0"/>
          <w:numId w:val="31"/>
        </w:numPr>
      </w:pPr>
      <w:r>
        <w:t>Workflow automation and approval steps</w:t>
      </w:r>
    </w:p>
    <w:p w14:paraId="623B2D5A" w14:textId="77777777" w:rsidR="002D2FF9" w:rsidRDefault="00000000">
      <w:pPr>
        <w:pStyle w:val="ListParagraph"/>
        <w:numPr>
          <w:ilvl w:val="0"/>
          <w:numId w:val="31"/>
        </w:numPr>
      </w:pPr>
      <w:r>
        <w:t>Role-based permissions</w:t>
      </w:r>
    </w:p>
    <w:p w14:paraId="1347BA2D" w14:textId="77777777" w:rsidR="002D2FF9" w:rsidRDefault="00000000">
      <w:pPr>
        <w:pStyle w:val="ListParagraph"/>
        <w:numPr>
          <w:ilvl w:val="0"/>
          <w:numId w:val="31"/>
        </w:numPr>
      </w:pPr>
      <w:r>
        <w:t>Storage and location editors</w:t>
      </w:r>
    </w:p>
    <w:p w14:paraId="41BE1A14" w14:textId="77777777" w:rsidR="002D2FF9" w:rsidRDefault="00000000">
      <w:pPr>
        <w:pStyle w:val="ListParagraph"/>
        <w:numPr>
          <w:ilvl w:val="0"/>
          <w:numId w:val="31"/>
        </w:numPr>
      </w:pPr>
      <w:r>
        <w:t>REST API support for all sample/aliquot actions</w:t>
      </w:r>
    </w:p>
    <w:p w14:paraId="34FB40EA" w14:textId="77777777" w:rsidR="002D2FF9" w:rsidRDefault="00000000">
      <w:r>
        <w:rPr>
          <w:b/>
        </w:rPr>
        <w:t>Phase 3: Integrations, Optimization, and Compliance</w:t>
      </w:r>
    </w:p>
    <w:p w14:paraId="25F62E12" w14:textId="77777777" w:rsidR="002D2FF9" w:rsidRDefault="00000000">
      <w:pPr>
        <w:pStyle w:val="ListParagraph"/>
        <w:numPr>
          <w:ilvl w:val="0"/>
          <w:numId w:val="32"/>
        </w:numPr>
      </w:pPr>
      <w:r>
        <w:t>Instrument and robotic integration (worklist generation)</w:t>
      </w:r>
    </w:p>
    <w:p w14:paraId="705232F1" w14:textId="77777777" w:rsidR="002D2FF9" w:rsidRDefault="00000000">
      <w:pPr>
        <w:pStyle w:val="ListParagraph"/>
        <w:numPr>
          <w:ilvl w:val="0"/>
          <w:numId w:val="32"/>
        </w:numPr>
      </w:pPr>
      <w:r>
        <w:t>Full configurable templates and automation</w:t>
      </w:r>
    </w:p>
    <w:p w14:paraId="1C792F8E" w14:textId="77777777" w:rsidR="002D2FF9" w:rsidRDefault="00000000">
      <w:pPr>
        <w:pStyle w:val="ListParagraph"/>
        <w:numPr>
          <w:ilvl w:val="0"/>
          <w:numId w:val="32"/>
        </w:numPr>
      </w:pPr>
      <w:r>
        <w:t>Data migration utility for legacy sample records</w:t>
      </w:r>
    </w:p>
    <w:p w14:paraId="7022128E" w14:textId="77777777" w:rsidR="002D2FF9" w:rsidRDefault="00000000">
      <w:pPr>
        <w:pStyle w:val="ListParagraph"/>
        <w:numPr>
          <w:ilvl w:val="0"/>
          <w:numId w:val="32"/>
        </w:numPr>
      </w:pPr>
      <w:r>
        <w:t>Comprehensive regulatory audit reports</w:t>
      </w:r>
    </w:p>
    <w:p w14:paraId="662EC5B9" w14:textId="77777777" w:rsidR="002D2FF9" w:rsidRDefault="00000000">
      <w:pPr>
        <w:pStyle w:val="ListParagraph"/>
        <w:numPr>
          <w:ilvl w:val="0"/>
          <w:numId w:val="32"/>
        </w:numPr>
      </w:pPr>
      <w:r>
        <w:lastRenderedPageBreak/>
        <w:t>API versioning, documentation</w:t>
      </w:r>
    </w:p>
    <w:p w14:paraId="2B6438E1" w14:textId="77777777" w:rsidR="002D2FF9" w:rsidRDefault="00000000">
      <w:r>
        <w:rPr>
          <w:b/>
        </w:rPr>
        <w:t>Release Approach:</w:t>
      </w:r>
    </w:p>
    <w:p w14:paraId="3EE6CE14" w14:textId="77777777" w:rsidR="002D2FF9" w:rsidRDefault="00000000">
      <w:pPr>
        <w:pStyle w:val="ListParagraph"/>
        <w:numPr>
          <w:ilvl w:val="0"/>
          <w:numId w:val="33"/>
        </w:numPr>
      </w:pPr>
      <w:r>
        <w:t>Feature-flagged deployment in OpenELIS development branch for testing</w:t>
      </w:r>
    </w:p>
    <w:p w14:paraId="377CB3E7" w14:textId="77777777" w:rsidR="002D2FF9" w:rsidRDefault="00000000">
      <w:pPr>
        <w:pStyle w:val="ListParagraph"/>
        <w:numPr>
          <w:ilvl w:val="0"/>
          <w:numId w:val="33"/>
        </w:numPr>
      </w:pPr>
      <w:r>
        <w:t>Staged rollout per laboratory partner feedback and priority</w:t>
      </w:r>
    </w:p>
    <w:p w14:paraId="460E6834" w14:textId="77777777" w:rsidR="002D2FF9" w:rsidRDefault="00000000">
      <w:pPr>
        <w:pStyle w:val="ListParagraph"/>
        <w:numPr>
          <w:ilvl w:val="0"/>
          <w:numId w:val="33"/>
        </w:numPr>
      </w:pPr>
      <w:r>
        <w:t>Continuous integration and test automation for core aliquoting flows</w:t>
      </w:r>
    </w:p>
    <w:p w14:paraId="31C07114" w14:textId="77777777" w:rsidR="002D2FF9" w:rsidRDefault="00000000">
      <w:pPr>
        <w:pStyle w:val="ListParagraph"/>
        <w:numPr>
          <w:ilvl w:val="0"/>
          <w:numId w:val="33"/>
        </w:numPr>
      </w:pPr>
      <w:r>
        <w:t>Backward compatibility and data integrity maintained throughout</w:t>
      </w:r>
    </w:p>
    <w:p w14:paraId="3EBECC1B" w14:textId="77777777" w:rsidR="002D2FF9" w:rsidRDefault="0051519A">
      <w:r>
        <w:rPr>
          <w:noProof/>
        </w:rPr>
        <w:pict w14:anchorId="10E6DC65">
          <v:rect id="_x0000_i1028" alt="" style="width:468pt;height:.05pt;mso-width-percent:0;mso-height-percent:0;mso-width-percent:0;mso-height-percent:0" o:hralign="center" o:hrstd="t" o:hr="t" stroked="f"/>
        </w:pict>
      </w:r>
    </w:p>
    <w:p w14:paraId="38A8F85B" w14:textId="77777777" w:rsidR="002D2FF9" w:rsidRDefault="00000000">
      <w:pPr>
        <w:pStyle w:val="Heading2"/>
      </w:pPr>
      <w:r>
        <w:t>Summary Table: Core Feature Breakdown</w:t>
      </w:r>
    </w:p>
    <w:tbl>
      <w:tblPr>
        <w:tblStyle w:val="TableGrid"/>
        <w:tblW w:w="5000" w:type="pct"/>
        <w:tblInd w:w="12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1975"/>
        <w:gridCol w:w="2178"/>
        <w:gridCol w:w="1114"/>
        <w:gridCol w:w="1208"/>
        <w:gridCol w:w="1330"/>
      </w:tblGrid>
      <w:tr w:rsidR="002D2FF9" w14:paraId="34B7C7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454C9F03" w14:textId="77777777" w:rsidR="002D2FF9" w:rsidRDefault="00000000">
            <w:r>
              <w:t>Feature</w:t>
            </w:r>
          </w:p>
        </w:tc>
        <w:tc>
          <w:tcPr>
            <w:tcW w:w="0" w:type="auto"/>
          </w:tcPr>
          <w:p w14:paraId="277D1BC5" w14:textId="77777777" w:rsidR="002D2FF9" w:rsidRDefault="00000000">
            <w:r>
              <w:t>UI Component (Carbon)</w:t>
            </w:r>
          </w:p>
        </w:tc>
        <w:tc>
          <w:tcPr>
            <w:tcW w:w="0" w:type="auto"/>
          </w:tcPr>
          <w:p w14:paraId="059F1AB4" w14:textId="77777777" w:rsidR="002D2FF9" w:rsidRDefault="00000000">
            <w:r>
              <w:t>Business Rule/Logic</w:t>
            </w:r>
          </w:p>
        </w:tc>
        <w:tc>
          <w:tcPr>
            <w:tcW w:w="0" w:type="auto"/>
          </w:tcPr>
          <w:p w14:paraId="43D01F77" w14:textId="77777777" w:rsidR="002D2FF9" w:rsidRDefault="00000000">
            <w:r>
              <w:t>API Support</w:t>
            </w:r>
          </w:p>
        </w:tc>
        <w:tc>
          <w:tcPr>
            <w:tcW w:w="0" w:type="auto"/>
          </w:tcPr>
          <w:p w14:paraId="2253FB4A" w14:textId="77777777" w:rsidR="002D2FF9" w:rsidRDefault="00000000">
            <w:r>
              <w:t>Auditability</w:t>
            </w:r>
          </w:p>
        </w:tc>
        <w:tc>
          <w:tcPr>
            <w:tcW w:w="0" w:type="auto"/>
          </w:tcPr>
          <w:p w14:paraId="0ADBFE4F" w14:textId="77777777" w:rsidR="002D2FF9" w:rsidRDefault="00000000">
            <w:r>
              <w:t>Permissions</w:t>
            </w:r>
          </w:p>
        </w:tc>
      </w:tr>
      <w:tr w:rsidR="002D2FF9" w14:paraId="79BA55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096F8EE5" w14:textId="77777777" w:rsidR="002D2FF9" w:rsidRDefault="00000000">
            <w:r>
              <w:t>Aliquot Creation</w:t>
            </w:r>
          </w:p>
        </w:tc>
        <w:tc>
          <w:tcPr>
            <w:tcW w:w="0" w:type="auto"/>
          </w:tcPr>
          <w:p w14:paraId="17C9A7C8" w14:textId="77777777" w:rsidR="002D2FF9" w:rsidRDefault="00000000">
            <w:r>
              <w:t>Modal, Form, DataTable</w:t>
            </w:r>
          </w:p>
        </w:tc>
        <w:tc>
          <w:tcPr>
            <w:tcW w:w="0" w:type="auto"/>
          </w:tcPr>
          <w:p w14:paraId="2E366D2A" w14:textId="77777777" w:rsidR="002D2FF9" w:rsidRDefault="00000000">
            <w:r>
              <w:t>Volumes, IDs, lineage</w:t>
            </w:r>
          </w:p>
        </w:tc>
        <w:tc>
          <w:tcPr>
            <w:tcW w:w="0" w:type="auto"/>
          </w:tcPr>
          <w:p w14:paraId="79069F00" w14:textId="77777777" w:rsidR="002D2FF9" w:rsidRDefault="00000000">
            <w:r>
              <w:t>Yes</w:t>
            </w:r>
          </w:p>
        </w:tc>
        <w:tc>
          <w:tcPr>
            <w:tcW w:w="0" w:type="auto"/>
          </w:tcPr>
          <w:p w14:paraId="0E0EAC6D" w14:textId="77777777" w:rsidR="002D2FF9" w:rsidRDefault="00000000">
            <w:r>
              <w:t>Full</w:t>
            </w:r>
          </w:p>
        </w:tc>
        <w:tc>
          <w:tcPr>
            <w:tcW w:w="0" w:type="auto"/>
          </w:tcPr>
          <w:p w14:paraId="63F99AF3" w14:textId="77777777" w:rsidR="002D2FF9" w:rsidRDefault="00000000">
            <w:r>
              <w:t>Technician+</w:t>
            </w:r>
          </w:p>
        </w:tc>
      </w:tr>
      <w:tr w:rsidR="002D2FF9" w14:paraId="7FDA947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C7AD7DD" w14:textId="77777777" w:rsidR="002D2FF9" w:rsidRDefault="00000000">
            <w:r>
              <w:t>Test Assignment</w:t>
            </w:r>
          </w:p>
        </w:tc>
        <w:tc>
          <w:tcPr>
            <w:tcW w:w="0" w:type="auto"/>
          </w:tcPr>
          <w:p w14:paraId="0FB82842" w14:textId="77777777" w:rsidR="002D2FF9" w:rsidRDefault="00000000">
            <w:r>
              <w:t>MultiSelect, DataTable</w:t>
            </w:r>
          </w:p>
        </w:tc>
        <w:tc>
          <w:tcPr>
            <w:tcW w:w="0" w:type="auto"/>
          </w:tcPr>
          <w:p w14:paraId="26ED1FE7" w14:textId="77777777" w:rsidR="002D2FF9" w:rsidRDefault="00000000">
            <w:r>
              <w:t>Test-volume checks, assignment</w:t>
            </w:r>
          </w:p>
        </w:tc>
        <w:tc>
          <w:tcPr>
            <w:tcW w:w="0" w:type="auto"/>
          </w:tcPr>
          <w:p w14:paraId="71EDB609" w14:textId="77777777" w:rsidR="002D2FF9" w:rsidRDefault="00000000">
            <w:r>
              <w:t>Yes</w:t>
            </w:r>
          </w:p>
        </w:tc>
        <w:tc>
          <w:tcPr>
            <w:tcW w:w="0" w:type="auto"/>
          </w:tcPr>
          <w:p w14:paraId="476D5E4C" w14:textId="77777777" w:rsidR="002D2FF9" w:rsidRDefault="00000000">
            <w:r>
              <w:t>Full</w:t>
            </w:r>
          </w:p>
        </w:tc>
        <w:tc>
          <w:tcPr>
            <w:tcW w:w="0" w:type="auto"/>
          </w:tcPr>
          <w:p w14:paraId="49C75A28" w14:textId="77777777" w:rsidR="002D2FF9" w:rsidRDefault="00000000">
            <w:r>
              <w:t>Technician+</w:t>
            </w:r>
          </w:p>
        </w:tc>
      </w:tr>
      <w:tr w:rsidR="002D2FF9" w14:paraId="125C23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F7F3EB9" w14:textId="77777777" w:rsidR="002D2FF9" w:rsidRDefault="00000000">
            <w:r>
              <w:t>Storage Location</w:t>
            </w:r>
          </w:p>
        </w:tc>
        <w:tc>
          <w:tcPr>
            <w:tcW w:w="0" w:type="auto"/>
          </w:tcPr>
          <w:p w14:paraId="4F962BC7" w14:textId="77777777" w:rsidR="002D2FF9" w:rsidRDefault="00000000">
            <w:r>
              <w:t>BreadCrumb, Grid, Combo</w:t>
            </w:r>
          </w:p>
        </w:tc>
        <w:tc>
          <w:tcPr>
            <w:tcW w:w="0" w:type="auto"/>
          </w:tcPr>
          <w:p w14:paraId="4F1A52C6" w14:textId="77777777" w:rsidR="002D2FF9" w:rsidRDefault="00000000">
            <w:r>
              <w:t>Container types, availability</w:t>
            </w:r>
          </w:p>
        </w:tc>
        <w:tc>
          <w:tcPr>
            <w:tcW w:w="0" w:type="auto"/>
          </w:tcPr>
          <w:p w14:paraId="3FE65BD5" w14:textId="77777777" w:rsidR="002D2FF9" w:rsidRDefault="00000000">
            <w:r>
              <w:t>Yes</w:t>
            </w:r>
          </w:p>
        </w:tc>
        <w:tc>
          <w:tcPr>
            <w:tcW w:w="0" w:type="auto"/>
          </w:tcPr>
          <w:p w14:paraId="035DD56C" w14:textId="77777777" w:rsidR="002D2FF9" w:rsidRDefault="00000000">
            <w:r>
              <w:t>Full</w:t>
            </w:r>
          </w:p>
        </w:tc>
        <w:tc>
          <w:tcPr>
            <w:tcW w:w="0" w:type="auto"/>
          </w:tcPr>
          <w:p w14:paraId="41D137F2" w14:textId="77777777" w:rsidR="002D2FF9" w:rsidRDefault="00000000">
            <w:r>
              <w:t>Technician+</w:t>
            </w:r>
          </w:p>
        </w:tc>
      </w:tr>
      <w:tr w:rsidR="002D2FF9" w14:paraId="1102233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73BB23EF" w14:textId="77777777" w:rsidR="002D2FF9" w:rsidRDefault="00000000">
            <w:r>
              <w:t>Lineage/Audit Trail</w:t>
            </w:r>
          </w:p>
        </w:tc>
        <w:tc>
          <w:tcPr>
            <w:tcW w:w="0" w:type="auto"/>
          </w:tcPr>
          <w:p w14:paraId="6D5E8E51" w14:textId="77777777" w:rsidR="002D2FF9" w:rsidRDefault="00000000">
            <w:r>
              <w:t>TreeView, Table</w:t>
            </w:r>
          </w:p>
        </w:tc>
        <w:tc>
          <w:tcPr>
            <w:tcW w:w="0" w:type="auto"/>
          </w:tcPr>
          <w:p w14:paraId="5F86BB6D" w14:textId="77777777" w:rsidR="002D2FF9" w:rsidRDefault="00000000">
            <w:r>
              <w:t>Parent-child, event sequence</w:t>
            </w:r>
          </w:p>
        </w:tc>
        <w:tc>
          <w:tcPr>
            <w:tcW w:w="0" w:type="auto"/>
          </w:tcPr>
          <w:p w14:paraId="4ED12421" w14:textId="77777777" w:rsidR="002D2FF9" w:rsidRDefault="00000000">
            <w:r>
              <w:t>Read-only</w:t>
            </w:r>
          </w:p>
        </w:tc>
        <w:tc>
          <w:tcPr>
            <w:tcW w:w="0" w:type="auto"/>
          </w:tcPr>
          <w:p w14:paraId="4863F688" w14:textId="77777777" w:rsidR="002D2FF9" w:rsidRDefault="00000000">
            <w:r>
              <w:t>Full</w:t>
            </w:r>
          </w:p>
        </w:tc>
        <w:tc>
          <w:tcPr>
            <w:tcW w:w="0" w:type="auto"/>
          </w:tcPr>
          <w:p w14:paraId="3DF59281" w14:textId="77777777" w:rsidR="002D2FF9" w:rsidRDefault="00000000">
            <w:r>
              <w:t>All roles</w:t>
            </w:r>
          </w:p>
        </w:tc>
      </w:tr>
      <w:tr w:rsidR="002D2FF9" w14:paraId="760B833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1A0D282E" w14:textId="77777777" w:rsidR="002D2FF9" w:rsidRDefault="00000000">
            <w:r>
              <w:t>Inventory, Search</w:t>
            </w:r>
          </w:p>
        </w:tc>
        <w:tc>
          <w:tcPr>
            <w:tcW w:w="0" w:type="auto"/>
          </w:tcPr>
          <w:p w14:paraId="05CB3F96" w14:textId="77777777" w:rsidR="002D2FF9" w:rsidRDefault="00000000">
            <w:r>
              <w:t>Table, Search, Dashboard</w:t>
            </w:r>
          </w:p>
        </w:tc>
        <w:tc>
          <w:tcPr>
            <w:tcW w:w="0" w:type="auto"/>
          </w:tcPr>
          <w:p w14:paraId="61530CEC" w14:textId="77777777" w:rsidR="002D2FF9" w:rsidRDefault="00000000">
            <w:r>
              <w:t>Multi-field, barcode lookup</w:t>
            </w:r>
          </w:p>
        </w:tc>
        <w:tc>
          <w:tcPr>
            <w:tcW w:w="0" w:type="auto"/>
          </w:tcPr>
          <w:p w14:paraId="4A2392C0" w14:textId="77777777" w:rsidR="002D2FF9" w:rsidRDefault="00000000">
            <w:r>
              <w:t>Partial (API)</w:t>
            </w:r>
          </w:p>
        </w:tc>
        <w:tc>
          <w:tcPr>
            <w:tcW w:w="0" w:type="auto"/>
          </w:tcPr>
          <w:p w14:paraId="51C1A17F" w14:textId="77777777" w:rsidR="002D2FF9" w:rsidRDefault="00000000">
            <w:r>
              <w:t>Partial</w:t>
            </w:r>
          </w:p>
        </w:tc>
        <w:tc>
          <w:tcPr>
            <w:tcW w:w="0" w:type="auto"/>
          </w:tcPr>
          <w:p w14:paraId="0C5D657F" w14:textId="77777777" w:rsidR="002D2FF9" w:rsidRDefault="00000000">
            <w:r>
              <w:t>All roles</w:t>
            </w:r>
          </w:p>
        </w:tc>
      </w:tr>
      <w:tr w:rsidR="002D2FF9" w14:paraId="0F62881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32B6ADA7" w14:textId="77777777" w:rsidR="002D2FF9" w:rsidRDefault="00000000">
            <w:r>
              <w:t>RBAC</w:t>
            </w:r>
          </w:p>
        </w:tc>
        <w:tc>
          <w:tcPr>
            <w:tcW w:w="0" w:type="auto"/>
          </w:tcPr>
          <w:p w14:paraId="2530A820" w14:textId="77777777" w:rsidR="002D2FF9" w:rsidRDefault="00000000">
            <w:r>
              <w:t>MatrixEdit, Form</w:t>
            </w:r>
          </w:p>
        </w:tc>
        <w:tc>
          <w:tcPr>
            <w:tcW w:w="0" w:type="auto"/>
          </w:tcPr>
          <w:p w14:paraId="56AE9FE7" w14:textId="77777777" w:rsidR="002D2FF9" w:rsidRDefault="00000000">
            <w:r>
              <w:t>Permission enforcement</w:t>
            </w:r>
          </w:p>
        </w:tc>
        <w:tc>
          <w:tcPr>
            <w:tcW w:w="0" w:type="auto"/>
          </w:tcPr>
          <w:p w14:paraId="04393750" w14:textId="77777777" w:rsidR="002D2FF9" w:rsidRDefault="00000000">
            <w:r>
              <w:t>N/A</w:t>
            </w:r>
          </w:p>
        </w:tc>
        <w:tc>
          <w:tcPr>
            <w:tcW w:w="0" w:type="auto"/>
          </w:tcPr>
          <w:p w14:paraId="220BBC19" w14:textId="77777777" w:rsidR="002D2FF9" w:rsidRDefault="00000000">
            <w:r>
              <w:t>N/A</w:t>
            </w:r>
          </w:p>
        </w:tc>
        <w:tc>
          <w:tcPr>
            <w:tcW w:w="0" w:type="auto"/>
          </w:tcPr>
          <w:p w14:paraId="373BE239" w14:textId="77777777" w:rsidR="002D2FF9" w:rsidRDefault="00000000">
            <w:r>
              <w:t>Admin</w:t>
            </w:r>
          </w:p>
        </w:tc>
      </w:tr>
      <w:tr w:rsidR="002D2FF9" w14:paraId="7424DC5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</w:tcPr>
          <w:p w14:paraId="520AA21B" w14:textId="77777777" w:rsidR="002D2FF9" w:rsidRDefault="00000000">
            <w:r>
              <w:t>Bulk/Plate Processing</w:t>
            </w:r>
          </w:p>
        </w:tc>
        <w:tc>
          <w:tcPr>
            <w:tcW w:w="0" w:type="auto"/>
          </w:tcPr>
          <w:p w14:paraId="7CF9CCE8" w14:textId="77777777" w:rsidR="002D2FF9" w:rsidRDefault="00000000">
            <w:r>
              <w:t>Table/Grid</w:t>
            </w:r>
          </w:p>
        </w:tc>
        <w:tc>
          <w:tcPr>
            <w:tcW w:w="0" w:type="auto"/>
          </w:tcPr>
          <w:p w14:paraId="1636DE17" w14:textId="77777777" w:rsidR="002D2FF9" w:rsidRDefault="00000000">
            <w:r>
              <w:t>Plate map, well checks</w:t>
            </w:r>
          </w:p>
        </w:tc>
        <w:tc>
          <w:tcPr>
            <w:tcW w:w="0" w:type="auto"/>
          </w:tcPr>
          <w:p w14:paraId="51F2CAEE" w14:textId="77777777" w:rsidR="002D2FF9" w:rsidRDefault="00000000">
            <w:r>
              <w:t>Yes</w:t>
            </w:r>
          </w:p>
        </w:tc>
        <w:tc>
          <w:tcPr>
            <w:tcW w:w="0" w:type="auto"/>
          </w:tcPr>
          <w:p w14:paraId="6A5FFD9A" w14:textId="77777777" w:rsidR="002D2FF9" w:rsidRDefault="00000000">
            <w:r>
              <w:t>Full</w:t>
            </w:r>
          </w:p>
        </w:tc>
        <w:tc>
          <w:tcPr>
            <w:tcW w:w="0" w:type="auto"/>
          </w:tcPr>
          <w:p w14:paraId="7F90E16C" w14:textId="77777777" w:rsidR="002D2FF9" w:rsidRDefault="00000000">
            <w:r>
              <w:t>Technician+</w:t>
            </w:r>
          </w:p>
        </w:tc>
      </w:tr>
    </w:tbl>
    <w:p w14:paraId="4525522A" w14:textId="77777777" w:rsidR="002D2FF9" w:rsidRDefault="0051519A">
      <w:r>
        <w:rPr>
          <w:noProof/>
        </w:rPr>
        <w:pict w14:anchorId="6EDF4616">
          <v:rect id="_x0000_i1027" alt="" style="width:468pt;height:.05pt;mso-width-percent:0;mso-height-percent:0;mso-width-percent:0;mso-height-percent:0" o:hralign="center" o:hrstd="t" o:hr="t" stroked="f"/>
        </w:pict>
      </w:r>
    </w:p>
    <w:p w14:paraId="43CDF265" w14:textId="77777777" w:rsidR="002D2FF9" w:rsidRDefault="00000000">
      <w:pPr>
        <w:pStyle w:val="Heading2"/>
      </w:pPr>
      <w:r>
        <w:t>Justification and Integration with Industry Standards</w:t>
      </w:r>
    </w:p>
    <w:p w14:paraId="4ED8DE10" w14:textId="77777777" w:rsidR="002D2FF9" w:rsidRDefault="00000000">
      <w:r>
        <w:lastRenderedPageBreak/>
        <w:t>This specification draws best practices from leading laboratory sample management platforms and regulatory standards:</w:t>
      </w:r>
    </w:p>
    <w:p w14:paraId="70CBEFB0" w14:textId="77777777" w:rsidR="002D2FF9" w:rsidRDefault="00000000">
      <w:pPr>
        <w:pStyle w:val="ListParagraph"/>
        <w:numPr>
          <w:ilvl w:val="0"/>
          <w:numId w:val="34"/>
        </w:numPr>
      </w:pPr>
      <w:r>
        <w:rPr>
          <w:b/>
        </w:rPr>
        <w:t>Sample traceability and chain of custody</w:t>
      </w:r>
      <w:r>
        <w:t>: As seen in AduroSys, Veeva LIMS, Thermo Scientific SampleManager, and Lockbox LIMS, a robust lineage model is the foundation for reliable sample and derivative tracking, ensuring sample provenance can be reconstructed and verified</w:t>
      </w:r>
      <w:r>
        <w:rPr>
          <w:vertAlign w:val="superscript"/>
        </w:rPr>
        <w:t>23</w:t>
      </w:r>
      <w:r>
        <w:t>.</w:t>
      </w:r>
    </w:p>
    <w:p w14:paraId="5AB73802" w14:textId="77777777" w:rsidR="002D2FF9" w:rsidRDefault="00000000">
      <w:pPr>
        <w:pStyle w:val="ListParagraph"/>
        <w:numPr>
          <w:ilvl w:val="0"/>
          <w:numId w:val="34"/>
        </w:numPr>
      </w:pPr>
      <w:r>
        <w:rPr>
          <w:b/>
        </w:rPr>
        <w:t>Volume management and calculation integrity</w:t>
      </w:r>
      <w:r>
        <w:t>: Algorithms are designed to prevent sample exhaustion, misallocation, or data integrity lapses, aligning with GxP/ISO 15189 standards.</w:t>
      </w:r>
    </w:p>
    <w:p w14:paraId="41EC9558" w14:textId="77777777" w:rsidR="002D2FF9" w:rsidRDefault="00000000">
      <w:pPr>
        <w:pStyle w:val="ListParagraph"/>
        <w:numPr>
          <w:ilvl w:val="0"/>
          <w:numId w:val="34"/>
        </w:numPr>
      </w:pPr>
      <w:r>
        <w:rPr>
          <w:b/>
        </w:rPr>
        <w:t>Flexible, automated, and auditable workflows</w:t>
      </w:r>
      <w:r>
        <w:t>: Guided workflows based on reusable templates promote accuracy and compliance, especially in busy or high-throughput environments</w:t>
      </w:r>
      <w:r>
        <w:rPr>
          <w:vertAlign w:val="superscript"/>
        </w:rPr>
        <w:t>4</w:t>
      </w:r>
      <w:r>
        <w:t>.</w:t>
      </w:r>
    </w:p>
    <w:p w14:paraId="2C2A2B09" w14:textId="77777777" w:rsidR="002D2FF9" w:rsidRDefault="00000000">
      <w:pPr>
        <w:pStyle w:val="ListParagraph"/>
        <w:numPr>
          <w:ilvl w:val="0"/>
          <w:numId w:val="34"/>
        </w:numPr>
      </w:pPr>
      <w:r>
        <w:rPr>
          <w:b/>
        </w:rPr>
        <w:t>Regulatory-compliant audit logging</w:t>
      </w:r>
      <w:r>
        <w:t>: Full lifecycle event logging is required for ISO 17025, CAP, CLIA, and FDA-regulated labs, as implemented in industry-leading LIS/LIMS systems</w:t>
      </w:r>
      <w:r>
        <w:rPr>
          <w:vertAlign w:val="superscript"/>
        </w:rPr>
        <w:t>56</w:t>
      </w:r>
      <w:r>
        <w:t>.</w:t>
      </w:r>
    </w:p>
    <w:p w14:paraId="68C1B87B" w14:textId="77777777" w:rsidR="002D2FF9" w:rsidRDefault="00000000">
      <w:pPr>
        <w:pStyle w:val="ListParagraph"/>
        <w:numPr>
          <w:ilvl w:val="0"/>
          <w:numId w:val="34"/>
        </w:numPr>
      </w:pPr>
      <w:r>
        <w:rPr>
          <w:b/>
        </w:rPr>
        <w:t>Modern, accessible, maintainable UI</w:t>
      </w:r>
      <w:r>
        <w:t>: All components and layouts use the IBM Carbon Design System to ensure clarity, accessibility, and ease of future evolution</w:t>
      </w:r>
      <w:r>
        <w:rPr>
          <w:vertAlign w:val="superscript"/>
        </w:rPr>
        <w:t>78</w:t>
      </w:r>
      <w:r>
        <w:t>.</w:t>
      </w:r>
    </w:p>
    <w:p w14:paraId="6ACF3A12" w14:textId="77777777" w:rsidR="002D2FF9" w:rsidRDefault="00000000">
      <w:pPr>
        <w:pStyle w:val="ListParagraph"/>
        <w:numPr>
          <w:ilvl w:val="0"/>
          <w:numId w:val="34"/>
        </w:numPr>
      </w:pPr>
      <w:r>
        <w:rPr>
          <w:b/>
        </w:rPr>
        <w:t>RESTful API compatibility</w:t>
      </w:r>
      <w:r>
        <w:t>: LIMS/LIS integrations, robotic/sample automation, and bulk sample management are standard for scalable, future-ready systems</w:t>
      </w:r>
      <w:r>
        <w:rPr>
          <w:vertAlign w:val="superscript"/>
        </w:rPr>
        <w:t>910</w:t>
      </w:r>
      <w:r>
        <w:t>.</w:t>
      </w:r>
    </w:p>
    <w:p w14:paraId="2AF3BA41" w14:textId="77777777" w:rsidR="002D2FF9" w:rsidRDefault="00000000">
      <w:pPr>
        <w:pStyle w:val="ListParagraph"/>
        <w:numPr>
          <w:ilvl w:val="0"/>
          <w:numId w:val="34"/>
        </w:numPr>
      </w:pPr>
      <w:r>
        <w:rPr>
          <w:b/>
        </w:rPr>
        <w:t>Role-based access control</w:t>
      </w:r>
      <w:r>
        <w:t>: RBAC ensures separation of duties and accountability across all laboratory, management, and administrative roles, supporting regulatory and operational requirements</w:t>
      </w:r>
      <w:r>
        <w:rPr>
          <w:vertAlign w:val="superscript"/>
        </w:rPr>
        <w:t>1112</w:t>
      </w:r>
      <w:r>
        <w:t>.</w:t>
      </w:r>
    </w:p>
    <w:p w14:paraId="633D10E0" w14:textId="77777777" w:rsidR="002D2FF9" w:rsidRDefault="0051519A">
      <w:r>
        <w:rPr>
          <w:noProof/>
        </w:rPr>
        <w:pict w14:anchorId="753350B9">
          <v:rect id="_x0000_i1026" alt="" style="width:468pt;height:.05pt;mso-width-percent:0;mso-height-percent:0;mso-width-percent:0;mso-height-percent:0" o:hralign="center" o:hrstd="t" o:hr="t" stroked="f"/>
        </w:pict>
      </w:r>
    </w:p>
    <w:p w14:paraId="38BD433B" w14:textId="77777777" w:rsidR="002D2FF9" w:rsidRDefault="00000000">
      <w:pPr>
        <w:pStyle w:val="Heading2"/>
      </w:pPr>
      <w:r>
        <w:t>Conclusion</w:t>
      </w:r>
    </w:p>
    <w:p w14:paraId="4FC910D0" w14:textId="77777777" w:rsidR="002D2FF9" w:rsidRDefault="00000000">
      <w:r>
        <w:t>By providing a comprehensive, deeply integrated, and user-friendly aliquoting feature, OpenELIS Global can meet and exceed the needs of laboratories operating under increasingly complex and regulated conditions. This specification creates a path for robust sample lineage, accurate volume and test management, transparent auditability, and integration with modern digital laboratory workflows.</w:t>
      </w:r>
    </w:p>
    <w:p w14:paraId="6F96E85B" w14:textId="77777777" w:rsidR="002D2FF9" w:rsidRDefault="00000000">
      <w:r>
        <w:lastRenderedPageBreak/>
        <w:t>All components, requirements, and workflows have been carefully constructed to balance maximum laboratory utility, user experience, and future platform extensibility-empowering OpenELIS users to maintain the highest standards of scientific and operational excellence.</w:t>
      </w:r>
    </w:p>
    <w:p w14:paraId="0B5CE160" w14:textId="77777777" w:rsidR="002D2FF9" w:rsidRDefault="0051519A">
      <w:r>
        <w:rPr>
          <w:noProof/>
        </w:rPr>
        <w:pict w14:anchorId="1C0AEF12">
          <v:rect id="_x0000_i1025" alt="" style="width:468pt;height:.05pt;mso-width-percent:0;mso-height-percent:0;mso-width-percent:0;mso-height-percent:0" o:hralign="center" o:hrstd="t" o:hr="t" stroked="f"/>
        </w:pict>
      </w:r>
    </w:p>
    <w:p w14:paraId="053ECC29" w14:textId="77777777" w:rsidR="002D2FF9" w:rsidRDefault="00000000">
      <w:pPr>
        <w:pStyle w:val="Heading1"/>
      </w:pPr>
      <w:r>
        <w:t>References (18)</w:t>
      </w:r>
    </w:p>
    <w:p w14:paraId="552B01C8" w14:textId="77777777" w:rsidR="002D2FF9" w:rsidRDefault="00000000">
      <w:r>
        <w:t xml:space="preserve">1. </w:t>
      </w:r>
      <w:r>
        <w:rPr>
          <w:i/>
        </w:rPr>
        <w:t>OpenELIS Global - Global Goods Guidebook</w:t>
      </w:r>
      <w:r>
        <w:t xml:space="preserve">. </w:t>
      </w:r>
      <w:hyperlink r:id="rId7">
        <w:r>
          <w:t>https://globalgoodsguidebook.org/?global_goods=openelis-global</w:t>
        </w:r>
      </w:hyperlink>
    </w:p>
    <w:p w14:paraId="6DF03B08" w14:textId="77777777" w:rsidR="002D2FF9" w:rsidRDefault="00000000">
      <w:r>
        <w:t xml:space="preserve">2. </w:t>
      </w:r>
      <w:r>
        <w:rPr>
          <w:i/>
        </w:rPr>
        <w:t xml:space="preserve">Aliquoting in Veeva LIMS </w:t>
      </w:r>
      <w:r>
        <w:t xml:space="preserve">. </w:t>
      </w:r>
      <w:hyperlink r:id="rId8">
        <w:r>
          <w:t>https://lims.veevavault.help/en/gr/51412709/</w:t>
        </w:r>
      </w:hyperlink>
    </w:p>
    <w:p w14:paraId="341598E5" w14:textId="77777777" w:rsidR="002D2FF9" w:rsidRDefault="00000000">
      <w:r>
        <w:t xml:space="preserve">3. </w:t>
      </w:r>
      <w:r>
        <w:rPr>
          <w:i/>
        </w:rPr>
        <w:t>Microsoft Word - Witty - Thesis Precision Aliquotting - Final 5 ... - IU</w:t>
      </w:r>
      <w:r>
        <w:t xml:space="preserve">. </w:t>
      </w:r>
      <w:hyperlink r:id="rId9">
        <w:r>
          <w:t>https://scholarworks.indianapolis.iu.edu/bitstream/handle/1805/3521/Witty%20-%20Thesis%20Precision%20Aliquotting%20-%20Final%20Signed%208-Jun-2012.pdf?sequence=1</w:t>
        </w:r>
      </w:hyperlink>
    </w:p>
    <w:p w14:paraId="3B974DC0" w14:textId="77777777" w:rsidR="002D2FF9" w:rsidRDefault="00000000">
      <w:r>
        <w:t xml:space="preserve">4. </w:t>
      </w:r>
      <w:r>
        <w:rPr>
          <w:i/>
        </w:rPr>
        <w:t>Unlocking Precision: Best Practices in Aliquoting / Sampling</w:t>
      </w:r>
      <w:r>
        <w:t xml:space="preserve">. </w:t>
      </w:r>
      <w:hyperlink r:id="rId10">
        <w:r>
          <w:t>https://www.alcami.com/blog/unlocking-precision-best-practices-in-aliquoting-sampling/</w:t>
        </w:r>
      </w:hyperlink>
    </w:p>
    <w:p w14:paraId="368EA04F" w14:textId="77777777" w:rsidR="002D2FF9" w:rsidRDefault="00000000">
      <w:r>
        <w:t xml:space="preserve">5. </w:t>
      </w:r>
      <w:r>
        <w:rPr>
          <w:i/>
        </w:rPr>
        <w:t xml:space="preserve">Audit Trails </w:t>
      </w:r>
      <w:r>
        <w:t xml:space="preserve">. </w:t>
      </w:r>
      <w:hyperlink r:id="rId11">
        <w:r>
          <w:t>https://www.lablynx.com/solutions/audit-trails/</w:t>
        </w:r>
      </w:hyperlink>
    </w:p>
    <w:p w14:paraId="18A8BD36" w14:textId="77777777" w:rsidR="002D2FF9" w:rsidRDefault="00000000">
      <w:r>
        <w:t xml:space="preserve">6. </w:t>
      </w:r>
      <w:r>
        <w:rPr>
          <w:i/>
        </w:rPr>
        <w:t>Guarantee Data Security &amp; Compliance: Lab Audit Trails Explained</w:t>
      </w:r>
      <w:r>
        <w:t xml:space="preserve">. </w:t>
      </w:r>
      <w:hyperlink r:id="rId12">
        <w:r>
          <w:t>https://www.thelabhq.com/resource-centre/data-security-compliance-the-importance-of-audit-trails</w:t>
        </w:r>
      </w:hyperlink>
    </w:p>
    <w:p w14:paraId="1C6F712C" w14:textId="77777777" w:rsidR="002D2FF9" w:rsidRDefault="00000000">
      <w:r>
        <w:t xml:space="preserve">7. </w:t>
      </w:r>
      <w:r>
        <w:rPr>
          <w:i/>
        </w:rPr>
        <w:t>Carbon Web Components</w:t>
      </w:r>
      <w:r>
        <w:t xml:space="preserve">. </w:t>
      </w:r>
      <w:hyperlink r:id="rId13">
        <w:r>
          <w:t>https://web-components.carbondesignsystem.com/?path=/docs/components-datatable-basic--overview</w:t>
        </w:r>
      </w:hyperlink>
    </w:p>
    <w:p w14:paraId="7A55736E" w14:textId="77777777" w:rsidR="002D2FF9" w:rsidRDefault="00000000">
      <w:r>
        <w:t xml:space="preserve">8. </w:t>
      </w:r>
      <w:r>
        <w:rPr>
          <w:i/>
        </w:rPr>
        <w:t>Carbon for IBM Products - GitHub</w:t>
      </w:r>
      <w:r>
        <w:t xml:space="preserve">. </w:t>
      </w:r>
      <w:hyperlink r:id="rId14">
        <w:r>
          <w:t>https://github.com/carbon-design-system/ibm-products</w:t>
        </w:r>
      </w:hyperlink>
    </w:p>
    <w:p w14:paraId="3B3A49FB" w14:textId="77777777" w:rsidR="002D2FF9" w:rsidRDefault="00000000">
      <w:r>
        <w:t xml:space="preserve">9. </w:t>
      </w:r>
      <w:r>
        <w:rPr>
          <w:i/>
        </w:rPr>
        <w:t>RESTful API Design: Best Practices and Common Pitfalls</w:t>
      </w:r>
      <w:r>
        <w:t xml:space="preserve">. </w:t>
      </w:r>
      <w:hyperlink r:id="rId15">
        <w:r>
          <w:t>https://dev.to/soham_galande/restful-api-design-best-practices-and-common-pitfalls-1lg4</w:t>
        </w:r>
      </w:hyperlink>
    </w:p>
    <w:p w14:paraId="46350829" w14:textId="77777777" w:rsidR="002D2FF9" w:rsidRDefault="00000000">
      <w:r>
        <w:lastRenderedPageBreak/>
        <w:t xml:space="preserve">10. </w:t>
      </w:r>
      <w:r>
        <w:rPr>
          <w:i/>
        </w:rPr>
        <w:t>SampleManager LIMS - Thermo Fisher Scientific</w:t>
      </w:r>
      <w:r>
        <w:t xml:space="preserve">. </w:t>
      </w:r>
      <w:hyperlink r:id="rId16">
        <w:r>
          <w:t>https://www.thermofisher.com/us/en/home/digital-solutions/lab-informatics/lab-information-management-systems-lims/solutions/samplemanager.html</w:t>
        </w:r>
      </w:hyperlink>
    </w:p>
    <w:p w14:paraId="7B86EEE6" w14:textId="77777777" w:rsidR="002D2FF9" w:rsidRDefault="00000000">
      <w:r>
        <w:t xml:space="preserve">11. </w:t>
      </w:r>
      <w:r>
        <w:rPr>
          <w:i/>
        </w:rPr>
        <w:t xml:space="preserve">Role-Based Access Control Implementation </w:t>
      </w:r>
      <w:r>
        <w:t xml:space="preserve">. </w:t>
      </w:r>
      <w:hyperlink r:id="rId17">
        <w:r>
          <w:t>https://www.lumos.com/topic/rbac-role-based-access-control-implementation</w:t>
        </w:r>
      </w:hyperlink>
    </w:p>
    <w:p w14:paraId="0287DDE0" w14:textId="77777777" w:rsidR="002D2FF9" w:rsidRDefault="00000000">
      <w:r>
        <w:t xml:space="preserve">12. </w:t>
      </w:r>
      <w:r>
        <w:rPr>
          <w:i/>
        </w:rPr>
        <w:t>A Step-by-Step Guide to Role-Based Access Control for LIMS Software ...</w:t>
      </w:r>
      <w:r>
        <w:t xml:space="preserve">. </w:t>
      </w:r>
      <w:hyperlink r:id="rId18">
        <w:r>
          <w:t>https://spc-software.us/a-step-by-step-guide-to-role-based-access-control-for-lims-software-users</w:t>
        </w:r>
      </w:hyperlink>
    </w:p>
    <w:sectPr w:rsidR="002D2FF9">
      <w:footerReference w:type="even" r:id="rId19"/>
      <w:footerReference w:type="default" r:id="rId20"/>
      <w:pgSz w:w="12240" w:h="15840"/>
      <w:pgMar w:top="1440" w:right="1440" w:bottom="1440" w:left="1440" w:header="540" w:footer="5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5578A" w14:textId="77777777" w:rsidR="0051519A" w:rsidRDefault="0051519A">
      <w:pPr>
        <w:spacing w:before="0" w:after="0" w:line="240" w:lineRule="auto"/>
      </w:pPr>
      <w:r>
        <w:separator/>
      </w:r>
    </w:p>
  </w:endnote>
  <w:endnote w:type="continuationSeparator" w:id="0">
    <w:p w14:paraId="021C3BE0" w14:textId="77777777" w:rsidR="0051519A" w:rsidRDefault="0051519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39335589"/>
      <w:docPartObj>
        <w:docPartGallery w:val="Page Numbers (Bottom of Page)"/>
        <w:docPartUnique/>
      </w:docPartObj>
    </w:sdtPr>
    <w:sdtContent>
      <w:p w14:paraId="1C9B6F53" w14:textId="35BDD870" w:rsidR="00B40892" w:rsidRDefault="00B40892" w:rsidP="00FA00D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4FA97BA" w14:textId="77777777" w:rsidR="00B40892" w:rsidRDefault="00B40892" w:rsidP="00B4089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06526483"/>
      <w:docPartObj>
        <w:docPartGallery w:val="Page Numbers (Bottom of Page)"/>
        <w:docPartUnique/>
      </w:docPartObj>
    </w:sdtPr>
    <w:sdtContent>
      <w:p w14:paraId="25041787" w14:textId="2761BADD" w:rsidR="00B40892" w:rsidRDefault="00B40892" w:rsidP="00FA00D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18</w:t>
        </w:r>
        <w:r>
          <w:rPr>
            <w:rStyle w:val="PageNumber"/>
          </w:rPr>
          <w:fldChar w:fldCharType="end"/>
        </w:r>
      </w:p>
    </w:sdtContent>
  </w:sdt>
  <w:p w14:paraId="58C849F8" w14:textId="1D1344E7" w:rsidR="002D2FF9" w:rsidRDefault="002D2FF9" w:rsidP="00B40892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26E4E" w14:textId="77777777" w:rsidR="0051519A" w:rsidRDefault="0051519A">
      <w:pPr>
        <w:spacing w:before="0" w:after="0" w:line="240" w:lineRule="auto"/>
      </w:pPr>
      <w:r>
        <w:separator/>
      </w:r>
    </w:p>
  </w:footnote>
  <w:footnote w:type="continuationSeparator" w:id="0">
    <w:p w14:paraId="2B7643DD" w14:textId="77777777" w:rsidR="0051519A" w:rsidRDefault="0051519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15560"/>
    <w:multiLevelType w:val="multilevel"/>
    <w:tmpl w:val="39C0C2F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16D551B"/>
    <w:multiLevelType w:val="multilevel"/>
    <w:tmpl w:val="7D7EDA5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3571728">
    <w:abstractNumId w:val="0"/>
  </w:num>
  <w:num w:numId="2" w16cid:durableId="1216309855">
    <w:abstractNumId w:val="0"/>
  </w:num>
  <w:num w:numId="3" w16cid:durableId="574239950">
    <w:abstractNumId w:val="0"/>
  </w:num>
  <w:num w:numId="4" w16cid:durableId="1234244298">
    <w:abstractNumId w:val="0"/>
  </w:num>
  <w:num w:numId="5" w16cid:durableId="935093142">
    <w:abstractNumId w:val="0"/>
  </w:num>
  <w:num w:numId="6" w16cid:durableId="1767001091">
    <w:abstractNumId w:val="0"/>
  </w:num>
  <w:num w:numId="7" w16cid:durableId="1467704199">
    <w:abstractNumId w:val="0"/>
  </w:num>
  <w:num w:numId="8" w16cid:durableId="2062970730">
    <w:abstractNumId w:val="0"/>
  </w:num>
  <w:num w:numId="9" w16cid:durableId="1008826767">
    <w:abstractNumId w:val="0"/>
  </w:num>
  <w:num w:numId="10" w16cid:durableId="78328959">
    <w:abstractNumId w:val="0"/>
  </w:num>
  <w:num w:numId="11" w16cid:durableId="105975939">
    <w:abstractNumId w:val="0"/>
  </w:num>
  <w:num w:numId="12" w16cid:durableId="1012801366">
    <w:abstractNumId w:val="0"/>
  </w:num>
  <w:num w:numId="13" w16cid:durableId="1361541617">
    <w:abstractNumId w:val="0"/>
  </w:num>
  <w:num w:numId="14" w16cid:durableId="1391344291">
    <w:abstractNumId w:val="0"/>
  </w:num>
  <w:num w:numId="15" w16cid:durableId="1414861726">
    <w:abstractNumId w:val="0"/>
  </w:num>
  <w:num w:numId="16" w16cid:durableId="870610035">
    <w:abstractNumId w:val="0"/>
  </w:num>
  <w:num w:numId="17" w16cid:durableId="1734884628">
    <w:abstractNumId w:val="0"/>
  </w:num>
  <w:num w:numId="18" w16cid:durableId="328291787">
    <w:abstractNumId w:val="0"/>
  </w:num>
  <w:num w:numId="19" w16cid:durableId="2087219044">
    <w:abstractNumId w:val="0"/>
  </w:num>
  <w:num w:numId="20" w16cid:durableId="1850018509">
    <w:abstractNumId w:val="0"/>
  </w:num>
  <w:num w:numId="21" w16cid:durableId="1304778407">
    <w:abstractNumId w:val="0"/>
  </w:num>
  <w:num w:numId="22" w16cid:durableId="71856109">
    <w:abstractNumId w:val="0"/>
  </w:num>
  <w:num w:numId="23" w16cid:durableId="1069502555">
    <w:abstractNumId w:val="0"/>
  </w:num>
  <w:num w:numId="24" w16cid:durableId="1962108724">
    <w:abstractNumId w:val="0"/>
  </w:num>
  <w:num w:numId="25" w16cid:durableId="213591807">
    <w:abstractNumId w:val="0"/>
  </w:num>
  <w:num w:numId="26" w16cid:durableId="293953404">
    <w:abstractNumId w:val="0"/>
  </w:num>
  <w:num w:numId="27" w16cid:durableId="1132358704">
    <w:abstractNumId w:val="0"/>
  </w:num>
  <w:num w:numId="28" w16cid:durableId="1839736739">
    <w:abstractNumId w:val="0"/>
  </w:num>
  <w:num w:numId="29" w16cid:durableId="873005450">
    <w:abstractNumId w:val="0"/>
  </w:num>
  <w:num w:numId="30" w16cid:durableId="1965229254">
    <w:abstractNumId w:val="0"/>
  </w:num>
  <w:num w:numId="31" w16cid:durableId="2144301089">
    <w:abstractNumId w:val="0"/>
  </w:num>
  <w:num w:numId="32" w16cid:durableId="330644610">
    <w:abstractNumId w:val="0"/>
  </w:num>
  <w:num w:numId="33" w16cid:durableId="489297183">
    <w:abstractNumId w:val="0"/>
  </w:num>
  <w:num w:numId="34" w16cid:durableId="297492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2FF9"/>
    <w:rsid w:val="002D2FF9"/>
    <w:rsid w:val="003E3A8C"/>
    <w:rsid w:val="0051519A"/>
    <w:rsid w:val="005B6A83"/>
    <w:rsid w:val="00B4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E6863"/>
  <w15:docId w15:val="{2120922C-E7FD-5649-B97C-B3418679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sz w:val="24"/>
        <w:lang w:val="en-US" w:eastAsia="en-US" w:bidi="ar-SA"/>
      </w:rPr>
    </w:rPrDefault>
    <w:pPrDefault>
      <w:pPr>
        <w:spacing w:before="60" w:after="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360"/>
      <w:outlineLvl w:val="0"/>
    </w:pPr>
    <w:rPr>
      <w:b/>
      <w:sz w:val="28"/>
    </w:rPr>
  </w:style>
  <w:style w:type="paragraph" w:styleId="Heading2">
    <w:name w:val="heading 2"/>
    <w:basedOn w:val="Normal"/>
    <w:uiPriority w:val="9"/>
    <w:unhideWhenUsed/>
    <w:qFormat/>
    <w:pPr>
      <w:spacing w:before="360"/>
      <w:outlineLvl w:val="1"/>
    </w:pPr>
    <w:rPr>
      <w:b/>
    </w:rPr>
  </w:style>
  <w:style w:type="paragraph" w:styleId="Heading3">
    <w:name w:val="heading 3"/>
    <w:basedOn w:val="Normal"/>
    <w:uiPriority w:val="9"/>
    <w:unhideWhenUsed/>
    <w:qFormat/>
    <w:pPr>
      <w:spacing w:before="360"/>
      <w:outlineLvl w:val="2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customStyle="1" w:styleId="Code">
    <w:name w:val="Code"/>
    <w:qFormat/>
    <w:rPr>
      <w:rFonts w:ascii="Consolas"/>
      <w:shd w:val="clear" w:color="auto" w:fill="E1E2E4"/>
    </w:rPr>
  </w:style>
  <w:style w:type="table" w:customStyle="1" w:styleId="CodeBlock">
    <w:name w:val="Code Block"/>
    <w:qFormat/>
    <w:pPr>
      <w:spacing w:line="240" w:lineRule="auto"/>
    </w:pPr>
    <w:rPr>
      <w:rFonts w:ascii="Consolas"/>
      <w:sz w:val="2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tblBorders>
        <w:top w:val="single" w:sz="4" w:space="0" w:color="E8E0DC"/>
        <w:left w:val="single" w:sz="4" w:space="0" w:color="E8E0DC"/>
        <w:bottom w:val="single" w:sz="4" w:space="0" w:color="E8E0DC"/>
        <w:right w:val="single" w:sz="4" w:space="0" w:color="E8E0DC"/>
        <w:insideH w:val="single" w:sz="4" w:space="0" w:color="E8E0DC"/>
        <w:insideV w:val="single" w:sz="4" w:space="0" w:color="E8E0DC"/>
      </w:tblBorders>
      <w:tblCellMar>
        <w:top w:w="0" w:type="dxa"/>
        <w:left w:w="0" w:type="dxa"/>
        <w:bottom w:w="0" w:type="dxa"/>
        <w:right w:w="0" w:type="dxa"/>
      </w:tblCellMar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blPr/>
      <w:tcPr>
        <w:shd w:val="clear" w:color="auto" w:fill="F4EFED"/>
      </w:tcPr>
    </w:tblStylePr>
  </w:style>
  <w:style w:type="paragraph" w:styleId="Footer">
    <w:name w:val="footer"/>
    <w:basedOn w:val="Normal"/>
    <w:link w:val="FooterChar"/>
    <w:uiPriority w:val="99"/>
    <w:unhideWhenUsed/>
    <w:rsid w:val="00B4089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0892"/>
  </w:style>
  <w:style w:type="character" w:styleId="PageNumber">
    <w:name w:val="page number"/>
    <w:basedOn w:val="DefaultParagraphFont"/>
    <w:uiPriority w:val="99"/>
    <w:semiHidden/>
    <w:unhideWhenUsed/>
    <w:rsid w:val="00B408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ms.veevavault.help/en/gr/51412709/" TargetMode="External"/><Relationship Id="rId13" Type="http://schemas.openxmlformats.org/officeDocument/2006/relationships/hyperlink" Target="https://web-components.carbondesignsystem.com/?path=/docs/components-datatable-basic--overview" TargetMode="External"/><Relationship Id="rId18" Type="http://schemas.openxmlformats.org/officeDocument/2006/relationships/hyperlink" Target="https://spc-software.us/a-step-by-step-guide-to-role-based-access-control-for-lims-software-users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lobalgoodsguidebook.org/?global_goods=openelis-global" TargetMode="External"/><Relationship Id="rId12" Type="http://schemas.openxmlformats.org/officeDocument/2006/relationships/hyperlink" Target="https://www.thelabhq.com/resource-centre/data-security-compliance-the-importance-of-audit-trails" TargetMode="External"/><Relationship Id="rId17" Type="http://schemas.openxmlformats.org/officeDocument/2006/relationships/hyperlink" Target="https://www.lumos.com/topic/rbac-role-based-access-control-implement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thermofisher.com/us/en/home/digital-solutions/lab-informatics/lab-information-management-systems-lims/solutions/samplemanager.html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ablynx.com/solutions/audit-trail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ev.to/soham_galande/restful-api-design-best-practices-and-common-pitfalls-1lg4" TargetMode="External"/><Relationship Id="rId10" Type="http://schemas.openxmlformats.org/officeDocument/2006/relationships/hyperlink" Target="https://www.alcami.com/blog/unlocking-precision-best-practices-in-aliquoting-sampling/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scholarworks.indianapolis.iu.edu/bitstream/handle/1805/3521/Witty%20-%20Thesis%20Precision%20Aliquotting%20-%20Final%20Signed%208-Jun-2012.pdf?sequence=1" TargetMode="External"/><Relationship Id="rId14" Type="http://schemas.openxmlformats.org/officeDocument/2006/relationships/hyperlink" Target="https://github.com/carbon-design-system/ibm-products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</Pages>
  <Words>3473</Words>
  <Characters>19800</Characters>
  <Application>Microsoft Office Word</Application>
  <DocSecurity>0</DocSecurity>
  <Lines>165</Lines>
  <Paragraphs>46</Paragraphs>
  <ScaleCrop>false</ScaleCrop>
  <Company/>
  <LinksUpToDate>false</LinksUpToDate>
  <CharactersWithSpaces>23227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Requirements for Sample Aliquoting in OpenELIS Global</dc:title>
  <dc:creator>Microsoft Copilot</dc:creator>
  <cp:lastModifiedBy>Casey Iiams-Hauser</cp:lastModifiedBy>
  <cp:revision>4</cp:revision>
  <dcterms:created xsi:type="dcterms:W3CDTF">2025-08-21T08:19:00Z</dcterms:created>
  <dcterms:modified xsi:type="dcterms:W3CDTF">2025-10-25T17:04:00Z</dcterms:modified>
</cp:coreProperties>
</file>