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E07" w:rsidRDefault="00D85E07" w:rsidP="00D85E07">
      <w:pPr>
        <w:jc w:val="center"/>
        <w:rPr>
          <w:rFonts w:eastAsia="SimSun"/>
          <w:sz w:val="38"/>
          <w:lang w:eastAsia="zh-CN"/>
        </w:rPr>
      </w:pPr>
      <w:r w:rsidRPr="00C6594E">
        <w:rPr>
          <w:rFonts w:eastAsia="SimSun" w:hint="eastAsia"/>
          <w:sz w:val="38"/>
          <w:lang w:eastAsia="zh-CN"/>
        </w:rPr>
        <w:t>Email Capture</w:t>
      </w:r>
      <w:r w:rsidR="00810FCC">
        <w:rPr>
          <w:rFonts w:eastAsia="SimSun" w:hint="eastAsia"/>
          <w:sz w:val="38"/>
          <w:lang w:eastAsia="zh-CN"/>
        </w:rPr>
        <w:t xml:space="preserve"> Pro</w:t>
      </w:r>
      <w:r w:rsidRPr="00C6594E">
        <w:rPr>
          <w:rFonts w:eastAsia="SimSun" w:hint="eastAsia"/>
          <w:sz w:val="38"/>
          <w:lang w:eastAsia="zh-CN"/>
        </w:rPr>
        <w:t xml:space="preserve"> </w:t>
      </w:r>
      <w:r>
        <w:rPr>
          <w:rFonts w:eastAsia="SimSun" w:hint="eastAsia"/>
          <w:sz w:val="38"/>
          <w:lang w:eastAsia="zh-CN"/>
        </w:rPr>
        <w:t>使用手冊</w:t>
      </w:r>
    </w:p>
    <w:p w:rsidR="00EB524B" w:rsidRPr="001E57F0" w:rsidRDefault="00155BED" w:rsidP="001E57F0">
      <w:pPr>
        <w:pStyle w:val="a9"/>
        <w:numPr>
          <w:ilvl w:val="0"/>
          <w:numId w:val="1"/>
        </w:numPr>
        <w:ind w:leftChars="0"/>
        <w:rPr>
          <w:rFonts w:asciiTheme="minorEastAsia" w:hAnsiTheme="minorEastAsia"/>
          <w:lang w:eastAsia="zh-CN"/>
        </w:rPr>
      </w:pPr>
      <w:r w:rsidRPr="001E57F0">
        <w:rPr>
          <w:rFonts w:asciiTheme="minorEastAsia" w:hAnsiTheme="minorEastAsia" w:hint="eastAsia"/>
          <w:lang w:eastAsia="zh-CN"/>
        </w:rPr>
        <w:t xml:space="preserve">Email Capture Pro </w:t>
      </w:r>
      <w:r w:rsidR="001E57F0" w:rsidRPr="001E57F0">
        <w:rPr>
          <w:rFonts w:asciiTheme="minorEastAsia" w:hAnsiTheme="minorEastAsia" w:hint="eastAsia"/>
        </w:rPr>
        <w:t>與</w:t>
      </w:r>
      <w:r w:rsidRPr="001E57F0">
        <w:rPr>
          <w:rFonts w:asciiTheme="minorEastAsia" w:hAnsiTheme="minorEastAsia" w:hint="eastAsia"/>
          <w:lang w:eastAsia="zh-CN"/>
        </w:rPr>
        <w:t>多功能事務機</w:t>
      </w:r>
      <w:r w:rsidR="001E57F0" w:rsidRPr="001E57F0">
        <w:rPr>
          <w:rFonts w:asciiTheme="minorEastAsia" w:hAnsiTheme="minorEastAsia" w:hint="eastAsia"/>
        </w:rPr>
        <w:t>（Multi-Functional Printer，簡稱MFP）</w:t>
      </w:r>
      <w:r w:rsidR="001E57F0" w:rsidRPr="001E57F0">
        <w:rPr>
          <w:rFonts w:asciiTheme="minorEastAsia" w:hAnsiTheme="minorEastAsia" w:hint="eastAsia"/>
          <w:lang w:eastAsia="zh-CN"/>
        </w:rPr>
        <w:t>是</w:t>
      </w:r>
      <w:r w:rsidRPr="001E57F0">
        <w:rPr>
          <w:rFonts w:asciiTheme="minorEastAsia" w:hAnsiTheme="minorEastAsia" w:hint="eastAsia"/>
          <w:lang w:eastAsia="zh-CN"/>
        </w:rPr>
        <w:t>最佳</w:t>
      </w:r>
      <w:r w:rsidR="001E57F0" w:rsidRPr="001E57F0">
        <w:rPr>
          <w:rFonts w:asciiTheme="minorEastAsia" w:hAnsiTheme="minorEastAsia" w:hint="eastAsia"/>
          <w:lang w:eastAsia="zh-CN"/>
        </w:rPr>
        <w:t>搭配</w:t>
      </w:r>
      <w:r w:rsidRPr="001E57F0">
        <w:rPr>
          <w:rFonts w:asciiTheme="minorEastAsia" w:hAnsiTheme="minorEastAsia" w:hint="eastAsia"/>
          <w:lang w:eastAsia="zh-CN"/>
        </w:rPr>
        <w:t>選擇</w:t>
      </w:r>
      <w:r w:rsidR="001E57F0" w:rsidRPr="001E57F0">
        <w:rPr>
          <w:rFonts w:asciiTheme="minorEastAsia" w:hAnsiTheme="minorEastAsia" w:hint="eastAsia"/>
        </w:rPr>
        <w:t>：</w:t>
      </w:r>
      <w:r w:rsidRPr="001E57F0">
        <w:rPr>
          <w:rFonts w:asciiTheme="minorEastAsia" w:hAnsiTheme="minorEastAsia" w:hint="eastAsia"/>
          <w:lang w:eastAsia="zh-CN"/>
        </w:rPr>
        <w:t>只要有人從事務機掃描到收件人信箱， 郵件將被歸檔到指定目的地資料夾。</w:t>
      </w:r>
      <w:r w:rsidR="001E57F0" w:rsidRPr="001E57F0">
        <w:rPr>
          <w:rFonts w:asciiTheme="minorEastAsia" w:hAnsiTheme="minorEastAsia" w:hint="eastAsia"/>
          <w:lang w:eastAsia="zh-CN"/>
        </w:rPr>
        <w:t>要在</w:t>
      </w:r>
      <w:r w:rsidR="001E57F0" w:rsidRPr="001E57F0">
        <w:rPr>
          <w:rFonts w:asciiTheme="minorEastAsia" w:hAnsiTheme="minorEastAsia" w:hint="eastAsia"/>
        </w:rPr>
        <w:t>DIKO裡作MFP相關設定，請在「</w:t>
      </w:r>
      <w:r w:rsidR="00EB524B" w:rsidRPr="001E57F0">
        <w:rPr>
          <w:rFonts w:asciiTheme="minorEastAsia" w:hAnsiTheme="minorEastAsia" w:hint="eastAsia"/>
        </w:rPr>
        <w:t>系統</w:t>
      </w:r>
      <w:r w:rsidR="001E57F0" w:rsidRPr="001E57F0">
        <w:rPr>
          <w:rFonts w:asciiTheme="minorEastAsia" w:hAnsiTheme="minorEastAsia" w:hint="eastAsia"/>
        </w:rPr>
        <w:t>」</w:t>
      </w:r>
      <w:r w:rsidR="00EB524B" w:rsidRPr="001E57F0">
        <w:rPr>
          <w:rFonts w:asciiTheme="minorEastAsia" w:hAnsiTheme="minorEastAsia" w:hint="eastAsia"/>
        </w:rPr>
        <w:t>底下</w:t>
      </w:r>
      <w:r w:rsidR="001E57F0" w:rsidRPr="001E57F0">
        <w:rPr>
          <w:rFonts w:asciiTheme="minorEastAsia" w:hAnsiTheme="minorEastAsia" w:hint="eastAsia"/>
        </w:rPr>
        <w:t>點選「</w:t>
      </w:r>
      <w:r w:rsidR="00EB524B" w:rsidRPr="001E57F0">
        <w:rPr>
          <w:rFonts w:asciiTheme="minorEastAsia" w:hAnsiTheme="minorEastAsia" w:hint="eastAsia"/>
        </w:rPr>
        <w:t>SOP檢視電子郵件設置</w:t>
      </w:r>
      <w:r w:rsidR="001E57F0" w:rsidRPr="001E57F0">
        <w:rPr>
          <w:rFonts w:asciiTheme="minorEastAsia" w:hAnsiTheme="minorEastAsia" w:hint="eastAsia"/>
        </w:rPr>
        <w:t>」：</w:t>
      </w:r>
    </w:p>
    <w:p w:rsidR="00D85E07" w:rsidRDefault="001E57F0" w:rsidP="00D85E07">
      <w:pPr>
        <w:rPr>
          <w:rFonts w:eastAsia="SimSun"/>
          <w:sz w:val="38"/>
        </w:rPr>
      </w:pPr>
      <w:r>
        <w:rPr>
          <w:noProof/>
        </w:rPr>
        <w:pict>
          <v:rect id="_x0000_s1026" style="position:absolute;margin-left:130.7pt;margin-top:88.8pt;width:46.75pt;height:7.5pt;z-index:251658240" filled="f" strokecolor="red" strokeweight="1pt"/>
        </w:pict>
      </w:r>
      <w:r w:rsidR="00EB524B">
        <w:rPr>
          <w:noProof/>
        </w:rPr>
        <w:drawing>
          <wp:inline distT="0" distB="0" distL="0" distR="0">
            <wp:extent cx="6130175" cy="3829050"/>
            <wp:effectExtent l="19050" t="0" r="3925" b="0"/>
            <wp:docPr id="10" name="Picture 10" descr="C:\Users\Scan\AppData\Local\LINE\Cache\tmp\1541986735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can\AppData\Local\LINE\Cache\tmp\15419867359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1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42" w:rsidRPr="00EB524B" w:rsidRDefault="00EB524B">
      <w:pPr>
        <w:rPr>
          <w:rFonts w:eastAsia="SimSun"/>
        </w:rPr>
      </w:pPr>
      <w:r>
        <w:rPr>
          <w:rFonts w:eastAsia="SimSun" w:hint="eastAsia"/>
        </w:rPr>
        <w:t xml:space="preserve">2. </w:t>
      </w:r>
      <w:r w:rsidR="000B0A78">
        <w:rPr>
          <w:rFonts w:eastAsia="SimSun" w:hint="eastAsia"/>
        </w:rPr>
        <w:t>在這個畫面點選</w:t>
      </w:r>
      <w:r w:rsidR="000B0A78">
        <w:rPr>
          <w:rFonts w:eastAsia="SimSun" w:hint="eastAsia"/>
        </w:rPr>
        <w:t>"</w:t>
      </w:r>
      <w:r w:rsidR="000B0A78">
        <w:rPr>
          <w:rFonts w:eastAsia="SimSun" w:hint="eastAsia"/>
        </w:rPr>
        <w:t>新增郵件信箱</w:t>
      </w:r>
      <w:r w:rsidR="000B0A78">
        <w:rPr>
          <w:rFonts w:eastAsia="SimSun" w:hint="eastAsia"/>
        </w:rPr>
        <w:t>"</w:t>
      </w:r>
    </w:p>
    <w:p w:rsidR="009A2E2B" w:rsidRDefault="001E57F0">
      <w:r>
        <w:rPr>
          <w:noProof/>
        </w:rPr>
        <w:pict>
          <v:rect id="_x0000_s1027" style="position:absolute;margin-left:7.25pt;margin-top:31.5pt;width:31.65pt;height:7.5pt;z-index:251659264" filled="f" strokecolor="red" strokeweight="1pt"/>
        </w:pict>
      </w:r>
      <w:r w:rsidR="009A2E2B">
        <w:rPr>
          <w:noProof/>
        </w:rPr>
        <w:drawing>
          <wp:inline distT="0" distB="0" distL="0" distR="0">
            <wp:extent cx="5274310" cy="2807717"/>
            <wp:effectExtent l="19050" t="0" r="2540" b="0"/>
            <wp:docPr id="1" name="Picture 1" descr="C:\Users\Scan\AppData\Local\LINE\Cache\tmp\1542001225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an\AppData\Local\LINE\Cache\tmp\154200122589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24B" w:rsidRDefault="00EB524B" w:rsidP="009A2E2B">
      <w:pPr>
        <w:rPr>
          <w:rFonts w:eastAsia="SimSun"/>
          <w:lang w:eastAsia="zh-CN"/>
        </w:rPr>
      </w:pPr>
    </w:p>
    <w:p w:rsidR="009A2E2B" w:rsidRDefault="009A2E2B" w:rsidP="009A2E2B">
      <w:pPr>
        <w:rPr>
          <w:rFonts w:eastAsia="SimSun"/>
        </w:rPr>
      </w:pPr>
      <w:r>
        <w:rPr>
          <w:rFonts w:eastAsia="SimSun" w:hint="eastAsia"/>
        </w:rPr>
        <w:t>3.</w:t>
      </w:r>
      <w:r>
        <w:rPr>
          <w:rFonts w:eastAsia="SimSun" w:hint="eastAsia"/>
        </w:rPr>
        <w:tab/>
      </w:r>
      <w:r w:rsidR="000B0A78">
        <w:rPr>
          <w:rFonts w:eastAsia="SimSun" w:hint="eastAsia"/>
        </w:rPr>
        <w:t>輸入您的收件信箱以及寄件人們還有您希望的目的地資料夾。</w:t>
      </w:r>
    </w:p>
    <w:p w:rsidR="009A2E2B" w:rsidRDefault="001E57F0" w:rsidP="009A2E2B">
      <w:pPr>
        <w:rPr>
          <w:rFonts w:eastAsia="SimSun"/>
          <w:lang w:eastAsia="zh-CN"/>
        </w:rPr>
      </w:pPr>
      <w:r>
        <w:rPr>
          <w:noProof/>
        </w:rPr>
        <w:pict>
          <v:rect id="_x0000_s1028" style="position:absolute;margin-left:5.2pt;margin-top:26.3pt;width:82.45pt;height:124.4pt;z-index:251660288" filled="f" strokecolor="red" strokeweight="1pt"/>
        </w:pict>
      </w:r>
      <w:r w:rsidR="009A2E2B">
        <w:rPr>
          <w:noProof/>
        </w:rPr>
        <w:drawing>
          <wp:inline distT="0" distB="0" distL="0" distR="0">
            <wp:extent cx="5274310" cy="3674055"/>
            <wp:effectExtent l="19050" t="0" r="2540" b="0"/>
            <wp:docPr id="4" name="Picture 4" descr="C:\Users\Scan\AppData\Local\LINE\Cache\tmp\1542001270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an\AppData\Local\LINE\Cache\tmp\154200127096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A78" w:rsidRDefault="000B0A78" w:rsidP="009A2E2B">
      <w:pPr>
        <w:rPr>
          <w:rFonts w:eastAsia="SimSun"/>
        </w:rPr>
      </w:pPr>
      <w:r>
        <w:rPr>
          <w:rFonts w:eastAsia="SimSun" w:hint="eastAsia"/>
        </w:rPr>
        <w:t>4.</w:t>
      </w:r>
      <w:r>
        <w:rPr>
          <w:rFonts w:eastAsia="SimSun" w:hint="eastAsia"/>
        </w:rPr>
        <w:tab/>
      </w:r>
      <w:r w:rsidR="00EB27FE">
        <w:rPr>
          <w:rFonts w:eastAsia="SimSun" w:hint="eastAsia"/>
        </w:rPr>
        <w:t>從寄件人的電子郵件信箱寄一封到收件人的電子郵件信箱</w:t>
      </w:r>
    </w:p>
    <w:p w:rsidR="009A2E2B" w:rsidRDefault="009A2E2B" w:rsidP="009A2E2B">
      <w:pPr>
        <w:rPr>
          <w:rFonts w:eastAsia="SimSun"/>
          <w:lang w:eastAsia="zh-CN"/>
        </w:rPr>
      </w:pPr>
      <w:r w:rsidRPr="009A2E2B">
        <w:rPr>
          <w:rFonts w:eastAsia="SimSun"/>
          <w:noProof/>
          <w:lang w:eastAsia="zh-CN"/>
        </w:rPr>
        <w:drawing>
          <wp:inline distT="0" distB="0" distL="0" distR="0">
            <wp:extent cx="2736850" cy="3127248"/>
            <wp:effectExtent l="19050" t="0" r="6350" b="0"/>
            <wp:docPr id="16" name="Picture 16" descr="C:\Users\Scan\AppData\Local\LINE\Cache\tmp\1541993238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can\AppData\Local\LINE\Cache\tmp\154199323892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591" cy="312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2B" w:rsidRDefault="009A2E2B" w:rsidP="009A2E2B">
      <w:pPr>
        <w:rPr>
          <w:rFonts w:eastAsia="SimSun"/>
          <w:lang w:eastAsia="zh-CN"/>
        </w:rPr>
      </w:pPr>
    </w:p>
    <w:p w:rsidR="009A2E2B" w:rsidRDefault="00EB27FE" w:rsidP="009A2E2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5.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電子郵件包含主題</w:t>
      </w:r>
      <w:r w:rsidR="001E57F0">
        <w:rPr>
          <w:rFonts w:asciiTheme="minorEastAsia" w:hAnsiTheme="minorEastAsia" w:hint="eastAsia"/>
          <w:lang w:eastAsia="zh-CN"/>
        </w:rPr>
        <w:t>、</w:t>
      </w:r>
      <w:r>
        <w:rPr>
          <w:rFonts w:eastAsia="SimSun" w:hint="eastAsia"/>
          <w:lang w:eastAsia="zh-CN"/>
        </w:rPr>
        <w:t>內容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以及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一個</w:t>
      </w:r>
      <w:r>
        <w:rPr>
          <w:rFonts w:eastAsia="SimSun" w:hint="eastAsia"/>
          <w:lang w:eastAsia="zh-CN"/>
        </w:rPr>
        <w:t>PDF</w:t>
      </w:r>
      <w:r>
        <w:rPr>
          <w:rFonts w:eastAsia="SimSun" w:hint="eastAsia"/>
          <w:lang w:eastAsia="zh-CN"/>
        </w:rPr>
        <w:t>檔案（</w:t>
      </w:r>
      <w:r>
        <w:rPr>
          <w:rFonts w:eastAsia="SimSun" w:hint="eastAsia"/>
          <w:lang w:eastAsia="zh-CN"/>
        </w:rPr>
        <w:t>Email</w:t>
      </w:r>
      <w:r w:rsidR="001E57F0"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Capture</w:t>
      </w:r>
      <w:r w:rsidR="001E57F0"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Pro</w:t>
      </w:r>
      <w:r>
        <w:rPr>
          <w:rFonts w:eastAsia="SimSun" w:hint="eastAsia"/>
          <w:lang w:eastAsia="zh-CN"/>
        </w:rPr>
        <w:t>只能收</w:t>
      </w:r>
      <w:r>
        <w:rPr>
          <w:rFonts w:eastAsia="SimSun" w:hint="eastAsia"/>
          <w:lang w:eastAsia="zh-CN"/>
        </w:rPr>
        <w:t>PDF</w:t>
      </w:r>
      <w:r>
        <w:rPr>
          <w:rFonts w:eastAsia="SimSun" w:hint="eastAsia"/>
          <w:lang w:eastAsia="zh-CN"/>
        </w:rPr>
        <w:t>檔案）</w:t>
      </w:r>
    </w:p>
    <w:p w:rsidR="009A2E2B" w:rsidRDefault="001E57F0" w:rsidP="009A2E2B">
      <w:pPr>
        <w:rPr>
          <w:rFonts w:eastAsia="SimSun"/>
          <w:lang w:eastAsia="zh-CN"/>
        </w:rPr>
      </w:pPr>
      <w:r>
        <w:rPr>
          <w:noProof/>
        </w:rPr>
        <w:pict>
          <v:rect id="_x0000_s1032" style="position:absolute;margin-left:32.35pt;margin-top:90.85pt;width:66.05pt;height:12.65pt;z-index:251664384" filled="f" strokecolor="red" strokeweight="1pt"/>
        </w:pict>
      </w:r>
      <w:r>
        <w:rPr>
          <w:noProof/>
        </w:rPr>
        <w:pict>
          <v:rect id="_x0000_s1031" style="position:absolute;margin-left:2.1pt;margin-top:109.7pt;width:48.65pt;height:12.65pt;z-index:251663360" filled="f" strokecolor="red" strokeweight="1pt"/>
        </w:pict>
      </w:r>
      <w:r>
        <w:rPr>
          <w:noProof/>
        </w:rPr>
        <w:pict>
          <v:rect id="_x0000_s1030" style="position:absolute;margin-left:38.7pt;margin-top:65.6pt;width:65.35pt;height:12.65pt;z-index:251662336" filled="f" strokecolor="red" strokeweight="1pt"/>
        </w:pict>
      </w:r>
      <w:r>
        <w:rPr>
          <w:noProof/>
        </w:rPr>
        <w:pict>
          <v:rect id="_x0000_s1029" style="position:absolute;margin-left:38.7pt;margin-top:40.95pt;width:65.35pt;height:12.65pt;z-index:251661312" filled="f" strokecolor="red" strokeweight="1pt"/>
        </w:pict>
      </w:r>
      <w:r w:rsidR="009A2E2B" w:rsidRPr="009A2E2B">
        <w:rPr>
          <w:rFonts w:eastAsia="SimSun"/>
          <w:noProof/>
          <w:lang w:eastAsia="zh-CN"/>
        </w:rPr>
        <w:drawing>
          <wp:inline distT="0" distB="0" distL="0" distR="0">
            <wp:extent cx="5274269" cy="1943100"/>
            <wp:effectExtent l="0" t="0" r="0" b="0"/>
            <wp:docPr id="2" name="Picture 19" descr="C:\Users\Scan\AppData\Local\LINE\Cache\tmp\1541993514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can\AppData\Local\LINE\Cache\tmp\154199351479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b="48381"/>
                    <a:stretch/>
                  </pic:blipFill>
                  <pic:spPr bwMode="auto">
                    <a:xfrm>
                      <a:off x="0" y="0"/>
                      <a:ext cx="5274310" cy="194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7FE" w:rsidRDefault="00EB27FE" w:rsidP="009A2E2B">
      <w:pPr>
        <w:rPr>
          <w:rFonts w:eastAsia="SimSun"/>
        </w:rPr>
      </w:pPr>
      <w:r>
        <w:rPr>
          <w:rFonts w:eastAsia="SimSun" w:hint="eastAsia"/>
        </w:rPr>
        <w:t>6.</w:t>
      </w:r>
      <w:r>
        <w:rPr>
          <w:rFonts w:eastAsia="SimSun" w:hint="eastAsia"/>
        </w:rPr>
        <w:tab/>
      </w:r>
      <w:r w:rsidR="00FC12AB">
        <w:rPr>
          <w:rFonts w:eastAsia="SimSun" w:hint="eastAsia"/>
        </w:rPr>
        <w:t>收到寄件人的信，</w:t>
      </w:r>
      <w:r w:rsidR="00FC12AB">
        <w:rPr>
          <w:rFonts w:eastAsia="SimSun" w:hint="eastAsia"/>
        </w:rPr>
        <w:t xml:space="preserve"> </w:t>
      </w:r>
      <w:r w:rsidR="00FC12AB">
        <w:rPr>
          <w:rFonts w:eastAsia="SimSun" w:hint="eastAsia"/>
        </w:rPr>
        <w:t>信被歸類到指定的目的地資料夾，包含</w:t>
      </w:r>
      <w:r w:rsidR="00FC12AB">
        <w:rPr>
          <w:rFonts w:eastAsia="SimSun" w:hint="eastAsia"/>
        </w:rPr>
        <w:t>PDF</w:t>
      </w:r>
      <w:r w:rsidR="00FC12AB">
        <w:rPr>
          <w:rFonts w:eastAsia="SimSun" w:hint="eastAsia"/>
        </w:rPr>
        <w:t>檔案以及主題，</w:t>
      </w:r>
      <w:r w:rsidR="00FC12AB">
        <w:rPr>
          <w:rFonts w:eastAsia="SimSun" w:hint="eastAsia"/>
        </w:rPr>
        <w:t xml:space="preserve"> </w:t>
      </w:r>
      <w:r w:rsidR="00FC12AB">
        <w:rPr>
          <w:rFonts w:eastAsia="SimSun" w:hint="eastAsia"/>
        </w:rPr>
        <w:t>但不包括內容。</w:t>
      </w:r>
    </w:p>
    <w:p w:rsidR="009A2E2B" w:rsidRDefault="001E57F0" w:rsidP="009A2E2B">
      <w:pPr>
        <w:rPr>
          <w:rFonts w:eastAsia="SimSun"/>
          <w:lang w:eastAsia="zh-CN"/>
        </w:rPr>
      </w:pPr>
      <w:r>
        <w:rPr>
          <w:noProof/>
        </w:rPr>
        <w:pict>
          <v:rect id="_x0000_s1035" style="position:absolute;margin-left:7.55pt;margin-top:40.55pt;width:74.05pt;height:12.7pt;z-index:251667456" filled="f" strokecolor="red" strokeweight="1pt"/>
        </w:pict>
      </w:r>
      <w:r>
        <w:rPr>
          <w:noProof/>
        </w:rPr>
        <w:pict>
          <v:rect id="_x0000_s1034" style="position:absolute;margin-left:351.35pt;margin-top:49pt;width:27.6pt;height:8.45pt;z-index:251666432" filled="f" strokecolor="red" strokeweight="1pt"/>
        </w:pict>
      </w:r>
      <w:r>
        <w:rPr>
          <w:noProof/>
        </w:rPr>
        <w:pict>
          <v:rect id="_x0000_s1033" style="position:absolute;margin-left:120.55pt;margin-top:49pt;width:130.75pt;height:8.45pt;z-index:251665408" filled="f" strokecolor="red" strokeweight="1pt"/>
        </w:pict>
      </w:r>
      <w:r w:rsidR="009A2E2B">
        <w:rPr>
          <w:noProof/>
        </w:rPr>
        <w:drawing>
          <wp:inline distT="0" distB="0" distL="0" distR="0">
            <wp:extent cx="5274310" cy="2268491"/>
            <wp:effectExtent l="19050" t="0" r="2540" b="0"/>
            <wp:docPr id="7" name="Picture 7" descr="C:\Users\Scan\AppData\Local\LINE\Cache\tmp\1542001338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an\AppData\Local\LINE\Cache\tmp\154200133881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2AB" w:rsidRDefault="009A2E2B" w:rsidP="009A2E2B">
      <w:pPr>
        <w:rPr>
          <w:rFonts w:eastAsia="SimSun"/>
          <w:lang w:eastAsia="zh-CN"/>
        </w:rPr>
      </w:pPr>
      <w:bookmarkStart w:id="0" w:name="_GoBack"/>
      <w:r>
        <w:rPr>
          <w:noProof/>
        </w:rPr>
        <w:drawing>
          <wp:inline distT="0" distB="0" distL="0" distR="0">
            <wp:extent cx="4219200" cy="2790000"/>
            <wp:effectExtent l="0" t="0" r="0" b="0"/>
            <wp:docPr id="3" name="Picture 10" descr="C:\Users\Scan\AppData\Local\LINE\Cache\tmp\1542001389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can\AppData\Local\LINE\Cache\tmp\154200138957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00" cy="279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FC12AB" w:rsidSect="00EC13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DB0" w:rsidRDefault="00CA3DB0" w:rsidP="00155BED">
      <w:pPr>
        <w:spacing w:after="0" w:line="240" w:lineRule="auto"/>
      </w:pPr>
      <w:r>
        <w:separator/>
      </w:r>
    </w:p>
  </w:endnote>
  <w:endnote w:type="continuationSeparator" w:id="0">
    <w:p w:rsidR="00CA3DB0" w:rsidRDefault="00CA3DB0" w:rsidP="0015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DB0" w:rsidRDefault="00CA3DB0" w:rsidP="00155BED">
      <w:pPr>
        <w:spacing w:after="0" w:line="240" w:lineRule="auto"/>
      </w:pPr>
      <w:r>
        <w:separator/>
      </w:r>
    </w:p>
  </w:footnote>
  <w:footnote w:type="continuationSeparator" w:id="0">
    <w:p w:rsidR="00CA3DB0" w:rsidRDefault="00CA3DB0" w:rsidP="00155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3D3E"/>
    <w:multiLevelType w:val="hybridMultilevel"/>
    <w:tmpl w:val="84D2D848"/>
    <w:lvl w:ilvl="0" w:tplc="9320C6F6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E07"/>
    <w:rsid w:val="000252E7"/>
    <w:rsid w:val="00032F51"/>
    <w:rsid w:val="000B0A78"/>
    <w:rsid w:val="00155BED"/>
    <w:rsid w:val="001E57F0"/>
    <w:rsid w:val="00370BE2"/>
    <w:rsid w:val="0041200E"/>
    <w:rsid w:val="00810FCC"/>
    <w:rsid w:val="009A2E2B"/>
    <w:rsid w:val="00CA3DB0"/>
    <w:rsid w:val="00D85E07"/>
    <w:rsid w:val="00E22227"/>
    <w:rsid w:val="00EB27FE"/>
    <w:rsid w:val="00EB524B"/>
    <w:rsid w:val="00EC1342"/>
    <w:rsid w:val="00F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DBD45"/>
  <w15:docId w15:val="{57A2EACF-B106-4F4D-B271-27818A57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E07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5E07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D85E07"/>
    <w:rPr>
      <w:rFonts w:asciiTheme="majorHAnsi" w:eastAsiaTheme="majorEastAsia" w:hAnsiTheme="majorHAnsi" w:cstheme="majorBidi"/>
      <w:kern w:val="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55B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5BED"/>
    <w:rPr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5B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5BED"/>
    <w:rPr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1E57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Scan</dc:creator>
  <cp:lastModifiedBy>Tom</cp:lastModifiedBy>
  <cp:revision>11</cp:revision>
  <dcterms:created xsi:type="dcterms:W3CDTF">2018-11-12T01:18:00Z</dcterms:created>
  <dcterms:modified xsi:type="dcterms:W3CDTF">2019-05-22T23:29:00Z</dcterms:modified>
</cp:coreProperties>
</file>