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Copyright 2017 All rights reserved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Table of Contents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>SYSTEM FUNCTIONS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S</w:t>
            </w:r>
            <w:r w:rsidR="00430150">
              <w:rPr>
                <w:sz w:val="16"/>
              </w:rPr>
              <w:t xml:space="preserve">YSTEM </w:t>
            </w:r>
            <w:r w:rsidR="00430150">
              <w:t>C</w:t>
            </w:r>
            <w:r w:rsidR="00430150">
              <w:rPr>
                <w:sz w:val="16"/>
              </w:rPr>
              <w:t>ONFIGURATIONS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System Email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System Email Message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General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Watermark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Capture Email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User Group Management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New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Modify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Delete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Reset Password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New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Modify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Delete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User into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Drag and drop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Add User from another groups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Transfer Ownership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D</w:t>
            </w:r>
            <w:r w:rsidR="00430150">
              <w:rPr>
                <w:sz w:val="16"/>
              </w:rPr>
              <w:t xml:space="preserve">EFINE </w:t>
            </w:r>
            <w:r w:rsidR="00430150">
              <w:t>C</w:t>
            </w:r>
            <w:r w:rsidR="00430150">
              <w:rPr>
                <w:sz w:val="16"/>
              </w:rPr>
              <w:t xml:space="preserve">ATEGORIES AND </w:t>
            </w:r>
            <w:r w:rsidR="00430150">
              <w:t>A</w:t>
            </w:r>
            <w:r w:rsidR="00430150">
              <w:rPr>
                <w:sz w:val="16"/>
              </w:rPr>
              <w:t>TTRIBUTES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Modify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Delete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N</w:t>
            </w:r>
            <w:r w:rsidR="00430150">
              <w:rPr>
                <w:sz w:val="16"/>
              </w:rPr>
              <w:t xml:space="preserve">EWS </w:t>
            </w:r>
            <w:r w:rsidR="00430150">
              <w:t>P</w:t>
            </w:r>
            <w:r w:rsidR="00430150">
              <w:rPr>
                <w:sz w:val="16"/>
              </w:rPr>
              <w:t>UBLISHING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Modify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Delete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R</w:t>
            </w:r>
            <w:r w:rsidR="00430150">
              <w:rPr>
                <w:sz w:val="16"/>
              </w:rPr>
              <w:t xml:space="preserve">OLE </w:t>
            </w:r>
            <w:r w:rsidR="00430150">
              <w:t>M</w:t>
            </w:r>
            <w:r w:rsidR="00430150">
              <w:rPr>
                <w:sz w:val="16"/>
              </w:rPr>
              <w:t>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Add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Delete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D</w:t>
            </w:r>
            <w:r w:rsidR="00430150">
              <w:rPr>
                <w:sz w:val="16"/>
              </w:rPr>
              <w:t xml:space="preserve">OCUMENT </w:t>
            </w:r>
            <w:r w:rsidR="00430150">
              <w:t>S</w:t>
            </w:r>
            <w:r w:rsidR="00430150">
              <w:rPr>
                <w:sz w:val="16"/>
              </w:rPr>
              <w:t xml:space="preserve">TATUS </w:t>
            </w:r>
            <w:r w:rsidR="00430150">
              <w:t>S</w:t>
            </w:r>
            <w:r w:rsidR="00430150">
              <w:rPr>
                <w:sz w:val="16"/>
              </w:rPr>
              <w:t>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Document Status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Document Index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PDF Rendition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R</w:t>
            </w:r>
            <w:r w:rsidR="00430150">
              <w:rPr>
                <w:sz w:val="16"/>
              </w:rPr>
              <w:t>EPORTING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Audit Trail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User / Group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User Access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Folder Summary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Shortcut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Permission Different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Master Folder Object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>Master Folder Permission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A</w:t>
            </w:r>
            <w:r w:rsidR="00430150">
              <w:rPr>
                <w:sz w:val="16"/>
              </w:rPr>
              <w:t xml:space="preserve">DMIN </w:t>
            </w:r>
            <w:r w:rsidR="00430150">
              <w:t>C</w:t>
            </w:r>
            <w:r w:rsidR="00430150">
              <w:rPr>
                <w:sz w:val="16"/>
              </w:rPr>
              <w:t xml:space="preserve">HECK </w:t>
            </w:r>
            <w:r w:rsidR="00430150">
              <w:t>I</w:t>
            </w:r>
            <w:r w:rsidR="00430150">
              <w:rPr>
                <w:sz w:val="16"/>
              </w:rPr>
              <w:t>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>I</w:t>
            </w:r>
            <w:r w:rsidR="00430150">
              <w:rPr>
                <w:sz w:val="16"/>
              </w:rPr>
              <w:t xml:space="preserve">MMEDIATE </w:t>
            </w:r>
            <w:r w:rsidR="00430150">
              <w:t>A</w:t>
            </w:r>
            <w:r w:rsidR="00430150">
              <w:rPr>
                <w:sz w:val="16"/>
              </w:rPr>
              <w:t>RCHIVE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>APPENDIX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>C</w:t>
            </w:r>
            <w:r w:rsidR="00430150">
              <w:rPr>
                <w:sz w:val="16"/>
              </w:rPr>
              <w:t>ONTACT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System Functions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System Configurations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System Email Setting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System Email Message </w:t>
      </w:r>
      <w:bookmarkEnd w:id="3"/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General Setting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System Configuration</w:t>
      </w:r>
      <w:r>
        <w:t xml:space="preserve"> function &gt; </w:t>
      </w:r>
      <w:r>
        <w:rPr>
          <w:b/>
          <w:i/>
        </w:rPr>
        <w:t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User Group Management</w:t>
      </w:r>
      <w:r>
        <w:t xml:space="preserve"> function. There are 5 default user groups namely “</w:t>
      </w:r>
      <w:r>
        <w:rPr>
          <w:b/>
        </w:rPr>
        <w:t>System Admin</w:t>
      </w:r>
      <w:r>
        <w:t>”, “</w:t>
      </w:r>
      <w:r>
        <w:rPr>
          <w:b/>
        </w:rPr>
        <w:t>Project Folder Creation</w:t>
      </w:r>
      <w:r>
        <w:t>”, “</w:t>
      </w:r>
      <w:r>
        <w:rPr>
          <w:b/>
        </w:rPr>
        <w:t>Project Template Maintenance</w:t>
      </w:r>
      <w:r>
        <w:t>”</w:t>
      </w:r>
      <w:proofErr w:type="gramStart"/>
      <w:r>
        <w:t>, ”</w:t>
      </w:r>
      <w:r>
        <w:rPr>
          <w:b/>
        </w:rPr>
        <w:t>Checkout</w:t>
      </w:r>
      <w:proofErr w:type="gramEnd"/>
      <w:r>
        <w:rPr>
          <w:b/>
        </w:rPr>
        <w:t xml:space="preserve"> Document Maintenance</w:t>
      </w:r>
      <w:r>
        <w:t>” ,"</w:t>
      </w:r>
      <w:r>
        <w:rPr>
          <w:b/>
        </w:rPr>
        <w:t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>User</w:t>
      </w:r>
      <w:r>
        <w:t xml:space="preserve"> and </w:t>
      </w:r>
      <w:r>
        <w:rPr>
          <w:b/>
        </w:rPr>
        <w:t>User Group</w:t>
      </w:r>
      <w:r>
        <w:t xml:space="preserve">. The right panel lists the users or user groups which belong to the selected </w:t>
      </w:r>
      <w:r>
        <w:rPr>
          <w:b/>
        </w:rPr>
        <w:t>User</w:t>
      </w:r>
      <w:r>
        <w:t xml:space="preserve"> or </w:t>
      </w:r>
      <w:r>
        <w:rPr>
          <w:b/>
        </w:rPr>
        <w:t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Entering the value for the “</w:t>
      </w:r>
      <w:r>
        <w:rPr>
          <w:b/>
        </w:rPr>
        <w:t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>Click th</w:t>
      </w:r>
      <w:r>
        <w:t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>Enter the name in the “</w:t>
      </w:r>
      <w:r>
        <w:rPr>
          <w:b/>
        </w:rPr>
        <w:t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>Attribute</w:t>
            </w:r>
            <w:r>
              <w:t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>This field can be</w:t>
            </w:r>
            <w:r>
              <w:t xml:space="preserve"> </w:t>
            </w:r>
            <w:r>
              <w:rPr>
                <w:b/>
              </w:rPr>
              <w:t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>Ascending</w:t>
            </w:r>
            <w:r>
              <w:t xml:space="preserve"> or </w:t>
            </w:r>
            <w:r>
              <w:rPr>
                <w:b/>
              </w:rPr>
              <w:t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Category</w:t>
      </w:r>
      <w:r>
        <w:t xml:space="preserve">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>Effective date/time</w:t>
      </w:r>
      <w:r>
        <w:t xml:space="preserve">, </w:t>
      </w:r>
      <w:r>
        <w:rPr>
          <w:b/>
        </w:rPr>
        <w:t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Heading</w:t>
      </w:r>
      <w:r>
        <w:t xml:space="preserve"> and </w:t>
      </w:r>
      <w:r>
        <w:rPr>
          <w:b/>
        </w:rPr>
        <w:t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News</w:t>
      </w:r>
      <w:r>
        <w:t xml:space="preserve"> </w:t>
      </w:r>
      <w:r>
        <w:rPr>
          <w:b/>
        </w:rPr>
        <w:t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News</w:t>
      </w:r>
      <w:r>
        <w:t xml:space="preserve">, right mouse-click the </w:t>
      </w:r>
      <w:r>
        <w:rPr>
          <w:b/>
        </w:rPr>
        <w:t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>***</w:t>
      </w:r>
      <w:r>
        <w:rPr>
          <w:b/>
        </w:rPr>
        <w:t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>Keywords, Classification, Description, Categories</w:t>
            </w:r>
            <w:r>
              <w:t xml:space="preserve"> and </w:t>
            </w:r>
            <w:r>
              <w:rPr>
                <w:b/>
              </w:rPr>
              <w:t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Audit Trail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>Menu</w:t>
      </w:r>
      <w:r>
        <w:t xml:space="preserve"> section and </w:t>
      </w:r>
      <w:r>
        <w:rPr>
          <w:u w:val="single" w:color="000000"/>
        </w:rPr>
        <w:t>hover</w:t>
      </w:r>
      <w:r>
        <w:t xml:space="preserve"> on the </w:t>
      </w:r>
      <w:r>
        <w:rPr>
          <w:b/>
        </w:rPr>
        <w:t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Shortcut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activities to be listed in the report. “</w:t>
            </w:r>
            <w:r>
              <w:rPr>
                <w:b/>
              </w:rPr>
              <w:t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Contact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fldSimple w:instr=" NUMPAGES   \* MERGEFORMAT ">
      <w:r>
        <w:t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fldSimple w:instr=" NUMPAGES   \* MERGEFORMAT ">
      <w:r>
        <w:t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