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4F6" w:rsidRPr="006C14F6" w:rsidRDefault="00F16039" w:rsidP="006C14F6">
      <w:pPr>
        <w:jc w:val="center"/>
        <w:rPr>
          <w:rFonts w:asciiTheme="minorHAnsi" w:hAnsiTheme="minorHAnsi"/>
        </w:rPr>
      </w:pPr>
      <w:r w:rsidRPr="006C14F6">
        <w:rPr>
          <w:rFonts w:asciiTheme="minorHAnsi" w:hAnsiTheme="minorHAnsi"/>
          <w:noProof/>
        </w:rPr>
        <w:drawing>
          <wp:inline distT="0" distB="0" distL="0" distR="0">
            <wp:extent cx="3366000" cy="15480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366000" cy="1548000"/>
                    </a:xfrm>
                    <a:prstGeom prst="rect">
                      <a:avLst/>
                    </a:prstGeom>
                  </pic:spPr>
                </pic:pic>
              </a:graphicData>
            </a:graphic>
          </wp:inline>
        </w:drawing>
      </w:r>
    </w:p>
    <w:p w:rsidR="00F96E62" w:rsidRPr="006C14F6" w:rsidRDefault="00F16039" w:rsidP="006C14F6">
      <w:pPr>
        <w:jc w:val="center"/>
        <w:rPr>
          <w:rFonts w:asciiTheme="minorHAnsi" w:hAnsiTheme="minorHAnsi"/>
        </w:rPr>
      </w:pPr>
      <w:r w:rsidRPr="00503DBA">
        <w:rPr>
          <w:rFonts w:asciiTheme="minorHAnsi" w:hAnsiTheme="minorHAnsi"/>
          <w:b/>
        </w:rPr>
        <w:t>Diko</w:t>
      </w:r>
      <w:r w:rsidRPr="006C14F6">
        <w:rPr>
          <w:rFonts w:asciiTheme="minorHAnsi" w:hAnsiTheme="minorHAnsi"/>
        </w:rPr>
        <w:t xml:space="preserve"> Tutorial</w:t>
      </w:r>
    </w:p>
    <w:p w:rsidR="006C14F6" w:rsidRDefault="006C14F6">
      <w:pPr>
        <w:rPr>
          <w:rFonts w:asciiTheme="minorHAnsi" w:hAnsiTheme="minorHAnsi"/>
        </w:rPr>
      </w:pPr>
      <w:r>
        <w:rPr>
          <w:rFonts w:asciiTheme="minorHAnsi" w:hAnsiTheme="minorHAnsi"/>
        </w:rPr>
        <w:br w:type="page"/>
      </w:r>
    </w:p>
    <w:sdt>
      <w:sdtPr>
        <w:rPr>
          <w:rFonts w:ascii="微軟正黑體" w:eastAsia="微軟正黑體" w:hAnsi="微軟正黑體" w:cs="微軟正黑體" w:hint="eastAsia"/>
          <w:color w:val="auto"/>
          <w:kern w:val="2"/>
          <w:sz w:val="24"/>
          <w:szCs w:val="24"/>
          <w:lang w:val="zh-TW" w:eastAsia="zh-HK" w:bidi="hi-IN"/>
        </w:rPr>
        <w:id w:val="847917688"/>
        <w:docPartObj>
          <w:docPartGallery w:val="Table of Contents"/>
          <w:docPartUnique/>
        </w:docPartObj>
      </w:sdtPr>
      <w:sdtEndPr>
        <w:rPr>
          <w:rFonts w:ascii="Liberation Serif" w:eastAsia="新細明體" w:hAnsi="Liberation Serif" w:cs="Mangal" w:hint="default"/>
          <w:b/>
          <w:bCs/>
        </w:rPr>
      </w:sdtEndPr>
      <w:sdtContent>
        <w:p w:rsidR="006C14F6" w:rsidRDefault="008623E3">
          <w:pPr>
            <w:pStyle w:val="aa"/>
          </w:pPr>
          <w:r>
            <w:rPr>
              <w:rFonts w:ascii="微軟正黑體" w:eastAsia="微軟正黑體" w:hAnsi="微軟正黑體" w:cs="微軟正黑體" w:hint="eastAsia"/>
              <w:lang w:val="zh-TW" w:eastAsia="zh-HK"/>
            </w:rPr>
            <w:t>T</w:t>
          </w:r>
          <w:r>
            <w:rPr>
              <w:rFonts w:ascii="微軟正黑體" w:eastAsia="微軟正黑體" w:hAnsi="微軟正黑體" w:cs="微軟正黑體"/>
              <w:lang w:val="zh-TW" w:eastAsia="zh-HK"/>
            </w:rPr>
            <w:t>able of Content</w:t>
          </w:r>
          <w:r w:rsidR="00D92A8C">
            <w:rPr>
              <w:rFonts w:ascii="微軟正黑體" w:eastAsia="微軟正黑體" w:hAnsi="微軟正黑體" w:cs="微軟正黑體"/>
              <w:lang w:val="zh-TW" w:eastAsia="zh-HK"/>
            </w:rPr>
            <w:t>s</w:t>
          </w:r>
          <w:bookmarkStart w:id="0" w:name="_GoBack"/>
          <w:bookmarkEnd w:id="0"/>
        </w:p>
        <w:p w:rsidR="006239E2" w:rsidRDefault="00B15CBC">
          <w:pPr>
            <w:pStyle w:val="11"/>
            <w:tabs>
              <w:tab w:val="right" w:leader="dot" w:pos="9628"/>
            </w:tabs>
            <w:rPr>
              <w:rFonts w:asciiTheme="minorHAnsi" w:eastAsiaTheme="minorEastAsia" w:hAnsiTheme="minorHAnsi" w:cstheme="minorBidi"/>
              <w:noProof/>
              <w:szCs w:val="22"/>
              <w:lang w:eastAsia="zh-TW" w:bidi="ar-SA"/>
            </w:rPr>
          </w:pPr>
          <w:r>
            <w:fldChar w:fldCharType="begin"/>
          </w:r>
          <w:r>
            <w:instrText xml:space="preserve"> TOC \o "1-3" \h \z \u </w:instrText>
          </w:r>
          <w:r>
            <w:fldChar w:fldCharType="separate"/>
          </w:r>
          <w:hyperlink w:anchor="_Toc10620127" w:history="1">
            <w:r w:rsidR="006239E2" w:rsidRPr="00980AA1">
              <w:rPr>
                <w:rStyle w:val="ac"/>
                <w:noProof/>
              </w:rPr>
              <w:t>Introduction</w:t>
            </w:r>
            <w:r w:rsidR="006239E2">
              <w:rPr>
                <w:noProof/>
                <w:webHidden/>
              </w:rPr>
              <w:tab/>
            </w:r>
            <w:r w:rsidR="006239E2">
              <w:rPr>
                <w:noProof/>
                <w:webHidden/>
              </w:rPr>
              <w:fldChar w:fldCharType="begin"/>
            </w:r>
            <w:r w:rsidR="006239E2">
              <w:rPr>
                <w:noProof/>
                <w:webHidden/>
              </w:rPr>
              <w:instrText xml:space="preserve"> PAGEREF _Toc10620127 \h </w:instrText>
            </w:r>
            <w:r w:rsidR="006239E2">
              <w:rPr>
                <w:noProof/>
                <w:webHidden/>
              </w:rPr>
            </w:r>
            <w:r w:rsidR="006239E2">
              <w:rPr>
                <w:noProof/>
                <w:webHidden/>
              </w:rPr>
              <w:fldChar w:fldCharType="separate"/>
            </w:r>
            <w:r w:rsidR="006239E2">
              <w:rPr>
                <w:noProof/>
                <w:webHidden/>
              </w:rPr>
              <w:t>3</w:t>
            </w:r>
            <w:r w:rsidR="006239E2">
              <w:rPr>
                <w:noProof/>
                <w:webHidden/>
              </w:rPr>
              <w:fldChar w:fldCharType="end"/>
            </w:r>
          </w:hyperlink>
        </w:p>
        <w:p w:rsidR="006239E2" w:rsidRDefault="00801AA4">
          <w:pPr>
            <w:pStyle w:val="11"/>
            <w:tabs>
              <w:tab w:val="right" w:leader="dot" w:pos="9628"/>
            </w:tabs>
            <w:rPr>
              <w:rFonts w:asciiTheme="minorHAnsi" w:eastAsiaTheme="minorEastAsia" w:hAnsiTheme="minorHAnsi" w:cstheme="minorBidi"/>
              <w:noProof/>
              <w:szCs w:val="22"/>
              <w:lang w:eastAsia="zh-TW" w:bidi="ar-SA"/>
            </w:rPr>
          </w:pPr>
          <w:hyperlink w:anchor="_Toc10620128" w:history="1">
            <w:r w:rsidR="006239E2" w:rsidRPr="00980AA1">
              <w:rPr>
                <w:rStyle w:val="ac"/>
                <w:noProof/>
              </w:rPr>
              <w:t>New Comers</w:t>
            </w:r>
            <w:r w:rsidR="006239E2">
              <w:rPr>
                <w:noProof/>
                <w:webHidden/>
              </w:rPr>
              <w:tab/>
            </w:r>
            <w:r w:rsidR="006239E2">
              <w:rPr>
                <w:noProof/>
                <w:webHidden/>
              </w:rPr>
              <w:fldChar w:fldCharType="begin"/>
            </w:r>
            <w:r w:rsidR="006239E2">
              <w:rPr>
                <w:noProof/>
                <w:webHidden/>
              </w:rPr>
              <w:instrText xml:space="preserve"> PAGEREF _Toc10620128 \h </w:instrText>
            </w:r>
            <w:r w:rsidR="006239E2">
              <w:rPr>
                <w:noProof/>
                <w:webHidden/>
              </w:rPr>
            </w:r>
            <w:r w:rsidR="006239E2">
              <w:rPr>
                <w:noProof/>
                <w:webHidden/>
              </w:rPr>
              <w:fldChar w:fldCharType="separate"/>
            </w:r>
            <w:r w:rsidR="006239E2">
              <w:rPr>
                <w:noProof/>
                <w:webHidden/>
              </w:rPr>
              <w:t>4</w:t>
            </w:r>
            <w:r w:rsidR="006239E2">
              <w:rPr>
                <w:noProof/>
                <w:webHidden/>
              </w:rPr>
              <w:fldChar w:fldCharType="end"/>
            </w:r>
          </w:hyperlink>
        </w:p>
        <w:p w:rsidR="006239E2" w:rsidRDefault="00801AA4">
          <w:pPr>
            <w:pStyle w:val="11"/>
            <w:tabs>
              <w:tab w:val="right" w:leader="dot" w:pos="9628"/>
            </w:tabs>
            <w:rPr>
              <w:rFonts w:asciiTheme="minorHAnsi" w:eastAsiaTheme="minorEastAsia" w:hAnsiTheme="minorHAnsi" w:cstheme="minorBidi"/>
              <w:noProof/>
              <w:szCs w:val="22"/>
              <w:lang w:eastAsia="zh-TW" w:bidi="ar-SA"/>
            </w:rPr>
          </w:pPr>
          <w:hyperlink w:anchor="_Toc10620129" w:history="1">
            <w:r w:rsidR="006239E2" w:rsidRPr="00980AA1">
              <w:rPr>
                <w:rStyle w:val="ac"/>
                <w:noProof/>
              </w:rPr>
              <w:t>Transfer</w:t>
            </w:r>
            <w:r w:rsidR="006239E2">
              <w:rPr>
                <w:noProof/>
                <w:webHidden/>
              </w:rPr>
              <w:tab/>
            </w:r>
            <w:r w:rsidR="006239E2">
              <w:rPr>
                <w:noProof/>
                <w:webHidden/>
              </w:rPr>
              <w:fldChar w:fldCharType="begin"/>
            </w:r>
            <w:r w:rsidR="006239E2">
              <w:rPr>
                <w:noProof/>
                <w:webHidden/>
              </w:rPr>
              <w:instrText xml:space="preserve"> PAGEREF _Toc10620129 \h </w:instrText>
            </w:r>
            <w:r w:rsidR="006239E2">
              <w:rPr>
                <w:noProof/>
                <w:webHidden/>
              </w:rPr>
            </w:r>
            <w:r w:rsidR="006239E2">
              <w:rPr>
                <w:noProof/>
                <w:webHidden/>
              </w:rPr>
              <w:fldChar w:fldCharType="separate"/>
            </w:r>
            <w:r w:rsidR="006239E2">
              <w:rPr>
                <w:noProof/>
                <w:webHidden/>
              </w:rPr>
              <w:t>4</w:t>
            </w:r>
            <w:r w:rsidR="006239E2">
              <w:rPr>
                <w:noProof/>
                <w:webHidden/>
              </w:rPr>
              <w:fldChar w:fldCharType="end"/>
            </w:r>
          </w:hyperlink>
        </w:p>
        <w:p w:rsidR="006239E2" w:rsidRDefault="00801AA4">
          <w:pPr>
            <w:pStyle w:val="11"/>
            <w:tabs>
              <w:tab w:val="right" w:leader="dot" w:pos="9628"/>
            </w:tabs>
            <w:rPr>
              <w:rFonts w:asciiTheme="minorHAnsi" w:eastAsiaTheme="minorEastAsia" w:hAnsiTheme="minorHAnsi" w:cstheme="minorBidi"/>
              <w:noProof/>
              <w:szCs w:val="22"/>
              <w:lang w:eastAsia="zh-TW" w:bidi="ar-SA"/>
            </w:rPr>
          </w:pPr>
          <w:hyperlink w:anchor="_Toc10620130" w:history="1">
            <w:r w:rsidR="006239E2" w:rsidRPr="00980AA1">
              <w:rPr>
                <w:rStyle w:val="ac"/>
                <w:noProof/>
              </w:rPr>
              <w:t>Depart</w:t>
            </w:r>
            <w:r w:rsidR="006239E2">
              <w:rPr>
                <w:noProof/>
                <w:webHidden/>
              </w:rPr>
              <w:tab/>
            </w:r>
            <w:r w:rsidR="006239E2">
              <w:rPr>
                <w:noProof/>
                <w:webHidden/>
              </w:rPr>
              <w:fldChar w:fldCharType="begin"/>
            </w:r>
            <w:r w:rsidR="006239E2">
              <w:rPr>
                <w:noProof/>
                <w:webHidden/>
              </w:rPr>
              <w:instrText xml:space="preserve"> PAGEREF _Toc10620130 \h </w:instrText>
            </w:r>
            <w:r w:rsidR="006239E2">
              <w:rPr>
                <w:noProof/>
                <w:webHidden/>
              </w:rPr>
            </w:r>
            <w:r w:rsidR="006239E2">
              <w:rPr>
                <w:noProof/>
                <w:webHidden/>
              </w:rPr>
              <w:fldChar w:fldCharType="separate"/>
            </w:r>
            <w:r w:rsidR="006239E2">
              <w:rPr>
                <w:noProof/>
                <w:webHidden/>
              </w:rPr>
              <w:t>4</w:t>
            </w:r>
            <w:r w:rsidR="006239E2">
              <w:rPr>
                <w:noProof/>
                <w:webHidden/>
              </w:rPr>
              <w:fldChar w:fldCharType="end"/>
            </w:r>
          </w:hyperlink>
        </w:p>
        <w:p w:rsidR="006239E2" w:rsidRDefault="00801AA4">
          <w:pPr>
            <w:pStyle w:val="11"/>
            <w:tabs>
              <w:tab w:val="right" w:leader="dot" w:pos="9628"/>
            </w:tabs>
            <w:rPr>
              <w:rFonts w:asciiTheme="minorHAnsi" w:eastAsiaTheme="minorEastAsia" w:hAnsiTheme="minorHAnsi" w:cstheme="minorBidi"/>
              <w:noProof/>
              <w:szCs w:val="22"/>
              <w:lang w:eastAsia="zh-TW" w:bidi="ar-SA"/>
            </w:rPr>
          </w:pPr>
          <w:hyperlink w:anchor="_Toc10620131" w:history="1">
            <w:r w:rsidR="006239E2" w:rsidRPr="00980AA1">
              <w:rPr>
                <w:rStyle w:val="ac"/>
                <w:noProof/>
              </w:rPr>
              <w:t>Summary</w:t>
            </w:r>
            <w:r w:rsidR="006239E2">
              <w:rPr>
                <w:noProof/>
                <w:webHidden/>
              </w:rPr>
              <w:tab/>
            </w:r>
            <w:r w:rsidR="006239E2">
              <w:rPr>
                <w:noProof/>
                <w:webHidden/>
              </w:rPr>
              <w:fldChar w:fldCharType="begin"/>
            </w:r>
            <w:r w:rsidR="006239E2">
              <w:rPr>
                <w:noProof/>
                <w:webHidden/>
              </w:rPr>
              <w:instrText xml:space="preserve"> PAGEREF _Toc10620131 \h </w:instrText>
            </w:r>
            <w:r w:rsidR="006239E2">
              <w:rPr>
                <w:noProof/>
                <w:webHidden/>
              </w:rPr>
            </w:r>
            <w:r w:rsidR="006239E2">
              <w:rPr>
                <w:noProof/>
                <w:webHidden/>
              </w:rPr>
              <w:fldChar w:fldCharType="separate"/>
            </w:r>
            <w:r w:rsidR="006239E2">
              <w:rPr>
                <w:noProof/>
                <w:webHidden/>
              </w:rPr>
              <w:t>4</w:t>
            </w:r>
            <w:r w:rsidR="006239E2">
              <w:rPr>
                <w:noProof/>
                <w:webHidden/>
              </w:rPr>
              <w:fldChar w:fldCharType="end"/>
            </w:r>
          </w:hyperlink>
        </w:p>
        <w:p w:rsidR="009438EB" w:rsidRDefault="00B15CBC">
          <w:pPr>
            <w:rPr>
              <w:b/>
              <w:bCs/>
              <w:lang w:val="zh-TW"/>
            </w:rPr>
          </w:pPr>
          <w:r>
            <w:rPr>
              <w:b/>
              <w:bCs/>
              <w:noProof/>
              <w:lang w:eastAsia="zh-TW"/>
            </w:rPr>
            <w:fldChar w:fldCharType="end"/>
          </w:r>
        </w:p>
      </w:sdtContent>
    </w:sdt>
    <w:p w:rsidR="006C14F6" w:rsidRPr="009438EB" w:rsidRDefault="006C14F6">
      <w:r>
        <w:rPr>
          <w:rFonts w:asciiTheme="minorHAnsi" w:hAnsiTheme="minorHAnsi"/>
        </w:rPr>
        <w:br w:type="page"/>
      </w:r>
    </w:p>
    <w:p w:rsidR="006C14F6" w:rsidRDefault="006C14F6" w:rsidP="008623E3">
      <w:pPr>
        <w:pStyle w:val="1"/>
        <w:rPr>
          <w:rFonts w:asciiTheme="minorHAnsi" w:hAnsiTheme="minorHAnsi"/>
        </w:rPr>
      </w:pPr>
      <w:bookmarkStart w:id="1" w:name="_Toc10620127"/>
      <w:r>
        <w:rPr>
          <w:rFonts w:asciiTheme="minorHAnsi" w:hAnsiTheme="minorHAnsi" w:hint="eastAsia"/>
        </w:rPr>
        <w:t>I</w:t>
      </w:r>
      <w:r>
        <w:rPr>
          <w:rFonts w:asciiTheme="minorHAnsi" w:hAnsiTheme="minorHAnsi"/>
        </w:rPr>
        <w:t>ntroduction</w:t>
      </w:r>
      <w:bookmarkEnd w:id="1"/>
    </w:p>
    <w:p w:rsidR="008623E3" w:rsidRPr="006C14F6" w:rsidRDefault="008623E3" w:rsidP="008623E3">
      <w:pPr>
        <w:rPr>
          <w:rFonts w:asciiTheme="minorHAnsi" w:hAnsiTheme="minorHAnsi"/>
        </w:rPr>
      </w:pPr>
      <w:r w:rsidRPr="006C14F6">
        <w:rPr>
          <w:rFonts w:asciiTheme="minorHAnsi" w:hAnsiTheme="minorHAnsi"/>
        </w:rPr>
        <w:t>We are trying to provide you a step-by-step tutorial lesson about setting up the DIKO system. Before we can start, we need to follow the steps in the “Installation Guide” to have all the software necessary installed and configure properly.</w:t>
      </w:r>
    </w:p>
    <w:p w:rsidR="008623E3" w:rsidRPr="006C14F6" w:rsidRDefault="008623E3" w:rsidP="008623E3">
      <w:pPr>
        <w:rPr>
          <w:rFonts w:asciiTheme="minorHAnsi" w:hAnsiTheme="minorHAnsi"/>
        </w:rPr>
      </w:pPr>
    </w:p>
    <w:p w:rsidR="008623E3" w:rsidRPr="006C14F6" w:rsidRDefault="008623E3" w:rsidP="008623E3">
      <w:pPr>
        <w:rPr>
          <w:rFonts w:asciiTheme="minorHAnsi" w:hAnsiTheme="minorHAnsi"/>
        </w:rPr>
      </w:pPr>
      <w:r w:rsidRPr="006C14F6">
        <w:rPr>
          <w:rFonts w:asciiTheme="minorHAnsi" w:hAnsiTheme="minorHAnsi"/>
        </w:rPr>
        <w:t>Imagine that you are the IT Support of the DIKO School of Mollusks. Your school purchased DIKO, as it is so wonder to document everything you have to.</w:t>
      </w:r>
    </w:p>
    <w:p w:rsidR="008623E3" w:rsidRPr="006C14F6" w:rsidRDefault="008623E3" w:rsidP="008623E3">
      <w:pPr>
        <w:rPr>
          <w:rFonts w:asciiTheme="minorHAnsi" w:hAnsiTheme="minorHAnsi"/>
        </w:rPr>
      </w:pPr>
    </w:p>
    <w:p w:rsidR="008623E3" w:rsidRPr="006C14F6" w:rsidRDefault="008623E3" w:rsidP="008623E3">
      <w:pPr>
        <w:rPr>
          <w:rFonts w:asciiTheme="minorHAnsi" w:hAnsiTheme="minorHAnsi"/>
        </w:rPr>
      </w:pPr>
      <w:r w:rsidRPr="006C14F6">
        <w:rPr>
          <w:rFonts w:asciiTheme="minorHAnsi" w:hAnsiTheme="minorHAnsi"/>
        </w:rPr>
        <w:t>The structure of the school is as follows:</w:t>
      </w:r>
    </w:p>
    <w:p w:rsidR="008623E3" w:rsidRPr="006C14F6" w:rsidRDefault="00185C52" w:rsidP="00185C52">
      <w:pPr>
        <w:jc w:val="center"/>
        <w:rPr>
          <w:rFonts w:asciiTheme="minorHAnsi" w:hAnsiTheme="minorHAnsi"/>
        </w:rPr>
      </w:pPr>
      <w:r w:rsidRPr="00185C52">
        <w:rPr>
          <w:noProof/>
        </w:rPr>
        <w:drawing>
          <wp:inline distT="0" distB="0" distL="0" distR="0">
            <wp:extent cx="3189600" cy="232560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9600" cy="2325600"/>
                    </a:xfrm>
                    <a:prstGeom prst="rect">
                      <a:avLst/>
                    </a:prstGeom>
                    <a:noFill/>
                    <a:ln>
                      <a:noFill/>
                    </a:ln>
                  </pic:spPr>
                </pic:pic>
              </a:graphicData>
            </a:graphic>
          </wp:inline>
        </w:drawing>
      </w:r>
    </w:p>
    <w:p w:rsidR="008623E3" w:rsidRPr="006C14F6" w:rsidRDefault="008623E3" w:rsidP="008623E3">
      <w:pPr>
        <w:rPr>
          <w:rFonts w:asciiTheme="minorHAnsi" w:hAnsiTheme="minorHAnsi"/>
        </w:rPr>
      </w:pPr>
      <w:r w:rsidRPr="006C14F6">
        <w:rPr>
          <w:rFonts w:asciiTheme="minorHAnsi" w:hAnsiTheme="minorHAnsi"/>
        </w:rPr>
        <w:t>Now, you have to set the system up that people can share literature online.</w:t>
      </w:r>
    </w:p>
    <w:p w:rsidR="008623E3" w:rsidRPr="006C14F6" w:rsidRDefault="008623E3" w:rsidP="008623E3">
      <w:pPr>
        <w:rPr>
          <w:rFonts w:asciiTheme="minorHAnsi" w:hAnsiTheme="minorHAnsi"/>
        </w:rPr>
      </w:pPr>
    </w:p>
    <w:p w:rsidR="008623E3" w:rsidRPr="006C14F6" w:rsidRDefault="008623E3" w:rsidP="008623E3">
      <w:pPr>
        <w:rPr>
          <w:rFonts w:asciiTheme="minorHAnsi" w:hAnsiTheme="minorHAnsi"/>
        </w:rPr>
      </w:pPr>
      <w:r w:rsidRPr="006C14F6">
        <w:rPr>
          <w:rFonts w:asciiTheme="minorHAnsi" w:hAnsiTheme="minorHAnsi"/>
        </w:rPr>
        <w:t>The school has only two departments:</w:t>
      </w:r>
    </w:p>
    <w:p w:rsidR="008623E3" w:rsidRPr="006C14F6" w:rsidRDefault="008623E3" w:rsidP="008623E3">
      <w:pPr>
        <w:numPr>
          <w:ilvl w:val="0"/>
          <w:numId w:val="1"/>
        </w:numPr>
        <w:rPr>
          <w:rFonts w:asciiTheme="minorHAnsi" w:hAnsiTheme="minorHAnsi"/>
        </w:rPr>
      </w:pPr>
      <w:r w:rsidRPr="006C14F6">
        <w:rPr>
          <w:rFonts w:asciiTheme="minorHAnsi" w:hAnsiTheme="minorHAnsi"/>
        </w:rPr>
        <w:t>Department of Gastropods: headed by Professor Bouchet, and</w:t>
      </w:r>
    </w:p>
    <w:p w:rsidR="008623E3" w:rsidRPr="006C14F6" w:rsidRDefault="008623E3" w:rsidP="008623E3">
      <w:pPr>
        <w:numPr>
          <w:ilvl w:val="0"/>
          <w:numId w:val="1"/>
        </w:numPr>
        <w:rPr>
          <w:rFonts w:asciiTheme="minorHAnsi" w:hAnsiTheme="minorHAnsi"/>
        </w:rPr>
      </w:pPr>
      <w:r w:rsidRPr="006C14F6">
        <w:rPr>
          <w:rFonts w:asciiTheme="minorHAnsi" w:hAnsiTheme="minorHAnsi"/>
        </w:rPr>
        <w:t>Department of Bivalves: headed by Professor Kuroda.</w:t>
      </w:r>
    </w:p>
    <w:p w:rsidR="008623E3" w:rsidRPr="006C14F6" w:rsidRDefault="008623E3" w:rsidP="008623E3">
      <w:pPr>
        <w:rPr>
          <w:rFonts w:asciiTheme="minorHAnsi" w:hAnsiTheme="minorHAnsi"/>
        </w:rPr>
      </w:pPr>
      <w:r w:rsidRPr="006C14F6">
        <w:rPr>
          <w:rFonts w:asciiTheme="minorHAnsi" w:hAnsiTheme="minorHAnsi"/>
        </w:rPr>
        <w:t>A new research assistant joined the school. He is Tom, and will report to Professor Bouchet first. Later, he will be transferred to another department and will report to Professor Kuroda.</w:t>
      </w:r>
    </w:p>
    <w:p w:rsidR="008623E3" w:rsidRPr="006C14F6" w:rsidRDefault="008623E3" w:rsidP="008623E3">
      <w:pPr>
        <w:rPr>
          <w:rFonts w:asciiTheme="minorHAnsi" w:hAnsiTheme="minorHAnsi"/>
        </w:rPr>
      </w:pPr>
    </w:p>
    <w:p w:rsidR="008623E3" w:rsidRPr="006C14F6" w:rsidRDefault="008623E3" w:rsidP="008623E3">
      <w:pPr>
        <w:rPr>
          <w:rFonts w:asciiTheme="minorHAnsi" w:hAnsiTheme="minorHAnsi"/>
        </w:rPr>
      </w:pPr>
      <w:r>
        <w:rPr>
          <w:rFonts w:asciiTheme="minorHAnsi" w:hAnsiTheme="minorHAnsi" w:hint="eastAsia"/>
        </w:rPr>
        <w:t>H</w:t>
      </w:r>
      <w:r>
        <w:rPr>
          <w:rFonts w:asciiTheme="minorHAnsi" w:hAnsiTheme="minorHAnsi"/>
        </w:rPr>
        <w:t>ere are the steps we need to do:</w:t>
      </w:r>
    </w:p>
    <w:p w:rsidR="008623E3" w:rsidRPr="006C14F6" w:rsidRDefault="008623E3" w:rsidP="008623E3">
      <w:pPr>
        <w:rPr>
          <w:rFonts w:asciiTheme="minorHAnsi" w:hAnsiTheme="minorHAnsi"/>
        </w:rPr>
      </w:pPr>
    </w:p>
    <w:p w:rsidR="008623E3" w:rsidRDefault="008623E3" w:rsidP="008623E3">
      <w:pPr>
        <w:pStyle w:val="ab"/>
        <w:numPr>
          <w:ilvl w:val="0"/>
          <w:numId w:val="3"/>
        </w:numPr>
        <w:ind w:leftChars="0"/>
        <w:rPr>
          <w:rFonts w:asciiTheme="minorHAnsi" w:hAnsiTheme="minorHAnsi"/>
        </w:rPr>
      </w:pPr>
      <w:r>
        <w:rPr>
          <w:rFonts w:asciiTheme="minorHAnsi" w:hAnsiTheme="minorHAnsi" w:hint="eastAsia"/>
        </w:rPr>
        <w:t>C</w:t>
      </w:r>
      <w:r>
        <w:rPr>
          <w:rFonts w:asciiTheme="minorHAnsi" w:hAnsiTheme="minorHAnsi"/>
        </w:rPr>
        <w:t>reate the folder “Mollusks” under the folder “Corporate”.</w:t>
      </w:r>
    </w:p>
    <w:p w:rsidR="008623E3" w:rsidRPr="006C14F6" w:rsidRDefault="008623E3" w:rsidP="008623E3">
      <w:pPr>
        <w:pStyle w:val="ab"/>
        <w:numPr>
          <w:ilvl w:val="0"/>
          <w:numId w:val="3"/>
        </w:numPr>
        <w:ind w:leftChars="0"/>
        <w:rPr>
          <w:rFonts w:asciiTheme="minorHAnsi" w:hAnsiTheme="minorHAnsi"/>
        </w:rPr>
      </w:pPr>
      <w:r>
        <w:rPr>
          <w:rFonts w:asciiTheme="minorHAnsi" w:hAnsiTheme="minorHAnsi" w:hint="eastAsia"/>
        </w:rPr>
        <w:t>C</w:t>
      </w:r>
      <w:r>
        <w:rPr>
          <w:rFonts w:asciiTheme="minorHAnsi" w:hAnsiTheme="minorHAnsi"/>
        </w:rPr>
        <w:t>reate the folder “Gastropods” and “Bivalves” under “Mollusks”.</w:t>
      </w:r>
    </w:p>
    <w:p w:rsidR="008623E3" w:rsidRDefault="008623E3" w:rsidP="008623E3">
      <w:pPr>
        <w:rPr>
          <w:rFonts w:asciiTheme="minorHAnsi" w:hAnsiTheme="minorHAnsi"/>
        </w:rPr>
      </w:pPr>
    </w:p>
    <w:p w:rsidR="008623E3" w:rsidRDefault="008623E3" w:rsidP="008623E3">
      <w:pPr>
        <w:rPr>
          <w:rFonts w:asciiTheme="minorHAnsi" w:hAnsiTheme="minorHAnsi"/>
        </w:rPr>
      </w:pPr>
      <w:r>
        <w:rPr>
          <w:rFonts w:asciiTheme="minorHAnsi" w:hAnsiTheme="minorHAnsi" w:hint="eastAsia"/>
        </w:rPr>
        <w:t>L</w:t>
      </w:r>
      <w:r>
        <w:rPr>
          <w:rFonts w:asciiTheme="minorHAnsi" w:hAnsiTheme="minorHAnsi"/>
        </w:rPr>
        <w:t xml:space="preserve">ater, when Tom move from </w:t>
      </w:r>
      <w:r w:rsidR="00C94AA8">
        <w:rPr>
          <w:rFonts w:asciiTheme="minorHAnsi" w:hAnsiTheme="minorHAnsi"/>
        </w:rPr>
        <w:t xml:space="preserve">the Department of </w:t>
      </w:r>
      <w:r>
        <w:rPr>
          <w:rFonts w:asciiTheme="minorHAnsi" w:hAnsiTheme="minorHAnsi"/>
        </w:rPr>
        <w:t xml:space="preserve">Gastropods to </w:t>
      </w:r>
      <w:r w:rsidR="00C94AA8">
        <w:rPr>
          <w:rFonts w:asciiTheme="minorHAnsi" w:hAnsiTheme="minorHAnsi"/>
        </w:rPr>
        <w:t xml:space="preserve">the Department of </w:t>
      </w:r>
      <w:r>
        <w:rPr>
          <w:rFonts w:asciiTheme="minorHAnsi" w:hAnsiTheme="minorHAnsi"/>
        </w:rPr>
        <w:t>Bivalves, we need to transfer the ownership of his</w:t>
      </w:r>
      <w:r w:rsidR="00C94AA8">
        <w:rPr>
          <w:rFonts w:asciiTheme="minorHAnsi" w:hAnsiTheme="minorHAnsi"/>
        </w:rPr>
        <w:t xml:space="preserve"> old</w:t>
      </w:r>
      <w:r>
        <w:rPr>
          <w:rFonts w:asciiTheme="minorHAnsi" w:hAnsiTheme="minorHAnsi"/>
        </w:rPr>
        <w:t xml:space="preserve"> files back to his reporting line.</w:t>
      </w:r>
    </w:p>
    <w:p w:rsidR="008623E3" w:rsidRPr="008623E3" w:rsidRDefault="008623E3" w:rsidP="008623E3"/>
    <w:p w:rsidR="008623E3" w:rsidRDefault="008623E3" w:rsidP="006C14F6">
      <w:pPr>
        <w:pStyle w:val="1"/>
        <w:rPr>
          <w:rFonts w:asciiTheme="minorHAnsi" w:eastAsia="新細明體" w:hAnsiTheme="minorHAnsi"/>
        </w:rPr>
      </w:pPr>
      <w:bookmarkStart w:id="2" w:name="_Toc10620128"/>
      <w:r>
        <w:rPr>
          <w:rFonts w:asciiTheme="minorHAnsi" w:eastAsia="新細明體" w:hAnsiTheme="minorHAnsi" w:hint="eastAsia"/>
        </w:rPr>
        <w:t>N</w:t>
      </w:r>
      <w:r>
        <w:rPr>
          <w:rFonts w:asciiTheme="minorHAnsi" w:eastAsia="新細明體" w:hAnsiTheme="minorHAnsi"/>
        </w:rPr>
        <w:t>ew Comers</w:t>
      </w:r>
      <w:bookmarkEnd w:id="2"/>
    </w:p>
    <w:p w:rsidR="00A7565F" w:rsidRDefault="008623E3" w:rsidP="008623E3">
      <w:pPr>
        <w:rPr>
          <w:rFonts w:asciiTheme="minorHAnsi" w:hAnsiTheme="minorHAnsi"/>
        </w:rPr>
      </w:pPr>
      <w:r>
        <w:rPr>
          <w:rFonts w:asciiTheme="minorHAnsi" w:hAnsiTheme="minorHAnsi" w:hint="eastAsia"/>
        </w:rPr>
        <w:t>T</w:t>
      </w:r>
      <w:r>
        <w:rPr>
          <w:rFonts w:asciiTheme="minorHAnsi" w:hAnsiTheme="minorHAnsi"/>
        </w:rPr>
        <w:t>om is the new research assistant of the department. We need to create a new account for him</w:t>
      </w:r>
      <w:r w:rsidR="00A7565F">
        <w:rPr>
          <w:rFonts w:asciiTheme="minorHAnsi" w:hAnsiTheme="minorHAnsi"/>
        </w:rPr>
        <w:t>, and assign new roles to him as assistant of Professor Bouchet</w:t>
      </w:r>
      <w:r>
        <w:rPr>
          <w:rFonts w:asciiTheme="minorHAnsi" w:hAnsiTheme="minorHAnsi"/>
        </w:rPr>
        <w:t>.</w:t>
      </w:r>
      <w:r w:rsidR="00A7565F">
        <w:rPr>
          <w:rFonts w:asciiTheme="minorHAnsi" w:hAnsiTheme="minorHAnsi"/>
        </w:rPr>
        <w:t xml:space="preserve"> </w:t>
      </w:r>
    </w:p>
    <w:p w:rsidR="00A7565F" w:rsidRDefault="00A7565F" w:rsidP="008623E3">
      <w:pPr>
        <w:rPr>
          <w:rFonts w:asciiTheme="minorHAnsi" w:hAnsiTheme="minorHAnsi"/>
        </w:rPr>
      </w:pPr>
    </w:p>
    <w:p w:rsidR="00A7565F" w:rsidRDefault="00A7565F" w:rsidP="008623E3">
      <w:pPr>
        <w:rPr>
          <w:rFonts w:asciiTheme="minorHAnsi" w:hAnsiTheme="minorHAnsi"/>
        </w:rPr>
      </w:pPr>
    </w:p>
    <w:p w:rsidR="00A7565F" w:rsidRDefault="00A7565F" w:rsidP="008623E3">
      <w:pPr>
        <w:rPr>
          <w:rFonts w:asciiTheme="minorHAnsi" w:hAnsiTheme="minorHAnsi"/>
        </w:rPr>
      </w:pPr>
    </w:p>
    <w:p w:rsidR="008623E3" w:rsidRDefault="00A7565F" w:rsidP="008623E3">
      <w:pPr>
        <w:rPr>
          <w:rFonts w:asciiTheme="minorHAnsi" w:hAnsiTheme="minorHAnsi"/>
        </w:rPr>
      </w:pPr>
      <w:r>
        <w:rPr>
          <w:rFonts w:asciiTheme="minorHAnsi" w:hAnsiTheme="minorHAnsi"/>
        </w:rPr>
        <w:t>Please read Section 3.2 of Users’ Guide for details.</w:t>
      </w:r>
    </w:p>
    <w:p w:rsidR="008623E3" w:rsidRDefault="008623E3" w:rsidP="006C14F6">
      <w:pPr>
        <w:pStyle w:val="1"/>
        <w:rPr>
          <w:rFonts w:asciiTheme="minorHAnsi" w:eastAsia="新細明體" w:hAnsiTheme="minorHAnsi"/>
        </w:rPr>
      </w:pPr>
      <w:bookmarkStart w:id="3" w:name="_Toc10620129"/>
      <w:r>
        <w:rPr>
          <w:rFonts w:asciiTheme="minorHAnsi" w:eastAsia="新細明體" w:hAnsiTheme="minorHAnsi" w:hint="eastAsia"/>
        </w:rPr>
        <w:t>T</w:t>
      </w:r>
      <w:r>
        <w:rPr>
          <w:rFonts w:asciiTheme="minorHAnsi" w:eastAsia="新細明體" w:hAnsiTheme="minorHAnsi"/>
        </w:rPr>
        <w:t>ransfer</w:t>
      </w:r>
      <w:bookmarkEnd w:id="3"/>
    </w:p>
    <w:p w:rsidR="00185C52" w:rsidRDefault="00185C52" w:rsidP="00185C52">
      <w:r>
        <w:rPr>
          <w:rFonts w:hint="eastAsia"/>
        </w:rPr>
        <w:t>A</w:t>
      </w:r>
      <w:r>
        <w:t>fter working awhile with Professor Bouchet, Tom was transferred from the department of Gastropods to the department of Bivalves.</w:t>
      </w:r>
    </w:p>
    <w:p w:rsidR="00185C52" w:rsidRDefault="00185C52" w:rsidP="00185C52"/>
    <w:p w:rsidR="00185C52" w:rsidRPr="00185C52" w:rsidRDefault="00185C52" w:rsidP="00185C52">
      <w:r>
        <w:rPr>
          <w:rFonts w:hint="eastAsia"/>
        </w:rPr>
        <w:t>G</w:t>
      </w:r>
      <w:r>
        <w:t xml:space="preserve">o back to the main screen. </w:t>
      </w:r>
      <w:r w:rsidR="00D7758A">
        <w:t>Click Tom’s folder, select “”.</w:t>
      </w:r>
    </w:p>
    <w:p w:rsidR="00D7758A" w:rsidRDefault="00D7758A" w:rsidP="006C14F6">
      <w:pPr>
        <w:pStyle w:val="1"/>
        <w:rPr>
          <w:rFonts w:asciiTheme="minorHAnsi" w:eastAsia="新細明體" w:hAnsiTheme="minorHAnsi"/>
        </w:rPr>
      </w:pPr>
      <w:bookmarkStart w:id="4" w:name="_Toc10620130"/>
      <w:r>
        <w:rPr>
          <w:rFonts w:asciiTheme="minorHAnsi" w:eastAsia="新細明體" w:hAnsiTheme="minorHAnsi"/>
        </w:rPr>
        <w:t>Depart</w:t>
      </w:r>
      <w:bookmarkEnd w:id="4"/>
    </w:p>
    <w:p w:rsidR="00D7758A" w:rsidRPr="00D7758A" w:rsidRDefault="00D7758A" w:rsidP="00D7758A">
      <w:r>
        <w:rPr>
          <w:rFonts w:hint="eastAsia"/>
        </w:rPr>
        <w:t>A</w:t>
      </w:r>
      <w:r>
        <w:t>fter working for both Professors Bouchet and Kuroda, Tom decided to continue his study. He left all his work with the two profess</w:t>
      </w:r>
      <w:r w:rsidR="0062437F">
        <w:t>ors inside the DIKO server.</w:t>
      </w:r>
    </w:p>
    <w:p w:rsidR="008623E3" w:rsidRDefault="008623E3" w:rsidP="006C14F6">
      <w:pPr>
        <w:pStyle w:val="1"/>
        <w:rPr>
          <w:rFonts w:asciiTheme="minorHAnsi" w:eastAsia="新細明體" w:hAnsiTheme="minorHAnsi"/>
        </w:rPr>
      </w:pPr>
      <w:bookmarkStart w:id="5" w:name="_Toc10620131"/>
      <w:r>
        <w:rPr>
          <w:rFonts w:asciiTheme="minorHAnsi" w:eastAsia="新細明體" w:hAnsiTheme="minorHAnsi" w:hint="eastAsia"/>
        </w:rPr>
        <w:t>S</w:t>
      </w:r>
      <w:r>
        <w:rPr>
          <w:rFonts w:asciiTheme="minorHAnsi" w:eastAsia="新細明體" w:hAnsiTheme="minorHAnsi"/>
        </w:rPr>
        <w:t>ummary</w:t>
      </w:r>
      <w:bookmarkEnd w:id="5"/>
    </w:p>
    <w:p w:rsidR="00612CC1" w:rsidRPr="00612CC1" w:rsidRDefault="00612CC1" w:rsidP="00612CC1">
      <w:r>
        <w:t xml:space="preserve">“Take Ownership” command </w:t>
      </w:r>
      <w:r w:rsidR="006239E2">
        <w:t xml:space="preserve">(cf. Admin Guide Section 1.1.15) </w:t>
      </w:r>
      <w:r>
        <w:t>is useful whenever there are changes in personnel.</w:t>
      </w:r>
    </w:p>
    <w:sectPr w:rsidR="00612CC1" w:rsidRPr="00612CC1">
      <w:headerReference w:type="default" r:id="rId10"/>
      <w:footerReference w:type="default" r:id="rId11"/>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1AA4" w:rsidRDefault="00801AA4" w:rsidP="006C14F6">
      <w:r>
        <w:separator/>
      </w:r>
    </w:p>
  </w:endnote>
  <w:endnote w:type="continuationSeparator" w:id="0">
    <w:p w:rsidR="00801AA4" w:rsidRDefault="00801AA4" w:rsidP="006C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087" w:usb1="288F4000" w:usb2="00000016" w:usb3="00000000" w:csb0="00100009"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907953"/>
      <w:docPartObj>
        <w:docPartGallery w:val="Page Numbers (Bottom of Page)"/>
        <w:docPartUnique/>
      </w:docPartObj>
    </w:sdtPr>
    <w:sdtEndPr/>
    <w:sdtContent>
      <w:sdt>
        <w:sdtPr>
          <w:id w:val="1728636285"/>
          <w:docPartObj>
            <w:docPartGallery w:val="Page Numbers (Top of Page)"/>
            <w:docPartUnique/>
          </w:docPartObj>
        </w:sdtPr>
        <w:sdtEndPr/>
        <w:sdtContent>
          <w:p w:rsidR="009438EB" w:rsidRDefault="009438EB">
            <w:pPr>
              <w:pStyle w:val="a8"/>
              <w:jc w:val="center"/>
            </w:pPr>
            <w:r>
              <w:t>Page</w:t>
            </w:r>
            <w:r>
              <w:rPr>
                <w:lang w:val="zh-TW" w:eastAsia="zh-TW"/>
              </w:rPr>
              <w:t xml:space="preserve"> </w:t>
            </w:r>
            <w:r>
              <w:rPr>
                <w:b/>
                <w:bCs/>
                <w:sz w:val="24"/>
                <w:szCs w:val="24"/>
              </w:rPr>
              <w:fldChar w:fldCharType="begin"/>
            </w:r>
            <w:r>
              <w:rPr>
                <w:b/>
                <w:bCs/>
              </w:rPr>
              <w:instrText>PAGE</w:instrText>
            </w:r>
            <w:r>
              <w:rPr>
                <w:b/>
                <w:bCs/>
                <w:sz w:val="24"/>
                <w:szCs w:val="24"/>
              </w:rPr>
              <w:fldChar w:fldCharType="separate"/>
            </w:r>
            <w:r>
              <w:rPr>
                <w:b/>
                <w:bCs/>
                <w:lang w:val="zh-TW" w:eastAsia="zh-TW"/>
              </w:rPr>
              <w:t>2</w:t>
            </w:r>
            <w:r>
              <w:rPr>
                <w:b/>
                <w:bCs/>
                <w:sz w:val="24"/>
                <w:szCs w:val="24"/>
              </w:rPr>
              <w:fldChar w:fldCharType="end"/>
            </w:r>
            <w:r>
              <w:rPr>
                <w:lang w:val="zh-TW" w:eastAsia="zh-TW"/>
              </w:rPr>
              <w:t xml:space="preserve"> </w:t>
            </w:r>
            <w:r>
              <w:rPr>
                <w:rFonts w:hint="eastAsia"/>
                <w:lang w:val="zh-TW" w:eastAsia="zh-TW"/>
              </w:rPr>
              <w:t>o</w:t>
            </w:r>
            <w:r>
              <w:rPr>
                <w:lang w:val="zh-TW" w:eastAsia="zh-TW"/>
              </w:rPr>
              <w:t xml:space="preserve">f </w:t>
            </w:r>
            <w:r>
              <w:rPr>
                <w:b/>
                <w:bCs/>
                <w:sz w:val="24"/>
                <w:szCs w:val="24"/>
              </w:rPr>
              <w:fldChar w:fldCharType="begin"/>
            </w:r>
            <w:r>
              <w:rPr>
                <w:b/>
                <w:bCs/>
              </w:rPr>
              <w:instrText>NUMPAGES</w:instrText>
            </w:r>
            <w:r>
              <w:rPr>
                <w:b/>
                <w:bCs/>
                <w:sz w:val="24"/>
                <w:szCs w:val="24"/>
              </w:rPr>
              <w:fldChar w:fldCharType="separate"/>
            </w:r>
            <w:r>
              <w:rPr>
                <w:b/>
                <w:bCs/>
                <w:lang w:val="zh-TW" w:eastAsia="zh-TW"/>
              </w:rPr>
              <w:t>2</w:t>
            </w:r>
            <w:r>
              <w:rPr>
                <w:b/>
                <w:bCs/>
                <w:sz w:val="24"/>
                <w:szCs w:val="24"/>
              </w:rPr>
              <w:fldChar w:fldCharType="end"/>
            </w:r>
          </w:p>
        </w:sdtContent>
      </w:sdt>
    </w:sdtContent>
  </w:sdt>
  <w:p w:rsidR="009438EB" w:rsidRDefault="009438E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1AA4" w:rsidRDefault="00801AA4" w:rsidP="006C14F6">
      <w:r>
        <w:separator/>
      </w:r>
    </w:p>
  </w:footnote>
  <w:footnote w:type="continuationSeparator" w:id="0">
    <w:p w:rsidR="00801AA4" w:rsidRDefault="00801AA4" w:rsidP="006C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8EB" w:rsidRDefault="009438EB" w:rsidP="009438EB">
    <w:pPr>
      <w:rPr>
        <w:rFonts w:ascii="Calibri" w:hAnsi="Calibri" w:cs="Calibri"/>
        <w:sz w:val="22"/>
      </w:rPr>
    </w:pPr>
  </w:p>
  <w:p w:rsidR="009438EB" w:rsidRPr="009438EB" w:rsidRDefault="009438EB" w:rsidP="009438EB">
    <w:pPr>
      <w:rPr>
        <w:rFonts w:ascii="Calibri" w:hAnsi="Calibri" w:cs="Calibri"/>
        <w:sz w:val="22"/>
      </w:rPr>
    </w:pPr>
  </w:p>
  <w:p w:rsidR="009438EB" w:rsidRPr="0089404A" w:rsidRDefault="009438EB" w:rsidP="009438EB">
    <w:pPr>
      <w:rPr>
        <w:rFonts w:ascii="Calibri" w:hAnsi="Calibri" w:cs="Calibri"/>
        <w:sz w:val="22"/>
      </w:rPr>
    </w:pPr>
    <w:r w:rsidRPr="0089404A">
      <w:rPr>
        <w:noProof/>
        <w:sz w:val="22"/>
      </w:rPr>
      <w:drawing>
        <wp:anchor distT="0" distB="0" distL="0" distR="0" simplePos="0" relativeHeight="251659264" behindDoc="1" locked="0" layoutInCell="1" allowOverlap="1" wp14:anchorId="42D632F0" wp14:editId="2E6CE7FF">
          <wp:simplePos x="0" y="0"/>
          <wp:positionH relativeFrom="page">
            <wp:posOffset>6515100</wp:posOffset>
          </wp:positionH>
          <wp:positionV relativeFrom="page">
            <wp:posOffset>257810</wp:posOffset>
          </wp:positionV>
          <wp:extent cx="572770" cy="575945"/>
          <wp:effectExtent l="0" t="0" r="0" b="0"/>
          <wp:wrapNone/>
          <wp:docPr id="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cstate="print"/>
                  <a:stretch>
                    <a:fillRect/>
                  </a:stretch>
                </pic:blipFill>
                <pic:spPr bwMode="auto">
                  <a:xfrm>
                    <a:off x="0" y="0"/>
                    <a:ext cx="572770" cy="575945"/>
                  </a:xfrm>
                  <a:prstGeom prst="rect">
                    <a:avLst/>
                  </a:prstGeom>
                </pic:spPr>
              </pic:pic>
            </a:graphicData>
          </a:graphic>
        </wp:anchor>
      </w:drawing>
    </w:r>
    <w:r w:rsidRPr="0089404A">
      <w:rPr>
        <w:rFonts w:ascii="Calibri" w:eastAsia="SimSun" w:hAnsi="Calibri" w:cs="Calibri"/>
        <w:sz w:val="22"/>
      </w:rPr>
      <w:t xml:space="preserve">DIKO </w:t>
    </w:r>
    <w:r>
      <w:rPr>
        <w:rFonts w:asciiTheme="minorEastAsia" w:hAnsiTheme="minorEastAsia" w:cs="Calibri" w:hint="eastAsia"/>
        <w:sz w:val="22"/>
      </w:rPr>
      <w:t>T</w:t>
    </w:r>
    <w:r>
      <w:rPr>
        <w:rFonts w:asciiTheme="minorEastAsia" w:hAnsiTheme="minorEastAsia" w:cs="Calibri"/>
        <w:sz w:val="22"/>
      </w:rPr>
      <w:t>utorial</w:t>
    </w:r>
    <w:r w:rsidRPr="0089404A">
      <w:rPr>
        <w:rFonts w:ascii="Calibri" w:eastAsia="SimSun" w:hAnsi="Calibri" w:cs="Calibri"/>
        <w:sz w:val="22"/>
      </w:rPr>
      <w:t xml:space="preserve"> v1.0</w:t>
    </w:r>
  </w:p>
  <w:p w:rsidR="009438EB" w:rsidRDefault="009438EB">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17B"/>
    <w:multiLevelType w:val="hybridMultilevel"/>
    <w:tmpl w:val="530A0E58"/>
    <w:lvl w:ilvl="0" w:tplc="26A6F8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FBF2AC0"/>
    <w:multiLevelType w:val="multilevel"/>
    <w:tmpl w:val="8C6A44F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6DA8131F"/>
    <w:multiLevelType w:val="multilevel"/>
    <w:tmpl w:val="9826564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9"/>
  <w:characterSpacingControl w:val="doNotCompress"/>
  <w:savePreviewPicture/>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F96E62"/>
    <w:rsid w:val="00185C52"/>
    <w:rsid w:val="00503DBA"/>
    <w:rsid w:val="00581C25"/>
    <w:rsid w:val="00612CC1"/>
    <w:rsid w:val="006239E2"/>
    <w:rsid w:val="0062437F"/>
    <w:rsid w:val="006C14F6"/>
    <w:rsid w:val="006D14DE"/>
    <w:rsid w:val="00801AA4"/>
    <w:rsid w:val="00801C4E"/>
    <w:rsid w:val="0081796A"/>
    <w:rsid w:val="008623E3"/>
    <w:rsid w:val="009438EB"/>
    <w:rsid w:val="00A13E13"/>
    <w:rsid w:val="00A7565F"/>
    <w:rsid w:val="00B15CBC"/>
    <w:rsid w:val="00C94AA8"/>
    <w:rsid w:val="00D7758A"/>
    <w:rsid w:val="00D92A8C"/>
    <w:rsid w:val="00E20549"/>
    <w:rsid w:val="00ED4B20"/>
    <w:rsid w:val="00F16039"/>
    <w:rsid w:val="00F27755"/>
    <w:rsid w:val="00F96E6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7B3FF"/>
  <w15:docId w15:val="{6EAB4CB7-F19A-486E-AB1E-5A86EC58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新細明體" w:hAnsi="Liberation Serif" w:cs="Mangal"/>
        <w:kern w:val="2"/>
        <w:szCs w:val="24"/>
        <w:lang w:val="en-US" w:eastAsia="zh-HK"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rPr>
  </w:style>
  <w:style w:type="paragraph" w:styleId="1">
    <w:name w:val="heading 1"/>
    <w:basedOn w:val="a"/>
    <w:next w:val="a"/>
    <w:link w:val="10"/>
    <w:uiPriority w:val="9"/>
    <w:qFormat/>
    <w:rsid w:val="006C14F6"/>
    <w:pPr>
      <w:keepNext/>
      <w:spacing w:before="180" w:after="180" w:line="720" w:lineRule="auto"/>
      <w:outlineLvl w:val="0"/>
    </w:pPr>
    <w:rPr>
      <w:rFonts w:asciiTheme="majorHAnsi" w:eastAsiaTheme="majorEastAsia" w:hAnsiTheme="majorHAnsi"/>
      <w:b/>
      <w:bCs/>
      <w:kern w:val="52"/>
      <w:sz w:val="52"/>
      <w:szCs w:val="47"/>
    </w:rPr>
  </w:style>
  <w:style w:type="paragraph" w:styleId="2">
    <w:name w:val="heading 2"/>
    <w:basedOn w:val="a"/>
    <w:next w:val="a"/>
    <w:link w:val="20"/>
    <w:uiPriority w:val="9"/>
    <w:unhideWhenUsed/>
    <w:qFormat/>
    <w:rsid w:val="008623E3"/>
    <w:pPr>
      <w:keepNext/>
      <w:spacing w:line="720" w:lineRule="auto"/>
      <w:outlineLvl w:val="1"/>
    </w:pPr>
    <w:rPr>
      <w:rFonts w:asciiTheme="majorHAnsi" w:eastAsiaTheme="majorEastAsia" w:hAnsiTheme="majorHAnsi"/>
      <w:b/>
      <w:bCs/>
      <w:sz w:val="48"/>
      <w:szCs w:val="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a"/>
    <w:next w:val="a3"/>
    <w:qFormat/>
    <w:pPr>
      <w:keepNext/>
      <w:spacing w:before="240" w:after="120"/>
    </w:pPr>
    <w:rPr>
      <w:rFonts w:ascii="Liberation Sans" w:eastAsia="微軟正黑體" w:hAnsi="Liberation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6">
    <w:name w:val="header"/>
    <w:basedOn w:val="a"/>
    <w:link w:val="a7"/>
    <w:uiPriority w:val="99"/>
    <w:unhideWhenUsed/>
    <w:rsid w:val="006C14F6"/>
    <w:pPr>
      <w:tabs>
        <w:tab w:val="center" w:pos="4153"/>
        <w:tab w:val="right" w:pos="8306"/>
      </w:tabs>
      <w:snapToGrid w:val="0"/>
    </w:pPr>
    <w:rPr>
      <w:sz w:val="20"/>
      <w:szCs w:val="18"/>
    </w:rPr>
  </w:style>
  <w:style w:type="character" w:customStyle="1" w:styleId="a7">
    <w:name w:val="頁首 字元"/>
    <w:basedOn w:val="a0"/>
    <w:link w:val="a6"/>
    <w:uiPriority w:val="99"/>
    <w:rsid w:val="006C14F6"/>
    <w:rPr>
      <w:szCs w:val="18"/>
    </w:rPr>
  </w:style>
  <w:style w:type="paragraph" w:styleId="a8">
    <w:name w:val="footer"/>
    <w:basedOn w:val="a"/>
    <w:link w:val="a9"/>
    <w:uiPriority w:val="99"/>
    <w:unhideWhenUsed/>
    <w:rsid w:val="006C14F6"/>
    <w:pPr>
      <w:tabs>
        <w:tab w:val="center" w:pos="4153"/>
        <w:tab w:val="right" w:pos="8306"/>
      </w:tabs>
      <w:snapToGrid w:val="0"/>
    </w:pPr>
    <w:rPr>
      <w:sz w:val="20"/>
      <w:szCs w:val="18"/>
    </w:rPr>
  </w:style>
  <w:style w:type="character" w:customStyle="1" w:styleId="a9">
    <w:name w:val="頁尾 字元"/>
    <w:basedOn w:val="a0"/>
    <w:link w:val="a8"/>
    <w:uiPriority w:val="99"/>
    <w:rsid w:val="006C14F6"/>
    <w:rPr>
      <w:szCs w:val="18"/>
    </w:rPr>
  </w:style>
  <w:style w:type="character" w:customStyle="1" w:styleId="10">
    <w:name w:val="標題 1 字元"/>
    <w:basedOn w:val="a0"/>
    <w:link w:val="1"/>
    <w:uiPriority w:val="9"/>
    <w:rsid w:val="006C14F6"/>
    <w:rPr>
      <w:rFonts w:asciiTheme="majorHAnsi" w:eastAsiaTheme="majorEastAsia" w:hAnsiTheme="majorHAnsi"/>
      <w:b/>
      <w:bCs/>
      <w:kern w:val="52"/>
      <w:sz w:val="52"/>
      <w:szCs w:val="47"/>
    </w:rPr>
  </w:style>
  <w:style w:type="paragraph" w:styleId="aa">
    <w:name w:val="TOC Heading"/>
    <w:basedOn w:val="1"/>
    <w:next w:val="a"/>
    <w:uiPriority w:val="39"/>
    <w:unhideWhenUsed/>
    <w:qFormat/>
    <w:rsid w:val="006C14F6"/>
    <w:pPr>
      <w:keepLines/>
      <w:spacing w:before="240" w:after="0" w:line="259" w:lineRule="auto"/>
      <w:outlineLvl w:val="9"/>
    </w:pPr>
    <w:rPr>
      <w:rFonts w:cstheme="majorBidi"/>
      <w:b w:val="0"/>
      <w:bCs w:val="0"/>
      <w:color w:val="2F5496" w:themeColor="accent1" w:themeShade="BF"/>
      <w:kern w:val="0"/>
      <w:sz w:val="32"/>
      <w:szCs w:val="32"/>
      <w:lang w:eastAsia="zh-TW" w:bidi="ar-SA"/>
    </w:rPr>
  </w:style>
  <w:style w:type="paragraph" w:styleId="ab">
    <w:name w:val="List Paragraph"/>
    <w:basedOn w:val="a"/>
    <w:uiPriority w:val="34"/>
    <w:qFormat/>
    <w:rsid w:val="006C14F6"/>
    <w:pPr>
      <w:ind w:leftChars="200" w:left="480"/>
    </w:pPr>
    <w:rPr>
      <w:szCs w:val="21"/>
    </w:rPr>
  </w:style>
  <w:style w:type="paragraph" w:styleId="11">
    <w:name w:val="toc 1"/>
    <w:basedOn w:val="a"/>
    <w:next w:val="a"/>
    <w:autoRedefine/>
    <w:uiPriority w:val="39"/>
    <w:unhideWhenUsed/>
    <w:rsid w:val="008623E3"/>
    <w:rPr>
      <w:szCs w:val="21"/>
    </w:rPr>
  </w:style>
  <w:style w:type="character" w:styleId="ac">
    <w:name w:val="Hyperlink"/>
    <w:basedOn w:val="a0"/>
    <w:uiPriority w:val="99"/>
    <w:unhideWhenUsed/>
    <w:rsid w:val="008623E3"/>
    <w:rPr>
      <w:color w:val="0563C1" w:themeColor="hyperlink"/>
      <w:u w:val="single"/>
    </w:rPr>
  </w:style>
  <w:style w:type="character" w:customStyle="1" w:styleId="20">
    <w:name w:val="標題 2 字元"/>
    <w:basedOn w:val="a0"/>
    <w:link w:val="2"/>
    <w:uiPriority w:val="9"/>
    <w:rsid w:val="008623E3"/>
    <w:rPr>
      <w:rFonts w:asciiTheme="majorHAnsi" w:eastAsiaTheme="majorEastAsia" w:hAnsiTheme="majorHAnsi"/>
      <w:b/>
      <w:bCs/>
      <w:sz w:val="48"/>
      <w:szCs w:val="4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細明體"/>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新細明體"/>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ADB93-0542-4E19-885B-2FDC07A95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4</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Tom</cp:lastModifiedBy>
  <cp:revision>11</cp:revision>
  <dcterms:created xsi:type="dcterms:W3CDTF">2019-05-20T16:52:00Z</dcterms:created>
  <dcterms:modified xsi:type="dcterms:W3CDTF">2019-07-09T03:32:00Z</dcterms:modified>
  <dc:language>zh-HK</dc:language>
</cp:coreProperties>
</file>