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66" w:rsidRPr="00B85375" w:rsidRDefault="001D066D" w:rsidP="003D4066">
      <w:pPr>
        <w:jc w:val="center"/>
        <w:rPr>
          <w:sz w:val="24"/>
        </w:rPr>
      </w:pPr>
      <w:r>
        <w:rPr>
          <w:rFonts w:hint="eastAsia"/>
          <w:sz w:val="24"/>
        </w:rPr>
        <w:t>结核分枝杆菌</w:t>
      </w:r>
      <w:r w:rsidR="00206B94" w:rsidRPr="00B85375">
        <w:rPr>
          <w:rFonts w:hint="eastAsia"/>
          <w:sz w:val="24"/>
        </w:rPr>
        <w:t>耐药检测分析</w:t>
      </w:r>
      <w:r w:rsidR="00061F81" w:rsidRPr="00B85375">
        <w:rPr>
          <w:rFonts w:hint="eastAsia"/>
          <w:sz w:val="24"/>
        </w:rPr>
        <w:t>流程</w:t>
      </w:r>
      <w:r w:rsidR="00FE3326">
        <w:rPr>
          <w:rFonts w:hint="eastAsia"/>
          <w:sz w:val="24"/>
        </w:rPr>
        <w:t>可靠性</w:t>
      </w:r>
      <w:r w:rsidR="00061F81" w:rsidRPr="00B85375">
        <w:rPr>
          <w:rFonts w:hint="eastAsia"/>
          <w:sz w:val="24"/>
        </w:rPr>
        <w:t>测试方案</w:t>
      </w:r>
    </w:p>
    <w:p w:rsidR="00061F81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</w:rPr>
      </w:pPr>
      <w:r w:rsidRPr="00B85375">
        <w:rPr>
          <w:rFonts w:hint="eastAsia"/>
          <w:b/>
          <w:sz w:val="22"/>
        </w:rPr>
        <w:t>项目简介</w:t>
      </w:r>
    </w:p>
    <w:p w:rsidR="00B610FB" w:rsidRPr="003C68FE" w:rsidRDefault="001D066D" w:rsidP="00457F19">
      <w:pPr>
        <w:ind w:firstLine="360"/>
      </w:pPr>
      <w:r>
        <w:rPr>
          <w:rFonts w:hint="eastAsia"/>
        </w:rPr>
        <w:t>结核分枝杆菌</w:t>
      </w:r>
      <w:r w:rsidR="00206B94">
        <w:rPr>
          <w:rFonts w:hint="eastAsia"/>
        </w:rPr>
        <w:t>耐药</w:t>
      </w:r>
      <w:r w:rsidR="00C92E56">
        <w:rPr>
          <w:rFonts w:hint="eastAsia"/>
        </w:rPr>
        <w:t>检测</w:t>
      </w:r>
      <w:r w:rsidR="00171E57">
        <w:rPr>
          <w:rFonts w:hint="eastAsia"/>
        </w:rPr>
        <w:t>技术</w:t>
      </w:r>
      <w:r w:rsidR="00C92E56">
        <w:rPr>
          <w:rFonts w:hint="eastAsia"/>
        </w:rPr>
        <w:t>是</w:t>
      </w:r>
      <w:r w:rsidR="00206B94">
        <w:rPr>
          <w:rFonts w:hint="eastAsia"/>
        </w:rPr>
        <w:t>利用二代测序技术对结核菌进行测序，</w:t>
      </w:r>
      <w:r w:rsidR="00171E57">
        <w:rPr>
          <w:rFonts w:hint="eastAsia"/>
        </w:rPr>
        <w:t>并对结核分枝杆菌样本中</w:t>
      </w:r>
      <w:r w:rsidR="00455F3B" w:rsidRPr="00455F3B">
        <w:rPr>
          <w:rFonts w:hint="eastAsia"/>
        </w:rPr>
        <w:t>多个基因、位点的耐药变异</w:t>
      </w:r>
      <w:r w:rsidR="00171E57">
        <w:rPr>
          <w:rFonts w:hint="eastAsia"/>
        </w:rPr>
        <w:t>的检测</w:t>
      </w:r>
      <w:r w:rsidR="00455F3B">
        <w:rPr>
          <w:rFonts w:hint="eastAsia"/>
        </w:rPr>
        <w:t>，现</w:t>
      </w:r>
      <w:r w:rsidR="00457F19">
        <w:rPr>
          <w:rFonts w:hint="eastAsia"/>
        </w:rPr>
        <w:t>需要对</w:t>
      </w:r>
      <w:r w:rsidR="00007520">
        <w:rPr>
          <w:rFonts w:hint="eastAsia"/>
        </w:rPr>
        <w:t>流程中结核分枝杆菌鉴定的结果</w:t>
      </w:r>
      <w:r w:rsidR="00457F19">
        <w:rPr>
          <w:rFonts w:hint="eastAsia"/>
        </w:rPr>
        <w:t>准确性进行评估。</w:t>
      </w:r>
    </w:p>
    <w:p w:rsidR="003D4066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457F19" w:rsidRPr="00457F19" w:rsidRDefault="005E215D" w:rsidP="00455F3B">
      <w:pPr>
        <w:ind w:left="360"/>
      </w:pPr>
      <w:r>
        <w:rPr>
          <w:rFonts w:hint="eastAsia"/>
        </w:rPr>
        <w:t>下载网上（NCBI）数据库中的参考序列，</w:t>
      </w:r>
      <w:r w:rsidR="00007520">
        <w:rPr>
          <w:rFonts w:hint="eastAsia"/>
        </w:rPr>
        <w:t>模拟出结核分枝杆菌（</w:t>
      </w:r>
      <w:r w:rsidR="00007520" w:rsidRPr="00061F81">
        <w:t>mycobacterium tuberculosis</w:t>
      </w:r>
      <w:r w:rsidR="00007520">
        <w:rPr>
          <w:rFonts w:hint="eastAsia"/>
        </w:rPr>
        <w:t>，</w:t>
      </w:r>
      <w:r w:rsidR="00EC7D52">
        <w:rPr>
          <w:rFonts w:hint="eastAsia"/>
        </w:rPr>
        <w:t>M</w:t>
      </w:r>
      <w:r w:rsidR="00007520">
        <w:rPr>
          <w:rFonts w:hint="eastAsia"/>
        </w:rPr>
        <w:t>TB</w:t>
      </w:r>
      <w:r w:rsidR="00F66C62">
        <w:rPr>
          <w:rFonts w:hint="eastAsia"/>
        </w:rPr>
        <w:t>），</w:t>
      </w:r>
      <w:r w:rsidR="00007520">
        <w:rPr>
          <w:rFonts w:hint="eastAsia"/>
        </w:rPr>
        <w:t>非结核分枝杆菌（</w:t>
      </w:r>
      <w:r w:rsidR="00EC7D52" w:rsidRPr="00EC7D52">
        <w:t>Nontuberculosis mycobacteria, NTM</w:t>
      </w:r>
      <w:r w:rsidR="00007520">
        <w:rPr>
          <w:rFonts w:hint="eastAsia"/>
        </w:rPr>
        <w:t>）</w:t>
      </w:r>
      <w:r w:rsidR="00F66C62">
        <w:rPr>
          <w:rFonts w:hint="eastAsia"/>
        </w:rPr>
        <w:t>和其他细菌或病毒</w:t>
      </w:r>
      <w:r w:rsidR="00455F3B">
        <w:rPr>
          <w:rFonts w:hint="eastAsia"/>
        </w:rPr>
        <w:t>的数据，进行多次重复测试，</w:t>
      </w:r>
      <w:r w:rsidR="00171E57">
        <w:rPr>
          <w:rFonts w:hint="eastAsia"/>
        </w:rPr>
        <w:t>最终得到测试结果</w:t>
      </w:r>
      <w:r w:rsidR="00455F3B">
        <w:rPr>
          <w:rFonts w:hint="eastAsia"/>
        </w:rPr>
        <w:t>。</w:t>
      </w:r>
    </w:p>
    <w:p w:rsidR="003D4066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</w:t>
      </w:r>
      <w:r w:rsidR="00455F3B" w:rsidRPr="00B85375">
        <w:rPr>
          <w:rFonts w:hint="eastAsia"/>
          <w:b/>
          <w:sz w:val="22"/>
        </w:rPr>
        <w:t>试数据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在NCBI上</w:t>
      </w:r>
      <w:r w:rsidR="00553C35">
        <w:rPr>
          <w:rFonts w:hint="eastAsia"/>
        </w:rPr>
        <w:t>搜索并</w:t>
      </w:r>
      <w:r w:rsidR="00007520">
        <w:rPr>
          <w:rFonts w:hint="eastAsia"/>
        </w:rPr>
        <w:t>下载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 w:rsidR="00007520">
        <w:rPr>
          <w:rFonts w:hint="eastAsia"/>
        </w:rPr>
        <w:t>与</w:t>
      </w:r>
      <w:r w:rsidR="002E3B76">
        <w:rPr>
          <w:rFonts w:hint="eastAsia"/>
        </w:rPr>
        <w:t>NTM</w:t>
      </w:r>
      <w:r w:rsidR="00007520">
        <w:rPr>
          <w:rFonts w:hint="eastAsia"/>
        </w:rPr>
        <w:t>全基因组</w:t>
      </w:r>
      <w:r w:rsidR="008676E8">
        <w:rPr>
          <w:rFonts w:hint="eastAsia"/>
        </w:rPr>
        <w:t>序列</w:t>
      </w:r>
      <w:r>
        <w:rPr>
          <w:rFonts w:hint="eastAsia"/>
        </w:rPr>
        <w:t>。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将下载序列进行预处理</w:t>
      </w:r>
      <w:r w:rsidR="00553C35">
        <w:rPr>
          <w:rFonts w:hint="eastAsia"/>
        </w:rPr>
        <w:t>，将不符合条件的序列进行剔除，筛选条件如下</w:t>
      </w:r>
      <w:r w:rsidR="00B92F88">
        <w:rPr>
          <w:rFonts w:hint="eastAsia"/>
        </w:rPr>
        <w:t>：非全长序列</w:t>
      </w:r>
      <w:r w:rsidR="00553C35">
        <w:rPr>
          <w:rFonts w:hint="eastAsia"/>
        </w:rPr>
        <w:t>，非DNA序列，非</w:t>
      </w:r>
      <w:r w:rsidR="00EC7D52">
        <w:rPr>
          <w:rFonts w:hint="eastAsia"/>
        </w:rPr>
        <w:t>MTB</w:t>
      </w:r>
      <w:r w:rsidR="00F542CB">
        <w:rPr>
          <w:rFonts w:hint="eastAsia"/>
        </w:rPr>
        <w:t>或NTM</w:t>
      </w:r>
      <w:r w:rsidR="00553C35">
        <w:rPr>
          <w:rFonts w:hint="eastAsia"/>
        </w:rPr>
        <w:t>物种等</w:t>
      </w:r>
      <w:r>
        <w:rPr>
          <w:rFonts w:hint="eastAsia"/>
        </w:rPr>
        <w:t>。</w:t>
      </w:r>
    </w:p>
    <w:p w:rsidR="003D4066" w:rsidRPr="00B85375" w:rsidRDefault="00455F3B" w:rsidP="003D406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测试</w:t>
      </w:r>
      <w:r w:rsidR="003D4066" w:rsidRPr="00B85375">
        <w:rPr>
          <w:rFonts w:hint="eastAsia"/>
          <w:b/>
          <w:sz w:val="22"/>
        </w:rPr>
        <w:t>方法</w:t>
      </w:r>
    </w:p>
    <w:p w:rsidR="008A64EF" w:rsidRDefault="00061F81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4303D">
        <w:rPr>
          <w:rFonts w:hint="eastAsia"/>
        </w:rPr>
        <w:t>预处理后的序列</w:t>
      </w:r>
      <w:r w:rsidR="000D6532">
        <w:rPr>
          <w:rFonts w:hint="eastAsia"/>
        </w:rPr>
        <w:t>随机</w:t>
      </w:r>
      <w:r>
        <w:rPr>
          <w:rFonts w:hint="eastAsia"/>
        </w:rPr>
        <w:t>打断成fastq</w:t>
      </w:r>
      <w:r w:rsidR="00B92F88">
        <w:rPr>
          <w:rFonts w:hint="eastAsia"/>
        </w:rPr>
        <w:t>格式</w:t>
      </w:r>
      <w:r w:rsidR="00171E57">
        <w:rPr>
          <w:rFonts w:hint="eastAsia"/>
        </w:rPr>
        <w:t>。需要模拟两种平台的数据：BGISEQ-</w:t>
      </w:r>
      <w:r w:rsidR="00171E57">
        <w:t>500</w:t>
      </w:r>
      <w:r w:rsidR="00171E57">
        <w:rPr>
          <w:rFonts w:hint="eastAsia"/>
        </w:rPr>
        <w:t>数据为PE100，</w:t>
      </w:r>
      <w:r w:rsidR="00B000BB">
        <w:rPr>
          <w:rFonts w:hint="eastAsia"/>
        </w:rPr>
        <w:t>样本</w:t>
      </w:r>
      <w:r w:rsidR="00171E57">
        <w:rPr>
          <w:rFonts w:hint="eastAsia"/>
        </w:rPr>
        <w:t>的错误率为</w:t>
      </w:r>
      <w:r w:rsidR="00C006AC">
        <w:rPr>
          <w:rFonts w:hint="eastAsia"/>
        </w:rPr>
        <w:t>10%</w:t>
      </w:r>
      <w:r w:rsidR="000D6532">
        <w:rPr>
          <w:rFonts w:hint="eastAsia"/>
        </w:rPr>
        <w:t>，</w:t>
      </w:r>
      <w:r w:rsidR="00CA00DD">
        <w:t>B</w:t>
      </w:r>
      <w:r w:rsidR="000D6532">
        <w:rPr>
          <w:rFonts w:hint="eastAsia"/>
        </w:rPr>
        <w:t>GISEQ-50平台数据为SE50，</w:t>
      </w:r>
      <w:r w:rsidR="00B000BB">
        <w:rPr>
          <w:rFonts w:hint="eastAsia"/>
        </w:rPr>
        <w:t>样本错误率</w:t>
      </w:r>
      <w:r w:rsidR="008A64EF">
        <w:rPr>
          <w:rFonts w:hint="eastAsia"/>
        </w:rPr>
        <w:t>为</w:t>
      </w:r>
      <w:r w:rsidR="00C006AC">
        <w:t>10</w:t>
      </w:r>
      <w:r w:rsidR="000D6532">
        <w:rPr>
          <w:rFonts w:hint="eastAsia"/>
        </w:rPr>
        <w:t>%。</w:t>
      </w:r>
      <w:r w:rsidR="00B92F88">
        <w:rPr>
          <w:rFonts w:hint="eastAsia"/>
        </w:rPr>
        <w:t>每个fastq数据量为1G</w:t>
      </w:r>
      <w:r w:rsidR="005E215D">
        <w:rPr>
          <w:rFonts w:hint="eastAsia"/>
        </w:rPr>
        <w:t>，再根据如下条件按比例混合。</w:t>
      </w:r>
    </w:p>
    <w:p w:rsidR="008A64EF" w:rsidRDefault="00B92F88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打断后的样本分为</w:t>
      </w:r>
      <w:r w:rsidR="002E3B76">
        <w:rPr>
          <w:rFonts w:hint="eastAsia"/>
        </w:rPr>
        <w:t>纯</w:t>
      </w:r>
      <w:r w:rsidR="00EC7D52">
        <w:rPr>
          <w:rFonts w:hint="eastAsia"/>
        </w:rPr>
        <w:t>M</w:t>
      </w:r>
      <w:r w:rsidR="002E3B76">
        <w:rPr>
          <w:rFonts w:hint="eastAsia"/>
        </w:rPr>
        <w:t>TB样本</w:t>
      </w:r>
      <w:r w:rsidR="00EC7D52">
        <w:rPr>
          <w:rFonts w:hint="eastAsia"/>
        </w:rPr>
        <w:t>（</w:t>
      </w:r>
      <w:r w:rsidR="00C66CF4">
        <w:rPr>
          <w:rFonts w:hint="eastAsia"/>
        </w:rPr>
        <w:t>173</w:t>
      </w:r>
      <w:r w:rsidR="00EC7D52">
        <w:rPr>
          <w:rFonts w:hint="eastAsia"/>
        </w:rPr>
        <w:t>份）</w:t>
      </w:r>
      <w:r>
        <w:rPr>
          <w:rFonts w:hint="eastAsia"/>
        </w:rPr>
        <w:t>，纯NTM</w:t>
      </w:r>
      <w:r w:rsidR="002E3B76">
        <w:rPr>
          <w:rFonts w:hint="eastAsia"/>
        </w:rPr>
        <w:t>样本</w:t>
      </w:r>
      <w:r w:rsidR="00EC7D52">
        <w:rPr>
          <w:rFonts w:hint="eastAsia"/>
        </w:rPr>
        <w:t>（</w:t>
      </w:r>
      <w:r w:rsidR="008A64EF">
        <w:rPr>
          <w:rFonts w:hint="eastAsia"/>
        </w:rPr>
        <w:t>17</w:t>
      </w:r>
      <w:r w:rsidR="00EC7D52">
        <w:rPr>
          <w:rFonts w:hint="eastAsia"/>
        </w:rPr>
        <w:t>份）</w:t>
      </w:r>
      <w:r>
        <w:rPr>
          <w:rFonts w:hint="eastAsia"/>
        </w:rPr>
        <w:t>和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>
        <w:rPr>
          <w:rFonts w:hint="eastAsia"/>
        </w:rPr>
        <w:t>与NTM混合样本</w:t>
      </w:r>
      <w:r w:rsidR="005E215D">
        <w:rPr>
          <w:rFonts w:hint="eastAsia"/>
        </w:rPr>
        <w:t>三</w:t>
      </w:r>
      <w:r w:rsidR="00171E57">
        <w:rPr>
          <w:rFonts w:hint="eastAsia"/>
        </w:rPr>
        <w:t>大</w:t>
      </w:r>
      <w:r>
        <w:rPr>
          <w:rFonts w:hint="eastAsia"/>
        </w:rPr>
        <w:t>类，</w:t>
      </w:r>
      <w:r w:rsidR="008A64EF">
        <w:rPr>
          <w:rFonts w:hint="eastAsia"/>
        </w:rPr>
        <w:t>MTB</w:t>
      </w:r>
      <w:r w:rsidR="006A6D3F">
        <w:rPr>
          <w:rFonts w:hint="eastAsia"/>
        </w:rPr>
        <w:t>样本与</w:t>
      </w:r>
      <w:r w:rsidR="008A64EF">
        <w:rPr>
          <w:rFonts w:hint="eastAsia"/>
        </w:rPr>
        <w:t>NTM</w:t>
      </w:r>
      <w:r w:rsidR="009E13F0">
        <w:rPr>
          <w:rFonts w:hint="eastAsia"/>
        </w:rPr>
        <w:t>样本见附录一及附录二，混合样本方案如下：</w:t>
      </w:r>
    </w:p>
    <w:tbl>
      <w:tblPr>
        <w:tblW w:w="5300" w:type="dxa"/>
        <w:tblInd w:w="1500" w:type="dxa"/>
        <w:tblLook w:val="04A0" w:firstRow="1" w:lastRow="0" w:firstColumn="1" w:lastColumn="0" w:noHBand="0" w:noVBand="1"/>
      </w:tblPr>
      <w:tblGrid>
        <w:gridCol w:w="1815"/>
        <w:gridCol w:w="1721"/>
        <w:gridCol w:w="1764"/>
      </w:tblGrid>
      <w:tr w:rsidR="008A64EF" w:rsidRPr="008A64EF" w:rsidTr="00F66C62">
        <w:trPr>
          <w:trHeight w:val="285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混合样本</w:t>
            </w:r>
          </w:p>
        </w:tc>
      </w:tr>
      <w:tr w:rsidR="008A64E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NTM_5 reads(%)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A6D3F" w:rsidRPr="008A64EF" w:rsidTr="00F66C62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6A6D3F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交叉反应测试：</w:t>
      </w:r>
      <w:r w:rsidR="002771EF">
        <w:rPr>
          <w:rFonts w:hint="eastAsia"/>
        </w:rPr>
        <w:t>使用</w:t>
      </w:r>
      <w:r w:rsidR="00D61A9A">
        <w:t>交叉反应的</w:t>
      </w:r>
      <w:r w:rsidR="00567833">
        <w:rPr>
          <w:rFonts w:hint="eastAsia"/>
        </w:rPr>
        <w:t>病原菌样品</w:t>
      </w:r>
      <w:r w:rsidRPr="006A6D3F">
        <w:t>，按10:90的比例分别与上述纯菌样品，</w:t>
      </w:r>
      <w:r w:rsidRPr="006A6D3F">
        <w:lastRenderedPageBreak/>
        <w:t>混合感染样品再次混合，进行鉴定分析</w:t>
      </w:r>
      <w:r>
        <w:rPr>
          <w:rFonts w:hint="eastAsia"/>
        </w:rPr>
        <w:t>。</w:t>
      </w:r>
      <w:r w:rsidR="00F66C62">
        <w:rPr>
          <w:rFonts w:hint="eastAsia"/>
        </w:rPr>
        <w:t>病原菌样本见附录三。混合</w:t>
      </w:r>
      <w:r w:rsidR="00567833">
        <w:rPr>
          <w:rFonts w:hint="eastAsia"/>
        </w:rPr>
        <w:t>方案如下：</w:t>
      </w:r>
    </w:p>
    <w:tbl>
      <w:tblPr>
        <w:tblW w:w="5360" w:type="dxa"/>
        <w:tblInd w:w="1463" w:type="dxa"/>
        <w:tblLook w:val="04A0" w:firstRow="1" w:lastRow="0" w:firstColumn="1" w:lastColumn="0" w:noHBand="0" w:noVBand="1"/>
      </w:tblPr>
      <w:tblGrid>
        <w:gridCol w:w="1868"/>
        <w:gridCol w:w="1448"/>
        <w:gridCol w:w="2044"/>
      </w:tblGrid>
      <w:tr w:rsidR="00567833" w:rsidRPr="00567833" w:rsidTr="00F66C62">
        <w:trPr>
          <w:trHeight w:val="285"/>
        </w:trPr>
        <w:tc>
          <w:tcPr>
            <w:tcW w:w="5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交叉反应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 *reads(%)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 reads(%)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S2：MTB_5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S3：MTB_5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S4：MTB_5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S5：MTB_5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S6：MTB_5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S7：MTB_5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S8：MTB_5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S9：MTB_5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567833" w:rsidRPr="00567833" w:rsidTr="00F66C62">
        <w:trPr>
          <w:trHeight w:val="285"/>
        </w:trPr>
        <w:tc>
          <w:tcPr>
            <w:tcW w:w="18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S10：MTB_5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567833" w:rsidRDefault="00567833" w:rsidP="00567833"/>
    <w:p w:rsidR="00455F3B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得到两个平台下的模拟样本</w:t>
      </w:r>
      <w:r w:rsidR="0044303D">
        <w:rPr>
          <w:rFonts w:hint="eastAsia"/>
        </w:rPr>
        <w:t>，</w:t>
      </w:r>
      <w:r w:rsidR="00455F3B">
        <w:rPr>
          <w:rFonts w:hint="eastAsia"/>
        </w:rPr>
        <w:t>通过流程</w:t>
      </w:r>
      <w:r w:rsidR="00246083">
        <w:rPr>
          <w:rFonts w:hint="eastAsia"/>
        </w:rPr>
        <w:t>中比对模块</w:t>
      </w:r>
      <w:r w:rsidR="00455F3B">
        <w:rPr>
          <w:rFonts w:hint="eastAsia"/>
        </w:rPr>
        <w:t>进行数据分析，</w:t>
      </w:r>
      <w:r w:rsidR="00007520">
        <w:rPr>
          <w:rFonts w:hint="eastAsia"/>
        </w:rPr>
        <w:t>鉴定是否为</w:t>
      </w:r>
      <w:r w:rsidR="00EC7D52">
        <w:rPr>
          <w:rFonts w:hint="eastAsia"/>
        </w:rPr>
        <w:t>M</w:t>
      </w:r>
      <w:r w:rsidR="00007520">
        <w:rPr>
          <w:rFonts w:hint="eastAsia"/>
        </w:rPr>
        <w:t>TB样本</w:t>
      </w:r>
      <w:r w:rsidR="00246083">
        <w:rPr>
          <w:rFonts w:hint="eastAsia"/>
        </w:rPr>
        <w:t>（</w:t>
      </w:r>
      <w:r w:rsidR="00F542CB">
        <w:rPr>
          <w:rFonts w:hint="eastAsia"/>
        </w:rPr>
        <w:t>比对上的uniq</w:t>
      </w:r>
      <w:r w:rsidR="00F542CB">
        <w:t xml:space="preserve"> </w:t>
      </w:r>
      <w:r w:rsidR="00E527ED">
        <w:rPr>
          <w:rFonts w:hint="eastAsia"/>
        </w:rPr>
        <w:t>reads数</w:t>
      </w:r>
      <w:r w:rsidR="00F542CB">
        <w:rPr>
          <w:rFonts w:hint="eastAsia"/>
        </w:rPr>
        <w:t>比例</w:t>
      </w:r>
      <w:r w:rsidR="00246083">
        <w:rPr>
          <w:rFonts w:hint="eastAsia"/>
        </w:rPr>
        <w:t>与真实比例的误差为</w:t>
      </w:r>
      <w:r w:rsidR="00246083">
        <w:rPr>
          <w:rFonts w:eastAsiaTheme="minorHAnsi"/>
        </w:rPr>
        <w:t>±</w:t>
      </w:r>
      <w:r w:rsidR="00246083">
        <w:rPr>
          <w:rFonts w:hint="eastAsia"/>
        </w:rPr>
        <w:t>5%</w:t>
      </w:r>
      <w:r w:rsidR="00171E57">
        <w:rPr>
          <w:rFonts w:hint="eastAsia"/>
        </w:rPr>
        <w:t>则为有效</w:t>
      </w:r>
      <w:r w:rsidR="00246083">
        <w:rPr>
          <w:rFonts w:hint="eastAsia"/>
        </w:rPr>
        <w:t>）</w:t>
      </w:r>
      <w:r w:rsidR="00007520">
        <w:rPr>
          <w:rFonts w:hint="eastAsia"/>
        </w:rPr>
        <w:t>，得到实际鉴定</w:t>
      </w:r>
      <w:r w:rsidR="00455F3B">
        <w:rPr>
          <w:rFonts w:hint="eastAsia"/>
        </w:rPr>
        <w:t>的结果</w:t>
      </w:r>
      <w:r w:rsidR="00007520">
        <w:rPr>
          <w:rFonts w:hint="eastAsia"/>
        </w:rPr>
        <w:t>。</w:t>
      </w:r>
    </w:p>
    <w:p w:rsidR="00061F81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C006AC" w:rsidRDefault="00007520" w:rsidP="00C006AC">
      <w:pPr>
        <w:ind w:left="360"/>
      </w:pPr>
      <w:r>
        <w:rPr>
          <w:rFonts w:hint="eastAsia"/>
        </w:rPr>
        <w:t>评估</w:t>
      </w:r>
      <w:r w:rsidR="00C006AC">
        <w:rPr>
          <w:rFonts w:hint="eastAsia"/>
        </w:rPr>
        <w:t>两个平台下</w:t>
      </w:r>
      <w:r>
        <w:rPr>
          <w:rFonts w:hint="eastAsia"/>
        </w:rPr>
        <w:t>本次鉴定</w:t>
      </w:r>
      <w:r w:rsidR="00D51D4E">
        <w:rPr>
          <w:rFonts w:hint="eastAsia"/>
        </w:rPr>
        <w:t>结果的</w:t>
      </w:r>
      <w:r w:rsidR="00B14800">
        <w:rPr>
          <w:rFonts w:hint="eastAsia"/>
        </w:rPr>
        <w:t>敏感性(</w:t>
      </w:r>
      <w:r w:rsidR="00B14800">
        <w:t>S</w:t>
      </w:r>
      <w:r w:rsidR="00B14800">
        <w:rPr>
          <w:rFonts w:hint="eastAsia"/>
        </w:rPr>
        <w:t>n</w:t>
      </w:r>
      <w:r w:rsidR="00B14800">
        <w:t>)</w:t>
      </w:r>
      <w:r w:rsidR="00B14800">
        <w:rPr>
          <w:rFonts w:hint="eastAsia"/>
        </w:rPr>
        <w:t>、特异性(</w:t>
      </w:r>
      <w:r w:rsidR="00B14800">
        <w:t>S</w:t>
      </w:r>
      <w:r w:rsidR="00B14800">
        <w:rPr>
          <w:rFonts w:hint="eastAsia"/>
        </w:rPr>
        <w:t>p</w:t>
      </w:r>
      <w:r w:rsidR="00B14800">
        <w:t>)</w:t>
      </w:r>
      <w:r w:rsidR="00B14800">
        <w:rPr>
          <w:rFonts w:hint="eastAsia"/>
        </w:rPr>
        <w:t>、准确性（Acc）和马修斯相关系数(</w:t>
      </w:r>
      <w:r w:rsidR="00B14800">
        <w:t>MCC)</w:t>
      </w:r>
      <w:r w:rsidR="00B14800">
        <w:rPr>
          <w:rFonts w:hint="eastAsia"/>
        </w:rPr>
        <w:t>,统计方式见下方计算公式。</w:t>
      </w:r>
    </w:p>
    <w:p w:rsidR="00CA00DD" w:rsidRPr="00CA00DD" w:rsidRDefault="00CA00DD" w:rsidP="00CA00DD">
      <w:r>
        <w:rPr>
          <w:noProof/>
        </w:rPr>
        <w:drawing>
          <wp:inline distT="0" distB="0" distL="0" distR="0" wp14:anchorId="45751C32" wp14:editId="2B470770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3F" w:rsidRDefault="006A6D3F" w:rsidP="006A6D3F">
      <w:r>
        <w:rPr>
          <w:rFonts w:hint="eastAsia"/>
        </w:rPr>
        <w:t>将</w:t>
      </w:r>
      <w:r>
        <w:t>检测结果</w:t>
      </w:r>
      <w:r>
        <w:rPr>
          <w:rFonts w:hint="eastAsia"/>
        </w:rPr>
        <w:t>绘制</w:t>
      </w:r>
      <w:r>
        <w:t>ROC曲线，选择检测灵敏度和特异性最佳的cutoff值；</w:t>
      </w:r>
    </w:p>
    <w:p w:rsidR="00C006AC" w:rsidRDefault="006A6D3F" w:rsidP="006A6D3F">
      <w:r>
        <w:rPr>
          <w:rFonts w:hint="eastAsia"/>
        </w:rPr>
        <w:t>将交叉反应样品与纯菌样品和混合感染样品的结果进行比较，确定干扰菌种的影响，要求鉴定结果一致；</w:t>
      </w:r>
    </w:p>
    <w:p w:rsidR="006A6D3F" w:rsidRDefault="006A6D3F" w:rsidP="006A6D3F"/>
    <w:p w:rsidR="006A6D3F" w:rsidRPr="005E215D" w:rsidRDefault="005E215D" w:rsidP="006A6D3F">
      <w:pPr>
        <w:rPr>
          <w:rFonts w:hint="eastAsia"/>
          <w:b/>
          <w:sz w:val="22"/>
        </w:rPr>
      </w:pPr>
      <w:r w:rsidRPr="005E215D">
        <w:rPr>
          <w:rFonts w:hint="eastAsia"/>
          <w:b/>
          <w:sz w:val="22"/>
        </w:rPr>
        <w:t>六、结果</w:t>
      </w:r>
    </w:p>
    <w:p w:rsidR="006A6D3F" w:rsidRDefault="005F48E3" w:rsidP="006A6D3F">
      <w:r>
        <w:rPr>
          <w:rFonts w:hint="eastAsia"/>
        </w:rPr>
        <w:t>样本测试结果</w:t>
      </w:r>
    </w:p>
    <w:p w:rsidR="005E215D" w:rsidRDefault="00C66CF4" w:rsidP="006A6D3F">
      <w:r>
        <w:rPr>
          <w:rFonts w:hint="eastAsia"/>
        </w:rPr>
        <w:t>纯TB</w:t>
      </w:r>
      <w:r w:rsidR="00602B46">
        <w:rPr>
          <w:rFonts w:hint="eastAsia"/>
        </w:rPr>
        <w:t>与NTM</w:t>
      </w:r>
      <w:r>
        <w:rPr>
          <w:rFonts w:hint="eastAsia"/>
        </w:rPr>
        <w:t>样本：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66CF4" w:rsidTr="00C66CF4">
        <w:tc>
          <w:tcPr>
            <w:tcW w:w="1382" w:type="dxa"/>
          </w:tcPr>
          <w:p w:rsidR="00C66CF4" w:rsidRDefault="00C66CF4" w:rsidP="006A6D3F"/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不合格样本（&lt;95%）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合格率（%）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纯TB（SE）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99.32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100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纯TB（PE）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173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89.81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</w:tr>
      <w:tr w:rsidR="00C66CF4" w:rsidTr="00C66CF4">
        <w:tc>
          <w:tcPr>
            <w:tcW w:w="1382" w:type="dxa"/>
          </w:tcPr>
          <w:p w:rsidR="00C66CF4" w:rsidRDefault="00C66CF4" w:rsidP="006A6D3F">
            <w:r>
              <w:rPr>
                <w:rFonts w:hint="eastAsia"/>
              </w:rPr>
              <w:t>纯NTM（SE）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99.55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100</w:t>
            </w:r>
          </w:p>
        </w:tc>
      </w:tr>
      <w:tr w:rsidR="00C66CF4" w:rsidTr="00C66CF4"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纯NTM（PE）</w:t>
            </w:r>
          </w:p>
        </w:tc>
        <w:tc>
          <w:tcPr>
            <w:tcW w:w="1382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94.81</w:t>
            </w:r>
          </w:p>
        </w:tc>
        <w:tc>
          <w:tcPr>
            <w:tcW w:w="1383" w:type="dxa"/>
          </w:tcPr>
          <w:p w:rsidR="00C66CF4" w:rsidRDefault="00602B46" w:rsidP="006A6D3F">
            <w:r>
              <w:rPr>
                <w:rFonts w:hint="eastAsia"/>
              </w:rPr>
              <w:t>0</w:t>
            </w:r>
          </w:p>
        </w:tc>
      </w:tr>
    </w:tbl>
    <w:p w:rsidR="005F48E3" w:rsidRDefault="005F48E3" w:rsidP="006A6D3F">
      <w:r>
        <w:rPr>
          <w:rFonts w:hint="eastAsia"/>
        </w:rPr>
        <w:lastRenderedPageBreak/>
        <w:t>解释现象及原因。</w:t>
      </w:r>
    </w:p>
    <w:p w:rsidR="005F48E3" w:rsidRDefault="005F48E3" w:rsidP="006A6D3F">
      <w:pPr>
        <w:rPr>
          <w:rFonts w:hint="eastAsia"/>
        </w:rPr>
      </w:pPr>
      <w:bookmarkStart w:id="0" w:name="_GoBack"/>
      <w:bookmarkEnd w:id="0"/>
    </w:p>
    <w:p w:rsidR="005E215D" w:rsidRDefault="00602B46" w:rsidP="006A6D3F">
      <w:r>
        <w:rPr>
          <w:rFonts w:hint="eastAsia"/>
        </w:rPr>
        <w:t>混合样本：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602B46" w:rsidTr="005F48E3">
        <w:tc>
          <w:tcPr>
            <w:tcW w:w="1555" w:type="dxa"/>
          </w:tcPr>
          <w:p w:rsidR="00602B46" w:rsidRDefault="00602B46" w:rsidP="006A6D3F"/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不合格样本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合格率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混合样本（SE）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89.37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混合样本（PE）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98.98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100</w:t>
            </w:r>
          </w:p>
        </w:tc>
      </w:tr>
    </w:tbl>
    <w:p w:rsidR="005F48E3" w:rsidRDefault="005F48E3" w:rsidP="006A6D3F">
      <w:r>
        <w:rPr>
          <w:rFonts w:hint="eastAsia"/>
        </w:rPr>
        <w:t>解释说明，</w:t>
      </w:r>
    </w:p>
    <w:p w:rsidR="005F48E3" w:rsidRDefault="005F48E3" w:rsidP="006A6D3F">
      <w:pPr>
        <w:rPr>
          <w:rFonts w:hint="eastAsia"/>
        </w:rPr>
      </w:pPr>
    </w:p>
    <w:p w:rsidR="005E215D" w:rsidRDefault="00602B46" w:rsidP="006A6D3F">
      <w:r>
        <w:rPr>
          <w:rFonts w:hint="eastAsia"/>
        </w:rPr>
        <w:t>交叉样本：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  <w:gridCol w:w="1383"/>
      </w:tblGrid>
      <w:tr w:rsidR="00602B46" w:rsidTr="005F48E3">
        <w:tc>
          <w:tcPr>
            <w:tcW w:w="1555" w:type="dxa"/>
          </w:tcPr>
          <w:p w:rsidR="00602B46" w:rsidRDefault="00602B46" w:rsidP="006A6D3F"/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总样本量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合格样本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不合格样本</w:t>
            </w:r>
          </w:p>
        </w:tc>
        <w:tc>
          <w:tcPr>
            <w:tcW w:w="1383" w:type="dxa"/>
          </w:tcPr>
          <w:p w:rsidR="00602B46" w:rsidRDefault="005F48E3" w:rsidP="006A6D3F">
            <w:pPr>
              <w:rPr>
                <w:rFonts w:hint="eastAsia"/>
              </w:rPr>
            </w:pPr>
            <w:r>
              <w:rPr>
                <w:rFonts w:hint="eastAsia"/>
              </w:rPr>
              <w:t>平均比对率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合格率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交叉样本（SE）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</w:tr>
      <w:tr w:rsidR="00602B46" w:rsidTr="005F48E3">
        <w:tc>
          <w:tcPr>
            <w:tcW w:w="1555" w:type="dxa"/>
          </w:tcPr>
          <w:p w:rsidR="00602B46" w:rsidRDefault="005F48E3" w:rsidP="006A6D3F">
            <w:r>
              <w:rPr>
                <w:rFonts w:hint="eastAsia"/>
              </w:rPr>
              <w:t>交叉样本（PE）</w:t>
            </w:r>
          </w:p>
        </w:tc>
        <w:tc>
          <w:tcPr>
            <w:tcW w:w="1209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602B46" w:rsidRDefault="005F48E3" w:rsidP="006A6D3F">
            <w:r>
              <w:rPr>
                <w:rFonts w:hint="eastAsia"/>
              </w:rPr>
              <w:t>0</w:t>
            </w:r>
          </w:p>
        </w:tc>
      </w:tr>
    </w:tbl>
    <w:p w:rsidR="005E215D" w:rsidRDefault="005F48E3" w:rsidP="006A6D3F">
      <w:r>
        <w:rPr>
          <w:rFonts w:hint="eastAsia"/>
        </w:rPr>
        <w:t>解释说明</w:t>
      </w:r>
    </w:p>
    <w:p w:rsidR="005F48E3" w:rsidRDefault="005F48E3" w:rsidP="006A6D3F">
      <w:pPr>
        <w:rPr>
          <w:rFonts w:hint="eastAsia"/>
        </w:rPr>
      </w:pPr>
    </w:p>
    <w:p w:rsidR="005F48E3" w:rsidRDefault="005F48E3" w:rsidP="006A6D3F">
      <w:r>
        <w:rPr>
          <w:rFonts w:hint="eastAsia"/>
        </w:rPr>
        <w:t>公式计算</w:t>
      </w:r>
    </w:p>
    <w:p w:rsidR="005F48E3" w:rsidRDefault="005F48E3" w:rsidP="006A6D3F">
      <w:r>
        <w:rPr>
          <w:rFonts w:hint="eastAsia"/>
        </w:rPr>
        <w:t>PE数据</w:t>
      </w:r>
    </w:p>
    <w:p w:rsidR="005F48E3" w:rsidRDefault="005F48E3" w:rsidP="006A6D3F">
      <w:r>
        <w:rPr>
          <w:rFonts w:hint="eastAsia"/>
        </w:rPr>
        <w:t>SE数据</w:t>
      </w:r>
    </w:p>
    <w:p w:rsidR="005F48E3" w:rsidRDefault="005F48E3" w:rsidP="006A6D3F">
      <w:pPr>
        <w:rPr>
          <w:rFonts w:hint="eastAsia"/>
        </w:rPr>
      </w:pPr>
    </w:p>
    <w:p w:rsidR="005E215D" w:rsidRDefault="005F48E3" w:rsidP="006A6D3F">
      <w:r>
        <w:rPr>
          <w:rFonts w:hint="eastAsia"/>
        </w:rPr>
        <w:t>结论：</w:t>
      </w:r>
    </w:p>
    <w:p w:rsidR="005F48E3" w:rsidRDefault="005F48E3" w:rsidP="006A6D3F">
      <w:r>
        <w:rPr>
          <w:rFonts w:hint="eastAsia"/>
        </w:rPr>
        <w:t>对于PE数据。流程可以得到很好的比对率</w:t>
      </w:r>
    </w:p>
    <w:p w:rsidR="005F48E3" w:rsidRDefault="005F48E3" w:rsidP="006A6D3F">
      <w:r>
        <w:rPr>
          <w:rFonts w:hint="eastAsia"/>
        </w:rPr>
        <w:t>SE数据：比对率不好，</w:t>
      </w:r>
    </w:p>
    <w:p w:rsidR="005F48E3" w:rsidRDefault="005F48E3" w:rsidP="006A6D3F">
      <w:pPr>
        <w:rPr>
          <w:rFonts w:hint="eastAsia"/>
        </w:rPr>
      </w:pPr>
      <w:r>
        <w:rPr>
          <w:rFonts w:hint="eastAsia"/>
        </w:rPr>
        <w:t>另外，如果有交叉感染的样本，比对率可能会下降。可是这一点解释不通啊。</w:t>
      </w:r>
    </w:p>
    <w:p w:rsidR="005F48E3" w:rsidRDefault="005F48E3" w:rsidP="006A6D3F"/>
    <w:p w:rsidR="005F48E3" w:rsidRDefault="005F48E3" w:rsidP="006A6D3F"/>
    <w:p w:rsidR="005F48E3" w:rsidRDefault="005F48E3" w:rsidP="006A6D3F"/>
    <w:p w:rsidR="005F48E3" w:rsidRDefault="005F48E3" w:rsidP="006A6D3F">
      <w:pPr>
        <w:rPr>
          <w:rFonts w:hint="eastAsia"/>
        </w:rPr>
      </w:pPr>
    </w:p>
    <w:p w:rsidR="008A64EF" w:rsidRPr="006A6D3F" w:rsidRDefault="008A64EF" w:rsidP="00EC7D52">
      <w:pPr>
        <w:rPr>
          <w:b/>
        </w:rPr>
      </w:pPr>
      <w:r w:rsidRPr="006A6D3F">
        <w:rPr>
          <w:rFonts w:hint="eastAsia"/>
          <w:b/>
        </w:rPr>
        <w:t>附录一：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纯TB样本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纯MTB样本（174）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&gt;NC_002945.4 Mycobacterium bovis AF2122/97 genome assembly, chromosome: Mycobacterium_bovis_AF2122/97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&gt;NC_003888.3 Streptomyces coelicolor A3(2)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&gt;NC_000962.3 Mycobacterium tuberculosis H37Rv,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&gt;NZ_AP018035.1 Mycobacterium tuberculosis DNA, complete genome, strain: HN-321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&gt;NZ_AP018034.1 Mycobacterium tuberculosis DNA, complete genome, strain: HN-205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&gt;NZ_AP018036.1 Mycobacterium tuberculosis DNA, complete genome, strain: HN-506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&gt;NZ_AP018033.1 Mycobacterium tuberculosis DNA, complete genome, strain: HN-024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&gt;NZ_CP020381.2 Mycobacterium tuberculosis strain MTB1,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&gt;NZ_CP022014.1 Mycobacterium tuberculosis strain MTB2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&gt;NZ_CP017920.1 Mycobacterium tuberculosis strain TB282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&gt;NZ_CP012506.2 Mycobacterium tuberculosis strain SCAID 187.0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&gt;NZ_CP007809.1 Mycobacterium tuberculosis strain KIT87190,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&gt;NZ_CP025600.1 Mycobacterium tuberculosis strain 77-11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&gt;NZ_CP025599.1 Mycobacterium tuberculosis strain GG-45-11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&gt;NZ_CP025602.1 Mycobacterium tuberculosis strain GG-109-10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&gt;NZ_CP025606.1 Mycobacterium tuberculosis strain GG-137-10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&gt;NZ_CP025596.1 Mycobacterium tuberculosis strain GG-27-11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&gt;NZ_CP025603.1 Mycobacterium tuberculosis strain GG-121-10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&gt;NZ_CP025607.1 Mycobacterium tuberculosis strain GG-186-10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&gt;NZ_CP025598.1 Mycobacterium tuberculosis strain GG-37-11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&gt;NZ_CP025608.1 Mycobacterium tuberculosis strain GG-229-10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&gt;NZ_CP025605.1 Mycobacterium tuberculosis strain GG-134-11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&gt;NZ_CP025595.1 Mycobacterium tuberculosis strain GG-20-11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&gt;NZ_CP025593.1 Mycobacterium tuberculosis strain GG-111-10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&gt;NZ_CP025604.1 Mycobacterium tuberculosis strain GG-129-11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&gt;NZ_CP025594.1 Mycobacterium tuberculosis strain GG-5-10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&gt;NZ_CP025601.1 Mycobacterium tuberculosis strain GG-90-10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&gt;NZ_CP025597.1 Mycobacterium tuberculosis strain 36-11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&gt;NZ_CP023631.1 Mycobacterium tuberculosis strain TBDM1506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&gt;NZ_CP023636.1 Mycobacterium tuberculosis strain TBDM2699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&gt;NZ_CP023626.1 Mycobacterium tuberculosis strain MDRMA1565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&gt;NZ_CP023621.1 Mycobacterium tuberculosis strain LN2900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&gt;NZ_CP023616.1 Mycobacterium tuberculosis strain LN3668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&gt;NZ_CP023611.1 Mycobacterium tuberculosis strain LN763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&gt;NZ_CP023610.1 Mycobacterium tuberculosis strain LN317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&gt;NZ_CP023606.1 Mycobacterium tuberculosis strain LE103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&gt;NZ_CP023605.1 Mycobacterium tuberculosis strain LE79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&gt;NZ_CP023601.1 Mycobacterium tuberculosis strain CSV9577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&gt;NZ_CP023600.1 Mycobacterium tuberculosis strain CSV3611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&gt;NZ_CP023596.1 Mycobacterium tuberculosis strain SLM063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&gt;NZ_CP023595.1 Mycobacterium tuberculosis strain SLM060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&gt;NZ_CP023590.1 Mycobacterium tuberculosis strain TBV5362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&gt;NZ_CP023585.1 Mycobacterium tuberculosis strain MDRDM1098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&gt;NZ_CP023639.1 Mycobacterium tuberculosis strain TBV4768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&gt;NZ_CP023580.1 Mycobacterium tuberculosis strain LN180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&gt;NZ_CP023638.1 Mycobacterium tuberculosis strain TBV4766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&gt;NZ_CP023575.1 Mycobacterium tuberculosis strain CSV5769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&gt;NZ_CP023634.1 Mycobacterium tuberculosis strain TBDM2487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&gt;NZ_CP023633.1 Mycobacterium tuberculosis strain TBDM2444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&gt;NZ_CP023629.1 Mycobacterium tuberculosis strain MDRMA2260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&gt;NZ_CP023628.1 Mycobacterium tuberculosis strain MDRMA2082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&gt;NZ_CP023623.1 Mycobacterium tuberculosis strain MDRMA203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&gt;NZ_CP023618.1 Mycobacterium tuberculosis strain LN3695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&gt;NZ_CP023637.1 Mycobacterium tuberculosis strain TBDM2717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&gt;NZ_CP023613.1 Mycobacterium tuberculosis strain LN3584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&gt;NZ_CP023608.1 Mycobacterium tuberculosis strain LE410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&gt;NZ_CP023632.1 Mycobacterium tuberculosis strain TBDM2189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&gt;NZ_CP023603.1 Mycobacterium tuberculosis strain LE63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&gt;NZ_CP023627.1 Mycobacterium tuberculosis strain MDRMA2019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&gt;NZ_CP023598.1 Mycobacterium tuberculosis strain SLM100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&gt;NZ_CP023622.1 Mycobacterium tuberculosis strain MDRDM827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&gt;NZ_CP023593.1 Mycobacterium tuberculosis strain SLM040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&gt;NZ_CP023617.1 Mycobacterium tuberculosis strain LN3672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&gt;NZ_CP023588.1 Mycobacterium tuberculosis strain TBDM425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&gt;NZ_CP023612.1 Mycobacterium tuberculosis strain LN2978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&gt;NZ_CP023583.1 Mycobacterium tuberculosis strain MDRDM260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&gt;NZ_CP023607.1 Mycobacterium tuberculosis strain LE371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&gt;NZ_CP023578.1 Mycobacterium tuberculosis strain LE486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&gt;NZ_CP023602.1 Mycobacterium tuberculosis strain LE13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&gt;NZ_CP023577.1 Mycobacterium tuberculosis strain CSV11678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&gt;NZ_CP023597.1 Mycobacterium tuberculosis strain SLM088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&gt;NZ_CP023573.1 Mycobacterium tuberculosis strain CSV4519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&gt;NZ_CP023592.1 Mycobacterium tuberculosis strain SLM036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&gt;NZ_CP023591.1 Mycobacterium tuberculosis strain TBV5365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&gt;NZ_CP023587.1 Mycobacterium tuberculosis strain ME1473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MTB_76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&gt;NZ_CP023586.1 Mycobacterium tuberculosis strain MDRMA2491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&gt;NZ_CP023582.1 Mycobacterium tuberculosis strain LN3756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&gt;NZ_CP023581.1 Mycobacterium tuberculosis strain LN2358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&gt;NZ_CP023576.1 Mycobacterium tuberculosis strain CSV10399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&gt;NZ_CP023640.1 Mycobacterium tuberculosis strain TBV4952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&gt;NZ_CP023635.1 Mycobacterium tuberculosis strain TBDM2489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&gt;NZ_CP023630.1 Mycobacterium tuberculosis strain MDRMA2441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&gt;NZ_CP023609.1 Mycobacterium tuberculosis strain LN55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&gt;NZ_CP023625.1 Mycobacterium tuberculosis strain MDRMA863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&gt;NZ_CP023604.1 Mycobacterium tuberculosis strain LE76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&gt;NZ_CP023599.1 Mycobacterium tuberculosis strain CSV383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&gt;NZ_CP023624.1 Mycobacterium tuberculosis strain MDRMA701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&gt;NZ_CP023620.1 Mycobacterium tuberculosis strain LN1856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&gt;NZ_CP023594.1 Mycobacterium tuberculosis strain SLM056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&gt;NZ_CP023619.1 Mycobacterium tuberculosis strain LN1100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&gt;NZ_CP023589.1 Mycobacterium tuberculosis strain TBV5000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&gt;NZ_CP023615.1 Mycobacterium tuberculosis strain LN3589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&gt;NZ_CP023584.1 Mycobacterium tuberculosis strain MDRDM627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&gt;NZ_CP023614.1 Mycobacterium tuberculosis strain LN3588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&gt;NZ_CP023579.1 Mycobacterium tuberculosis strain LE492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&gt;NZ_CP023574.1 Mycobacterium tuberculosis strain CSV4644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&gt;NZ_AP017901.1 Mycobacterium tuberculosis DNA, complete genome, strain: NCGM946K2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MTB_98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&gt;NZ_CP018778.1 Mycobacterium tuberculosis strain DK9897,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&gt;NZ_CP011510.1 Mycobacterium tuberculosis strain Beijing,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&gt;NZ_CP016794.1 Mycobacterium tuberculosis strain SCAID 320.0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&gt;NZ_CP010330.1 Mycobacterium tuberculosis strain F28,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&gt;NZ_CP010337.1 Mycobacterium tuberculosis strain 22115,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&gt;NZ_CP010339.1 Mycobacterium tuberculosis strain 22103,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&gt;NZ_CP009100.1 Mycobacterium tuberculosis strain ZMC13-264,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&gt;NZ_CP009101.1 Mycobacterium tuberculosis strain ZMC13-88,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&gt;NZ_CP009426.1 Mycobacterium tuberculosis strain 96075,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&gt;NZ_CP009427.1 Mycobacterium tuberculosis strain 96121,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&gt;NZ_CP017596.1 Mycobacterium tuberculosis strain Beijing/391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&gt;NZ_CP017595.1 Mycobacterium tuberculosis strain Beijing-like/38774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&gt;NZ_CP017598.1 Mycobacterium tuberculosis strain Beijing-like/1104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&gt;NZ_CP017593.1 Mycobacterium tuberculosis strain Beijing-like/35049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&gt;NZ_CP017597.1 Mycobacterium tuberculosis strain Beijing-like/50148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&gt;NZ_CP017594.1 Mycobacterium tuberculosis strain Beijing-like/36918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&gt;NZ_CP013475.1 Mycobacterium tuberculosis strain 1458,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&gt;NZ_CP018301.1 Mycobacterium tuberculosis strain I0002801-4,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&gt;NZ_CP018304.1 Mycobacterium tuberculosis strain M0002959-6,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&gt;NZ_CP018300.1 Mycobacterium tuberculosis strain I0002353-6,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&gt;NZ_CP018305.1 Mycobacterium tuberculosis strain M0018684-2,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&gt;NZ_CP018303.1 Mycobacterium tuberculosis strain I0004241-1,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&gt;NZ_CP018302.1 Mycobacterium tuberculosis strain I0004000-1,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&gt;NZ_CP016888.1 Mycobacterium tuberculosis strain SCAID 252.0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&gt;NZ_CP010968.1 Mycobacterium tuberculosis strain PR10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&gt;NZ_CP010895.1 Mycobacterium tuberculosis strain PR08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&gt;NZ_KK338747.1 Mycobacterium tuberculosis strain MAL010075 adPaI-supercont1.1,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&gt;NZ_CM007646.1 Mycobacterium tuberculosis strain 410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&gt;NZ_CM007645.1 Mycobacterium tuberculosis strain 6548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&gt;NZ_MNBY01000001.1 Mycobacterium tuberculosis strain TB284 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&gt;NZ_MRGR01000001.1 Mycobacterium tuberculosis strain M0002521-4 M0002521-4_contig1,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&gt;NZ_MRJE01000001.1 Mycobacterium tuberculosis strain M0021686-2 M0021686-2_contig1,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&gt;NZ_MRIY01000001.1 Mycobacterium tuberculosis strain M0022470-0 M0022470-0_contig1,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&gt;NZ_MRIT01000001.1 Mycobacterium tuberculosis strain M0014870-1 M0014870-1_contig1,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&gt;NZ_MRII01000001.1 Mycobacterium tuberculosis strain M0004757-2 M0004757-2_contig1,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&gt;NZ_MRJF01000001.1 Mycobacterium tuberculosis strain M0000956-4 M0000956-4_contig1,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&gt;NZ_MRIK01000001.1 Mycobacterium tuberculosis strain M0005676-3 M0005676-3_contig1,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&gt;NZ_MRGW01000001.1 Mycobacterium tuberculosis strain M0012810-9 M0012810-9_contig1,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&gt;NZ_MRGJ01000001.1 Mycobacterium tuberculosis strain M0013032-9 M0013032-9_contig1,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&gt;NZ_MRGH01000001.1 Mycobacterium tuberculosis strain M0006465-0 M0006465-0_contig1,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&gt;NZ_MRGK01000001.1 Mycobacterium tuberculosis strain M0014892-5 M0014892-5_contig1,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&gt;NZ_MRGP01000001.1 Mycobacterium tuberculosis strain M0001638-7 M0001638-7_contig1,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&gt;NZ_MRHA01000001.1 Mycobacterium tuberculosis strain M0006024-5 M0006024-5_contig1,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&gt;NZ_MRGN01000001.1 Mycobacterium tuberculosis strain M0000827-7 M0000827-7_contig1,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&gt;NZ_MRGS01000003.1 Mycobacterium tuberculosis strain M0002998-4 M0002998-4_contig3,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&gt;NZ_MRGI01000001.1 Mycobacterium tuberculosis strain M0009182-8 M0009182-8_contig1,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&gt;NZ_NARI00000000.1 Mycobacterium tuberculosis strain MTB9,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&gt;NZ_NARL00000000.1 Mycobacterium tuberculosis strain MTB2,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&gt;NZ_NARJ00000000.1 Mycobacterium tuberculosis strain MTB8,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&gt;NZ_NARM00000000.1 Mycobacterium tuberculosis strain MTB1,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&gt;NZ_MQGD01000001.1 Mycobacterium tuberculosis strain I0001224-0 I0001224-0_contig1,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&gt;NZ_MMXV01000001.1 Mycobacterium tuberculosis strain 01-R1599 01-R1599_contig1,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&gt;NZ_MNAA01000001.1 Mycobacterium tuberculosis strain 01-R0685 01-R0685_contig1,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&gt;NZ_MMVS01000002.1 Mycobacterium tuberculosis strain 04-R0275 04-R0275_contig2,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&gt;NZ_MMYL01000001.1 Mycobacterium tuberculosis strain 02-R0990 02-R0990_contig1,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&gt;NZ_MMOL01000001.1 Mycobacterium tuberculosis strain 99-R893 99-R893_contig1,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&gt;NZ_MMPA01000001.1 Mycobacterium tuberculosis strain 01-R0272 01-R0272_contig1,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&gt;NZ_MMOU01000001.1 Mycobacterium tuberculosis strain 01-R0953 01-R0953_contig1,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&gt;NZ_MMBM01000003.1 Mycobacterium tuberculosis strain I0003938-3 I0003938-3_contig3,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&gt;NZ_MMAF01000001.1 Mycobacterium tuberculosis strain I0004557-0 I0004557-0_contig1,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&gt;NZ_MMBZ01000001.1 Mycobacterium tuberculosis strain I0002987-1 I0002987-1_contig1,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&gt;NZ_MMMH01000001.1 Mycobacterium tuberculosis strain I0005760-9 I0005760-9_contig1,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&gt;NZ_MMCW01000001.1 Mycobacterium tuberculosis strain I0003229-7 I0003229-7_contig1,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&gt;NZ_MMOE01000001.1 Mycobacterium tuberculosis strain M0002202-1 M0002202-1_contig1,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&gt;NZ_MMNZ01000001.1 Mycobacterium tuberculosis strain M0003875-3 M0003875-3_contig1,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&gt;NZ_MMNX01000001.1 Mycobacterium tuberculosis strain M0005016-2 M0005016-2_contig1,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&gt;NZ_MMHJ01000001.1 Mycobacterium tuberculosis strain 02-R0325 02-R0325_contig1,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&gt;NZ_MMNU01000001.1 Mycobacterium tuberculosis strain M0006397-5 M0006397-5_contig1,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&gt;NZ_MMLS01000001.1 Mycobacterium tuberculosis strain I0003088-7 I0003088-7_contig1,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&gt;NZ_MMNG01000003.1 Mycobacterium tuberculosis strain M0021577-3 M0021577-3_contig3,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&gt;NZ_MMHA01000001.1 Mycobacterium tuberculosis strain 01-R0240 01-R0240_contig1,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&gt;NZ_MMHD01000001.1 Mycobacterium tuberculosis strain 01-R1556 01-R1556_contig1,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&gt;NZ_MMGE01000001.1 Mycobacterium tuberculosis strain 02-R0020 02-R0020_contig1,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&gt;NZ_MMNF01000001.1 Mycobacterium tuberculosis strain M0021672-2 M0021672-2_contig1,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&gt;NZ_MMMP01000001.1 Mycobacterium tuberculosis strain M0014296-9 M0014296-9_contig1,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&gt;NZ_LXWG00000000.1 Mycobacterium tuberculosis strain NZ494,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&gt;NZ_LUDZ00000000.1 Mycobacterium tuberculosis strain SIT745/EAI1-MYS, whole genome shotgun sequencing project</w:t>
            </w:r>
          </w:p>
        </w:tc>
      </w:tr>
    </w:tbl>
    <w:p w:rsidR="008A64EF" w:rsidRDefault="008A64EF" w:rsidP="00EC7D52"/>
    <w:p w:rsidR="008A64EF" w:rsidRDefault="008A64EF" w:rsidP="00EC7D52">
      <w:r>
        <w:t>附录二：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纯NTM样本（17）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&gt;NC_022663.1 Mycobacterium kansasii ATCC 12478,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&gt;NZ_HG917972.2 Mycobacterium marinum E11 main chromosome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&gt;NZ_LQPX01000034.1 Mycobacterium terrae strain CIP 104321 CONTIG_4,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&gt;NZ_LQPZ01000008.1 Mycobacterium triviale strain DSM 44153 CONTIG_16,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&gt;NZ_MDUB01000418.1 Mycobacterium ulcerans strain S4018 CONT697,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&gt;NZ_LQOY01000081.1 Mycobacterium gordonae strain DSM 44160 CONTIG_171,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&gt;NZ_LQQB01000146.1 Mycobacterium xenopi strain DSM 43995 CONTIG_99,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&gt;NZ_AGAQ01000220.1 Mycobacterium avium subsp. avium Env 77 MAVIUM-ENV77-CONTIG220,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&gt;NZ_MVIJ01000001.1 Mycobacterium scrofulaceum strain DSM 43992 NODE_1_LENGTH_467512_COV_40.3479,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&gt;NZ_LQPW01000031.1 Mycobacterium szulgai strain DSM 44166 CONTIG_126,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&gt;NZ_CP007220.1 Mycobacterium chelonae CCUG 47445,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&gt;NZ_CP011269.1 Mycobacterium fortuitum strain CT6,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&gt;NC_008596.1 Mycobacterium smegmatis str. MC2 155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&gt;NC_010397.1 Mycobacterium abscessus chromosome, complete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&gt;NZ_AZYN01000324.1 Mycobacterium gastri 'Wayne' CONTIG324,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NTM_20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&gt;NC_016946.1 Mycobacterium intracellulare ATCC 13950,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&gt;NZ_CP014475.1 Mycobacterium phlei strain CCUG 21000, complete genome</w:t>
            </w:r>
          </w:p>
        </w:tc>
      </w:tr>
    </w:tbl>
    <w:p w:rsidR="008A64EF" w:rsidRDefault="00567833" w:rsidP="00EC7D52">
      <w:r>
        <w:rPr>
          <w:rFonts w:hint="eastAsia"/>
        </w:rPr>
        <w:t>附录三：交叉反应原物种</w:t>
      </w:r>
    </w:p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177"/>
      </w:tblGrid>
      <w:tr w:rsidR="00567833" w:rsidRPr="00567833" w:rsidTr="005E215D">
        <w:trPr>
          <w:trHeight w:val="285"/>
        </w:trPr>
        <w:tc>
          <w:tcPr>
            <w:tcW w:w="8306" w:type="dxa"/>
            <w:gridSpan w:val="2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交叉反应物种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</w:t>
            </w: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&gt;NC_003098.1 Streptococcus pneumoniae R6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S2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&gt;NC_007795.1 Staphylococcus aureus subsp. aureus NCTC 8325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S3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&gt;NC_000907.1 Haemophilus influenzae Rd KW20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S4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&gt;NZ_BAED01000083.1 Gordonia amarae NBRC 15530,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S5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&gt;NC_002516.2 Pseudomonas aeruginosa PAO1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S6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&gt;NC_000913.3 Escherichia coli str. K-12 substr. MG1655,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S7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&gt;NC_032089.1 Candida albicans SC5314 chromosome 1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S8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&gt;NC_004461.1 Staphylococcus epidermidis ATCC 12228 chromosome, complete genome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S9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&gt;BCLC01000001.1 Cryptococcus sp. JCM 24511 DNA, scaffold: scaffold_0, strain: JCM 24511, whole genome shotgun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S10</w:t>
            </w:r>
          </w:p>
        </w:tc>
        <w:tc>
          <w:tcPr>
            <w:tcW w:w="7177" w:type="dxa"/>
            <w:shd w:val="clear" w:color="auto" w:fill="auto"/>
            <w:noWrap/>
            <w:vAlign w:val="bottom"/>
            <w:hideMark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56783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&gt;NC_007373.1 Influenza A virus (A/New York/392/2004(H3N2)) segment 1, complete sequence</w:t>
            </w:r>
          </w:p>
        </w:tc>
      </w:tr>
      <w:tr w:rsidR="00567833" w:rsidRPr="00567833" w:rsidTr="00567833">
        <w:trPr>
          <w:trHeight w:val="285"/>
        </w:trPr>
        <w:tc>
          <w:tcPr>
            <w:tcW w:w="1129" w:type="dxa"/>
            <w:shd w:val="clear" w:color="auto" w:fill="auto"/>
            <w:noWrap/>
            <w:vAlign w:val="center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7177" w:type="dxa"/>
            <w:shd w:val="clear" w:color="auto" w:fill="auto"/>
            <w:noWrap/>
            <w:vAlign w:val="bottom"/>
          </w:tcPr>
          <w:p w:rsidR="00567833" w:rsidRPr="00567833" w:rsidRDefault="00567833" w:rsidP="005678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</w:tr>
    </w:tbl>
    <w:p w:rsidR="00567833" w:rsidRPr="00567833" w:rsidRDefault="00567833" w:rsidP="00EC7D52"/>
    <w:sectPr w:rsidR="00567833" w:rsidRPr="0056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D69" w:rsidRDefault="00A96D69" w:rsidP="005E215D">
      <w:r>
        <w:separator/>
      </w:r>
    </w:p>
  </w:endnote>
  <w:endnote w:type="continuationSeparator" w:id="0">
    <w:p w:rsidR="00A96D69" w:rsidRDefault="00A96D69" w:rsidP="005E2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D69" w:rsidRDefault="00A96D69" w:rsidP="005E215D">
      <w:r>
        <w:separator/>
      </w:r>
    </w:p>
  </w:footnote>
  <w:footnote w:type="continuationSeparator" w:id="0">
    <w:p w:rsidR="00A96D69" w:rsidRDefault="00A96D69" w:rsidP="005E2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C45"/>
    <w:multiLevelType w:val="hybridMultilevel"/>
    <w:tmpl w:val="DC52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1F10"/>
    <w:multiLevelType w:val="hybridMultilevel"/>
    <w:tmpl w:val="9DE6EFAE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E1AF9"/>
    <w:multiLevelType w:val="hybridMultilevel"/>
    <w:tmpl w:val="3F588EAA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bQwBpImFsYWJko6SsGpxcWZ+XkgBYa1AKGEBKQsAAAA"/>
  </w:docVars>
  <w:rsids>
    <w:rsidRoot w:val="00860CC0"/>
    <w:rsid w:val="00007520"/>
    <w:rsid w:val="00061F81"/>
    <w:rsid w:val="000D6532"/>
    <w:rsid w:val="00107627"/>
    <w:rsid w:val="00147A60"/>
    <w:rsid w:val="00171E57"/>
    <w:rsid w:val="001D066D"/>
    <w:rsid w:val="00206B94"/>
    <w:rsid w:val="00246083"/>
    <w:rsid w:val="002771EF"/>
    <w:rsid w:val="002C0579"/>
    <w:rsid w:val="002E3B76"/>
    <w:rsid w:val="003C68FE"/>
    <w:rsid w:val="003D4066"/>
    <w:rsid w:val="0041498C"/>
    <w:rsid w:val="0044303D"/>
    <w:rsid w:val="00443FEA"/>
    <w:rsid w:val="00455F3B"/>
    <w:rsid w:val="00457F19"/>
    <w:rsid w:val="00553C35"/>
    <w:rsid w:val="00567833"/>
    <w:rsid w:val="005C0F37"/>
    <w:rsid w:val="005E215D"/>
    <w:rsid w:val="005F0BBA"/>
    <w:rsid w:val="005F48E3"/>
    <w:rsid w:val="00602B46"/>
    <w:rsid w:val="0061742C"/>
    <w:rsid w:val="006A4799"/>
    <w:rsid w:val="006A6D3F"/>
    <w:rsid w:val="00726410"/>
    <w:rsid w:val="00860CC0"/>
    <w:rsid w:val="008676E8"/>
    <w:rsid w:val="008A64EF"/>
    <w:rsid w:val="0092462F"/>
    <w:rsid w:val="009E13F0"/>
    <w:rsid w:val="00A96D69"/>
    <w:rsid w:val="00AD3D0C"/>
    <w:rsid w:val="00B000BB"/>
    <w:rsid w:val="00B14800"/>
    <w:rsid w:val="00B41C92"/>
    <w:rsid w:val="00B54694"/>
    <w:rsid w:val="00B610FB"/>
    <w:rsid w:val="00B637FF"/>
    <w:rsid w:val="00B77F5A"/>
    <w:rsid w:val="00B85375"/>
    <w:rsid w:val="00B92F88"/>
    <w:rsid w:val="00C006AC"/>
    <w:rsid w:val="00C66CF4"/>
    <w:rsid w:val="00C81F6E"/>
    <w:rsid w:val="00C92E56"/>
    <w:rsid w:val="00CA00DD"/>
    <w:rsid w:val="00CE3411"/>
    <w:rsid w:val="00D36EE7"/>
    <w:rsid w:val="00D51D4E"/>
    <w:rsid w:val="00D61A9A"/>
    <w:rsid w:val="00E155A2"/>
    <w:rsid w:val="00E47390"/>
    <w:rsid w:val="00E527ED"/>
    <w:rsid w:val="00EC7D52"/>
    <w:rsid w:val="00EF2FD8"/>
    <w:rsid w:val="00F17468"/>
    <w:rsid w:val="00F542CB"/>
    <w:rsid w:val="00F66C62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DB1AE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81"/>
    <w:pPr>
      <w:ind w:firstLineChars="200" w:firstLine="420"/>
    </w:pPr>
  </w:style>
  <w:style w:type="character" w:styleId="a4">
    <w:name w:val="Strong"/>
    <w:basedOn w:val="a0"/>
    <w:uiPriority w:val="22"/>
    <w:qFormat/>
    <w:rsid w:val="00B85375"/>
    <w:rPr>
      <w:b/>
      <w:bCs/>
    </w:rPr>
  </w:style>
  <w:style w:type="character" w:styleId="a5">
    <w:name w:val="Book Title"/>
    <w:basedOn w:val="a0"/>
    <w:uiPriority w:val="33"/>
    <w:qFormat/>
    <w:rsid w:val="00B85375"/>
    <w:rPr>
      <w:b/>
      <w:bCs/>
      <w:i/>
      <w:iCs/>
      <w:spacing w:val="5"/>
    </w:rPr>
  </w:style>
  <w:style w:type="paragraph" w:styleId="a6">
    <w:name w:val="header"/>
    <w:basedOn w:val="a"/>
    <w:link w:val="a7"/>
    <w:uiPriority w:val="99"/>
    <w:unhideWhenUsed/>
    <w:rsid w:val="005E2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21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2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215D"/>
    <w:rPr>
      <w:sz w:val="18"/>
      <w:szCs w:val="18"/>
    </w:rPr>
  </w:style>
  <w:style w:type="table" w:styleId="aa">
    <w:name w:val="Table Grid"/>
    <w:basedOn w:val="a1"/>
    <w:uiPriority w:val="39"/>
    <w:rsid w:val="00C6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3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3252</Words>
  <Characters>18538</Characters>
  <Application>Microsoft Office Word</Application>
  <DocSecurity>0</DocSecurity>
  <Lines>154</Lines>
  <Paragraphs>43</Paragraphs>
  <ScaleCrop>false</ScaleCrop>
  <Company/>
  <LinksUpToDate>false</LinksUpToDate>
  <CharactersWithSpaces>21747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杜诗熠(Shiyi Du)</cp:lastModifiedBy>
  <cp:revision>2</cp:revision>
  <dcterms:created xsi:type="dcterms:W3CDTF">2018-06-14T08:02:00Z</dcterms:created>
  <dcterms:modified xsi:type="dcterms:W3CDTF">2018-06-14T08:02:00Z</dcterms:modified>
</cp:coreProperties>
</file>