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876CF" w14:textId="0D89391D" w:rsidR="00F86EC0" w:rsidRPr="002C07EF" w:rsidRDefault="002C07EF" w:rsidP="002C07EF">
      <w:pPr>
        <w:jc w:val="center"/>
        <w:rPr>
          <w:rFonts w:ascii="微软雅黑" w:eastAsia="微软雅黑" w:hAnsi="微软雅黑"/>
          <w:b/>
          <w:sz w:val="44"/>
          <w:szCs w:val="44"/>
        </w:rPr>
      </w:pPr>
      <w:r w:rsidRPr="002C07EF">
        <w:rPr>
          <w:rFonts w:ascii="微软雅黑" w:eastAsia="微软雅黑" w:hAnsi="微软雅黑" w:hint="eastAsia"/>
          <w:b/>
          <w:sz w:val="44"/>
          <w:szCs w:val="44"/>
        </w:rPr>
        <w:t>《大数据分析》第二次实验报告</w:t>
      </w:r>
    </w:p>
    <w:p w14:paraId="6460D58A" w14:textId="563CB3A4" w:rsidR="002C07EF" w:rsidRDefault="002C07EF" w:rsidP="002C07EF">
      <w:pPr>
        <w:jc w:val="center"/>
        <w:rPr>
          <w:rFonts w:ascii="微软雅黑" w:eastAsia="微软雅黑" w:hAnsi="微软雅黑"/>
        </w:rPr>
      </w:pPr>
      <w:r w:rsidRPr="002C07EF">
        <w:rPr>
          <w:rFonts w:ascii="微软雅黑" w:eastAsia="微软雅黑" w:hAnsi="微软雅黑" w:hint="eastAsia"/>
        </w:rPr>
        <w:t>2</w:t>
      </w:r>
      <w:r w:rsidRPr="002C07EF">
        <w:rPr>
          <w:rFonts w:ascii="微软雅黑" w:eastAsia="微软雅黑" w:hAnsi="微软雅黑"/>
        </w:rPr>
        <w:t>01250070</w:t>
      </w:r>
      <w:proofErr w:type="gramStart"/>
      <w:r w:rsidRPr="002C07EF">
        <w:rPr>
          <w:rFonts w:ascii="微软雅黑" w:eastAsia="微软雅黑" w:hAnsi="微软雅黑" w:hint="eastAsia"/>
        </w:rPr>
        <w:t>郁博文</w:t>
      </w:r>
      <w:proofErr w:type="gramEnd"/>
    </w:p>
    <w:p w14:paraId="3463E968" w14:textId="08D63081" w:rsidR="002C07EF" w:rsidRDefault="002C07EF" w:rsidP="002C07EF">
      <w:pPr>
        <w:jc w:val="center"/>
        <w:rPr>
          <w:rFonts w:ascii="微软雅黑" w:eastAsia="微软雅黑" w:hAnsi="微软雅黑"/>
        </w:rPr>
      </w:pPr>
      <w:r>
        <w:rPr>
          <w:rFonts w:ascii="微软雅黑" w:eastAsia="微软雅黑" w:hAnsi="微软雅黑" w:hint="eastAsia"/>
        </w:rPr>
        <w:t>所选论文：《</w:t>
      </w:r>
      <w:r w:rsidRPr="002C07EF">
        <w:rPr>
          <w:rFonts w:ascii="微软雅黑" w:eastAsia="微软雅黑" w:hAnsi="微软雅黑"/>
        </w:rPr>
        <w:t>Relation Prediction as an Auxiliary Training Objective for Improving Multi-Relational Graph Representations</w:t>
      </w:r>
      <w:r>
        <w:rPr>
          <w:rFonts w:ascii="微软雅黑" w:eastAsia="微软雅黑" w:hAnsi="微软雅黑" w:hint="eastAsia"/>
        </w:rPr>
        <w:t>》</w:t>
      </w:r>
    </w:p>
    <w:p w14:paraId="0AE18CB9" w14:textId="724BB687" w:rsidR="002C07EF" w:rsidRDefault="002C07EF" w:rsidP="002C07EF">
      <w:pPr>
        <w:pStyle w:val="a7"/>
        <w:numPr>
          <w:ilvl w:val="0"/>
          <w:numId w:val="1"/>
        </w:numPr>
        <w:ind w:firstLineChars="0"/>
        <w:jc w:val="left"/>
        <w:rPr>
          <w:rFonts w:ascii="微软雅黑" w:eastAsia="微软雅黑" w:hAnsi="微软雅黑"/>
          <w:sz w:val="30"/>
          <w:szCs w:val="30"/>
        </w:rPr>
      </w:pPr>
      <w:r w:rsidRPr="002C07EF">
        <w:rPr>
          <w:rFonts w:ascii="微软雅黑" w:eastAsia="微软雅黑" w:hAnsi="微软雅黑" w:hint="eastAsia"/>
          <w:sz w:val="30"/>
          <w:szCs w:val="30"/>
        </w:rPr>
        <w:t>论文摘要和介绍翻译</w:t>
      </w:r>
    </w:p>
    <w:p w14:paraId="30F51D68" w14:textId="77777777" w:rsidR="002C07EF" w:rsidRPr="002C07EF" w:rsidRDefault="002C07EF" w:rsidP="00FC2642">
      <w:pPr>
        <w:ind w:left="420" w:firstLine="300"/>
        <w:jc w:val="left"/>
        <w:rPr>
          <w:rFonts w:ascii="微软雅黑" w:eastAsia="微软雅黑" w:hAnsi="微软雅黑"/>
          <w:sz w:val="30"/>
          <w:szCs w:val="30"/>
        </w:rPr>
      </w:pPr>
      <w:r w:rsidRPr="002C07EF">
        <w:rPr>
          <w:rFonts w:ascii="微软雅黑" w:eastAsia="微软雅黑" w:hAnsi="微软雅黑" w:hint="eastAsia"/>
          <w:sz w:val="30"/>
          <w:szCs w:val="30"/>
        </w:rPr>
        <w:t>摘要</w:t>
      </w:r>
    </w:p>
    <w:p w14:paraId="4675ECC8" w14:textId="7A6021B9" w:rsidR="002C07EF" w:rsidRPr="002C07EF" w:rsidRDefault="002C07EF" w:rsidP="00FC2642">
      <w:pPr>
        <w:ind w:left="420" w:firstLine="300"/>
        <w:jc w:val="left"/>
        <w:rPr>
          <w:rFonts w:ascii="微软雅黑" w:eastAsia="微软雅黑" w:hAnsi="微软雅黑"/>
          <w:sz w:val="30"/>
          <w:szCs w:val="30"/>
        </w:rPr>
      </w:pPr>
      <w:r w:rsidRPr="002C07EF">
        <w:rPr>
          <w:rFonts w:ascii="微软雅黑" w:eastAsia="微软雅黑" w:hAnsi="微软雅黑" w:hint="eastAsia"/>
          <w:sz w:val="30"/>
          <w:szCs w:val="30"/>
        </w:rPr>
        <w:t>在多关系图上学习良好的表示对于知识库补全</w:t>
      </w:r>
      <w:r w:rsidRPr="002C07EF">
        <w:rPr>
          <w:rFonts w:ascii="微软雅黑" w:eastAsia="微软雅黑" w:hAnsi="微软雅黑"/>
          <w:sz w:val="30"/>
          <w:szCs w:val="30"/>
        </w:rPr>
        <w:t>(KBC)至关重要。本文提出了一个新的多关系图表示学习的自监督训练目标，通过简单地将关系预测纳入常用的1vsAll目标。新的训练目标不仅包含用于预测给定三元组的主客体的术语，还包含用于预测关系类型的术语。我们分析了这一新的目标如何影响KBC中的多关系学习:在各种数据集和模型上的实验表明，关系预测可以显著提高实体排名，这是KBC最广泛使用的评估任务，在FB15k-237上产生了6.1%的MRR</w:t>
      </w:r>
      <w:r>
        <w:rPr>
          <w:rFonts w:ascii="微软雅黑" w:eastAsia="微软雅黑" w:hAnsi="微软雅黑" w:hint="eastAsia"/>
          <w:sz w:val="30"/>
          <w:szCs w:val="30"/>
        </w:rPr>
        <w:t>增长</w:t>
      </w:r>
      <w:r w:rsidRPr="002C07EF">
        <w:rPr>
          <w:rFonts w:ascii="微软雅黑" w:eastAsia="微软雅黑" w:hAnsi="微软雅黑"/>
          <w:sz w:val="30"/>
          <w:szCs w:val="30"/>
        </w:rPr>
        <w:t>和9.9%的Hits@1增长，在Aristo-v4上产生了3.1%的MRR增长和3.4%的Hits@1增长。此外，我们观察到所提出的目标在高度多关系数据集(即具有大量谓词的数据集)上特别有效，并在使用更大的嵌入尺寸时生成更好的表示。代码将在https://github.com/facebookresearch/ssl-relation-prediction上提供。</w:t>
      </w:r>
    </w:p>
    <w:p w14:paraId="5DA64B9B" w14:textId="671C98FC" w:rsidR="002C07EF" w:rsidRDefault="002C07EF" w:rsidP="00FC2642">
      <w:pPr>
        <w:ind w:left="420" w:firstLine="300"/>
        <w:jc w:val="left"/>
        <w:rPr>
          <w:rFonts w:ascii="微软雅黑" w:eastAsia="微软雅黑" w:hAnsi="微软雅黑"/>
          <w:sz w:val="30"/>
          <w:szCs w:val="30"/>
        </w:rPr>
      </w:pPr>
      <w:r w:rsidRPr="002C07EF">
        <w:rPr>
          <w:rFonts w:ascii="微软雅黑" w:eastAsia="微软雅黑" w:hAnsi="微软雅黑" w:hint="eastAsia"/>
          <w:sz w:val="30"/>
          <w:szCs w:val="30"/>
        </w:rPr>
        <w:t>介绍</w:t>
      </w:r>
    </w:p>
    <w:p w14:paraId="4C13332F" w14:textId="77777777" w:rsidR="002C07EF" w:rsidRPr="002C07EF" w:rsidRDefault="002C07EF" w:rsidP="00FC2642">
      <w:pPr>
        <w:ind w:left="420" w:firstLine="300"/>
        <w:jc w:val="left"/>
        <w:rPr>
          <w:rFonts w:ascii="微软雅黑" w:eastAsia="微软雅黑" w:hAnsi="微软雅黑"/>
          <w:sz w:val="30"/>
          <w:szCs w:val="30"/>
        </w:rPr>
      </w:pPr>
      <w:r w:rsidRPr="002C07EF">
        <w:rPr>
          <w:rFonts w:ascii="微软雅黑" w:eastAsia="微软雅黑" w:hAnsi="微软雅黑" w:hint="eastAsia"/>
          <w:sz w:val="30"/>
          <w:szCs w:val="30"/>
        </w:rPr>
        <w:lastRenderedPageBreak/>
        <w:t>知识库补全</w:t>
      </w:r>
      <w:r w:rsidRPr="002C07EF">
        <w:rPr>
          <w:rFonts w:ascii="微软雅黑" w:eastAsia="微软雅黑" w:hAnsi="微软雅黑"/>
          <w:sz w:val="30"/>
          <w:szCs w:val="30"/>
        </w:rPr>
        <w:t>(Knowledge Base Completion, KBC)，又称链路预测，旨在补全缺失条目，在构建大规模知识图谱中起着至关重要的作用[Nickel等人，2016,Ji等人，2020,Li等人，2020]。在过去的几年里，大部分关于KBC的研究都集中在知识图谱嵌入模型上，这些模型学习知识图谱中所有实体和关系的表示，并使用它们对是否存在边进行评分[Nickel et al.， 2016]。文献中提出了许多模型和架构创新，包括但不限于基于翻译的模型[</w:t>
      </w:r>
      <w:proofErr w:type="spellStart"/>
      <w:r w:rsidRPr="002C07EF">
        <w:rPr>
          <w:rFonts w:ascii="微软雅黑" w:eastAsia="微软雅黑" w:hAnsi="微软雅黑"/>
          <w:sz w:val="30"/>
          <w:szCs w:val="30"/>
        </w:rPr>
        <w:t>Bordes</w:t>
      </w:r>
      <w:proofErr w:type="spellEnd"/>
      <w:r w:rsidRPr="002C07EF">
        <w:rPr>
          <w:rFonts w:ascii="微软雅黑" w:eastAsia="微软雅黑" w:hAnsi="微软雅黑"/>
          <w:sz w:val="30"/>
          <w:szCs w:val="30"/>
        </w:rPr>
        <w:t>等人，2013]，潜在因子分解模型[Nickel等人，2011,Trouillon等人，2016,Balazevic等人，2019]，以及基于神经网络的模型[</w:t>
      </w:r>
      <w:proofErr w:type="spellStart"/>
      <w:r w:rsidRPr="002C07EF">
        <w:rPr>
          <w:rFonts w:ascii="微软雅黑" w:eastAsia="微软雅黑" w:hAnsi="微软雅黑"/>
          <w:sz w:val="30"/>
          <w:szCs w:val="30"/>
        </w:rPr>
        <w:t>detmers</w:t>
      </w:r>
      <w:proofErr w:type="spellEnd"/>
      <w:r w:rsidRPr="002C07EF">
        <w:rPr>
          <w:rFonts w:ascii="微软雅黑" w:eastAsia="微软雅黑" w:hAnsi="微软雅黑"/>
          <w:sz w:val="30"/>
          <w:szCs w:val="30"/>
        </w:rPr>
        <w:t>等人，2018,Schlichtkrull等人，2018,Xu等人，2020]。</w:t>
      </w:r>
    </w:p>
    <w:p w14:paraId="179F7CB3" w14:textId="77777777" w:rsidR="002C07EF" w:rsidRPr="002C07EF" w:rsidRDefault="002C07EF" w:rsidP="00FC2642">
      <w:pPr>
        <w:ind w:left="420" w:firstLine="300"/>
        <w:jc w:val="left"/>
        <w:rPr>
          <w:rFonts w:ascii="微软雅黑" w:eastAsia="微软雅黑" w:hAnsi="微软雅黑"/>
          <w:sz w:val="30"/>
          <w:szCs w:val="30"/>
        </w:rPr>
      </w:pPr>
      <w:r w:rsidRPr="002C07EF">
        <w:rPr>
          <w:rFonts w:ascii="微软雅黑" w:eastAsia="微软雅黑" w:hAnsi="微软雅黑" w:hint="eastAsia"/>
          <w:sz w:val="30"/>
          <w:szCs w:val="30"/>
        </w:rPr>
        <w:t>其他</w:t>
      </w:r>
      <w:proofErr w:type="gramStart"/>
      <w:r w:rsidRPr="002C07EF">
        <w:rPr>
          <w:rFonts w:ascii="微软雅黑" w:eastAsia="微软雅黑" w:hAnsi="微软雅黑" w:hint="eastAsia"/>
          <w:sz w:val="30"/>
          <w:szCs w:val="30"/>
        </w:rPr>
        <w:t>更近期</w:t>
      </w:r>
      <w:proofErr w:type="gramEnd"/>
      <w:r w:rsidRPr="002C07EF">
        <w:rPr>
          <w:rFonts w:ascii="微软雅黑" w:eastAsia="微软雅黑" w:hAnsi="微软雅黑" w:hint="eastAsia"/>
          <w:sz w:val="30"/>
          <w:szCs w:val="30"/>
        </w:rPr>
        <w:t>的研究一直在分析这些</w:t>
      </w:r>
      <w:r w:rsidRPr="002C07EF">
        <w:rPr>
          <w:rFonts w:ascii="微软雅黑" w:eastAsia="微软雅黑" w:hAnsi="微软雅黑"/>
          <w:sz w:val="30"/>
          <w:szCs w:val="30"/>
        </w:rPr>
        <w:t>KBC模型的评估程序方面做出补充努力。例如，Sun等人[2020]呼吁将评估协议标准化;Kadlec等人[2017]、Ruffinelli等人[2020]和Jain等人[2020]强调了训练策略的重要性，并表明仔细的超参数调整可以产生更准确的结果</w:t>
      </w:r>
    </w:p>
    <w:p w14:paraId="253D5498" w14:textId="77777777" w:rsidR="002C07EF" w:rsidRPr="002C07EF" w:rsidRDefault="002C07EF" w:rsidP="00FC2642">
      <w:pPr>
        <w:ind w:left="420" w:firstLine="300"/>
        <w:jc w:val="left"/>
        <w:rPr>
          <w:rFonts w:ascii="微软雅黑" w:eastAsia="微软雅黑" w:hAnsi="微软雅黑"/>
          <w:sz w:val="30"/>
          <w:szCs w:val="30"/>
        </w:rPr>
      </w:pPr>
      <w:r w:rsidRPr="002C07EF">
        <w:rPr>
          <w:rFonts w:ascii="微软雅黑" w:eastAsia="微软雅黑" w:hAnsi="微软雅黑" w:hint="eastAsia"/>
          <w:sz w:val="30"/>
          <w:szCs w:val="30"/>
        </w:rPr>
        <w:t>比采用更精细的模型架构</w:t>
      </w:r>
      <w:r w:rsidRPr="002C07EF">
        <w:rPr>
          <w:rFonts w:ascii="微软雅黑" w:eastAsia="微软雅黑" w:hAnsi="微软雅黑"/>
          <w:sz w:val="30"/>
          <w:szCs w:val="30"/>
        </w:rPr>
        <w:t>;Lacroix等人[2018]认为，</w:t>
      </w:r>
      <w:proofErr w:type="gramStart"/>
      <w:r w:rsidRPr="002C07EF">
        <w:rPr>
          <w:rFonts w:ascii="微软雅黑" w:eastAsia="微软雅黑" w:hAnsi="微软雅黑"/>
          <w:sz w:val="30"/>
          <w:szCs w:val="30"/>
        </w:rPr>
        <w:t>当适当</w:t>
      </w:r>
      <w:proofErr w:type="gramEnd"/>
      <w:r w:rsidRPr="002C07EF">
        <w:rPr>
          <w:rFonts w:ascii="微软雅黑" w:eastAsia="微软雅黑" w:hAnsi="微软雅黑"/>
          <w:sz w:val="30"/>
          <w:szCs w:val="30"/>
        </w:rPr>
        <w:t xml:space="preserve">选择训练目标时，一个简单的模型可以产生最先进的结果。 </w:t>
      </w:r>
    </w:p>
    <w:p w14:paraId="3CE30164" w14:textId="77777777" w:rsidR="002C07EF" w:rsidRPr="002C07EF" w:rsidRDefault="002C07EF" w:rsidP="00FC2642">
      <w:pPr>
        <w:ind w:left="420" w:firstLine="300"/>
        <w:jc w:val="left"/>
        <w:rPr>
          <w:rFonts w:ascii="微软雅黑" w:eastAsia="微软雅黑" w:hAnsi="微软雅黑"/>
          <w:sz w:val="30"/>
          <w:szCs w:val="30"/>
        </w:rPr>
      </w:pPr>
      <w:r w:rsidRPr="002C07EF">
        <w:rPr>
          <w:rFonts w:ascii="微软雅黑" w:eastAsia="微软雅黑" w:hAnsi="微软雅黑" w:hint="eastAsia"/>
          <w:sz w:val="30"/>
          <w:szCs w:val="30"/>
        </w:rPr>
        <w:t>从这些发现中获得灵感，本文探索了关系预测</w:t>
      </w:r>
      <w:r w:rsidRPr="002C07EF">
        <w:rPr>
          <w:rFonts w:ascii="微软雅黑" w:eastAsia="微软雅黑" w:hAnsi="微软雅黑"/>
          <w:sz w:val="30"/>
          <w:szCs w:val="30"/>
        </w:rPr>
        <w:t>:一个简单的辅助训练目标，可以显著提高几个KBC模型的多关系图表</w:t>
      </w:r>
      <w:r w:rsidRPr="002C07EF">
        <w:rPr>
          <w:rFonts w:ascii="微软雅黑" w:eastAsia="微软雅黑" w:hAnsi="微软雅黑"/>
          <w:sz w:val="30"/>
          <w:szCs w:val="30"/>
        </w:rPr>
        <w:lastRenderedPageBreak/>
        <w:t>示学习。除了训练模型来预测知识图谱中三元组的主体和客体实体，我们还训练它们来预测关系类型，从而形成一个</w:t>
      </w:r>
      <w:proofErr w:type="gramStart"/>
      <w:r w:rsidRPr="002C07EF">
        <w:rPr>
          <w:rFonts w:ascii="微软雅黑" w:eastAsia="微软雅黑" w:hAnsi="微软雅黑"/>
          <w:sz w:val="30"/>
          <w:szCs w:val="30"/>
        </w:rPr>
        <w:t>自监督</w:t>
      </w:r>
      <w:proofErr w:type="gramEnd"/>
      <w:r w:rsidRPr="002C07EF">
        <w:rPr>
          <w:rFonts w:ascii="微软雅黑" w:eastAsia="微软雅黑" w:hAnsi="微软雅黑"/>
          <w:sz w:val="30"/>
          <w:szCs w:val="30"/>
        </w:rPr>
        <w:t>的训练目标。直观地说，这种方法类似于使用类似于掩码语言模型的训练目标[Devlin et al.， 2019]而不是KBC常用的自回归训练目标。在我们的实验中，我们发现新的辅助训练目标显著提高了下游链路预测的精度。</w:t>
      </w:r>
    </w:p>
    <w:p w14:paraId="6BB93FAE" w14:textId="413C8E18" w:rsidR="002C07EF" w:rsidRPr="002C07EF" w:rsidRDefault="002C07EF" w:rsidP="00FC2642">
      <w:pPr>
        <w:ind w:left="420" w:firstLine="300"/>
        <w:jc w:val="left"/>
        <w:rPr>
          <w:rFonts w:ascii="微软雅黑" w:eastAsia="微软雅黑" w:hAnsi="微软雅黑"/>
          <w:sz w:val="30"/>
          <w:szCs w:val="30"/>
        </w:rPr>
      </w:pPr>
      <w:r w:rsidRPr="002C07EF">
        <w:rPr>
          <w:rFonts w:ascii="微软雅黑" w:eastAsia="微软雅黑" w:hAnsi="微软雅黑" w:hint="eastAsia"/>
          <w:sz w:val="30"/>
          <w:szCs w:val="30"/>
        </w:rPr>
        <w:t>对各种模型和数据集的实证评估支持了我们新的训练目标的有效性</w:t>
      </w:r>
      <w:r w:rsidRPr="002C07EF">
        <w:rPr>
          <w:rFonts w:ascii="微软雅黑" w:eastAsia="微软雅黑" w:hAnsi="微软雅黑"/>
          <w:sz w:val="30"/>
          <w:szCs w:val="30"/>
        </w:rPr>
        <w:t>:在嵌入大小介于2K和4K之间的ComplEx-N3 [</w:t>
      </w:r>
      <w:proofErr w:type="spellStart"/>
      <w:r w:rsidRPr="002C07EF">
        <w:rPr>
          <w:rFonts w:ascii="微软雅黑" w:eastAsia="微软雅黑" w:hAnsi="微软雅黑"/>
          <w:sz w:val="30"/>
          <w:szCs w:val="30"/>
        </w:rPr>
        <w:t>Trouillon</w:t>
      </w:r>
      <w:proofErr w:type="spellEnd"/>
      <w:r w:rsidRPr="002C07EF">
        <w:rPr>
          <w:rFonts w:ascii="微软雅黑" w:eastAsia="微软雅黑" w:hAnsi="微软雅黑"/>
          <w:sz w:val="30"/>
          <w:szCs w:val="30"/>
        </w:rPr>
        <w:t xml:space="preserve"> et al.， 2016]和CP-N3 [Lacroix et al.，2018]上观察到最大的改进，在Hits@1上提供高达9.9%的提升，在FB15k-237上提供6.1%的提升，而计算开销可以忽略不计。</w:t>
      </w:r>
    </w:p>
    <w:p w14:paraId="59EC77B3" w14:textId="48051461" w:rsidR="002C07EF" w:rsidRPr="002C07EF" w:rsidRDefault="002C07EF" w:rsidP="00FC2642">
      <w:pPr>
        <w:ind w:left="420" w:firstLine="300"/>
        <w:jc w:val="left"/>
        <w:rPr>
          <w:rFonts w:ascii="微软雅黑" w:eastAsia="微软雅黑" w:hAnsi="微软雅黑"/>
          <w:sz w:val="30"/>
          <w:szCs w:val="30"/>
        </w:rPr>
      </w:pPr>
      <w:r w:rsidRPr="002C07EF">
        <w:rPr>
          <w:rFonts w:ascii="微软雅黑" w:eastAsia="微软雅黑" w:hAnsi="微软雅黑" w:hint="eastAsia"/>
          <w:sz w:val="30"/>
          <w:szCs w:val="30"/>
        </w:rPr>
        <w:t>在具有不同数量谓词的数据集上进行了进一步的实验，发现当数据</w:t>
      </w:r>
      <w:proofErr w:type="gramStart"/>
      <w:r w:rsidRPr="002C07EF">
        <w:rPr>
          <w:rFonts w:ascii="微软雅黑" w:eastAsia="微软雅黑" w:hAnsi="微软雅黑" w:hint="eastAsia"/>
          <w:sz w:val="30"/>
          <w:szCs w:val="30"/>
        </w:rPr>
        <w:t>集高度</w:t>
      </w:r>
      <w:proofErr w:type="gramEnd"/>
      <w:r w:rsidRPr="002C07EF">
        <w:rPr>
          <w:rFonts w:ascii="微软雅黑" w:eastAsia="微软雅黑" w:hAnsi="微软雅黑" w:hint="eastAsia"/>
          <w:sz w:val="30"/>
          <w:szCs w:val="30"/>
        </w:rPr>
        <w:t>多关系时，即包含大量谓词时，关系预测的帮助更大。此外，我们的定性分析表明，一些多对多</w:t>
      </w:r>
      <w:r w:rsidRPr="002C07EF">
        <w:rPr>
          <w:rFonts w:ascii="微软雅黑" w:eastAsia="微软雅黑" w:hAnsi="微软雅黑"/>
          <w:sz w:val="30"/>
          <w:szCs w:val="30"/>
        </w:rPr>
        <w:t>[</w:t>
      </w:r>
      <w:proofErr w:type="spellStart"/>
      <w:r w:rsidRPr="002C07EF">
        <w:rPr>
          <w:rFonts w:ascii="微软雅黑" w:eastAsia="微软雅黑" w:hAnsi="微软雅黑"/>
          <w:sz w:val="30"/>
          <w:szCs w:val="30"/>
        </w:rPr>
        <w:t>Bordes</w:t>
      </w:r>
      <w:proofErr w:type="spellEnd"/>
      <w:r w:rsidRPr="002C07EF">
        <w:rPr>
          <w:rFonts w:ascii="微软雅黑" w:eastAsia="微软雅黑" w:hAnsi="微软雅黑"/>
          <w:sz w:val="30"/>
          <w:szCs w:val="30"/>
        </w:rPr>
        <w:t xml:space="preserve"> et al.， 2013]谓词的预测得到了改进，关系表示更加多样化。</w:t>
      </w:r>
    </w:p>
    <w:p w14:paraId="5A583604" w14:textId="05EBA908" w:rsidR="002C07EF" w:rsidRDefault="002C07EF" w:rsidP="002C07EF">
      <w:pPr>
        <w:pStyle w:val="a7"/>
        <w:numPr>
          <w:ilvl w:val="0"/>
          <w:numId w:val="1"/>
        </w:numPr>
        <w:ind w:firstLineChars="0"/>
        <w:jc w:val="left"/>
        <w:rPr>
          <w:rFonts w:ascii="微软雅黑" w:eastAsia="微软雅黑" w:hAnsi="微软雅黑"/>
          <w:sz w:val="30"/>
          <w:szCs w:val="30"/>
        </w:rPr>
      </w:pPr>
      <w:r w:rsidRPr="002C07EF">
        <w:rPr>
          <w:rFonts w:ascii="微软雅黑" w:eastAsia="微软雅黑" w:hAnsi="微软雅黑" w:hint="eastAsia"/>
          <w:sz w:val="30"/>
          <w:szCs w:val="30"/>
        </w:rPr>
        <w:t>问题描述</w:t>
      </w:r>
    </w:p>
    <w:p w14:paraId="632B1658" w14:textId="20617083" w:rsidR="0038422C" w:rsidRPr="00F36D56" w:rsidRDefault="00BE34CC" w:rsidP="0038422C">
      <w:pPr>
        <w:ind w:left="420" w:firstLine="300"/>
        <w:jc w:val="left"/>
        <w:rPr>
          <w:rFonts w:ascii="微软雅黑" w:eastAsia="微软雅黑" w:hAnsi="微软雅黑"/>
          <w:sz w:val="30"/>
          <w:szCs w:val="30"/>
        </w:rPr>
      </w:pPr>
      <w:r>
        <w:rPr>
          <w:rFonts w:ascii="微软雅黑" w:eastAsia="微软雅黑" w:hAnsi="微软雅黑" w:hint="eastAsia"/>
          <w:sz w:val="30"/>
          <w:szCs w:val="30"/>
        </w:rPr>
        <w:t>这篇文章探索了，在</w:t>
      </w:r>
      <w:r w:rsidR="0038422C">
        <w:rPr>
          <w:rFonts w:ascii="微软雅黑" w:eastAsia="微软雅黑" w:hAnsi="微软雅黑" w:hint="eastAsia"/>
          <w:sz w:val="30"/>
          <w:szCs w:val="30"/>
        </w:rPr>
        <w:t>与K</w:t>
      </w:r>
      <w:r w:rsidR="0038422C">
        <w:rPr>
          <w:rFonts w:ascii="微软雅黑" w:eastAsia="微软雅黑" w:hAnsi="微软雅黑"/>
          <w:sz w:val="30"/>
          <w:szCs w:val="30"/>
        </w:rPr>
        <w:t>BC</w:t>
      </w:r>
      <w:r w:rsidR="0038422C">
        <w:rPr>
          <w:rFonts w:ascii="微软雅黑" w:eastAsia="微软雅黑" w:hAnsi="微软雅黑" w:hint="eastAsia"/>
          <w:sz w:val="30"/>
          <w:szCs w:val="30"/>
        </w:rPr>
        <w:t>有关的多关系图表示学习模型中，增加一个辅助训练目标，即关系预测任务的效果。这个训练目标类似于掩码语言模型的训练目标，而非是K</w:t>
      </w:r>
      <w:r w:rsidR="0038422C">
        <w:rPr>
          <w:rFonts w:ascii="微软雅黑" w:eastAsia="微软雅黑" w:hAnsi="微软雅黑"/>
          <w:sz w:val="30"/>
          <w:szCs w:val="30"/>
        </w:rPr>
        <w:t>BC</w:t>
      </w:r>
      <w:r w:rsidR="0038422C">
        <w:rPr>
          <w:rFonts w:ascii="微软雅黑" w:eastAsia="微软雅黑" w:hAnsi="微软雅黑" w:hint="eastAsia"/>
          <w:sz w:val="30"/>
          <w:szCs w:val="30"/>
        </w:rPr>
        <w:t>模型的传统自回归训练目标。</w:t>
      </w:r>
      <w:r w:rsidR="0038422C" w:rsidRPr="0038422C">
        <w:rPr>
          <w:rFonts w:ascii="微软雅黑" w:eastAsia="微软雅黑" w:hAnsi="微软雅黑" w:hint="eastAsia"/>
          <w:sz w:val="30"/>
          <w:szCs w:val="30"/>
        </w:rPr>
        <w:t>除了训练模型来预测知识图谱</w:t>
      </w:r>
      <w:r w:rsidR="0038422C" w:rsidRPr="0038422C">
        <w:rPr>
          <w:rFonts w:ascii="微软雅黑" w:eastAsia="微软雅黑" w:hAnsi="微软雅黑" w:hint="eastAsia"/>
          <w:sz w:val="30"/>
          <w:szCs w:val="30"/>
        </w:rPr>
        <w:lastRenderedPageBreak/>
        <w:t>中三元组的主体和客体实体，</w:t>
      </w:r>
      <w:r w:rsidR="0038422C">
        <w:rPr>
          <w:rFonts w:ascii="微软雅黑" w:eastAsia="微软雅黑" w:hAnsi="微软雅黑" w:hint="eastAsia"/>
          <w:sz w:val="30"/>
          <w:szCs w:val="30"/>
        </w:rPr>
        <w:t>作者们</w:t>
      </w:r>
      <w:r w:rsidR="0038422C" w:rsidRPr="0038422C">
        <w:rPr>
          <w:rFonts w:ascii="微软雅黑" w:eastAsia="微软雅黑" w:hAnsi="微软雅黑" w:hint="eastAsia"/>
          <w:sz w:val="30"/>
          <w:szCs w:val="30"/>
        </w:rPr>
        <w:t>还训练它们来预测关系类型，从而形成一个</w:t>
      </w:r>
      <w:proofErr w:type="gramStart"/>
      <w:r w:rsidR="0038422C" w:rsidRPr="0038422C">
        <w:rPr>
          <w:rFonts w:ascii="微软雅黑" w:eastAsia="微软雅黑" w:hAnsi="微软雅黑" w:hint="eastAsia"/>
          <w:sz w:val="30"/>
          <w:szCs w:val="30"/>
        </w:rPr>
        <w:t>自监督</w:t>
      </w:r>
      <w:proofErr w:type="gramEnd"/>
      <w:r w:rsidR="0038422C" w:rsidRPr="0038422C">
        <w:rPr>
          <w:rFonts w:ascii="微软雅黑" w:eastAsia="微软雅黑" w:hAnsi="微软雅黑" w:hint="eastAsia"/>
          <w:sz w:val="30"/>
          <w:szCs w:val="30"/>
        </w:rPr>
        <w:t>的训练目标</w:t>
      </w:r>
      <w:r w:rsidR="0038422C">
        <w:rPr>
          <w:rFonts w:ascii="微软雅黑" w:eastAsia="微软雅黑" w:hAnsi="微软雅黑" w:hint="eastAsia"/>
          <w:sz w:val="30"/>
          <w:szCs w:val="30"/>
        </w:rPr>
        <w:t>。对于各个K</w:t>
      </w:r>
      <w:r w:rsidR="0038422C">
        <w:rPr>
          <w:rFonts w:ascii="微软雅黑" w:eastAsia="微软雅黑" w:hAnsi="微软雅黑"/>
          <w:sz w:val="30"/>
          <w:szCs w:val="30"/>
        </w:rPr>
        <w:t>BC</w:t>
      </w:r>
      <w:r w:rsidR="0038422C">
        <w:rPr>
          <w:rFonts w:ascii="微软雅黑" w:eastAsia="微软雅黑" w:hAnsi="微软雅黑" w:hint="eastAsia"/>
          <w:sz w:val="30"/>
          <w:szCs w:val="30"/>
        </w:rPr>
        <w:t>相关模型和数据集的实证评估证明了该方法的有效性。</w:t>
      </w:r>
    </w:p>
    <w:p w14:paraId="29BA4791" w14:textId="4EDB06A8" w:rsidR="002C07EF" w:rsidRPr="005B5655" w:rsidRDefault="002C07EF" w:rsidP="002C07EF">
      <w:pPr>
        <w:pStyle w:val="a7"/>
        <w:numPr>
          <w:ilvl w:val="0"/>
          <w:numId w:val="1"/>
        </w:numPr>
        <w:ind w:firstLineChars="0"/>
        <w:jc w:val="left"/>
        <w:rPr>
          <w:rFonts w:ascii="微软雅黑" w:eastAsia="微软雅黑" w:hAnsi="微软雅黑"/>
          <w:sz w:val="30"/>
          <w:szCs w:val="30"/>
        </w:rPr>
      </w:pPr>
      <w:r w:rsidRPr="002C07EF">
        <w:rPr>
          <w:rFonts w:ascii="微软雅黑" w:eastAsia="微软雅黑" w:hAnsi="微软雅黑" w:cs="仿宋_GB2312" w:hint="eastAsia"/>
          <w:kern w:val="0"/>
          <w:sz w:val="30"/>
          <w:szCs w:val="30"/>
        </w:rPr>
        <w:t>输入、输出、模型算法描述</w:t>
      </w:r>
    </w:p>
    <w:p w14:paraId="439B4368" w14:textId="5C9A31BF" w:rsidR="005B5655" w:rsidRDefault="005B5655" w:rsidP="005B5655">
      <w:pPr>
        <w:ind w:left="720"/>
        <w:jc w:val="left"/>
        <w:rPr>
          <w:rFonts w:ascii="微软雅黑" w:eastAsia="微软雅黑" w:hAnsi="微软雅黑"/>
          <w:sz w:val="30"/>
          <w:szCs w:val="30"/>
        </w:rPr>
      </w:pPr>
      <w:r>
        <w:rPr>
          <w:rFonts w:ascii="微软雅黑" w:eastAsia="微软雅黑" w:hAnsi="微软雅黑" w:hint="eastAsia"/>
          <w:sz w:val="30"/>
          <w:szCs w:val="30"/>
        </w:rPr>
        <w:t>输入：</w:t>
      </w:r>
    </w:p>
    <w:p w14:paraId="22734721" w14:textId="35C62467" w:rsidR="005B5655" w:rsidRDefault="005B5655" w:rsidP="006C344C">
      <w:pPr>
        <w:ind w:left="840" w:firstLine="420"/>
        <w:jc w:val="left"/>
        <w:rPr>
          <w:rFonts w:ascii="微软雅黑" w:eastAsia="微软雅黑" w:hAnsi="微软雅黑" w:cs="仿宋_GB2312"/>
          <w:kern w:val="0"/>
          <w:sz w:val="30"/>
          <w:szCs w:val="30"/>
        </w:rPr>
      </w:pPr>
      <w:r>
        <w:rPr>
          <w:rFonts w:ascii="微软雅黑" w:eastAsia="微软雅黑" w:hAnsi="微软雅黑" w:hint="eastAsia"/>
          <w:sz w:val="30"/>
          <w:szCs w:val="30"/>
        </w:rPr>
        <w:t>给定一个查找</w:t>
      </w:r>
      <w:r w:rsidRPr="00065CB1">
        <w:rPr>
          <w:rFonts w:ascii="微软雅黑" w:eastAsia="微软雅黑" w:hAnsi="微软雅黑" w:cs="仿宋_GB2312"/>
          <w:kern w:val="0"/>
          <w:sz w:val="30"/>
          <w:szCs w:val="30"/>
        </w:rPr>
        <w:t xml:space="preserve">(s; p; ?) </w:t>
      </w:r>
      <w:r w:rsidRPr="00065CB1">
        <w:rPr>
          <w:rFonts w:ascii="微软雅黑" w:eastAsia="微软雅黑" w:hAnsi="微软雅黑" w:cs="仿宋_GB2312" w:hint="eastAsia"/>
          <w:kern w:val="0"/>
          <w:sz w:val="30"/>
          <w:szCs w:val="30"/>
        </w:rPr>
        <w:t>或</w:t>
      </w:r>
      <w:r w:rsidRPr="00065CB1">
        <w:rPr>
          <w:rFonts w:ascii="微软雅黑" w:eastAsia="微软雅黑" w:hAnsi="微软雅黑" w:cs="仿宋_GB2312"/>
          <w:kern w:val="0"/>
          <w:sz w:val="30"/>
          <w:szCs w:val="30"/>
        </w:rPr>
        <w:t xml:space="preserve"> (?; p; o)</w:t>
      </w:r>
      <w:r>
        <w:rPr>
          <w:rFonts w:ascii="微软雅黑" w:eastAsia="微软雅黑" w:hAnsi="微软雅黑" w:cs="仿宋_GB2312" w:hint="eastAsia"/>
          <w:kern w:val="0"/>
          <w:sz w:val="30"/>
          <w:szCs w:val="30"/>
        </w:rPr>
        <w:t>，s代表主语，p代表谓语，o代表宾语。</w:t>
      </w:r>
    </w:p>
    <w:p w14:paraId="0D6F42D0" w14:textId="2B9770C3" w:rsidR="005B5655" w:rsidRDefault="005B5655" w:rsidP="005B5655">
      <w:pPr>
        <w:ind w:left="720"/>
        <w:jc w:val="left"/>
        <w:rPr>
          <w:rFonts w:ascii="微软雅黑" w:eastAsia="微软雅黑" w:hAnsi="微软雅黑"/>
          <w:sz w:val="30"/>
          <w:szCs w:val="30"/>
        </w:rPr>
      </w:pPr>
      <w:r>
        <w:rPr>
          <w:rFonts w:ascii="微软雅黑" w:eastAsia="微软雅黑" w:hAnsi="微软雅黑" w:hint="eastAsia"/>
          <w:sz w:val="30"/>
          <w:szCs w:val="30"/>
        </w:rPr>
        <w:t>输出：</w:t>
      </w:r>
    </w:p>
    <w:p w14:paraId="6BCDA3E2" w14:textId="2EDBA168" w:rsidR="005B5655" w:rsidRDefault="005B0F35" w:rsidP="006C344C">
      <w:pPr>
        <w:ind w:left="840" w:firstLine="420"/>
        <w:jc w:val="left"/>
        <w:rPr>
          <w:rFonts w:ascii="微软雅黑" w:eastAsia="微软雅黑" w:hAnsi="微软雅黑"/>
          <w:sz w:val="30"/>
          <w:szCs w:val="30"/>
        </w:rPr>
      </w:pPr>
      <w:r>
        <w:rPr>
          <w:rFonts w:ascii="微软雅黑" w:eastAsia="微软雅黑" w:hAnsi="微软雅黑" w:hint="eastAsia"/>
          <w:sz w:val="30"/>
          <w:szCs w:val="30"/>
        </w:rPr>
        <w:t>对于给定的查找，</w:t>
      </w:r>
      <w:r w:rsidR="005B5655">
        <w:rPr>
          <w:rFonts w:ascii="微软雅黑" w:eastAsia="微软雅黑" w:hAnsi="微软雅黑" w:hint="eastAsia"/>
          <w:sz w:val="30"/>
          <w:szCs w:val="30"/>
        </w:rPr>
        <w:t>模型根据</w:t>
      </w:r>
      <w:r>
        <w:rPr>
          <w:rFonts w:ascii="微软雅黑" w:eastAsia="微软雅黑" w:hAnsi="微软雅黑" w:hint="eastAsia"/>
          <w:sz w:val="30"/>
          <w:szCs w:val="30"/>
        </w:rPr>
        <w:t>自身的评分函数（scoring</w:t>
      </w:r>
      <w:r>
        <w:rPr>
          <w:rFonts w:ascii="微软雅黑" w:eastAsia="微软雅黑" w:hAnsi="微软雅黑"/>
          <w:sz w:val="30"/>
          <w:szCs w:val="30"/>
        </w:rPr>
        <w:t xml:space="preserve"> </w:t>
      </w:r>
      <w:r>
        <w:rPr>
          <w:rFonts w:ascii="微软雅黑" w:eastAsia="微软雅黑" w:hAnsi="微软雅黑" w:hint="eastAsia"/>
          <w:sz w:val="30"/>
          <w:szCs w:val="30"/>
        </w:rPr>
        <w:t>function），为预测出的查找结果进行评分，然后将评分后的实体集进行排序，返回一个实体名单。</w:t>
      </w:r>
    </w:p>
    <w:p w14:paraId="3ACBD6E4" w14:textId="7CB1473C" w:rsidR="005B0F35" w:rsidRDefault="005B0F35" w:rsidP="005B5655">
      <w:pPr>
        <w:ind w:left="720"/>
        <w:jc w:val="left"/>
        <w:rPr>
          <w:rFonts w:ascii="微软雅黑" w:eastAsia="微软雅黑" w:hAnsi="微软雅黑"/>
          <w:sz w:val="30"/>
          <w:szCs w:val="30"/>
        </w:rPr>
      </w:pPr>
      <w:r>
        <w:rPr>
          <w:rFonts w:ascii="微软雅黑" w:eastAsia="微软雅黑" w:hAnsi="微软雅黑" w:hint="eastAsia"/>
          <w:sz w:val="30"/>
          <w:szCs w:val="30"/>
        </w:rPr>
        <w:t>模型算法描述：</w:t>
      </w:r>
    </w:p>
    <w:p w14:paraId="3806B73E" w14:textId="36CF40B7" w:rsidR="006C344C" w:rsidRDefault="006C344C" w:rsidP="005B5655">
      <w:pPr>
        <w:ind w:left="720"/>
        <w:jc w:val="left"/>
        <w:rPr>
          <w:rFonts w:ascii="微软雅黑" w:eastAsia="微软雅黑" w:hAnsi="微软雅黑"/>
          <w:sz w:val="30"/>
          <w:szCs w:val="30"/>
        </w:rPr>
      </w:pPr>
      <w:r>
        <w:rPr>
          <w:rFonts w:ascii="微软雅黑" w:eastAsia="微软雅黑" w:hAnsi="微软雅黑"/>
          <w:sz w:val="30"/>
          <w:szCs w:val="30"/>
        </w:rPr>
        <w:tab/>
      </w:r>
      <w:r>
        <w:rPr>
          <w:rFonts w:ascii="微软雅黑" w:eastAsia="微软雅黑" w:hAnsi="微软雅黑"/>
          <w:sz w:val="30"/>
          <w:szCs w:val="30"/>
        </w:rPr>
        <w:tab/>
      </w:r>
      <w:r>
        <w:rPr>
          <w:rFonts w:ascii="微软雅黑" w:eastAsia="微软雅黑" w:hAnsi="微软雅黑" w:hint="eastAsia"/>
          <w:sz w:val="30"/>
          <w:szCs w:val="30"/>
        </w:rPr>
        <w:t>由于这是一篇实证论文，作者总共使用了四个模型来测试他们的新辅助训练目标，这里我选取了R</w:t>
      </w:r>
      <w:r>
        <w:rPr>
          <w:rFonts w:ascii="微软雅黑" w:eastAsia="微软雅黑" w:hAnsi="微软雅黑"/>
          <w:sz w:val="30"/>
          <w:szCs w:val="30"/>
        </w:rPr>
        <w:t>ESCAL</w:t>
      </w:r>
      <w:r w:rsidR="006A65CF">
        <w:rPr>
          <w:rFonts w:ascii="微软雅黑" w:eastAsia="微软雅黑" w:hAnsi="微软雅黑" w:hint="eastAsia"/>
          <w:sz w:val="30"/>
          <w:szCs w:val="30"/>
        </w:rPr>
        <w:t>来描述算法。</w:t>
      </w:r>
    </w:p>
    <w:p w14:paraId="76986A26" w14:textId="3B0CCC82" w:rsidR="006C344C" w:rsidRPr="006C344C" w:rsidRDefault="006C344C" w:rsidP="006C344C">
      <w:pPr>
        <w:widowControl/>
        <w:shd w:val="clear" w:color="auto" w:fill="FFFFFF"/>
        <w:ind w:left="720" w:firstLine="420"/>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7"/>
          <w:szCs w:val="27"/>
        </w:rPr>
        <w:t>知识图谱中的表示一般为语义网络的RDF形式三元组，如（头实体，关系，尾实体），本质上这是一种二元关系数据，为了建模这种二元关系数据为张量，论文作者提出了一种三维张量因式分解方法。假设有一个三维张量 </w:t>
      </w:r>
      <w:r w:rsidRPr="006C344C">
        <w:rPr>
          <w:rFonts w:ascii="微软雅黑" w:eastAsia="微软雅黑" w:hAnsi="微软雅黑" w:cs="宋体" w:hint="eastAsia"/>
          <w:color w:val="121212"/>
          <w:kern w:val="0"/>
          <w:sz w:val="24"/>
          <w:szCs w:val="24"/>
          <w:bdr w:val="none" w:sz="0" w:space="0" w:color="auto" w:frame="1"/>
        </w:rPr>
        <w:t>χ</w:t>
      </w:r>
      <w:r w:rsidRPr="006C344C">
        <w:rPr>
          <w:rFonts w:ascii="微软雅黑" w:eastAsia="微软雅黑" w:hAnsi="微软雅黑" w:cs="宋体" w:hint="eastAsia"/>
          <w:color w:val="121212"/>
          <w:kern w:val="0"/>
          <w:sz w:val="27"/>
          <w:szCs w:val="27"/>
        </w:rPr>
        <w:t> ，其二维切平面为串联的实体向量各自表示，而第三维则为实体之间的关系谓词，如果两个实体之间存在着关系，则三维张量对应的点为1，否则为0，这很容易联想到数据结构中的邻接矩阵的概念，论文提出的</w:t>
      </w:r>
      <w:r w:rsidRPr="006C344C">
        <w:rPr>
          <w:rFonts w:ascii="微软雅黑" w:eastAsia="微软雅黑" w:hAnsi="微软雅黑" w:cs="宋体" w:hint="eastAsia"/>
          <w:color w:val="121212"/>
          <w:kern w:val="0"/>
          <w:sz w:val="27"/>
          <w:szCs w:val="27"/>
        </w:rPr>
        <w:lastRenderedPageBreak/>
        <w:t>三维张量可以看作是 </w:t>
      </w:r>
      <w:r w:rsidRPr="006C344C">
        <w:rPr>
          <w:rFonts w:ascii="微软雅黑" w:eastAsia="微软雅黑" w:hAnsi="微软雅黑" w:cs="宋体" w:hint="eastAsia"/>
          <w:color w:val="121212"/>
          <w:kern w:val="0"/>
          <w:sz w:val="24"/>
          <w:szCs w:val="24"/>
          <w:bdr w:val="none" w:sz="0" w:space="0" w:color="auto" w:frame="1"/>
        </w:rPr>
        <w:t>k</w:t>
      </w:r>
      <w:r w:rsidRPr="006C344C">
        <w:rPr>
          <w:rFonts w:ascii="微软雅黑" w:eastAsia="微软雅黑" w:hAnsi="微软雅黑" w:cs="宋体" w:hint="eastAsia"/>
          <w:color w:val="121212"/>
          <w:kern w:val="0"/>
          <w:sz w:val="27"/>
          <w:szCs w:val="27"/>
        </w:rPr>
        <w:t> （假设存在 </w:t>
      </w:r>
      <w:r w:rsidRPr="006C344C">
        <w:rPr>
          <w:rFonts w:ascii="微软雅黑" w:eastAsia="微软雅黑" w:hAnsi="微软雅黑" w:cs="宋体" w:hint="eastAsia"/>
          <w:color w:val="121212"/>
          <w:kern w:val="0"/>
          <w:sz w:val="24"/>
          <w:szCs w:val="24"/>
          <w:bdr w:val="none" w:sz="0" w:space="0" w:color="auto" w:frame="1"/>
        </w:rPr>
        <w:t>k</w:t>
      </w:r>
      <w:r w:rsidRPr="006C344C">
        <w:rPr>
          <w:rFonts w:ascii="微软雅黑" w:eastAsia="微软雅黑" w:hAnsi="微软雅黑" w:cs="宋体" w:hint="eastAsia"/>
          <w:color w:val="121212"/>
          <w:kern w:val="0"/>
          <w:sz w:val="27"/>
          <w:szCs w:val="27"/>
        </w:rPr>
        <w:t> </w:t>
      </w:r>
      <w:proofErr w:type="gramStart"/>
      <w:r w:rsidRPr="006C344C">
        <w:rPr>
          <w:rFonts w:ascii="微软雅黑" w:eastAsia="微软雅黑" w:hAnsi="微软雅黑" w:cs="宋体" w:hint="eastAsia"/>
          <w:color w:val="121212"/>
          <w:kern w:val="0"/>
          <w:sz w:val="27"/>
          <w:szCs w:val="27"/>
        </w:rPr>
        <w:t>个</w:t>
      </w:r>
      <w:proofErr w:type="gramEnd"/>
      <w:r w:rsidRPr="006C344C">
        <w:rPr>
          <w:rFonts w:ascii="微软雅黑" w:eastAsia="微软雅黑" w:hAnsi="微软雅黑" w:cs="宋体" w:hint="eastAsia"/>
          <w:color w:val="121212"/>
          <w:kern w:val="0"/>
          <w:sz w:val="27"/>
          <w:szCs w:val="27"/>
        </w:rPr>
        <w:t>关系谓词）个邻接矩阵作为二维切平面拼接起来</w:t>
      </w:r>
      <w:r w:rsidR="006A65CF">
        <w:rPr>
          <w:rFonts w:ascii="微软雅黑" w:eastAsia="微软雅黑" w:hAnsi="微软雅黑" w:cs="宋体" w:hint="eastAsia"/>
          <w:color w:val="121212"/>
          <w:kern w:val="0"/>
          <w:sz w:val="27"/>
          <w:szCs w:val="27"/>
        </w:rPr>
        <w:t>。</w:t>
      </w:r>
    </w:p>
    <w:p w14:paraId="162A0ECC" w14:textId="750E74E2" w:rsidR="006C344C" w:rsidRPr="006C344C" w:rsidRDefault="006C344C" w:rsidP="006A65CF">
      <w:pPr>
        <w:widowControl/>
        <w:shd w:val="clear" w:color="auto" w:fill="FFFFFF"/>
        <w:spacing w:before="336" w:after="336"/>
        <w:ind w:left="720" w:firstLine="420"/>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7"/>
          <w:szCs w:val="27"/>
        </w:rPr>
        <w:t>关系学习主张，对于同一个域的实体集，获取一个实体的信息不仅可以通过直接使用该节点的附加信息或者考虑特定学习任务这些手段，还可以根据与该实体节点相连接的其他实体节点和关系边之间潜在的拓扑关系来获取。比如想知道美国总统的党派，只需要知道总统的下级副总统的党派就能推断出总统的党派，因为他们通常是同一党派。作者认为这种探索由相关实体节点提供的信息而不考虑手头上特定学习任务的机制叫做集体学习（Collective Learning），为了将集体学习应用到多元关系数据上，作者提出了RESCAL这个模型。作者提出了如下的打分函数，A是包含了实体集的潜在表示信息的 </w:t>
      </w:r>
      <w:r w:rsidRPr="006C344C">
        <w:rPr>
          <w:rFonts w:ascii="微软雅黑" w:eastAsia="微软雅黑" w:hAnsi="微软雅黑" w:cs="宋体" w:hint="eastAsia"/>
          <w:color w:val="121212"/>
          <w:kern w:val="0"/>
          <w:sz w:val="24"/>
          <w:szCs w:val="24"/>
          <w:bdr w:val="none" w:sz="0" w:space="0" w:color="auto" w:frame="1"/>
        </w:rPr>
        <w:t>n×r</w:t>
      </w:r>
      <w:r w:rsidRPr="006C344C">
        <w:rPr>
          <w:rFonts w:ascii="微软雅黑" w:eastAsia="微软雅黑" w:hAnsi="微软雅黑" w:cs="宋体" w:hint="eastAsia"/>
          <w:color w:val="121212"/>
          <w:kern w:val="0"/>
          <w:sz w:val="27"/>
          <w:szCs w:val="27"/>
        </w:rPr>
        <w:t> 矩阵， </w:t>
      </w:r>
      <w:proofErr w:type="spellStart"/>
      <w:r w:rsidRPr="006C344C">
        <w:rPr>
          <w:rFonts w:ascii="微软雅黑" w:eastAsia="微软雅黑" w:hAnsi="微软雅黑" w:cs="宋体" w:hint="eastAsia"/>
          <w:color w:val="121212"/>
          <w:kern w:val="0"/>
          <w:sz w:val="24"/>
          <w:szCs w:val="24"/>
          <w:bdr w:val="none" w:sz="0" w:space="0" w:color="auto" w:frame="1"/>
        </w:rPr>
        <w:t>Rk</w:t>
      </w:r>
      <w:proofErr w:type="spellEnd"/>
      <w:r w:rsidRPr="006C344C">
        <w:rPr>
          <w:rFonts w:ascii="微软雅黑" w:eastAsia="微软雅黑" w:hAnsi="微软雅黑" w:cs="宋体" w:hint="eastAsia"/>
          <w:color w:val="121212"/>
          <w:kern w:val="0"/>
          <w:sz w:val="27"/>
          <w:szCs w:val="27"/>
        </w:rPr>
        <w:t> 是一个 </w:t>
      </w:r>
      <w:r w:rsidRPr="006C344C">
        <w:rPr>
          <w:rFonts w:ascii="微软雅黑" w:eastAsia="微软雅黑" w:hAnsi="微软雅黑" w:cs="宋体" w:hint="eastAsia"/>
          <w:color w:val="121212"/>
          <w:kern w:val="0"/>
          <w:sz w:val="24"/>
          <w:szCs w:val="24"/>
          <w:bdr w:val="none" w:sz="0" w:space="0" w:color="auto" w:frame="1"/>
        </w:rPr>
        <w:t>r×r</w:t>
      </w:r>
      <w:r w:rsidRPr="006C344C">
        <w:rPr>
          <w:rFonts w:ascii="微软雅黑" w:eastAsia="微软雅黑" w:hAnsi="微软雅黑" w:cs="宋体" w:hint="eastAsia"/>
          <w:color w:val="121212"/>
          <w:kern w:val="0"/>
          <w:sz w:val="27"/>
          <w:szCs w:val="27"/>
        </w:rPr>
        <w:t> 的不对称矩阵，它建模了在第k</w:t>
      </w:r>
      <w:proofErr w:type="gramStart"/>
      <w:r w:rsidRPr="006C344C">
        <w:rPr>
          <w:rFonts w:ascii="微软雅黑" w:eastAsia="微软雅黑" w:hAnsi="微软雅黑" w:cs="宋体" w:hint="eastAsia"/>
          <w:color w:val="121212"/>
          <w:kern w:val="0"/>
          <w:sz w:val="27"/>
          <w:szCs w:val="27"/>
        </w:rPr>
        <w:t>个</w:t>
      </w:r>
      <w:proofErr w:type="gramEnd"/>
      <w:r w:rsidRPr="006C344C">
        <w:rPr>
          <w:rFonts w:ascii="微软雅黑" w:eastAsia="微软雅黑" w:hAnsi="微软雅黑" w:cs="宋体" w:hint="eastAsia"/>
          <w:color w:val="121212"/>
          <w:kern w:val="0"/>
          <w:sz w:val="27"/>
          <w:szCs w:val="27"/>
        </w:rPr>
        <w:t>关系谓词上实体之间的潜在信息的相互影响信息。</w:t>
      </w:r>
    </w:p>
    <w:p w14:paraId="66867043" w14:textId="1F40FC29" w:rsidR="006C344C" w:rsidRPr="006C344C" w:rsidRDefault="006C344C" w:rsidP="006A65CF">
      <w:pPr>
        <w:widowControl/>
        <w:jc w:val="center"/>
        <w:rPr>
          <w:rFonts w:ascii="宋体" w:eastAsia="宋体" w:hAnsi="宋体" w:cs="宋体"/>
          <w:kern w:val="0"/>
          <w:sz w:val="24"/>
          <w:szCs w:val="24"/>
        </w:rPr>
      </w:pPr>
      <w:r w:rsidRPr="006C344C">
        <w:rPr>
          <w:rFonts w:ascii="宋体" w:eastAsia="宋体" w:hAnsi="宋体" w:cs="宋体"/>
          <w:noProof/>
          <w:kern w:val="0"/>
          <w:sz w:val="24"/>
          <w:szCs w:val="24"/>
        </w:rPr>
        <w:drawing>
          <wp:inline distT="0" distB="0" distL="0" distR="0" wp14:anchorId="53EB0133" wp14:editId="59C9B727">
            <wp:extent cx="4191000" cy="532250"/>
            <wp:effectExtent l="0" t="0" r="0" b="1270"/>
            <wp:docPr id="5" name="图片 5" descr="https://pic1.zhimg.com/80/v2-11fb6be37a197deea4f54b69e8fbe44c_144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11fb6be37a197deea4f54b69e8fbe44c_1440w.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8556" cy="543370"/>
                    </a:xfrm>
                    <a:prstGeom prst="rect">
                      <a:avLst/>
                    </a:prstGeom>
                    <a:noFill/>
                    <a:ln>
                      <a:noFill/>
                    </a:ln>
                  </pic:spPr>
                </pic:pic>
              </a:graphicData>
            </a:graphic>
          </wp:inline>
        </w:drawing>
      </w:r>
    </w:p>
    <w:p w14:paraId="4E8DB778" w14:textId="1B1673CF" w:rsidR="006C344C" w:rsidRDefault="006C344C" w:rsidP="006A65CF">
      <w:pPr>
        <w:widowControl/>
        <w:shd w:val="clear" w:color="auto" w:fill="FFFFFF"/>
        <w:ind w:left="840" w:firstLine="420"/>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7"/>
          <w:szCs w:val="27"/>
        </w:rPr>
        <w:t>可以通过求解最小化正则化问题来计算因子矩阵 </w:t>
      </w:r>
      <w:r w:rsidRPr="006C344C">
        <w:rPr>
          <w:rFonts w:ascii="微软雅黑" w:eastAsia="微软雅黑" w:hAnsi="微软雅黑" w:cs="宋体" w:hint="eastAsia"/>
          <w:color w:val="121212"/>
          <w:kern w:val="0"/>
          <w:sz w:val="24"/>
          <w:szCs w:val="24"/>
          <w:bdr w:val="none" w:sz="0" w:space="0" w:color="auto" w:frame="1"/>
        </w:rPr>
        <w:t>A</w:t>
      </w:r>
      <w:r w:rsidRPr="006C344C">
        <w:rPr>
          <w:rFonts w:ascii="微软雅黑" w:eastAsia="微软雅黑" w:hAnsi="微软雅黑" w:cs="宋体" w:hint="eastAsia"/>
          <w:color w:val="121212"/>
          <w:kern w:val="0"/>
          <w:sz w:val="27"/>
          <w:szCs w:val="27"/>
        </w:rPr>
        <w:t> 和 </w:t>
      </w:r>
      <w:proofErr w:type="spellStart"/>
      <w:r w:rsidRPr="006C344C">
        <w:rPr>
          <w:rFonts w:ascii="微软雅黑" w:eastAsia="微软雅黑" w:hAnsi="微软雅黑" w:cs="宋体" w:hint="eastAsia"/>
          <w:color w:val="121212"/>
          <w:kern w:val="0"/>
          <w:sz w:val="24"/>
          <w:szCs w:val="24"/>
          <w:bdr w:val="none" w:sz="0" w:space="0" w:color="auto" w:frame="1"/>
        </w:rPr>
        <w:t>Rk</w:t>
      </w:r>
      <w:proofErr w:type="spellEnd"/>
      <w:r w:rsidRPr="006C344C">
        <w:rPr>
          <w:rFonts w:ascii="微软雅黑" w:eastAsia="微软雅黑" w:hAnsi="微软雅黑" w:cs="宋体" w:hint="eastAsia"/>
          <w:color w:val="121212"/>
          <w:kern w:val="0"/>
          <w:sz w:val="27"/>
          <w:szCs w:val="27"/>
        </w:rPr>
        <w:t> ，如下所示，其中g为正则项：</w:t>
      </w:r>
    </w:p>
    <w:p w14:paraId="2DC45D79" w14:textId="16BD978A" w:rsidR="006C344C" w:rsidRPr="006C344C" w:rsidRDefault="006A65CF" w:rsidP="006A65CF">
      <w:pPr>
        <w:widowControl/>
        <w:shd w:val="clear" w:color="auto" w:fill="FFFFFF"/>
        <w:ind w:left="840" w:firstLine="420"/>
        <w:jc w:val="left"/>
        <w:rPr>
          <w:rFonts w:ascii="微软雅黑" w:eastAsia="微软雅黑" w:hAnsi="微软雅黑" w:cs="宋体"/>
          <w:color w:val="121212"/>
          <w:kern w:val="0"/>
          <w:sz w:val="27"/>
          <w:szCs w:val="27"/>
        </w:rPr>
      </w:pPr>
      <w:r>
        <w:rPr>
          <w:noProof/>
        </w:rPr>
        <w:lastRenderedPageBreak/>
        <w:drawing>
          <wp:inline distT="0" distB="0" distL="0" distR="0" wp14:anchorId="5C9AD664" wp14:editId="585D5D99">
            <wp:extent cx="4856420" cy="3012440"/>
            <wp:effectExtent l="0" t="0" r="1905" b="0"/>
            <wp:docPr id="8" name="图片 8" descr="https://pic2.zhimg.com/v2-f319730d1b7c9b9021d4b7c74067d6f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2.zhimg.com/v2-f319730d1b7c9b9021d4b7c74067d6fd_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0459" cy="3014946"/>
                    </a:xfrm>
                    <a:prstGeom prst="rect">
                      <a:avLst/>
                    </a:prstGeom>
                    <a:noFill/>
                    <a:ln>
                      <a:noFill/>
                    </a:ln>
                  </pic:spPr>
                </pic:pic>
              </a:graphicData>
            </a:graphic>
          </wp:inline>
        </w:drawing>
      </w:r>
    </w:p>
    <w:p w14:paraId="6142AD7E" w14:textId="77777777" w:rsidR="006C344C" w:rsidRPr="006C344C" w:rsidRDefault="006C344C" w:rsidP="006A65CF">
      <w:pPr>
        <w:widowControl/>
        <w:shd w:val="clear" w:color="auto" w:fill="FFFFFF"/>
        <w:spacing w:before="336" w:after="336"/>
        <w:ind w:left="840" w:firstLine="420"/>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7"/>
          <w:szCs w:val="27"/>
        </w:rPr>
        <w:t>对于集体学习，关于公式（1）的一个重要方面以及它与其他张量分解方法(如CP甚至BCTF)的区别在于：域的实体有一个独特的潜在分量表示，不管它们是作为一个关系三元组中的头实体还是尾实体出现，因为它们都由矩阵A表示。通过观察(3)的基本公式，这种建模的效果变得更加明显：</w:t>
      </w:r>
    </w:p>
    <w:p w14:paraId="71875264" w14:textId="77777777" w:rsidR="006A65CF" w:rsidRDefault="006A65CF" w:rsidP="006C344C">
      <w:pPr>
        <w:widowControl/>
        <w:shd w:val="clear" w:color="auto" w:fill="FFFFFF"/>
        <w:jc w:val="left"/>
        <w:rPr>
          <w:rFonts w:ascii="微软雅黑" w:eastAsia="微软雅黑" w:hAnsi="微软雅黑" w:cs="宋体"/>
          <w:color w:val="121212"/>
          <w:kern w:val="0"/>
          <w:sz w:val="24"/>
          <w:szCs w:val="24"/>
          <w:bdr w:val="none" w:sz="0" w:space="0" w:color="auto" w:frame="1"/>
        </w:rPr>
      </w:pPr>
      <w:r>
        <w:rPr>
          <w:noProof/>
        </w:rPr>
        <w:drawing>
          <wp:inline distT="0" distB="0" distL="0" distR="0" wp14:anchorId="0CEBA14D" wp14:editId="4697AC96">
            <wp:extent cx="4133850" cy="7905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790575"/>
                    </a:xfrm>
                    <a:prstGeom prst="rect">
                      <a:avLst/>
                    </a:prstGeom>
                  </pic:spPr>
                </pic:pic>
              </a:graphicData>
            </a:graphic>
          </wp:inline>
        </w:drawing>
      </w:r>
    </w:p>
    <w:p w14:paraId="5735090C" w14:textId="43C4D760" w:rsidR="006C344C" w:rsidRPr="006C344C" w:rsidRDefault="006C344C" w:rsidP="006A65CF">
      <w:pPr>
        <w:widowControl/>
        <w:shd w:val="clear" w:color="auto" w:fill="FFFFFF"/>
        <w:ind w:left="840" w:firstLine="420"/>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4"/>
          <w:szCs w:val="24"/>
          <w:bdr w:val="none" w:sz="0" w:space="0" w:color="auto" w:frame="1"/>
        </w:rPr>
        <w:t>ai</w:t>
      </w:r>
      <w:r w:rsidRPr="006C344C">
        <w:rPr>
          <w:rFonts w:ascii="微软雅黑" w:eastAsia="微软雅黑" w:hAnsi="微软雅黑" w:cs="宋体" w:hint="eastAsia"/>
          <w:color w:val="121212"/>
          <w:kern w:val="0"/>
          <w:sz w:val="27"/>
          <w:szCs w:val="27"/>
        </w:rPr>
        <w:t> 和 </w:t>
      </w:r>
      <w:proofErr w:type="spellStart"/>
      <w:r w:rsidRPr="006C344C">
        <w:rPr>
          <w:rFonts w:ascii="微软雅黑" w:eastAsia="微软雅黑" w:hAnsi="微软雅黑" w:cs="宋体" w:hint="eastAsia"/>
          <w:color w:val="121212"/>
          <w:kern w:val="0"/>
          <w:sz w:val="24"/>
          <w:szCs w:val="24"/>
          <w:bdr w:val="none" w:sz="0" w:space="0" w:color="auto" w:frame="1"/>
        </w:rPr>
        <w:t>aj</w:t>
      </w:r>
      <w:proofErr w:type="spellEnd"/>
      <w:r w:rsidRPr="006C344C">
        <w:rPr>
          <w:rFonts w:ascii="微软雅黑" w:eastAsia="微软雅黑" w:hAnsi="微软雅黑" w:cs="宋体" w:hint="eastAsia"/>
          <w:color w:val="121212"/>
          <w:kern w:val="0"/>
          <w:sz w:val="27"/>
          <w:szCs w:val="27"/>
        </w:rPr>
        <w:t> 表示 </w:t>
      </w:r>
      <w:r w:rsidRPr="006C344C">
        <w:rPr>
          <w:rFonts w:ascii="微软雅黑" w:eastAsia="微软雅黑" w:hAnsi="微软雅黑" w:cs="宋体" w:hint="eastAsia"/>
          <w:color w:val="121212"/>
          <w:kern w:val="0"/>
          <w:sz w:val="24"/>
          <w:szCs w:val="24"/>
          <w:bdr w:val="none" w:sz="0" w:space="0" w:color="auto" w:frame="1"/>
        </w:rPr>
        <w:t>A</w:t>
      </w:r>
      <w:r w:rsidRPr="006C344C">
        <w:rPr>
          <w:rFonts w:ascii="微软雅黑" w:eastAsia="微软雅黑" w:hAnsi="微软雅黑" w:cs="宋体" w:hint="eastAsia"/>
          <w:color w:val="121212"/>
          <w:kern w:val="0"/>
          <w:sz w:val="27"/>
          <w:szCs w:val="27"/>
        </w:rPr>
        <w:t> 的第 </w:t>
      </w:r>
      <w:proofErr w:type="spellStart"/>
      <w:r w:rsidRPr="006C344C">
        <w:rPr>
          <w:rFonts w:ascii="微软雅黑" w:eastAsia="微软雅黑" w:hAnsi="微软雅黑" w:cs="宋体" w:hint="eastAsia"/>
          <w:color w:val="121212"/>
          <w:kern w:val="0"/>
          <w:sz w:val="24"/>
          <w:szCs w:val="24"/>
          <w:bdr w:val="none" w:sz="0" w:space="0" w:color="auto" w:frame="1"/>
        </w:rPr>
        <w:t>i</w:t>
      </w:r>
      <w:proofErr w:type="spellEnd"/>
      <w:r w:rsidRPr="006C344C">
        <w:rPr>
          <w:rFonts w:ascii="微软雅黑" w:eastAsia="微软雅黑" w:hAnsi="微软雅黑" w:cs="宋体" w:hint="eastAsia"/>
          <w:color w:val="121212"/>
          <w:kern w:val="0"/>
          <w:sz w:val="27"/>
          <w:szCs w:val="27"/>
        </w:rPr>
        <w:t> 行和第 </w:t>
      </w:r>
      <w:r w:rsidRPr="006C344C">
        <w:rPr>
          <w:rFonts w:ascii="微软雅黑" w:eastAsia="微软雅黑" w:hAnsi="微软雅黑" w:cs="宋体" w:hint="eastAsia"/>
          <w:color w:val="121212"/>
          <w:kern w:val="0"/>
          <w:sz w:val="24"/>
          <w:szCs w:val="24"/>
          <w:bdr w:val="none" w:sz="0" w:space="0" w:color="auto" w:frame="1"/>
        </w:rPr>
        <w:t>j</w:t>
      </w:r>
      <w:r w:rsidRPr="006C344C">
        <w:rPr>
          <w:rFonts w:ascii="微软雅黑" w:eastAsia="微软雅黑" w:hAnsi="微软雅黑" w:cs="宋体" w:hint="eastAsia"/>
          <w:color w:val="121212"/>
          <w:kern w:val="0"/>
          <w:sz w:val="27"/>
          <w:szCs w:val="27"/>
        </w:rPr>
        <w:t> 行，因此是第 </w:t>
      </w:r>
      <w:proofErr w:type="spellStart"/>
      <w:r w:rsidRPr="006C344C">
        <w:rPr>
          <w:rFonts w:ascii="微软雅黑" w:eastAsia="微软雅黑" w:hAnsi="微软雅黑" w:cs="宋体" w:hint="eastAsia"/>
          <w:color w:val="121212"/>
          <w:kern w:val="0"/>
          <w:sz w:val="24"/>
          <w:szCs w:val="24"/>
          <w:bdr w:val="none" w:sz="0" w:space="0" w:color="auto" w:frame="1"/>
        </w:rPr>
        <w:t>i</w:t>
      </w:r>
      <w:proofErr w:type="spellEnd"/>
      <w:r w:rsidRPr="006C344C">
        <w:rPr>
          <w:rFonts w:ascii="微软雅黑" w:eastAsia="微软雅黑" w:hAnsi="微软雅黑" w:cs="宋体" w:hint="eastAsia"/>
          <w:color w:val="121212"/>
          <w:kern w:val="0"/>
          <w:sz w:val="27"/>
          <w:szCs w:val="27"/>
        </w:rPr>
        <w:t> 和第 </w:t>
      </w:r>
      <w:r w:rsidRPr="006C344C">
        <w:rPr>
          <w:rFonts w:ascii="微软雅黑" w:eastAsia="微软雅黑" w:hAnsi="微软雅黑" w:cs="宋体" w:hint="eastAsia"/>
          <w:color w:val="121212"/>
          <w:kern w:val="0"/>
          <w:sz w:val="24"/>
          <w:szCs w:val="24"/>
          <w:bdr w:val="none" w:sz="0" w:space="0" w:color="auto" w:frame="1"/>
        </w:rPr>
        <w:t>j</w:t>
      </w:r>
      <w:r w:rsidRPr="006C344C">
        <w:rPr>
          <w:rFonts w:ascii="微软雅黑" w:eastAsia="微软雅黑" w:hAnsi="微软雅黑" w:cs="宋体" w:hint="eastAsia"/>
          <w:color w:val="121212"/>
          <w:kern w:val="0"/>
          <w:sz w:val="27"/>
          <w:szCs w:val="27"/>
        </w:rPr>
        <w:t> </w:t>
      </w:r>
      <w:proofErr w:type="gramStart"/>
      <w:r w:rsidRPr="006C344C">
        <w:rPr>
          <w:rFonts w:ascii="微软雅黑" w:eastAsia="微软雅黑" w:hAnsi="微软雅黑" w:cs="宋体" w:hint="eastAsia"/>
          <w:color w:val="121212"/>
          <w:kern w:val="0"/>
          <w:sz w:val="27"/>
          <w:szCs w:val="27"/>
        </w:rPr>
        <w:t>个</w:t>
      </w:r>
      <w:proofErr w:type="gramEnd"/>
      <w:r w:rsidRPr="006C344C">
        <w:rPr>
          <w:rFonts w:ascii="微软雅黑" w:eastAsia="微软雅黑" w:hAnsi="微软雅黑" w:cs="宋体" w:hint="eastAsia"/>
          <w:color w:val="121212"/>
          <w:kern w:val="0"/>
          <w:sz w:val="27"/>
          <w:szCs w:val="27"/>
        </w:rPr>
        <w:t>实体的潜在分量表示。将 </w:t>
      </w:r>
      <w:proofErr w:type="spellStart"/>
      <w:r w:rsidRPr="006C344C">
        <w:rPr>
          <w:rFonts w:ascii="微软雅黑" w:eastAsia="微软雅黑" w:hAnsi="微软雅黑" w:cs="宋体" w:hint="eastAsia"/>
          <w:color w:val="121212"/>
          <w:kern w:val="0"/>
          <w:sz w:val="24"/>
          <w:szCs w:val="24"/>
          <w:bdr w:val="none" w:sz="0" w:space="0" w:color="auto" w:frame="1"/>
        </w:rPr>
        <w:t>aj</w:t>
      </w:r>
      <w:proofErr w:type="spellEnd"/>
      <w:r w:rsidRPr="006C344C">
        <w:rPr>
          <w:rFonts w:ascii="微软雅黑" w:eastAsia="微软雅黑" w:hAnsi="微软雅黑" w:cs="宋体" w:hint="eastAsia"/>
          <w:color w:val="121212"/>
          <w:kern w:val="0"/>
          <w:sz w:val="27"/>
          <w:szCs w:val="27"/>
        </w:rPr>
        <w:t> 和 </w:t>
      </w:r>
      <w:proofErr w:type="spellStart"/>
      <w:r w:rsidRPr="006C344C">
        <w:rPr>
          <w:rFonts w:ascii="微软雅黑" w:eastAsia="微软雅黑" w:hAnsi="微软雅黑" w:cs="宋体" w:hint="eastAsia"/>
          <w:color w:val="121212"/>
          <w:kern w:val="0"/>
          <w:sz w:val="24"/>
          <w:szCs w:val="24"/>
          <w:bdr w:val="none" w:sz="0" w:space="0" w:color="auto" w:frame="1"/>
        </w:rPr>
        <w:t>Rk</w:t>
      </w:r>
      <w:proofErr w:type="spellEnd"/>
      <w:r w:rsidRPr="006C344C">
        <w:rPr>
          <w:rFonts w:ascii="微软雅黑" w:eastAsia="微软雅黑" w:hAnsi="微软雅黑" w:cs="宋体" w:hint="eastAsia"/>
          <w:color w:val="121212"/>
          <w:kern w:val="0"/>
          <w:sz w:val="27"/>
          <w:szCs w:val="27"/>
        </w:rPr>
        <w:t> 结合起来看，显然潜在分量表示 </w:t>
      </w:r>
      <w:r w:rsidRPr="006C344C">
        <w:rPr>
          <w:rFonts w:ascii="微软雅黑" w:eastAsia="微软雅黑" w:hAnsi="微软雅黑" w:cs="宋体" w:hint="eastAsia"/>
          <w:color w:val="121212"/>
          <w:kern w:val="0"/>
          <w:sz w:val="24"/>
          <w:szCs w:val="24"/>
          <w:bdr w:val="none" w:sz="0" w:space="0" w:color="auto" w:frame="1"/>
        </w:rPr>
        <w:t>ai</w:t>
      </w:r>
      <w:r w:rsidRPr="006C344C">
        <w:rPr>
          <w:rFonts w:ascii="微软雅黑" w:eastAsia="微软雅黑" w:hAnsi="微软雅黑" w:cs="宋体" w:hint="eastAsia"/>
          <w:color w:val="121212"/>
          <w:kern w:val="0"/>
          <w:sz w:val="27"/>
          <w:szCs w:val="27"/>
        </w:rPr>
        <w:t> 依赖于 </w:t>
      </w:r>
      <w:proofErr w:type="spellStart"/>
      <w:r w:rsidRPr="006C344C">
        <w:rPr>
          <w:rFonts w:ascii="微软雅黑" w:eastAsia="微软雅黑" w:hAnsi="微软雅黑" w:cs="宋体" w:hint="eastAsia"/>
          <w:color w:val="121212"/>
          <w:kern w:val="0"/>
          <w:sz w:val="24"/>
          <w:szCs w:val="24"/>
          <w:bdr w:val="none" w:sz="0" w:space="0" w:color="auto" w:frame="1"/>
        </w:rPr>
        <w:t>aj</w:t>
      </w:r>
      <w:proofErr w:type="spellEnd"/>
      <w:r w:rsidRPr="006C344C">
        <w:rPr>
          <w:rFonts w:ascii="微软雅黑" w:eastAsia="微软雅黑" w:hAnsi="微软雅黑" w:cs="宋体" w:hint="eastAsia"/>
          <w:color w:val="121212"/>
          <w:kern w:val="0"/>
          <w:sz w:val="27"/>
          <w:szCs w:val="27"/>
        </w:rPr>
        <w:t> 和三元组（第 </w:t>
      </w:r>
      <w:proofErr w:type="spellStart"/>
      <w:r w:rsidRPr="006C344C">
        <w:rPr>
          <w:rFonts w:ascii="微软雅黑" w:eastAsia="微软雅黑" w:hAnsi="微软雅黑" w:cs="宋体" w:hint="eastAsia"/>
          <w:color w:val="121212"/>
          <w:kern w:val="0"/>
          <w:sz w:val="24"/>
          <w:szCs w:val="24"/>
          <w:bdr w:val="none" w:sz="0" w:space="0" w:color="auto" w:frame="1"/>
        </w:rPr>
        <w:t>i</w:t>
      </w:r>
      <w:proofErr w:type="spellEnd"/>
      <w:r w:rsidRPr="006C344C">
        <w:rPr>
          <w:rFonts w:ascii="微软雅黑" w:eastAsia="微软雅黑" w:hAnsi="微软雅黑" w:cs="宋体" w:hint="eastAsia"/>
          <w:color w:val="121212"/>
          <w:kern w:val="0"/>
          <w:sz w:val="27"/>
          <w:szCs w:val="27"/>
        </w:rPr>
        <w:t> </w:t>
      </w:r>
      <w:proofErr w:type="gramStart"/>
      <w:r w:rsidRPr="006C344C">
        <w:rPr>
          <w:rFonts w:ascii="微软雅黑" w:eastAsia="微软雅黑" w:hAnsi="微软雅黑" w:cs="宋体" w:hint="eastAsia"/>
          <w:color w:val="121212"/>
          <w:kern w:val="0"/>
          <w:sz w:val="27"/>
          <w:szCs w:val="27"/>
        </w:rPr>
        <w:t>个</w:t>
      </w:r>
      <w:proofErr w:type="gramEnd"/>
      <w:r w:rsidRPr="006C344C">
        <w:rPr>
          <w:rFonts w:ascii="微软雅黑" w:eastAsia="微软雅黑" w:hAnsi="微软雅黑" w:cs="宋体" w:hint="eastAsia"/>
          <w:color w:val="121212"/>
          <w:kern w:val="0"/>
          <w:sz w:val="27"/>
          <w:szCs w:val="27"/>
        </w:rPr>
        <w:t>实体，第 </w:t>
      </w:r>
      <w:r w:rsidRPr="006C344C">
        <w:rPr>
          <w:rFonts w:ascii="微软雅黑" w:eastAsia="微软雅黑" w:hAnsi="微软雅黑" w:cs="宋体" w:hint="eastAsia"/>
          <w:color w:val="121212"/>
          <w:kern w:val="0"/>
          <w:sz w:val="24"/>
          <w:szCs w:val="24"/>
          <w:bdr w:val="none" w:sz="0" w:space="0" w:color="auto" w:frame="1"/>
        </w:rPr>
        <w:t>k</w:t>
      </w:r>
      <w:r w:rsidRPr="006C344C">
        <w:rPr>
          <w:rFonts w:ascii="微软雅黑" w:eastAsia="微软雅黑" w:hAnsi="微软雅黑" w:cs="宋体" w:hint="eastAsia"/>
          <w:color w:val="121212"/>
          <w:kern w:val="0"/>
          <w:sz w:val="27"/>
          <w:szCs w:val="27"/>
        </w:rPr>
        <w:t> 个关系谓词，第 </w:t>
      </w:r>
      <w:r w:rsidRPr="006C344C">
        <w:rPr>
          <w:rFonts w:ascii="微软雅黑" w:eastAsia="微软雅黑" w:hAnsi="微软雅黑" w:cs="宋体" w:hint="eastAsia"/>
          <w:color w:val="121212"/>
          <w:kern w:val="0"/>
          <w:sz w:val="24"/>
          <w:szCs w:val="24"/>
          <w:bdr w:val="none" w:sz="0" w:space="0" w:color="auto" w:frame="1"/>
        </w:rPr>
        <w:t>j</w:t>
      </w:r>
      <w:r w:rsidRPr="006C344C">
        <w:rPr>
          <w:rFonts w:ascii="微软雅黑" w:eastAsia="微软雅黑" w:hAnsi="微软雅黑" w:cs="宋体" w:hint="eastAsia"/>
          <w:color w:val="121212"/>
          <w:kern w:val="0"/>
          <w:sz w:val="27"/>
          <w:szCs w:val="27"/>
        </w:rPr>
        <w:t> 个实体）。</w:t>
      </w:r>
    </w:p>
    <w:p w14:paraId="28A90487" w14:textId="77777777" w:rsidR="006C344C" w:rsidRPr="006C344C" w:rsidRDefault="006C344C" w:rsidP="006A65CF">
      <w:pPr>
        <w:widowControl/>
        <w:shd w:val="clear" w:color="auto" w:fill="FFFFFF"/>
        <w:ind w:left="840" w:firstLine="420"/>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7"/>
          <w:szCs w:val="27"/>
        </w:rPr>
        <w:lastRenderedPageBreak/>
        <w:t>并且，由于实体有自己唯一的潜在成分表示， </w:t>
      </w:r>
      <w:proofErr w:type="spellStart"/>
      <w:r w:rsidRPr="006C344C">
        <w:rPr>
          <w:rFonts w:ascii="微软雅黑" w:eastAsia="微软雅黑" w:hAnsi="微软雅黑" w:cs="宋体" w:hint="eastAsia"/>
          <w:color w:val="121212"/>
          <w:kern w:val="0"/>
          <w:sz w:val="24"/>
          <w:szCs w:val="24"/>
          <w:bdr w:val="none" w:sz="0" w:space="0" w:color="auto" w:frame="1"/>
        </w:rPr>
        <w:t>aj</w:t>
      </w:r>
      <w:proofErr w:type="spellEnd"/>
      <w:r w:rsidRPr="006C344C">
        <w:rPr>
          <w:rFonts w:ascii="微软雅黑" w:eastAsia="微软雅黑" w:hAnsi="微软雅黑" w:cs="宋体" w:hint="eastAsia"/>
          <w:color w:val="121212"/>
          <w:kern w:val="0"/>
          <w:sz w:val="27"/>
          <w:szCs w:val="27"/>
        </w:rPr>
        <w:t> 也保存了那些与第 </w:t>
      </w:r>
      <w:r w:rsidRPr="006C344C">
        <w:rPr>
          <w:rFonts w:ascii="微软雅黑" w:eastAsia="微软雅黑" w:hAnsi="微软雅黑" w:cs="宋体" w:hint="eastAsia"/>
          <w:color w:val="121212"/>
          <w:kern w:val="0"/>
          <w:sz w:val="24"/>
          <w:szCs w:val="24"/>
          <w:bdr w:val="none" w:sz="0" w:space="0" w:color="auto" w:frame="1"/>
        </w:rPr>
        <w:t>j</w:t>
      </w:r>
      <w:r w:rsidRPr="006C344C">
        <w:rPr>
          <w:rFonts w:ascii="微软雅黑" w:eastAsia="微软雅黑" w:hAnsi="微软雅黑" w:cs="宋体" w:hint="eastAsia"/>
          <w:color w:val="121212"/>
          <w:kern w:val="0"/>
          <w:sz w:val="27"/>
          <w:szCs w:val="27"/>
        </w:rPr>
        <w:t> </w:t>
      </w:r>
      <w:proofErr w:type="gramStart"/>
      <w:r w:rsidRPr="006C344C">
        <w:rPr>
          <w:rFonts w:ascii="微软雅黑" w:eastAsia="微软雅黑" w:hAnsi="微软雅黑" w:cs="宋体" w:hint="eastAsia"/>
          <w:color w:val="121212"/>
          <w:kern w:val="0"/>
          <w:sz w:val="27"/>
          <w:szCs w:val="27"/>
        </w:rPr>
        <w:t>个</w:t>
      </w:r>
      <w:proofErr w:type="gramEnd"/>
      <w:r w:rsidRPr="006C344C">
        <w:rPr>
          <w:rFonts w:ascii="微软雅黑" w:eastAsia="微软雅黑" w:hAnsi="微软雅黑" w:cs="宋体" w:hint="eastAsia"/>
          <w:color w:val="121212"/>
          <w:kern w:val="0"/>
          <w:sz w:val="27"/>
          <w:szCs w:val="27"/>
        </w:rPr>
        <w:t>实体节点相关的作为头实体或者尾实体的实体节点的信息。因此，所有直接关系和间接关系对 </w:t>
      </w:r>
      <w:r w:rsidRPr="006C344C">
        <w:rPr>
          <w:rFonts w:ascii="微软雅黑" w:eastAsia="微软雅黑" w:hAnsi="微软雅黑" w:cs="宋体" w:hint="eastAsia"/>
          <w:color w:val="121212"/>
          <w:kern w:val="0"/>
          <w:sz w:val="24"/>
          <w:szCs w:val="24"/>
          <w:bdr w:val="none" w:sz="0" w:space="0" w:color="auto" w:frame="1"/>
        </w:rPr>
        <w:t>ai</w:t>
      </w:r>
      <w:r w:rsidRPr="006C344C">
        <w:rPr>
          <w:rFonts w:ascii="微软雅黑" w:eastAsia="微软雅黑" w:hAnsi="微软雅黑" w:cs="宋体" w:hint="eastAsia"/>
          <w:color w:val="121212"/>
          <w:kern w:val="0"/>
          <w:sz w:val="27"/>
          <w:szCs w:val="27"/>
        </w:rPr>
        <w:t> 的计算都有决定性的影响。就如实体由 </w:t>
      </w:r>
      <w:r w:rsidRPr="006C344C">
        <w:rPr>
          <w:rFonts w:ascii="微软雅黑" w:eastAsia="微软雅黑" w:hAnsi="微软雅黑" w:cs="宋体" w:hint="eastAsia"/>
          <w:color w:val="121212"/>
          <w:kern w:val="0"/>
          <w:sz w:val="24"/>
          <w:szCs w:val="24"/>
          <w:bdr w:val="none" w:sz="0" w:space="0" w:color="auto" w:frame="1"/>
        </w:rPr>
        <w:t>A</w:t>
      </w:r>
      <w:r w:rsidRPr="006C344C">
        <w:rPr>
          <w:rFonts w:ascii="微软雅黑" w:eastAsia="微软雅黑" w:hAnsi="微软雅黑" w:cs="宋体" w:hint="eastAsia"/>
          <w:color w:val="121212"/>
          <w:kern w:val="0"/>
          <w:sz w:val="27"/>
          <w:szCs w:val="27"/>
        </w:rPr>
        <w:t> 矩阵表示，每个关系谓词由矩阵 </w:t>
      </w:r>
      <w:proofErr w:type="spellStart"/>
      <w:r w:rsidRPr="006C344C">
        <w:rPr>
          <w:rFonts w:ascii="微软雅黑" w:eastAsia="微软雅黑" w:hAnsi="微软雅黑" w:cs="宋体" w:hint="eastAsia"/>
          <w:color w:val="121212"/>
          <w:kern w:val="0"/>
          <w:sz w:val="24"/>
          <w:szCs w:val="24"/>
          <w:bdr w:val="none" w:sz="0" w:space="0" w:color="auto" w:frame="1"/>
        </w:rPr>
        <w:t>Rk</w:t>
      </w:r>
      <w:proofErr w:type="spellEnd"/>
      <w:r w:rsidRPr="006C344C">
        <w:rPr>
          <w:rFonts w:ascii="微软雅黑" w:eastAsia="微软雅黑" w:hAnsi="微软雅黑" w:cs="宋体" w:hint="eastAsia"/>
          <w:color w:val="121212"/>
          <w:kern w:val="0"/>
          <w:sz w:val="27"/>
          <w:szCs w:val="27"/>
        </w:rPr>
        <w:t> 表示一样，它建模了潜在成分信息是如何在各自的关系中交互的，并且矩阵 </w:t>
      </w:r>
      <w:proofErr w:type="spellStart"/>
      <w:r w:rsidRPr="006C344C">
        <w:rPr>
          <w:rFonts w:ascii="微软雅黑" w:eastAsia="微软雅黑" w:hAnsi="微软雅黑" w:cs="宋体" w:hint="eastAsia"/>
          <w:color w:val="121212"/>
          <w:kern w:val="0"/>
          <w:sz w:val="24"/>
          <w:szCs w:val="24"/>
          <w:bdr w:val="none" w:sz="0" w:space="0" w:color="auto" w:frame="1"/>
        </w:rPr>
        <w:t>Rk</w:t>
      </w:r>
      <w:proofErr w:type="spellEnd"/>
      <w:r w:rsidRPr="006C344C">
        <w:rPr>
          <w:rFonts w:ascii="微软雅黑" w:eastAsia="微软雅黑" w:hAnsi="微软雅黑" w:cs="宋体" w:hint="eastAsia"/>
          <w:color w:val="121212"/>
          <w:kern w:val="0"/>
          <w:sz w:val="27"/>
          <w:szCs w:val="27"/>
        </w:rPr>
        <w:t> 的不对称性也考虑了一个潜在成分信息是作为头实体出现还是尾实体出现。</w:t>
      </w:r>
    </w:p>
    <w:p w14:paraId="771F697C" w14:textId="53DC2865" w:rsidR="006C344C" w:rsidRDefault="006C344C" w:rsidP="006C344C">
      <w:pPr>
        <w:widowControl/>
        <w:shd w:val="clear" w:color="auto" w:fill="FFFFFF"/>
        <w:spacing w:before="336" w:after="336"/>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7"/>
          <w:szCs w:val="27"/>
        </w:rPr>
        <w:t>可以用一个简单的例子来说明这个机理，如图：</w:t>
      </w:r>
    </w:p>
    <w:p w14:paraId="40068BB9" w14:textId="60150A8C" w:rsidR="006A65CF" w:rsidRPr="006C344C" w:rsidRDefault="006A65CF" w:rsidP="006C344C">
      <w:pPr>
        <w:widowControl/>
        <w:shd w:val="clear" w:color="auto" w:fill="FFFFFF"/>
        <w:spacing w:before="336" w:after="336"/>
        <w:jc w:val="left"/>
        <w:rPr>
          <w:rFonts w:ascii="微软雅黑" w:eastAsia="微软雅黑" w:hAnsi="微软雅黑" w:cs="宋体"/>
          <w:color w:val="121212"/>
          <w:kern w:val="0"/>
          <w:sz w:val="27"/>
          <w:szCs w:val="27"/>
        </w:rPr>
      </w:pPr>
      <w:r>
        <w:rPr>
          <w:noProof/>
        </w:rPr>
        <w:drawing>
          <wp:inline distT="0" distB="0" distL="0" distR="0" wp14:anchorId="224278B9" wp14:editId="6B1E1F35">
            <wp:extent cx="4829175" cy="2828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75" cy="2828925"/>
                    </a:xfrm>
                    <a:prstGeom prst="rect">
                      <a:avLst/>
                    </a:prstGeom>
                  </pic:spPr>
                </pic:pic>
              </a:graphicData>
            </a:graphic>
          </wp:inline>
        </w:drawing>
      </w:r>
    </w:p>
    <w:p w14:paraId="33049035" w14:textId="77777777" w:rsidR="006C344C" w:rsidRPr="006C344C" w:rsidRDefault="006C344C" w:rsidP="006A65CF">
      <w:pPr>
        <w:widowControl/>
        <w:shd w:val="clear" w:color="auto" w:fill="FFFFFF"/>
        <w:ind w:left="420" w:firstLine="420"/>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7"/>
          <w:szCs w:val="27"/>
        </w:rPr>
        <w:t>对于上图，AI和Lyndon的潜在成分信息表示是类似的，他们的潜在信息都会反映他们是属于党X的，因此，Bill和John也应该有着相同的潜在成分信息表示。所以， </w:t>
      </w:r>
      <w:r w:rsidRPr="006C344C">
        <w:rPr>
          <w:rFonts w:ascii="微软雅黑" w:eastAsia="微软雅黑" w:hAnsi="微软雅黑" w:cs="宋体" w:hint="eastAsia"/>
          <w:color w:val="121212"/>
          <w:kern w:val="0"/>
          <w:sz w:val="24"/>
          <w:szCs w:val="24"/>
          <w:bdr w:val="none" w:sz="0" w:space="0" w:color="auto" w:frame="1"/>
        </w:rPr>
        <w:t>α</w:t>
      </w:r>
      <w:proofErr w:type="spellStart"/>
      <w:r w:rsidRPr="006C344C">
        <w:rPr>
          <w:rFonts w:ascii="微软雅黑" w:eastAsia="微软雅黑" w:hAnsi="微软雅黑" w:cs="宋体" w:hint="eastAsia"/>
          <w:color w:val="121212"/>
          <w:kern w:val="0"/>
          <w:sz w:val="24"/>
          <w:szCs w:val="24"/>
          <w:bdr w:val="none" w:sz="0" w:space="0" w:color="auto" w:frame="1"/>
        </w:rPr>
        <w:t>BillTRparty</w:t>
      </w:r>
      <w:proofErr w:type="spellEnd"/>
      <w:r w:rsidRPr="006C344C">
        <w:rPr>
          <w:rFonts w:ascii="微软雅黑" w:eastAsia="微软雅黑" w:hAnsi="微软雅黑" w:cs="宋体" w:hint="eastAsia"/>
          <w:color w:val="121212"/>
          <w:kern w:val="0"/>
          <w:sz w:val="24"/>
          <w:szCs w:val="24"/>
          <w:bdr w:val="none" w:sz="0" w:space="0" w:color="auto" w:frame="1"/>
        </w:rPr>
        <w:t>α</w:t>
      </w:r>
      <w:proofErr w:type="spellStart"/>
      <w:r w:rsidRPr="006C344C">
        <w:rPr>
          <w:rFonts w:ascii="微软雅黑" w:eastAsia="微软雅黑" w:hAnsi="微软雅黑" w:cs="宋体" w:hint="eastAsia"/>
          <w:color w:val="121212"/>
          <w:kern w:val="0"/>
          <w:sz w:val="24"/>
          <w:szCs w:val="24"/>
          <w:bdr w:val="none" w:sz="0" w:space="0" w:color="auto" w:frame="1"/>
        </w:rPr>
        <w:t>PartyX</w:t>
      </w:r>
      <w:proofErr w:type="spellEnd"/>
      <w:r w:rsidRPr="006C344C">
        <w:rPr>
          <w:rFonts w:ascii="微软雅黑" w:eastAsia="微软雅黑" w:hAnsi="微软雅黑" w:cs="宋体" w:hint="eastAsia"/>
          <w:color w:val="121212"/>
          <w:kern w:val="0"/>
          <w:sz w:val="27"/>
          <w:szCs w:val="27"/>
        </w:rPr>
        <w:t> 和 </w:t>
      </w:r>
      <w:r w:rsidRPr="006C344C">
        <w:rPr>
          <w:rFonts w:ascii="微软雅黑" w:eastAsia="微软雅黑" w:hAnsi="微软雅黑" w:cs="宋体" w:hint="eastAsia"/>
          <w:color w:val="121212"/>
          <w:kern w:val="0"/>
          <w:sz w:val="24"/>
          <w:szCs w:val="24"/>
          <w:bdr w:val="none" w:sz="0" w:space="0" w:color="auto" w:frame="1"/>
        </w:rPr>
        <w:t>α</w:t>
      </w:r>
      <w:proofErr w:type="spellStart"/>
      <w:r w:rsidRPr="006C344C">
        <w:rPr>
          <w:rFonts w:ascii="微软雅黑" w:eastAsia="微软雅黑" w:hAnsi="微软雅黑" w:cs="宋体" w:hint="eastAsia"/>
          <w:color w:val="121212"/>
          <w:kern w:val="0"/>
          <w:sz w:val="24"/>
          <w:szCs w:val="24"/>
          <w:bdr w:val="none" w:sz="0" w:space="0" w:color="auto" w:frame="1"/>
        </w:rPr>
        <w:t>JohnTRparty</w:t>
      </w:r>
      <w:proofErr w:type="spellEnd"/>
      <w:r w:rsidRPr="006C344C">
        <w:rPr>
          <w:rFonts w:ascii="微软雅黑" w:eastAsia="微软雅黑" w:hAnsi="微软雅黑" w:cs="宋体" w:hint="eastAsia"/>
          <w:color w:val="121212"/>
          <w:kern w:val="0"/>
          <w:sz w:val="24"/>
          <w:szCs w:val="24"/>
          <w:bdr w:val="none" w:sz="0" w:space="0" w:color="auto" w:frame="1"/>
        </w:rPr>
        <w:t>α</w:t>
      </w:r>
      <w:proofErr w:type="spellStart"/>
      <w:r w:rsidRPr="006C344C">
        <w:rPr>
          <w:rFonts w:ascii="微软雅黑" w:eastAsia="微软雅黑" w:hAnsi="微软雅黑" w:cs="宋体" w:hint="eastAsia"/>
          <w:color w:val="121212"/>
          <w:kern w:val="0"/>
          <w:sz w:val="24"/>
          <w:szCs w:val="24"/>
          <w:bdr w:val="none" w:sz="0" w:space="0" w:color="auto" w:frame="1"/>
        </w:rPr>
        <w:t>PartyX</w:t>
      </w:r>
      <w:proofErr w:type="spellEnd"/>
      <w:r w:rsidRPr="006C344C">
        <w:rPr>
          <w:rFonts w:ascii="微软雅黑" w:eastAsia="微软雅黑" w:hAnsi="微软雅黑" w:cs="宋体" w:hint="eastAsia"/>
          <w:color w:val="121212"/>
          <w:kern w:val="0"/>
          <w:sz w:val="27"/>
          <w:szCs w:val="27"/>
        </w:rPr>
        <w:t> 应该有着类似的值，这样这种残缺的边关系就能被正确预测出来。</w:t>
      </w:r>
    </w:p>
    <w:p w14:paraId="511D12ED" w14:textId="77777777" w:rsidR="006C344C" w:rsidRPr="006C344C" w:rsidRDefault="006C344C" w:rsidP="006A65CF">
      <w:pPr>
        <w:widowControl/>
        <w:shd w:val="clear" w:color="auto" w:fill="FFFFFF"/>
        <w:spacing w:before="336" w:after="336"/>
        <w:ind w:left="420" w:firstLine="420"/>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7"/>
          <w:szCs w:val="27"/>
        </w:rPr>
        <w:lastRenderedPageBreak/>
        <w:t>综上所述，典型的关系学习任务可以通过RESCAL来解决，具体如下：</w:t>
      </w:r>
    </w:p>
    <w:p w14:paraId="30E38DC2" w14:textId="7DA01176" w:rsidR="005B0F35" w:rsidRPr="006A65CF" w:rsidRDefault="006C344C" w:rsidP="006A65CF">
      <w:pPr>
        <w:widowControl/>
        <w:shd w:val="clear" w:color="auto" w:fill="FFFFFF"/>
        <w:ind w:left="420" w:firstLine="420"/>
        <w:jc w:val="left"/>
        <w:rPr>
          <w:rFonts w:ascii="微软雅黑" w:eastAsia="微软雅黑" w:hAnsi="微软雅黑" w:cs="宋体"/>
          <w:color w:val="121212"/>
          <w:kern w:val="0"/>
          <w:sz w:val="27"/>
          <w:szCs w:val="27"/>
        </w:rPr>
      </w:pPr>
      <w:r w:rsidRPr="006C344C">
        <w:rPr>
          <w:rFonts w:ascii="微软雅黑" w:eastAsia="微软雅黑" w:hAnsi="微软雅黑" w:cs="宋体" w:hint="eastAsia"/>
          <w:color w:val="121212"/>
          <w:kern w:val="0"/>
          <w:sz w:val="27"/>
          <w:szCs w:val="27"/>
        </w:rPr>
        <w:t>对于第 </w:t>
      </w:r>
      <w:r w:rsidRPr="006C344C">
        <w:rPr>
          <w:rFonts w:ascii="微软雅黑" w:eastAsia="微软雅黑" w:hAnsi="微软雅黑" w:cs="宋体" w:hint="eastAsia"/>
          <w:color w:val="121212"/>
          <w:kern w:val="0"/>
          <w:sz w:val="24"/>
          <w:szCs w:val="24"/>
          <w:bdr w:val="none" w:sz="0" w:space="0" w:color="auto" w:frame="1"/>
        </w:rPr>
        <w:t>k</w:t>
      </w:r>
      <w:r w:rsidRPr="006C344C">
        <w:rPr>
          <w:rFonts w:ascii="微软雅黑" w:eastAsia="微软雅黑" w:hAnsi="微软雅黑" w:cs="宋体" w:hint="eastAsia"/>
          <w:color w:val="121212"/>
          <w:kern w:val="0"/>
          <w:sz w:val="27"/>
          <w:szCs w:val="27"/>
        </w:rPr>
        <w:t> </w:t>
      </w:r>
      <w:proofErr w:type="gramStart"/>
      <w:r w:rsidRPr="006C344C">
        <w:rPr>
          <w:rFonts w:ascii="微软雅黑" w:eastAsia="微软雅黑" w:hAnsi="微软雅黑" w:cs="宋体" w:hint="eastAsia"/>
          <w:color w:val="121212"/>
          <w:kern w:val="0"/>
          <w:sz w:val="27"/>
          <w:szCs w:val="27"/>
        </w:rPr>
        <w:t>个</w:t>
      </w:r>
      <w:proofErr w:type="gramEnd"/>
      <w:r w:rsidRPr="006C344C">
        <w:rPr>
          <w:rFonts w:ascii="微软雅黑" w:eastAsia="微软雅黑" w:hAnsi="微软雅黑" w:cs="宋体" w:hint="eastAsia"/>
          <w:color w:val="121212"/>
          <w:kern w:val="0"/>
          <w:sz w:val="27"/>
          <w:szCs w:val="27"/>
        </w:rPr>
        <w:t>谓词，要预测两个实体 </w:t>
      </w:r>
      <w:proofErr w:type="spellStart"/>
      <w:r w:rsidRPr="006C344C">
        <w:rPr>
          <w:rFonts w:ascii="微软雅黑" w:eastAsia="微软雅黑" w:hAnsi="微软雅黑" w:cs="宋体" w:hint="eastAsia"/>
          <w:color w:val="121212"/>
          <w:kern w:val="0"/>
          <w:sz w:val="24"/>
          <w:szCs w:val="24"/>
          <w:bdr w:val="none" w:sz="0" w:space="0" w:color="auto" w:frame="1"/>
        </w:rPr>
        <w:t>ei</w:t>
      </w:r>
      <w:proofErr w:type="spellEnd"/>
      <w:r w:rsidRPr="006C344C">
        <w:rPr>
          <w:rFonts w:ascii="微软雅黑" w:eastAsia="微软雅黑" w:hAnsi="微软雅黑" w:cs="宋体" w:hint="eastAsia"/>
          <w:color w:val="121212"/>
          <w:kern w:val="0"/>
          <w:sz w:val="27"/>
          <w:szCs w:val="27"/>
        </w:rPr>
        <w:t> , </w:t>
      </w:r>
      <w:proofErr w:type="spellStart"/>
      <w:r w:rsidRPr="006C344C">
        <w:rPr>
          <w:rFonts w:ascii="微软雅黑" w:eastAsia="微软雅黑" w:hAnsi="微软雅黑" w:cs="宋体" w:hint="eastAsia"/>
          <w:color w:val="121212"/>
          <w:kern w:val="0"/>
          <w:sz w:val="24"/>
          <w:szCs w:val="24"/>
          <w:bdr w:val="none" w:sz="0" w:space="0" w:color="auto" w:frame="1"/>
        </w:rPr>
        <w:t>ej</w:t>
      </w:r>
      <w:proofErr w:type="spellEnd"/>
      <w:r w:rsidRPr="006C344C">
        <w:rPr>
          <w:rFonts w:ascii="微软雅黑" w:eastAsia="微软雅黑" w:hAnsi="微软雅黑" w:cs="宋体" w:hint="eastAsia"/>
          <w:color w:val="121212"/>
          <w:kern w:val="0"/>
          <w:sz w:val="27"/>
          <w:szCs w:val="27"/>
        </w:rPr>
        <w:t> 之间是否存在关系边连接，查看相应的二维切平面 </w:t>
      </w:r>
      <w:proofErr w:type="spellStart"/>
      <w:r w:rsidRPr="006C344C">
        <w:rPr>
          <w:rFonts w:ascii="微软雅黑" w:eastAsia="微软雅黑" w:hAnsi="微软雅黑" w:cs="宋体" w:hint="eastAsia"/>
          <w:color w:val="121212"/>
          <w:kern w:val="0"/>
          <w:sz w:val="24"/>
          <w:szCs w:val="24"/>
          <w:bdr w:val="none" w:sz="0" w:space="0" w:color="auto" w:frame="1"/>
        </w:rPr>
        <w:t>Xk</w:t>
      </w:r>
      <w:proofErr w:type="spellEnd"/>
      <w:r w:rsidRPr="006C344C">
        <w:rPr>
          <w:rFonts w:ascii="微软雅黑" w:eastAsia="微软雅黑" w:hAnsi="微软雅黑" w:cs="宋体" w:hint="eastAsia"/>
          <w:color w:val="121212"/>
          <w:kern w:val="0"/>
          <w:sz w:val="27"/>
          <w:szCs w:val="27"/>
        </w:rPr>
        <w:t> 的降秩重构 </w:t>
      </w:r>
      <w:proofErr w:type="spellStart"/>
      <w:r w:rsidRPr="006C344C">
        <w:rPr>
          <w:rFonts w:ascii="微软雅黑" w:eastAsia="微软雅黑" w:hAnsi="微软雅黑" w:cs="宋体" w:hint="eastAsia"/>
          <w:color w:val="121212"/>
          <w:kern w:val="0"/>
          <w:sz w:val="24"/>
          <w:szCs w:val="24"/>
          <w:bdr w:val="none" w:sz="0" w:space="0" w:color="auto" w:frame="1"/>
        </w:rPr>
        <w:t>Xk</w:t>
      </w:r>
      <w:proofErr w:type="spellEnd"/>
      <w:r w:rsidRPr="006C344C">
        <w:rPr>
          <w:rFonts w:ascii="微软雅黑" w:eastAsia="微软雅黑" w:hAnsi="微软雅黑" w:cs="宋体" w:hint="eastAsia"/>
          <w:color w:val="121212"/>
          <w:kern w:val="0"/>
          <w:sz w:val="24"/>
          <w:szCs w:val="24"/>
          <w:bdr w:val="none" w:sz="0" w:space="0" w:color="auto" w:frame="1"/>
        </w:rPr>
        <w:t>∧=</w:t>
      </w:r>
      <w:proofErr w:type="spellStart"/>
      <w:r w:rsidRPr="006C344C">
        <w:rPr>
          <w:rFonts w:ascii="微软雅黑" w:eastAsia="微软雅黑" w:hAnsi="微软雅黑" w:cs="宋体" w:hint="eastAsia"/>
          <w:color w:val="121212"/>
          <w:kern w:val="0"/>
          <w:sz w:val="24"/>
          <w:szCs w:val="24"/>
          <w:bdr w:val="none" w:sz="0" w:space="0" w:color="auto" w:frame="1"/>
        </w:rPr>
        <w:t>ARkAT</w:t>
      </w:r>
      <w:proofErr w:type="spellEnd"/>
      <w:r w:rsidRPr="006C344C">
        <w:rPr>
          <w:rFonts w:ascii="微软雅黑" w:eastAsia="微软雅黑" w:hAnsi="微软雅黑" w:cs="宋体" w:hint="eastAsia"/>
          <w:color w:val="121212"/>
          <w:kern w:val="0"/>
          <w:sz w:val="27"/>
          <w:szCs w:val="27"/>
        </w:rPr>
        <w:t> 就足够了。同时，链接预测可以通过将 </w:t>
      </w:r>
      <w:proofErr w:type="spellStart"/>
      <w:r w:rsidRPr="006C344C">
        <w:rPr>
          <w:rFonts w:ascii="微软雅黑" w:eastAsia="微软雅黑" w:hAnsi="微软雅黑" w:cs="宋体" w:hint="eastAsia"/>
          <w:color w:val="121212"/>
          <w:kern w:val="0"/>
          <w:sz w:val="24"/>
          <w:szCs w:val="24"/>
          <w:bdr w:val="none" w:sz="0" w:space="0" w:color="auto" w:frame="1"/>
        </w:rPr>
        <w:t>Xijk</w:t>
      </w:r>
      <w:proofErr w:type="spellEnd"/>
      <w:r w:rsidRPr="006C344C">
        <w:rPr>
          <w:rFonts w:ascii="微软雅黑" w:eastAsia="微软雅黑" w:hAnsi="微软雅黑" w:cs="宋体" w:hint="eastAsia"/>
          <w:color w:val="121212"/>
          <w:kern w:val="0"/>
          <w:sz w:val="24"/>
          <w:szCs w:val="24"/>
          <w:bdr w:val="none" w:sz="0" w:space="0" w:color="auto" w:frame="1"/>
        </w:rPr>
        <w:t>∧&gt;θ</w:t>
      </w:r>
      <w:r w:rsidRPr="006C344C">
        <w:rPr>
          <w:rFonts w:ascii="微软雅黑" w:eastAsia="微软雅黑" w:hAnsi="微软雅黑" w:cs="宋体" w:hint="eastAsia"/>
          <w:color w:val="121212"/>
          <w:kern w:val="0"/>
          <w:sz w:val="27"/>
          <w:szCs w:val="27"/>
        </w:rPr>
        <w:t> 与某个给定的阈值 </w:t>
      </w:r>
      <w:r w:rsidRPr="006C344C">
        <w:rPr>
          <w:rFonts w:ascii="微软雅黑" w:eastAsia="微软雅黑" w:hAnsi="微软雅黑" w:cs="宋体" w:hint="eastAsia"/>
          <w:color w:val="121212"/>
          <w:kern w:val="0"/>
          <w:sz w:val="24"/>
          <w:szCs w:val="24"/>
          <w:bdr w:val="none" w:sz="0" w:space="0" w:color="auto" w:frame="1"/>
        </w:rPr>
        <w:t>θ</w:t>
      </w:r>
      <w:r w:rsidRPr="006C344C">
        <w:rPr>
          <w:rFonts w:ascii="微软雅黑" w:eastAsia="微软雅黑" w:hAnsi="微软雅黑" w:cs="宋体" w:hint="eastAsia"/>
          <w:color w:val="121212"/>
          <w:kern w:val="0"/>
          <w:sz w:val="27"/>
          <w:szCs w:val="27"/>
        </w:rPr>
        <w:t> 进行比较，或者根据链接存在的可能性对实体进行排位。对于集体分类问题，其可以转换为链路预测的子任务，因为对于实体类可以通过引入类关系</w:t>
      </w:r>
      <w:proofErr w:type="gramStart"/>
      <w:r w:rsidRPr="006C344C">
        <w:rPr>
          <w:rFonts w:ascii="微软雅黑" w:eastAsia="微软雅黑" w:hAnsi="微软雅黑" w:cs="宋体" w:hint="eastAsia"/>
          <w:color w:val="121212"/>
          <w:kern w:val="0"/>
          <w:sz w:val="27"/>
          <w:szCs w:val="27"/>
        </w:rPr>
        <w:t>并将类作为</w:t>
      </w:r>
      <w:proofErr w:type="gramEnd"/>
      <w:r w:rsidRPr="006C344C">
        <w:rPr>
          <w:rFonts w:ascii="微软雅黑" w:eastAsia="微软雅黑" w:hAnsi="微软雅黑" w:cs="宋体" w:hint="eastAsia"/>
          <w:color w:val="121212"/>
          <w:kern w:val="0"/>
          <w:sz w:val="27"/>
          <w:szCs w:val="27"/>
        </w:rPr>
        <w:t>“实体”来使用张量建模。因此，分类问题也可以通过重构类关系的适当切片来解决。最后，对于实体之间的相似度问题，这是根据它们在多个关系中的相似度来计算的。</w:t>
      </w:r>
    </w:p>
    <w:p w14:paraId="1CE1DC9A" w14:textId="2CA6F3F9" w:rsidR="002C07EF" w:rsidRDefault="002C07EF" w:rsidP="002C07EF">
      <w:pPr>
        <w:pStyle w:val="a7"/>
        <w:numPr>
          <w:ilvl w:val="0"/>
          <w:numId w:val="1"/>
        </w:numPr>
        <w:autoSpaceDE w:val="0"/>
        <w:autoSpaceDN w:val="0"/>
        <w:adjustRightInd w:val="0"/>
        <w:ind w:firstLineChars="0"/>
        <w:jc w:val="left"/>
        <w:rPr>
          <w:rFonts w:ascii="微软雅黑" w:eastAsia="微软雅黑" w:hAnsi="微软雅黑" w:cs="仿宋_GB2312"/>
          <w:kern w:val="0"/>
          <w:sz w:val="30"/>
          <w:szCs w:val="30"/>
        </w:rPr>
      </w:pPr>
      <w:r w:rsidRPr="002C07EF">
        <w:rPr>
          <w:rFonts w:ascii="微软雅黑" w:eastAsia="微软雅黑" w:hAnsi="微软雅黑" w:cs="仿宋_GB2312" w:hint="eastAsia"/>
          <w:kern w:val="0"/>
          <w:sz w:val="30"/>
          <w:szCs w:val="30"/>
        </w:rPr>
        <w:t>评价指标及其计算公式</w:t>
      </w:r>
    </w:p>
    <w:p w14:paraId="29E10B17" w14:textId="77777777" w:rsidR="00057175" w:rsidRDefault="00065CB1" w:rsidP="000A36B3">
      <w:pPr>
        <w:autoSpaceDE w:val="0"/>
        <w:autoSpaceDN w:val="0"/>
        <w:adjustRightInd w:val="0"/>
        <w:ind w:left="720"/>
        <w:jc w:val="left"/>
        <w:rPr>
          <w:rFonts w:ascii="微软雅黑" w:eastAsia="微软雅黑" w:hAnsi="微软雅黑" w:cs="仿宋_GB2312"/>
          <w:kern w:val="0"/>
          <w:sz w:val="30"/>
          <w:szCs w:val="30"/>
        </w:rPr>
      </w:pPr>
      <w:r>
        <w:rPr>
          <w:rFonts w:ascii="微软雅黑" w:eastAsia="微软雅黑" w:hAnsi="微软雅黑" w:cs="仿宋_GB2312" w:hint="eastAsia"/>
          <w:kern w:val="0"/>
          <w:sz w:val="30"/>
          <w:szCs w:val="30"/>
        </w:rPr>
        <w:t>M</w:t>
      </w:r>
      <w:r>
        <w:rPr>
          <w:rFonts w:ascii="微软雅黑" w:eastAsia="微软雅黑" w:hAnsi="微软雅黑" w:cs="仿宋_GB2312"/>
          <w:kern w:val="0"/>
          <w:sz w:val="30"/>
          <w:szCs w:val="30"/>
        </w:rPr>
        <w:t>RR(M</w:t>
      </w:r>
      <w:r>
        <w:rPr>
          <w:rFonts w:ascii="微软雅黑" w:eastAsia="微软雅黑" w:hAnsi="微软雅黑" w:cs="仿宋_GB2312" w:hint="eastAsia"/>
          <w:kern w:val="0"/>
          <w:sz w:val="30"/>
          <w:szCs w:val="30"/>
        </w:rPr>
        <w:t>ean</w:t>
      </w:r>
      <w:r>
        <w:rPr>
          <w:rFonts w:ascii="微软雅黑" w:eastAsia="微软雅黑" w:hAnsi="微软雅黑" w:cs="仿宋_GB2312"/>
          <w:kern w:val="0"/>
          <w:sz w:val="30"/>
          <w:szCs w:val="30"/>
        </w:rPr>
        <w:t xml:space="preserve"> Reciprocal Rank)</w:t>
      </w:r>
      <w:r>
        <w:rPr>
          <w:rFonts w:ascii="微软雅黑" w:eastAsia="微软雅黑" w:hAnsi="微软雅黑" w:cs="仿宋_GB2312" w:hint="eastAsia"/>
          <w:kern w:val="0"/>
          <w:sz w:val="30"/>
          <w:szCs w:val="30"/>
        </w:rPr>
        <w:t>平均倒数排名：对于一个给定的查找</w:t>
      </w:r>
      <w:r w:rsidRPr="00065CB1">
        <w:rPr>
          <w:rFonts w:ascii="微软雅黑" w:eastAsia="微软雅黑" w:hAnsi="微软雅黑" w:cs="仿宋_GB2312"/>
          <w:kern w:val="0"/>
          <w:sz w:val="30"/>
          <w:szCs w:val="30"/>
        </w:rPr>
        <w:t xml:space="preserve">(s; p; ?) </w:t>
      </w:r>
      <w:r w:rsidRPr="00065CB1">
        <w:rPr>
          <w:rFonts w:ascii="微软雅黑" w:eastAsia="微软雅黑" w:hAnsi="微软雅黑" w:cs="仿宋_GB2312" w:hint="eastAsia"/>
          <w:kern w:val="0"/>
          <w:sz w:val="30"/>
          <w:szCs w:val="30"/>
        </w:rPr>
        <w:t>或</w:t>
      </w:r>
      <w:r w:rsidRPr="00065CB1">
        <w:rPr>
          <w:rFonts w:ascii="微软雅黑" w:eastAsia="微软雅黑" w:hAnsi="微软雅黑" w:cs="仿宋_GB2312"/>
          <w:kern w:val="0"/>
          <w:sz w:val="30"/>
          <w:szCs w:val="30"/>
        </w:rPr>
        <w:t xml:space="preserve"> (?; p; o)</w:t>
      </w:r>
      <w:r>
        <w:rPr>
          <w:rFonts w:ascii="微软雅黑" w:eastAsia="微软雅黑" w:hAnsi="微软雅黑" w:cs="仿宋_GB2312" w:hint="eastAsia"/>
          <w:kern w:val="0"/>
          <w:sz w:val="30"/>
          <w:szCs w:val="30"/>
        </w:rPr>
        <w:t>，模型会根据其自身的评价函数给定一个所有候选实体的名单。</w:t>
      </w:r>
      <w:r w:rsidR="00057175">
        <w:rPr>
          <w:rFonts w:ascii="微软雅黑" w:eastAsia="微软雅黑" w:hAnsi="微软雅黑" w:cs="仿宋_GB2312" w:hint="eastAsia"/>
          <w:kern w:val="0"/>
          <w:sz w:val="30"/>
          <w:szCs w:val="30"/>
        </w:rPr>
        <w:t>如果正确的查找实体在这张名单中排名为r，那么它的倒数排名就是1</w:t>
      </w:r>
      <w:r w:rsidR="00057175">
        <w:rPr>
          <w:rFonts w:ascii="微软雅黑" w:eastAsia="微软雅黑" w:hAnsi="微软雅黑" w:cs="仿宋_GB2312"/>
          <w:kern w:val="0"/>
          <w:sz w:val="30"/>
          <w:szCs w:val="30"/>
        </w:rPr>
        <w:t>/</w:t>
      </w:r>
      <w:r w:rsidR="00057175">
        <w:rPr>
          <w:rFonts w:ascii="微软雅黑" w:eastAsia="微软雅黑" w:hAnsi="微软雅黑" w:cs="仿宋_GB2312" w:hint="eastAsia"/>
          <w:kern w:val="0"/>
          <w:sz w:val="30"/>
          <w:szCs w:val="30"/>
        </w:rPr>
        <w:t>r。而平均倒数排名就是将数据集中所有查找实体的倒数排名取平均数。</w:t>
      </w:r>
    </w:p>
    <w:p w14:paraId="1BEA695B" w14:textId="29D60A67" w:rsidR="000A36B3" w:rsidRPr="000A36B3" w:rsidRDefault="00057175" w:rsidP="000A36B3">
      <w:pPr>
        <w:autoSpaceDE w:val="0"/>
        <w:autoSpaceDN w:val="0"/>
        <w:adjustRightInd w:val="0"/>
        <w:ind w:left="720"/>
        <w:jc w:val="left"/>
        <w:rPr>
          <w:rFonts w:ascii="微软雅黑" w:eastAsia="微软雅黑" w:hAnsi="微软雅黑" w:cs="仿宋_GB2312"/>
          <w:kern w:val="0"/>
          <w:sz w:val="30"/>
          <w:szCs w:val="30"/>
        </w:rPr>
      </w:pPr>
      <w:proofErr w:type="spellStart"/>
      <w:r>
        <w:rPr>
          <w:rFonts w:ascii="微软雅黑" w:eastAsia="微软雅黑" w:hAnsi="微软雅黑" w:cs="仿宋_GB2312"/>
          <w:kern w:val="0"/>
          <w:sz w:val="30"/>
          <w:szCs w:val="30"/>
        </w:rPr>
        <w:t>H</w:t>
      </w:r>
      <w:r>
        <w:rPr>
          <w:rFonts w:ascii="微软雅黑" w:eastAsia="微软雅黑" w:hAnsi="微软雅黑" w:cs="仿宋_GB2312" w:hint="eastAsia"/>
          <w:kern w:val="0"/>
          <w:sz w:val="30"/>
          <w:szCs w:val="30"/>
        </w:rPr>
        <w:t>its</w:t>
      </w:r>
      <w:r>
        <w:rPr>
          <w:rFonts w:ascii="微软雅黑" w:eastAsia="微软雅黑" w:hAnsi="微软雅黑" w:cs="仿宋_GB2312"/>
          <w:kern w:val="0"/>
          <w:sz w:val="30"/>
          <w:szCs w:val="30"/>
        </w:rPr>
        <w:t>@K</w:t>
      </w:r>
      <w:proofErr w:type="spellEnd"/>
      <w:r>
        <w:rPr>
          <w:rFonts w:ascii="微软雅黑" w:eastAsia="微软雅黑" w:hAnsi="微软雅黑" w:cs="仿宋_GB2312" w:hint="eastAsia"/>
          <w:kern w:val="0"/>
          <w:sz w:val="30"/>
          <w:szCs w:val="30"/>
        </w:rPr>
        <w:t>（本文中K取1，3，1</w:t>
      </w:r>
      <w:r>
        <w:rPr>
          <w:rFonts w:ascii="微软雅黑" w:eastAsia="微软雅黑" w:hAnsi="微软雅黑" w:cs="仿宋_GB2312"/>
          <w:kern w:val="0"/>
          <w:sz w:val="30"/>
          <w:szCs w:val="30"/>
        </w:rPr>
        <w:t>0</w:t>
      </w:r>
      <w:r>
        <w:rPr>
          <w:rFonts w:ascii="微软雅黑" w:eastAsia="微软雅黑" w:hAnsi="微软雅黑" w:cs="仿宋_GB2312" w:hint="eastAsia"/>
          <w:kern w:val="0"/>
          <w:sz w:val="30"/>
          <w:szCs w:val="30"/>
        </w:rPr>
        <w:t>）：对于上述排名清单，如果遍历前K</w:t>
      </w:r>
      <w:proofErr w:type="gramStart"/>
      <w:r>
        <w:rPr>
          <w:rFonts w:ascii="微软雅黑" w:eastAsia="微软雅黑" w:hAnsi="微软雅黑" w:cs="仿宋_GB2312" w:hint="eastAsia"/>
          <w:kern w:val="0"/>
          <w:sz w:val="30"/>
          <w:szCs w:val="30"/>
        </w:rPr>
        <w:t>个</w:t>
      </w:r>
      <w:proofErr w:type="gramEnd"/>
      <w:r>
        <w:rPr>
          <w:rFonts w:ascii="微软雅黑" w:eastAsia="微软雅黑" w:hAnsi="微软雅黑" w:cs="仿宋_GB2312" w:hint="eastAsia"/>
          <w:kern w:val="0"/>
          <w:sz w:val="30"/>
          <w:szCs w:val="30"/>
        </w:rPr>
        <w:t>实体就能查找到预期实体，则视为命中。换而言之，该指标在直觉上就是用户需要阅读多少个实体才能找到想要的实体。</w:t>
      </w:r>
    </w:p>
    <w:p w14:paraId="29ACA249" w14:textId="25E32588" w:rsidR="002C07EF" w:rsidRDefault="002C07EF" w:rsidP="002C07EF">
      <w:pPr>
        <w:pStyle w:val="a7"/>
        <w:numPr>
          <w:ilvl w:val="0"/>
          <w:numId w:val="1"/>
        </w:numPr>
        <w:autoSpaceDE w:val="0"/>
        <w:autoSpaceDN w:val="0"/>
        <w:adjustRightInd w:val="0"/>
        <w:ind w:firstLineChars="0"/>
        <w:jc w:val="left"/>
        <w:rPr>
          <w:rFonts w:ascii="微软雅黑" w:eastAsia="微软雅黑" w:hAnsi="微软雅黑" w:cs="仿宋_GB2312"/>
          <w:kern w:val="0"/>
          <w:sz w:val="30"/>
          <w:szCs w:val="30"/>
        </w:rPr>
      </w:pPr>
      <w:r w:rsidRPr="002C07EF">
        <w:rPr>
          <w:rFonts w:ascii="微软雅黑" w:eastAsia="微软雅黑" w:hAnsi="微软雅黑" w:cs="仿宋_GB2312" w:hint="eastAsia"/>
          <w:kern w:val="0"/>
          <w:sz w:val="30"/>
          <w:szCs w:val="30"/>
        </w:rPr>
        <w:lastRenderedPageBreak/>
        <w:t>对比方法及引用出处</w:t>
      </w:r>
    </w:p>
    <w:p w14:paraId="1623AB80" w14:textId="770AF9F5" w:rsidR="00FC04C8" w:rsidRDefault="00FC04C8" w:rsidP="0089233F">
      <w:pPr>
        <w:autoSpaceDE w:val="0"/>
        <w:autoSpaceDN w:val="0"/>
        <w:adjustRightInd w:val="0"/>
        <w:ind w:left="720" w:firstLine="120"/>
        <w:jc w:val="left"/>
        <w:rPr>
          <w:rFonts w:ascii="微软雅黑" w:eastAsia="微软雅黑" w:hAnsi="微软雅黑" w:cs="仿宋_GB2312"/>
          <w:kern w:val="0"/>
          <w:sz w:val="30"/>
          <w:szCs w:val="30"/>
        </w:rPr>
      </w:pPr>
      <w:r>
        <w:rPr>
          <w:rFonts w:ascii="微软雅黑" w:eastAsia="微软雅黑" w:hAnsi="微软雅黑" w:cs="仿宋_GB2312" w:hint="eastAsia"/>
          <w:kern w:val="0"/>
          <w:sz w:val="30"/>
          <w:szCs w:val="30"/>
        </w:rPr>
        <w:t>1vsAll</w:t>
      </w:r>
      <w:r>
        <w:rPr>
          <w:rFonts w:ascii="微软雅黑" w:eastAsia="微软雅黑" w:hAnsi="微软雅黑" w:cs="仿宋_GB2312"/>
          <w:kern w:val="0"/>
          <w:sz w:val="30"/>
          <w:szCs w:val="30"/>
        </w:rPr>
        <w:t xml:space="preserve">: </w:t>
      </w:r>
      <w:r>
        <w:rPr>
          <w:rFonts w:ascii="微软雅黑" w:eastAsia="微软雅黑" w:hAnsi="微软雅黑" w:cs="仿宋_GB2312" w:hint="eastAsia"/>
          <w:kern w:val="0"/>
          <w:sz w:val="30"/>
          <w:szCs w:val="30"/>
        </w:rPr>
        <w:t>给定一个主语s和一个谓语p，预测正确的宾语o的任务被映射成一个多维的多标签分类任务，一个标签对应一个特定的宾语o，多个标签可以被分配给给定的&lt;</w:t>
      </w:r>
      <w:r>
        <w:rPr>
          <w:rFonts w:ascii="微软雅黑" w:eastAsia="微软雅黑" w:hAnsi="微软雅黑" w:cs="仿宋_GB2312"/>
          <w:kern w:val="0"/>
          <w:sz w:val="30"/>
          <w:szCs w:val="30"/>
        </w:rPr>
        <w:t>s, p&gt;</w:t>
      </w:r>
      <w:r>
        <w:rPr>
          <w:rFonts w:ascii="微软雅黑" w:eastAsia="微软雅黑" w:hAnsi="微软雅黑" w:cs="仿宋_GB2312" w:hint="eastAsia"/>
          <w:kern w:val="0"/>
          <w:sz w:val="30"/>
          <w:szCs w:val="30"/>
        </w:rPr>
        <w:t>对，这被称为K</w:t>
      </w:r>
      <w:r>
        <w:rPr>
          <w:rFonts w:ascii="微软雅黑" w:eastAsia="微软雅黑" w:hAnsi="微软雅黑" w:cs="仿宋_GB2312"/>
          <w:kern w:val="0"/>
          <w:sz w:val="30"/>
          <w:szCs w:val="30"/>
        </w:rPr>
        <w:t xml:space="preserve"> </w:t>
      </w:r>
      <w:r>
        <w:rPr>
          <w:rFonts w:ascii="微软雅黑" w:eastAsia="微软雅黑" w:hAnsi="微软雅黑" w:cs="仿宋_GB2312" w:hint="eastAsia"/>
          <w:kern w:val="0"/>
          <w:sz w:val="30"/>
          <w:szCs w:val="30"/>
        </w:rPr>
        <w:t>vs</w:t>
      </w:r>
      <w:r>
        <w:rPr>
          <w:rFonts w:ascii="微软雅黑" w:eastAsia="微软雅黑" w:hAnsi="微软雅黑" w:cs="仿宋_GB2312"/>
          <w:kern w:val="0"/>
          <w:sz w:val="30"/>
          <w:szCs w:val="30"/>
        </w:rPr>
        <w:t xml:space="preserve"> All. </w:t>
      </w:r>
      <w:r>
        <w:rPr>
          <w:rFonts w:ascii="微软雅黑" w:eastAsia="微软雅黑" w:hAnsi="微软雅黑" w:cs="仿宋_GB2312" w:hint="eastAsia"/>
          <w:kern w:val="0"/>
          <w:sz w:val="30"/>
          <w:szCs w:val="30"/>
        </w:rPr>
        <w:t>如果每个&lt;</w:t>
      </w:r>
      <w:r>
        <w:rPr>
          <w:rFonts w:ascii="微软雅黑" w:eastAsia="微软雅黑" w:hAnsi="微软雅黑" w:cs="仿宋_GB2312"/>
          <w:kern w:val="0"/>
          <w:sz w:val="30"/>
          <w:szCs w:val="30"/>
        </w:rPr>
        <w:t>s, p&gt;</w:t>
      </w:r>
      <w:r>
        <w:rPr>
          <w:rFonts w:ascii="微软雅黑" w:eastAsia="微软雅黑" w:hAnsi="微软雅黑" w:cs="仿宋_GB2312" w:hint="eastAsia"/>
          <w:kern w:val="0"/>
          <w:sz w:val="30"/>
          <w:szCs w:val="30"/>
        </w:rPr>
        <w:t>对只能被分配一个标签，那么便称为1</w:t>
      </w:r>
      <w:r>
        <w:rPr>
          <w:rFonts w:ascii="微软雅黑" w:eastAsia="微软雅黑" w:hAnsi="微软雅黑" w:cs="仿宋_GB2312"/>
          <w:kern w:val="0"/>
          <w:sz w:val="30"/>
          <w:szCs w:val="30"/>
        </w:rPr>
        <w:t xml:space="preserve"> </w:t>
      </w:r>
      <w:r>
        <w:rPr>
          <w:rFonts w:ascii="微软雅黑" w:eastAsia="微软雅黑" w:hAnsi="微软雅黑" w:cs="仿宋_GB2312" w:hint="eastAsia"/>
          <w:kern w:val="0"/>
          <w:sz w:val="30"/>
          <w:szCs w:val="30"/>
        </w:rPr>
        <w:t>vs</w:t>
      </w:r>
      <w:r>
        <w:rPr>
          <w:rFonts w:ascii="微软雅黑" w:eastAsia="微软雅黑" w:hAnsi="微软雅黑" w:cs="仿宋_GB2312"/>
          <w:kern w:val="0"/>
          <w:sz w:val="30"/>
          <w:szCs w:val="30"/>
        </w:rPr>
        <w:t xml:space="preserve"> All.</w:t>
      </w:r>
    </w:p>
    <w:p w14:paraId="53E965DB" w14:textId="609F8629" w:rsidR="00FC04C8" w:rsidRDefault="00FC04C8" w:rsidP="00720828">
      <w:pPr>
        <w:autoSpaceDE w:val="0"/>
        <w:autoSpaceDN w:val="0"/>
        <w:adjustRightInd w:val="0"/>
        <w:ind w:left="720"/>
        <w:jc w:val="left"/>
        <w:rPr>
          <w:rFonts w:ascii="微软雅黑" w:eastAsia="微软雅黑" w:hAnsi="微软雅黑" w:cs="仿宋_GB2312"/>
          <w:kern w:val="0"/>
          <w:sz w:val="30"/>
          <w:szCs w:val="30"/>
        </w:rPr>
      </w:pPr>
      <w:r>
        <w:rPr>
          <w:rFonts w:ascii="微软雅黑" w:eastAsia="微软雅黑" w:hAnsi="微软雅黑" w:cs="仿宋_GB2312" w:hint="eastAsia"/>
          <w:kern w:val="0"/>
          <w:sz w:val="30"/>
          <w:szCs w:val="30"/>
        </w:rPr>
        <w:t>出处：</w:t>
      </w:r>
      <w:r w:rsidRPr="00720828">
        <w:rPr>
          <w:rFonts w:ascii="微软雅黑" w:eastAsia="微软雅黑" w:hAnsi="微软雅黑" w:cs="仿宋_GB2312"/>
          <w:kern w:val="0"/>
          <w:sz w:val="30"/>
          <w:szCs w:val="30"/>
        </w:rPr>
        <w:t xml:space="preserve">D. Ruffinelli, Samuel </w:t>
      </w:r>
      <w:proofErr w:type="spellStart"/>
      <w:r w:rsidRPr="00720828">
        <w:rPr>
          <w:rFonts w:ascii="微软雅黑" w:eastAsia="微软雅黑" w:hAnsi="微软雅黑" w:cs="仿宋_GB2312"/>
          <w:kern w:val="0"/>
          <w:sz w:val="30"/>
          <w:szCs w:val="30"/>
        </w:rPr>
        <w:t>Broscheit</w:t>
      </w:r>
      <w:proofErr w:type="spellEnd"/>
      <w:r w:rsidRPr="00720828">
        <w:rPr>
          <w:rFonts w:ascii="微软雅黑" w:eastAsia="微软雅黑" w:hAnsi="微软雅黑" w:cs="仿宋_GB2312"/>
          <w:kern w:val="0"/>
          <w:sz w:val="30"/>
          <w:szCs w:val="30"/>
        </w:rPr>
        <w:t xml:space="preserve">, and Rainer </w:t>
      </w:r>
      <w:proofErr w:type="spellStart"/>
      <w:r w:rsidRPr="00720828">
        <w:rPr>
          <w:rFonts w:ascii="微软雅黑" w:eastAsia="微软雅黑" w:hAnsi="微软雅黑" w:cs="仿宋_GB2312"/>
          <w:kern w:val="0"/>
          <w:sz w:val="30"/>
          <w:szCs w:val="30"/>
        </w:rPr>
        <w:t>Gemulla</w:t>
      </w:r>
      <w:proofErr w:type="spellEnd"/>
      <w:r w:rsidRPr="00720828">
        <w:rPr>
          <w:rFonts w:ascii="微软雅黑" w:eastAsia="微软雅黑" w:hAnsi="微软雅黑" w:cs="仿宋_GB2312"/>
          <w:kern w:val="0"/>
          <w:sz w:val="30"/>
          <w:szCs w:val="30"/>
        </w:rPr>
        <w:t>. You can teach an old dog new tricks! on training knowledge graph embeddings. In ICLR, 2020.</w:t>
      </w:r>
    </w:p>
    <w:p w14:paraId="62EABE1D" w14:textId="5C396DC3" w:rsidR="0089233F" w:rsidRPr="0089233F" w:rsidRDefault="0089233F" w:rsidP="0089233F">
      <w:pPr>
        <w:autoSpaceDE w:val="0"/>
        <w:autoSpaceDN w:val="0"/>
        <w:adjustRightInd w:val="0"/>
        <w:ind w:left="720" w:firstLine="120"/>
        <w:jc w:val="left"/>
        <w:rPr>
          <w:rFonts w:ascii="微软雅黑" w:eastAsia="微软雅黑" w:hAnsi="微软雅黑" w:cs="仿宋_GB2312"/>
          <w:kern w:val="0"/>
          <w:sz w:val="30"/>
          <w:szCs w:val="30"/>
        </w:rPr>
      </w:pPr>
      <w:r w:rsidRPr="0089233F">
        <w:rPr>
          <w:rFonts w:ascii="微软雅黑" w:eastAsia="微软雅黑" w:hAnsi="微软雅黑" w:cs="仿宋_GB2312" w:hint="eastAsia"/>
          <w:kern w:val="0"/>
          <w:sz w:val="30"/>
          <w:szCs w:val="30"/>
        </w:rPr>
        <w:t>这篇文章只是在上述方法的基础上增加了一个辅助训练目标，并没有提出新的技术。因此所谓的对比只是在1vsall方法的基础上有没有使用这篇文章提出的辅助训练目标。</w:t>
      </w:r>
    </w:p>
    <w:p w14:paraId="031CC351" w14:textId="41ACDD0A" w:rsidR="002C07EF" w:rsidRDefault="00057175" w:rsidP="002C07EF">
      <w:pPr>
        <w:pStyle w:val="a7"/>
        <w:numPr>
          <w:ilvl w:val="0"/>
          <w:numId w:val="1"/>
        </w:numPr>
        <w:autoSpaceDE w:val="0"/>
        <w:autoSpaceDN w:val="0"/>
        <w:adjustRightInd w:val="0"/>
        <w:ind w:firstLineChars="0"/>
        <w:jc w:val="left"/>
        <w:rPr>
          <w:rFonts w:ascii="微软雅黑" w:eastAsia="微软雅黑" w:hAnsi="微软雅黑" w:cs="仿宋_GB2312"/>
          <w:kern w:val="0"/>
          <w:sz w:val="30"/>
          <w:szCs w:val="30"/>
        </w:rPr>
      </w:pPr>
      <w:r>
        <w:rPr>
          <w:rFonts w:ascii="微软雅黑" w:eastAsia="微软雅黑" w:hAnsi="微软雅黑" w:cs="仿宋_GB2312" w:hint="eastAsia"/>
          <w:kern w:val="0"/>
          <w:sz w:val="30"/>
          <w:szCs w:val="30"/>
        </w:rPr>
        <w:t>结果</w:t>
      </w:r>
    </w:p>
    <w:p w14:paraId="4BEAA58B" w14:textId="3A51A2EE" w:rsidR="007067EB" w:rsidRDefault="007067EB" w:rsidP="007067EB">
      <w:pPr>
        <w:pStyle w:val="a7"/>
        <w:numPr>
          <w:ilvl w:val="0"/>
          <w:numId w:val="2"/>
        </w:numPr>
        <w:autoSpaceDE w:val="0"/>
        <w:autoSpaceDN w:val="0"/>
        <w:adjustRightInd w:val="0"/>
        <w:ind w:firstLineChars="0"/>
        <w:jc w:val="left"/>
        <w:rPr>
          <w:rFonts w:ascii="微软雅黑" w:eastAsia="微软雅黑" w:hAnsi="微软雅黑" w:cs="仿宋_GB2312"/>
          <w:kern w:val="0"/>
          <w:sz w:val="30"/>
          <w:szCs w:val="30"/>
        </w:rPr>
      </w:pPr>
      <w:r w:rsidRPr="007067EB">
        <w:rPr>
          <w:rFonts w:ascii="微软雅黑" w:eastAsia="微软雅黑" w:hAnsi="微软雅黑" w:cs="仿宋_GB2312" w:hint="eastAsia"/>
          <w:kern w:val="0"/>
          <w:sz w:val="30"/>
          <w:szCs w:val="30"/>
        </w:rPr>
        <w:t>数据集处理</w:t>
      </w:r>
    </w:p>
    <w:p w14:paraId="68E4584E" w14:textId="49123B33" w:rsidR="007067EB" w:rsidRDefault="007067EB" w:rsidP="007067EB">
      <w:pPr>
        <w:autoSpaceDE w:val="0"/>
        <w:autoSpaceDN w:val="0"/>
        <w:adjustRightInd w:val="0"/>
        <w:ind w:left="1260"/>
        <w:jc w:val="left"/>
        <w:rPr>
          <w:rFonts w:ascii="微软雅黑" w:eastAsia="微软雅黑" w:hAnsi="微软雅黑" w:cs="仿宋_GB2312"/>
          <w:kern w:val="0"/>
          <w:sz w:val="30"/>
          <w:szCs w:val="30"/>
        </w:rPr>
      </w:pPr>
      <w:r>
        <w:rPr>
          <w:rFonts w:ascii="微软雅黑" w:eastAsia="微软雅黑" w:hAnsi="微软雅黑" w:cs="仿宋_GB2312" w:hint="eastAsia"/>
          <w:kern w:val="0"/>
          <w:sz w:val="30"/>
          <w:szCs w:val="30"/>
        </w:rPr>
        <w:t>首先，从项目的readme中提供的链接中下载数据集F</w:t>
      </w:r>
      <w:r>
        <w:rPr>
          <w:rFonts w:ascii="微软雅黑" w:eastAsia="微软雅黑" w:hAnsi="微软雅黑" w:cs="仿宋_GB2312"/>
          <w:kern w:val="0"/>
          <w:sz w:val="30"/>
          <w:szCs w:val="30"/>
        </w:rPr>
        <w:t>B15K-237</w:t>
      </w:r>
      <w:r>
        <w:rPr>
          <w:rFonts w:ascii="微软雅黑" w:eastAsia="微软雅黑" w:hAnsi="微软雅黑" w:cs="仿宋_GB2312" w:hint="eastAsia"/>
          <w:kern w:val="0"/>
          <w:sz w:val="30"/>
          <w:szCs w:val="30"/>
        </w:rPr>
        <w:t>，然后运行preprocess</w:t>
      </w:r>
      <w:r>
        <w:rPr>
          <w:rFonts w:ascii="微软雅黑" w:eastAsia="微软雅黑" w:hAnsi="微软雅黑" w:cs="仿宋_GB2312"/>
          <w:kern w:val="0"/>
          <w:sz w:val="30"/>
          <w:szCs w:val="30"/>
        </w:rPr>
        <w:t>_data.py</w:t>
      </w:r>
      <w:r>
        <w:rPr>
          <w:rFonts w:ascii="微软雅黑" w:eastAsia="微软雅黑" w:hAnsi="微软雅黑" w:cs="仿宋_GB2312" w:hint="eastAsia"/>
          <w:kern w:val="0"/>
          <w:sz w:val="30"/>
          <w:szCs w:val="30"/>
        </w:rPr>
        <w:t>文件处理数据，得到训练集、验证集、测试集的pickle文件。</w:t>
      </w:r>
    </w:p>
    <w:p w14:paraId="5B75E87F" w14:textId="32856D11" w:rsidR="007067EB" w:rsidRDefault="007067EB" w:rsidP="007067EB">
      <w:pPr>
        <w:autoSpaceDE w:val="0"/>
        <w:autoSpaceDN w:val="0"/>
        <w:adjustRightInd w:val="0"/>
        <w:ind w:left="1260"/>
        <w:jc w:val="left"/>
        <w:rPr>
          <w:rFonts w:ascii="微软雅黑" w:eastAsia="微软雅黑" w:hAnsi="微软雅黑" w:cs="仿宋_GB2312"/>
          <w:kern w:val="0"/>
          <w:sz w:val="30"/>
          <w:szCs w:val="30"/>
        </w:rPr>
      </w:pPr>
      <w:r>
        <w:rPr>
          <w:rFonts w:ascii="微软雅黑" w:eastAsia="微软雅黑" w:hAnsi="微软雅黑" w:cs="仿宋_GB2312" w:hint="eastAsia"/>
          <w:kern w:val="0"/>
          <w:sz w:val="30"/>
          <w:szCs w:val="30"/>
        </w:rPr>
        <w:t>运行结果如下图：</w:t>
      </w:r>
    </w:p>
    <w:p w14:paraId="43B5F08E" w14:textId="1C03954B" w:rsidR="007067EB" w:rsidRPr="007067EB" w:rsidRDefault="007067EB" w:rsidP="007067EB">
      <w:pPr>
        <w:autoSpaceDE w:val="0"/>
        <w:autoSpaceDN w:val="0"/>
        <w:adjustRightInd w:val="0"/>
        <w:ind w:left="1260"/>
        <w:jc w:val="left"/>
        <w:rPr>
          <w:rFonts w:ascii="微软雅黑" w:eastAsia="微软雅黑" w:hAnsi="微软雅黑" w:cs="仿宋_GB2312"/>
          <w:kern w:val="0"/>
          <w:sz w:val="30"/>
          <w:szCs w:val="30"/>
        </w:rPr>
      </w:pPr>
      <w:r>
        <w:rPr>
          <w:noProof/>
        </w:rPr>
        <w:lastRenderedPageBreak/>
        <w:drawing>
          <wp:inline distT="0" distB="0" distL="0" distR="0" wp14:anchorId="50832CB2" wp14:editId="55461292">
            <wp:extent cx="5274310" cy="2980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80690"/>
                    </a:xfrm>
                    <a:prstGeom prst="rect">
                      <a:avLst/>
                    </a:prstGeom>
                  </pic:spPr>
                </pic:pic>
              </a:graphicData>
            </a:graphic>
          </wp:inline>
        </w:drawing>
      </w:r>
    </w:p>
    <w:p w14:paraId="2B1E6E83" w14:textId="53772C43" w:rsidR="007067EB" w:rsidRDefault="007067EB" w:rsidP="007067EB">
      <w:pPr>
        <w:pStyle w:val="a7"/>
        <w:numPr>
          <w:ilvl w:val="0"/>
          <w:numId w:val="2"/>
        </w:numPr>
        <w:autoSpaceDE w:val="0"/>
        <w:autoSpaceDN w:val="0"/>
        <w:adjustRightInd w:val="0"/>
        <w:ind w:firstLineChars="0"/>
        <w:jc w:val="left"/>
        <w:rPr>
          <w:rFonts w:ascii="微软雅黑" w:eastAsia="微软雅黑" w:hAnsi="微软雅黑" w:cs="仿宋_GB2312"/>
          <w:kern w:val="0"/>
          <w:sz w:val="30"/>
          <w:szCs w:val="30"/>
        </w:rPr>
      </w:pPr>
      <w:r>
        <w:rPr>
          <w:rFonts w:ascii="微软雅黑" w:eastAsia="微软雅黑" w:hAnsi="微软雅黑" w:cs="仿宋_GB2312" w:hint="eastAsia"/>
          <w:kern w:val="0"/>
          <w:sz w:val="30"/>
          <w:szCs w:val="30"/>
        </w:rPr>
        <w:t>训练模型</w:t>
      </w:r>
    </w:p>
    <w:p w14:paraId="1DE9F60F" w14:textId="402E9EAB" w:rsidR="00857DA0" w:rsidRPr="00857DA0" w:rsidRDefault="00857DA0" w:rsidP="00857DA0">
      <w:pPr>
        <w:autoSpaceDE w:val="0"/>
        <w:autoSpaceDN w:val="0"/>
        <w:adjustRightInd w:val="0"/>
        <w:ind w:left="1260"/>
        <w:jc w:val="left"/>
        <w:rPr>
          <w:rFonts w:ascii="微软雅黑" w:eastAsia="微软雅黑" w:hAnsi="微软雅黑" w:cs="仿宋_GB2312"/>
          <w:kern w:val="0"/>
          <w:sz w:val="30"/>
          <w:szCs w:val="30"/>
        </w:rPr>
      </w:pPr>
      <w:r>
        <w:rPr>
          <w:rFonts w:ascii="微软雅黑" w:eastAsia="微软雅黑" w:hAnsi="微软雅黑"/>
          <w:sz w:val="28"/>
        </w:rPr>
        <w:tab/>
      </w:r>
      <w:r>
        <w:rPr>
          <w:rFonts w:ascii="微软雅黑" w:eastAsia="微软雅黑" w:hAnsi="微软雅黑" w:hint="eastAsia"/>
          <w:sz w:val="28"/>
        </w:rPr>
        <w:t>以下是在F</w:t>
      </w:r>
      <w:r>
        <w:rPr>
          <w:rFonts w:ascii="微软雅黑" w:eastAsia="微软雅黑" w:hAnsi="微软雅黑"/>
          <w:sz w:val="28"/>
        </w:rPr>
        <w:t>B15K-237</w:t>
      </w:r>
      <w:r>
        <w:rPr>
          <w:rFonts w:ascii="微软雅黑" w:eastAsia="微软雅黑" w:hAnsi="微软雅黑" w:hint="eastAsia"/>
          <w:sz w:val="28"/>
        </w:rPr>
        <w:t>上，使用辅助训练目标的运行总结：</w:t>
      </w:r>
    </w:p>
    <w:p w14:paraId="34259456" w14:textId="5677517A" w:rsidR="007067EB" w:rsidRPr="007067EB" w:rsidRDefault="00384629" w:rsidP="00857DA0">
      <w:pPr>
        <w:autoSpaceDE w:val="0"/>
        <w:autoSpaceDN w:val="0"/>
        <w:adjustRightInd w:val="0"/>
        <w:ind w:left="1260"/>
        <w:jc w:val="center"/>
        <w:rPr>
          <w:rFonts w:ascii="微软雅黑" w:eastAsia="微软雅黑" w:hAnsi="微软雅黑" w:cs="仿宋_GB2312"/>
          <w:kern w:val="0"/>
          <w:sz w:val="30"/>
          <w:szCs w:val="30"/>
        </w:rPr>
      </w:pPr>
      <w:r>
        <w:rPr>
          <w:noProof/>
        </w:rPr>
        <w:drawing>
          <wp:inline distT="0" distB="0" distL="0" distR="0" wp14:anchorId="3A7D8DD0" wp14:editId="3FC36966">
            <wp:extent cx="5274310" cy="23958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95855"/>
                    </a:xfrm>
                    <a:prstGeom prst="rect">
                      <a:avLst/>
                    </a:prstGeom>
                  </pic:spPr>
                </pic:pic>
              </a:graphicData>
            </a:graphic>
          </wp:inline>
        </w:drawing>
      </w:r>
    </w:p>
    <w:p w14:paraId="24E396A2" w14:textId="508683B2" w:rsidR="00857DA0" w:rsidRDefault="00857DA0" w:rsidP="00857DA0">
      <w:pPr>
        <w:jc w:val="center"/>
        <w:rPr>
          <w:rFonts w:ascii="微软雅黑" w:eastAsia="微软雅黑" w:hAnsi="微软雅黑"/>
          <w:sz w:val="28"/>
        </w:rPr>
      </w:pPr>
      <w:r>
        <w:rPr>
          <w:noProof/>
        </w:rPr>
        <w:lastRenderedPageBreak/>
        <w:drawing>
          <wp:inline distT="0" distB="0" distL="0" distR="0" wp14:anchorId="09DA8037" wp14:editId="286739BA">
            <wp:extent cx="5274310" cy="23679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67915"/>
                    </a:xfrm>
                    <a:prstGeom prst="rect">
                      <a:avLst/>
                    </a:prstGeom>
                  </pic:spPr>
                </pic:pic>
              </a:graphicData>
            </a:graphic>
          </wp:inline>
        </w:drawing>
      </w:r>
    </w:p>
    <w:p w14:paraId="4EFC905A" w14:textId="4FE28285" w:rsidR="00857DA0" w:rsidRDefault="00857DA0" w:rsidP="00857DA0">
      <w:pPr>
        <w:jc w:val="center"/>
        <w:rPr>
          <w:rFonts w:ascii="微软雅黑" w:eastAsia="微软雅黑" w:hAnsi="微软雅黑"/>
          <w:sz w:val="28"/>
        </w:rPr>
      </w:pPr>
      <w:r>
        <w:rPr>
          <w:noProof/>
        </w:rPr>
        <w:drawing>
          <wp:inline distT="0" distB="0" distL="0" distR="0" wp14:anchorId="0B26E5A4" wp14:editId="1EDCCCC3">
            <wp:extent cx="5274310" cy="46113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611370"/>
                    </a:xfrm>
                    <a:prstGeom prst="rect">
                      <a:avLst/>
                    </a:prstGeom>
                  </pic:spPr>
                </pic:pic>
              </a:graphicData>
            </a:graphic>
          </wp:inline>
        </w:drawing>
      </w:r>
    </w:p>
    <w:p w14:paraId="3FB616FC" w14:textId="4100F39B" w:rsidR="00396655" w:rsidRDefault="00396655" w:rsidP="00857DA0">
      <w:pPr>
        <w:jc w:val="center"/>
        <w:rPr>
          <w:rFonts w:ascii="微软雅黑" w:eastAsia="微软雅黑" w:hAnsi="微软雅黑"/>
          <w:sz w:val="28"/>
        </w:rPr>
      </w:pPr>
      <w:r>
        <w:rPr>
          <w:rFonts w:ascii="微软雅黑" w:eastAsia="微软雅黑" w:hAnsi="微软雅黑" w:hint="eastAsia"/>
          <w:sz w:val="28"/>
        </w:rPr>
        <w:t>以下是在F</w:t>
      </w:r>
      <w:r>
        <w:rPr>
          <w:rFonts w:ascii="微软雅黑" w:eastAsia="微软雅黑" w:hAnsi="微软雅黑"/>
          <w:sz w:val="28"/>
        </w:rPr>
        <w:t>B15K-237</w:t>
      </w:r>
      <w:r>
        <w:rPr>
          <w:rFonts w:ascii="微软雅黑" w:eastAsia="微软雅黑" w:hAnsi="微软雅黑" w:hint="eastAsia"/>
          <w:sz w:val="28"/>
        </w:rPr>
        <w:t>上，</w:t>
      </w:r>
      <w:r>
        <w:rPr>
          <w:rFonts w:ascii="微软雅黑" w:eastAsia="微软雅黑" w:hAnsi="微软雅黑" w:hint="eastAsia"/>
          <w:sz w:val="28"/>
        </w:rPr>
        <w:t>不</w:t>
      </w:r>
      <w:r>
        <w:rPr>
          <w:rFonts w:ascii="微软雅黑" w:eastAsia="微软雅黑" w:hAnsi="微软雅黑" w:hint="eastAsia"/>
          <w:sz w:val="28"/>
        </w:rPr>
        <w:t>使用辅助训练目标的运行总结：</w:t>
      </w:r>
    </w:p>
    <w:p w14:paraId="5C8E67E2" w14:textId="466640AF" w:rsidR="00396655" w:rsidRDefault="00396655" w:rsidP="00396655">
      <w:pPr>
        <w:jc w:val="left"/>
        <w:rPr>
          <w:rFonts w:ascii="微软雅黑" w:eastAsia="微软雅黑" w:hAnsi="微软雅黑"/>
          <w:sz w:val="28"/>
        </w:rPr>
      </w:pPr>
      <w:r>
        <w:rPr>
          <w:noProof/>
        </w:rPr>
        <w:lastRenderedPageBreak/>
        <w:drawing>
          <wp:inline distT="0" distB="0" distL="0" distR="0" wp14:anchorId="0C9B1D60" wp14:editId="30945AA5">
            <wp:extent cx="5274310" cy="26142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4295"/>
                    </a:xfrm>
                    <a:prstGeom prst="rect">
                      <a:avLst/>
                    </a:prstGeom>
                  </pic:spPr>
                </pic:pic>
              </a:graphicData>
            </a:graphic>
          </wp:inline>
        </w:drawing>
      </w:r>
    </w:p>
    <w:p w14:paraId="5BCC641F" w14:textId="45ECF2CA" w:rsidR="00396655" w:rsidRDefault="00396655" w:rsidP="00396655">
      <w:pPr>
        <w:jc w:val="left"/>
        <w:rPr>
          <w:rFonts w:ascii="微软雅黑" w:eastAsia="微软雅黑" w:hAnsi="微软雅黑"/>
          <w:sz w:val="28"/>
        </w:rPr>
      </w:pPr>
      <w:r>
        <w:rPr>
          <w:noProof/>
        </w:rPr>
        <w:drawing>
          <wp:inline distT="0" distB="0" distL="0" distR="0" wp14:anchorId="1EF38F67" wp14:editId="50B1894B">
            <wp:extent cx="5274310" cy="13227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22705"/>
                    </a:xfrm>
                    <a:prstGeom prst="rect">
                      <a:avLst/>
                    </a:prstGeom>
                  </pic:spPr>
                </pic:pic>
              </a:graphicData>
            </a:graphic>
          </wp:inline>
        </w:drawing>
      </w:r>
    </w:p>
    <w:p w14:paraId="2E2B027B" w14:textId="24EF8596" w:rsidR="00396655" w:rsidRPr="002C07EF" w:rsidRDefault="00396655" w:rsidP="00396655">
      <w:pPr>
        <w:jc w:val="left"/>
        <w:rPr>
          <w:rFonts w:ascii="微软雅黑" w:eastAsia="微软雅黑" w:hAnsi="微软雅黑" w:hint="eastAsia"/>
          <w:sz w:val="28"/>
        </w:rPr>
      </w:pPr>
      <w:r>
        <w:rPr>
          <w:noProof/>
        </w:rPr>
        <w:drawing>
          <wp:inline distT="0" distB="0" distL="0" distR="0" wp14:anchorId="13E49B98" wp14:editId="4BF71E1F">
            <wp:extent cx="5274310" cy="37134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13480"/>
                    </a:xfrm>
                    <a:prstGeom prst="rect">
                      <a:avLst/>
                    </a:prstGeom>
                  </pic:spPr>
                </pic:pic>
              </a:graphicData>
            </a:graphic>
          </wp:inline>
        </w:drawing>
      </w:r>
      <w:bookmarkStart w:id="0" w:name="_GoBack"/>
      <w:bookmarkEnd w:id="0"/>
    </w:p>
    <w:sectPr w:rsidR="00396655" w:rsidRPr="002C07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42FF6" w14:textId="77777777" w:rsidR="00565C25" w:rsidRDefault="00565C25" w:rsidP="002C07EF">
      <w:r>
        <w:separator/>
      </w:r>
    </w:p>
  </w:endnote>
  <w:endnote w:type="continuationSeparator" w:id="0">
    <w:p w14:paraId="797CADC6" w14:textId="77777777" w:rsidR="00565C25" w:rsidRDefault="00565C25" w:rsidP="002C0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1AC8C" w14:textId="77777777" w:rsidR="00565C25" w:rsidRDefault="00565C25" w:rsidP="002C07EF">
      <w:r>
        <w:separator/>
      </w:r>
    </w:p>
  </w:footnote>
  <w:footnote w:type="continuationSeparator" w:id="0">
    <w:p w14:paraId="4F2AEDA9" w14:textId="77777777" w:rsidR="00565C25" w:rsidRDefault="00565C25" w:rsidP="002C07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5F7DE0"/>
    <w:multiLevelType w:val="hybridMultilevel"/>
    <w:tmpl w:val="9B36F8F0"/>
    <w:lvl w:ilvl="0" w:tplc="752C80E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429E4"/>
    <w:multiLevelType w:val="hybridMultilevel"/>
    <w:tmpl w:val="F6F0E060"/>
    <w:lvl w:ilvl="0" w:tplc="81D4178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2A"/>
    <w:rsid w:val="00057175"/>
    <w:rsid w:val="00065CB1"/>
    <w:rsid w:val="000A36B3"/>
    <w:rsid w:val="002C07EF"/>
    <w:rsid w:val="0038422C"/>
    <w:rsid w:val="00384629"/>
    <w:rsid w:val="00396655"/>
    <w:rsid w:val="00541D3B"/>
    <w:rsid w:val="00565C25"/>
    <w:rsid w:val="005B0F35"/>
    <w:rsid w:val="005B5655"/>
    <w:rsid w:val="00610652"/>
    <w:rsid w:val="006A65CF"/>
    <w:rsid w:val="006C344C"/>
    <w:rsid w:val="007067EB"/>
    <w:rsid w:val="00720828"/>
    <w:rsid w:val="00857DA0"/>
    <w:rsid w:val="0089233F"/>
    <w:rsid w:val="008F7670"/>
    <w:rsid w:val="00AF5B8B"/>
    <w:rsid w:val="00B21A2A"/>
    <w:rsid w:val="00BE34CC"/>
    <w:rsid w:val="00C91028"/>
    <w:rsid w:val="00CC3EA5"/>
    <w:rsid w:val="00D07EB9"/>
    <w:rsid w:val="00E15C90"/>
    <w:rsid w:val="00F36D56"/>
    <w:rsid w:val="00F86EC0"/>
    <w:rsid w:val="00FC04C8"/>
    <w:rsid w:val="00FC2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C45AF"/>
  <w15:chartTrackingRefBased/>
  <w15:docId w15:val="{DBBCE043-4142-4E5D-9A60-F7E9F1673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07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C07EF"/>
    <w:rPr>
      <w:sz w:val="18"/>
      <w:szCs w:val="18"/>
    </w:rPr>
  </w:style>
  <w:style w:type="paragraph" w:styleId="a5">
    <w:name w:val="footer"/>
    <w:basedOn w:val="a"/>
    <w:link w:val="a6"/>
    <w:uiPriority w:val="99"/>
    <w:unhideWhenUsed/>
    <w:rsid w:val="002C07EF"/>
    <w:pPr>
      <w:tabs>
        <w:tab w:val="center" w:pos="4153"/>
        <w:tab w:val="right" w:pos="8306"/>
      </w:tabs>
      <w:snapToGrid w:val="0"/>
      <w:jc w:val="left"/>
    </w:pPr>
    <w:rPr>
      <w:sz w:val="18"/>
      <w:szCs w:val="18"/>
    </w:rPr>
  </w:style>
  <w:style w:type="character" w:customStyle="1" w:styleId="a6">
    <w:name w:val="页脚 字符"/>
    <w:basedOn w:val="a0"/>
    <w:link w:val="a5"/>
    <w:uiPriority w:val="99"/>
    <w:rsid w:val="002C07EF"/>
    <w:rPr>
      <w:sz w:val="18"/>
      <w:szCs w:val="18"/>
    </w:rPr>
  </w:style>
  <w:style w:type="paragraph" w:styleId="a7">
    <w:name w:val="List Paragraph"/>
    <w:basedOn w:val="a"/>
    <w:uiPriority w:val="34"/>
    <w:qFormat/>
    <w:rsid w:val="002C07EF"/>
    <w:pPr>
      <w:ind w:firstLineChars="200" w:firstLine="420"/>
    </w:pPr>
  </w:style>
  <w:style w:type="paragraph" w:styleId="a8">
    <w:name w:val="Normal (Web)"/>
    <w:basedOn w:val="a"/>
    <w:uiPriority w:val="99"/>
    <w:semiHidden/>
    <w:unhideWhenUsed/>
    <w:rsid w:val="006C344C"/>
    <w:pPr>
      <w:widowControl/>
      <w:spacing w:before="100" w:beforeAutospacing="1" w:after="100" w:afterAutospacing="1"/>
      <w:jc w:val="left"/>
    </w:pPr>
    <w:rPr>
      <w:rFonts w:ascii="宋体" w:eastAsia="宋体" w:hAnsi="宋体" w:cs="宋体"/>
      <w:kern w:val="0"/>
      <w:sz w:val="24"/>
      <w:szCs w:val="24"/>
    </w:rPr>
  </w:style>
  <w:style w:type="character" w:customStyle="1" w:styleId="mjxassistivemathml">
    <w:name w:val="mjx_assistive_mathml"/>
    <w:basedOn w:val="a0"/>
    <w:rsid w:val="006C34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724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12</Pages>
  <Words>651</Words>
  <Characters>3715</Characters>
  <Application>Microsoft Office Word</Application>
  <DocSecurity>0</DocSecurity>
  <Lines>30</Lines>
  <Paragraphs>8</Paragraphs>
  <ScaleCrop>false</ScaleCrop>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cp:revision>
  <dcterms:created xsi:type="dcterms:W3CDTF">2022-09-23T13:05:00Z</dcterms:created>
  <dcterms:modified xsi:type="dcterms:W3CDTF">2022-10-03T06:27:00Z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d43a18b1e70b248b029c5740534776db98a2c4f5969aa4f21b8b8f12e5fc27aa</vt:lpwstr>
  </property>
</Properties>
</file>