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44828" w14:textId="303FD212" w:rsidR="00627AA3" w:rsidRPr="001B1A50" w:rsidRDefault="00C5710E" w:rsidP="001B1A5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S</w:t>
      </w:r>
      <w:r>
        <w:rPr>
          <w:b/>
          <w:sz w:val="36"/>
        </w:rPr>
        <w:t>VM</w:t>
      </w:r>
      <w:r w:rsidR="001B1A50" w:rsidRPr="001B1A50">
        <w:rPr>
          <w:rFonts w:hint="eastAsia"/>
          <w:b/>
          <w:sz w:val="36"/>
        </w:rPr>
        <w:t>算法实现实验报告</w:t>
      </w:r>
    </w:p>
    <w:p w14:paraId="610D4CDB" w14:textId="006E5E65" w:rsidR="001B1A50" w:rsidRDefault="001B1A50" w:rsidP="001B1A50">
      <w:pPr>
        <w:jc w:val="center"/>
        <w:rPr>
          <w:sz w:val="24"/>
        </w:rPr>
      </w:pPr>
      <w:r w:rsidRPr="001B1A50">
        <w:rPr>
          <w:rFonts w:hint="eastAsia"/>
          <w:sz w:val="24"/>
        </w:rPr>
        <w:t>2</w:t>
      </w:r>
      <w:r w:rsidRPr="001B1A50">
        <w:rPr>
          <w:sz w:val="24"/>
        </w:rPr>
        <w:t xml:space="preserve">01250070 </w:t>
      </w:r>
      <w:proofErr w:type="gramStart"/>
      <w:r w:rsidRPr="001B1A50">
        <w:rPr>
          <w:rFonts w:hint="eastAsia"/>
          <w:sz w:val="24"/>
        </w:rPr>
        <w:t>郁博文</w:t>
      </w:r>
      <w:proofErr w:type="gramEnd"/>
    </w:p>
    <w:p w14:paraId="595CA586" w14:textId="4CC36E99" w:rsidR="00AA59F5" w:rsidRDefault="00C5710E" w:rsidP="00AA59F5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数据集选取</w:t>
      </w:r>
    </w:p>
    <w:p w14:paraId="6B5068B0" w14:textId="5A95B32E" w:rsidR="00C5710E" w:rsidRPr="00C5710E" w:rsidRDefault="00C5710E" w:rsidP="00C5710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为了实现二分类，我选取了</w:t>
      </w:r>
      <w:r w:rsidRPr="00C5710E">
        <w:rPr>
          <w:sz w:val="24"/>
        </w:rPr>
        <w:t>Ionosphere Dataset</w:t>
      </w:r>
      <w:r>
        <w:rPr>
          <w:rFonts w:hint="eastAsia"/>
          <w:sz w:val="24"/>
        </w:rPr>
        <w:t>，它</w:t>
      </w:r>
      <w:r w:rsidRPr="00C5710E">
        <w:rPr>
          <w:rFonts w:hint="eastAsia"/>
          <w:sz w:val="24"/>
        </w:rPr>
        <w:t>包含了</w:t>
      </w:r>
      <w:r>
        <w:rPr>
          <w:sz w:val="24"/>
        </w:rPr>
        <w:t>34</w:t>
      </w:r>
      <w:r w:rsidRPr="00C5710E">
        <w:rPr>
          <w:sz w:val="24"/>
        </w:rPr>
        <w:t>个特征和1个目标变量，用于雷达信号分类的二分类任务</w:t>
      </w:r>
      <w:r>
        <w:rPr>
          <w:rFonts w:hint="eastAsia"/>
          <w:sz w:val="24"/>
        </w:rPr>
        <w:t>。我将数据</w:t>
      </w:r>
      <w:proofErr w:type="gramStart"/>
      <w:r>
        <w:rPr>
          <w:rFonts w:hint="eastAsia"/>
          <w:sz w:val="24"/>
        </w:rPr>
        <w:t>集按照</w:t>
      </w:r>
      <w:proofErr w:type="gramEnd"/>
      <w:r>
        <w:rPr>
          <w:rFonts w:hint="eastAsia"/>
          <w:sz w:val="24"/>
        </w:rPr>
        <w:t>8：2划分训练集和测试集。</w:t>
      </w:r>
    </w:p>
    <w:p w14:paraId="178824EF" w14:textId="29EFC6A7" w:rsidR="00956B02" w:rsidRDefault="00C5710E" w:rsidP="00956B02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VM</w:t>
      </w:r>
      <w:r w:rsidR="00956B02" w:rsidRPr="00956B02">
        <w:rPr>
          <w:rFonts w:hint="eastAsia"/>
          <w:sz w:val="24"/>
        </w:rPr>
        <w:t>算法</w:t>
      </w:r>
    </w:p>
    <w:p w14:paraId="755E5031" w14:textId="5820913D" w:rsidR="00C5710E" w:rsidRPr="00C5710E" w:rsidRDefault="00C5710E" w:rsidP="00C5710E">
      <w:pPr>
        <w:jc w:val="left"/>
        <w:rPr>
          <w:rFonts w:hint="eastAsia"/>
          <w:sz w:val="24"/>
        </w:rPr>
      </w:pPr>
      <w:r w:rsidRPr="00C5710E">
        <w:rPr>
          <w:sz w:val="24"/>
        </w:rPr>
        <w:t>SVM算法的基本思想是通过在样本特征空间中构建一个最优的超平面，使得不同类别的样本能够在超平面上得到最大的间隔，并且分类错误的样本数最少。这个最优的超平面即为分类边界，而位于分类边界上的样本点称为支持向量。</w:t>
      </w:r>
    </w:p>
    <w:p w14:paraId="6EDCFD43" w14:textId="7470C6A5" w:rsidR="00C5710E" w:rsidRPr="00C5710E" w:rsidRDefault="00C5710E" w:rsidP="00C5710E">
      <w:pPr>
        <w:jc w:val="left"/>
        <w:rPr>
          <w:rFonts w:hint="eastAsia"/>
          <w:sz w:val="24"/>
        </w:rPr>
      </w:pPr>
      <w:r w:rsidRPr="00C5710E">
        <w:rPr>
          <w:sz w:val="24"/>
        </w:rPr>
        <w:t>SVM的目标是找到一个超平面，可以将两类样本完全分开，或者在无法完全分开时，使分类错误的样本数最小化。对于线性可分的情况，SVM通过最大化间隔来选择最优的分类边界。间隔是分类边界到支持向量的距离，即支持</w:t>
      </w:r>
      <w:proofErr w:type="gramStart"/>
      <w:r w:rsidRPr="00C5710E">
        <w:rPr>
          <w:sz w:val="24"/>
        </w:rPr>
        <w:t>向量机</w:t>
      </w:r>
      <w:proofErr w:type="gramEnd"/>
      <w:r w:rsidRPr="00C5710E">
        <w:rPr>
          <w:sz w:val="24"/>
        </w:rPr>
        <w:t>的目标是找到一个使得间隔最大化的超平面。</w:t>
      </w:r>
    </w:p>
    <w:p w14:paraId="522B59F8" w14:textId="2581A0F4" w:rsidR="00C5710E" w:rsidRPr="00C5710E" w:rsidRDefault="00C5710E" w:rsidP="00C5710E">
      <w:pPr>
        <w:jc w:val="left"/>
        <w:rPr>
          <w:rFonts w:hint="eastAsia"/>
          <w:sz w:val="24"/>
        </w:rPr>
      </w:pPr>
      <w:r w:rsidRPr="00C5710E">
        <w:rPr>
          <w:rFonts w:hint="eastAsia"/>
          <w:sz w:val="24"/>
        </w:rPr>
        <w:t>对于线性不可分的情况，</w:t>
      </w:r>
      <w:r w:rsidRPr="00C5710E">
        <w:rPr>
          <w:sz w:val="24"/>
        </w:rPr>
        <w:t>SVM引入了松弛变量（slack variable）来容忍一定的分类错误。通过调整松弛变量的值，可以控制分类错误的容忍度。SVM的目标函数变为了最大化间隔的同时，尽量减小分类错误和松弛变量的总和。</w:t>
      </w:r>
    </w:p>
    <w:p w14:paraId="6EA4BC86" w14:textId="7A42426C" w:rsidR="00C5710E" w:rsidRDefault="00C5710E" w:rsidP="00C5710E">
      <w:pPr>
        <w:jc w:val="left"/>
        <w:rPr>
          <w:sz w:val="24"/>
        </w:rPr>
      </w:pPr>
      <w:r w:rsidRPr="00C5710E">
        <w:rPr>
          <w:sz w:val="24"/>
        </w:rPr>
        <w:t>SVM通过求解一个</w:t>
      </w:r>
      <w:proofErr w:type="gramStart"/>
      <w:r w:rsidRPr="00C5710E">
        <w:rPr>
          <w:sz w:val="24"/>
        </w:rPr>
        <w:t>凸</w:t>
      </w:r>
      <w:proofErr w:type="gramEnd"/>
      <w:r w:rsidRPr="00C5710E">
        <w:rPr>
          <w:sz w:val="24"/>
        </w:rPr>
        <w:t>优化问题来找到最优的分类边界。通过引入拉格朗日乘子，可以将SVM的优化问题转换为对拉格朗日乘子的求解。对拉格朗日乘子进行优化后，可以得到最优的分类边界和支持向量。</w:t>
      </w:r>
    </w:p>
    <w:p w14:paraId="5AFB30EE" w14:textId="46FEFDF6" w:rsidR="00C5710E" w:rsidRDefault="00C5710E" w:rsidP="00C5710E">
      <w:pPr>
        <w:jc w:val="left"/>
        <w:rPr>
          <w:sz w:val="24"/>
        </w:rPr>
      </w:pPr>
      <w:r>
        <w:rPr>
          <w:rFonts w:hint="eastAsia"/>
          <w:sz w:val="24"/>
        </w:rPr>
        <w:t>具体的实现代码，由于有</w:t>
      </w:r>
      <w:proofErr w:type="spellStart"/>
      <w:r>
        <w:rPr>
          <w:rFonts w:hint="eastAsia"/>
          <w:sz w:val="24"/>
        </w:rPr>
        <w:t>sklearn</w:t>
      </w:r>
      <w:bookmarkStart w:id="0" w:name="_GoBack"/>
      <w:bookmarkEnd w:id="0"/>
      <w:proofErr w:type="spellEnd"/>
      <w:proofErr w:type="gramStart"/>
      <w:r>
        <w:rPr>
          <w:rFonts w:hint="eastAsia"/>
          <w:sz w:val="24"/>
        </w:rPr>
        <w:t>库所以</w:t>
      </w:r>
      <w:proofErr w:type="gramEnd"/>
      <w:r>
        <w:rPr>
          <w:rFonts w:hint="eastAsia"/>
          <w:sz w:val="24"/>
        </w:rPr>
        <w:t>十分简单，如下图就是模型的构建和拟合代码：</w:t>
      </w:r>
    </w:p>
    <w:p w14:paraId="53991508" w14:textId="39E2C7C4" w:rsidR="00C5710E" w:rsidRPr="00C5710E" w:rsidRDefault="00C5710E" w:rsidP="00C5710E">
      <w:pPr>
        <w:jc w:val="left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C167B68" wp14:editId="41A0A774">
            <wp:extent cx="5274310" cy="18141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52BE" w14:textId="3C07D13D" w:rsidR="0068027B" w:rsidRDefault="0068027B" w:rsidP="0068027B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68027B">
        <w:rPr>
          <w:rFonts w:hint="eastAsia"/>
          <w:sz w:val="24"/>
        </w:rPr>
        <w:t>实验结果</w:t>
      </w:r>
    </w:p>
    <w:p w14:paraId="12F2EFB9" w14:textId="7C7A48A8" w:rsidR="00C5710E" w:rsidRPr="00C5710E" w:rsidRDefault="00C5710E" w:rsidP="00C5710E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测试</w:t>
      </w:r>
      <w:proofErr w:type="gramStart"/>
      <w:r>
        <w:rPr>
          <w:rFonts w:hint="eastAsia"/>
          <w:sz w:val="24"/>
        </w:rPr>
        <w:t>集结果</w:t>
      </w:r>
      <w:proofErr w:type="gramEnd"/>
      <w:r>
        <w:rPr>
          <w:rFonts w:hint="eastAsia"/>
          <w:sz w:val="24"/>
        </w:rPr>
        <w:t>如下图所示：</w:t>
      </w:r>
    </w:p>
    <w:p w14:paraId="24192116" w14:textId="2C006F6A" w:rsidR="0068027B" w:rsidRDefault="00C5710E" w:rsidP="0068027B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7BEFE1E" wp14:editId="65278440">
            <wp:extent cx="334327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A7BD" w14:textId="53FB0D4A" w:rsidR="0068027B" w:rsidRPr="0068027B" w:rsidRDefault="0068027B" w:rsidP="0068027B">
      <w:pPr>
        <w:jc w:val="left"/>
        <w:rPr>
          <w:sz w:val="24"/>
        </w:rPr>
      </w:pPr>
    </w:p>
    <w:sectPr w:rsidR="0068027B" w:rsidRPr="0068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E6C9D"/>
    <w:multiLevelType w:val="hybridMultilevel"/>
    <w:tmpl w:val="BB3A0F4A"/>
    <w:lvl w:ilvl="0" w:tplc="4B52E7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29"/>
    <w:rsid w:val="00183DEB"/>
    <w:rsid w:val="001B1A50"/>
    <w:rsid w:val="001C2AE5"/>
    <w:rsid w:val="002B5E65"/>
    <w:rsid w:val="004F2E29"/>
    <w:rsid w:val="005965D2"/>
    <w:rsid w:val="00627AA3"/>
    <w:rsid w:val="0068027B"/>
    <w:rsid w:val="006E74A2"/>
    <w:rsid w:val="008347EC"/>
    <w:rsid w:val="008A60A4"/>
    <w:rsid w:val="00956B02"/>
    <w:rsid w:val="00AA59F5"/>
    <w:rsid w:val="00AD754C"/>
    <w:rsid w:val="00B33598"/>
    <w:rsid w:val="00B52266"/>
    <w:rsid w:val="00B72996"/>
    <w:rsid w:val="00C047E9"/>
    <w:rsid w:val="00C16046"/>
    <w:rsid w:val="00C5710E"/>
    <w:rsid w:val="00CC092A"/>
    <w:rsid w:val="00E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5C6F"/>
  <w15:chartTrackingRefBased/>
  <w15:docId w15:val="{2DB09AE1-A7EC-4610-A79E-CCAC8C6D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9F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56B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2023-03-02T07:16:00Z</dcterms:created>
  <dcterms:modified xsi:type="dcterms:W3CDTF">2023-04-16T06:09:00Z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5e799c0ca7d59f6c4635b3c6985dc6355fc433aa5e35a0b2ed04419c4ec2eed4</vt:lpwstr>
  </property>
</Properties>
</file>