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0FEC" w14:textId="68D025BD" w:rsidR="00E32C3B" w:rsidRDefault="00FF510F">
      <w:pPr>
        <w:pStyle w:val="ac"/>
        <w:ind w:left="780"/>
        <w:jc w:val="center"/>
        <w:rPr>
          <w:rFonts w:ascii="Times New Roman" w:eastAsia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 w:hint="eastAsia"/>
          <w:i/>
          <w:iCs/>
          <w:sz w:val="48"/>
          <w:szCs w:val="48"/>
        </w:rPr>
        <w:t>Second</w:t>
      </w:r>
      <w:r w:rsidR="00000000">
        <w:rPr>
          <w:rFonts w:ascii="Times New Roman" w:eastAsia="Times New Roman" w:hAnsi="Times New Roman" w:cs="Times New Roman"/>
          <w:i/>
          <w:iCs/>
          <w:sz w:val="48"/>
          <w:szCs w:val="48"/>
        </w:rPr>
        <w:t xml:space="preserve"> Meeting Note</w:t>
      </w:r>
    </w:p>
    <w:p w14:paraId="5BB9BB48" w14:textId="77777777" w:rsidR="00E32C3B" w:rsidRDefault="00000000">
      <w:pPr>
        <w:pStyle w:val="ac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Attendance list (who attended, and who did not, and for what reason?)</w:t>
      </w:r>
    </w:p>
    <w:p w14:paraId="7F529E61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Timi, </w:t>
      </w:r>
      <w:proofErr w:type="spell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Qianyu</w:t>
      </w:r>
      <w:proofErr w:type="spell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Hu, Kexin Zhang, Weitao Deng, Yutong Cui, </w:t>
      </w:r>
    </w:p>
    <w:p w14:paraId="1F92FEA7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Dongjian</w:t>
      </w:r>
      <w:proofErr w:type="spell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Ma,,</w:t>
      </w:r>
      <w:proofErr w:type="gram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Botong Wen</w:t>
      </w:r>
    </w:p>
    <w:p w14:paraId="6540199E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Mengting</w:t>
      </w:r>
      <w:proofErr w:type="spellEnd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 Wang(</w:t>
      </w:r>
      <w:proofErr w:type="spell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absense</w:t>
      </w:r>
      <w:proofErr w:type="spellEnd"/>
      <w:proofErr w:type="gram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):forget</w:t>
      </w:r>
      <w:proofErr w:type="gramEnd"/>
    </w:p>
    <w:p w14:paraId="6723B124" w14:textId="77777777" w:rsidR="00E32C3B" w:rsidRDefault="00000000">
      <w:pPr>
        <w:pStyle w:val="ac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Date, time and place for the meeting</w:t>
      </w:r>
    </w:p>
    <w:p w14:paraId="5F4F9DC0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Friday 9a</w:t>
      </w: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25th</w:t>
      </w: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October 2024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）</w:t>
      </w:r>
    </w:p>
    <w:p w14:paraId="0C63A944" w14:textId="77777777" w:rsidR="00E32C3B" w:rsidRDefault="00000000">
      <w:pPr>
        <w:pStyle w:val="ac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Report on the preparations (what issues, questions and challenges were brought up?)</w:t>
      </w:r>
    </w:p>
    <w:p w14:paraId="6661595D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(1). The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specific solution in four tasks</w:t>
      </w:r>
    </w:p>
    <w:p w14:paraId="3FAE1F73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(2).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Meeting Presentation </w:t>
      </w:r>
    </w:p>
    <w:p w14:paraId="15F95061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(3). The specific tasks in </w:t>
      </w:r>
      <w:proofErr w:type="gram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project</w:t>
      </w:r>
      <w:proofErr w:type="gramEnd"/>
    </w:p>
    <w:p w14:paraId="188D454D" w14:textId="77777777" w:rsidR="00E32C3B" w:rsidRDefault="00000000">
      <w:pPr>
        <w:pStyle w:val="ac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Advice that you received</w:t>
      </w:r>
    </w:p>
    <w:p w14:paraId="7EA846F4" w14:textId="77777777" w:rsidR="00E32C3B" w:rsidRDefault="00000000">
      <w:pPr>
        <w:pStyle w:val="ac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Some links</w:t>
      </w: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developing this project:</w:t>
      </w:r>
    </w:p>
    <w:p w14:paraId="18B6F062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宋体" w:eastAsia="宋体" w:hAnsi="宋体" w:cs="宋体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Control:</w:t>
      </w:r>
      <w:hyperlink r:id="rId7" w:tgtFrame="_blank" w:tooltip="https://jaspereb.github.io/ur5_with_ros_moveit_tutorial/" w:history="1">
        <w:r>
          <w:rPr>
            <w:rStyle w:val="a7"/>
            <w:rFonts w:ascii="宋体" w:eastAsia="宋体" w:hAnsi="宋体" w:cs="宋体"/>
            <w:i/>
            <w:iCs/>
            <w:sz w:val="24"/>
            <w:szCs w:val="24"/>
          </w:rPr>
          <w:t>https</w:t>
        </w:r>
        <w:proofErr w:type="spellEnd"/>
        <w:r>
          <w:rPr>
            <w:rStyle w:val="a7"/>
            <w:rFonts w:ascii="宋体" w:eastAsia="宋体" w:hAnsi="宋体" w:cs="宋体"/>
            <w:i/>
            <w:iCs/>
            <w:sz w:val="24"/>
            <w:szCs w:val="24"/>
          </w:rPr>
          <w:t>://jaspereb.github.io/UR5_With_ROS_Moveit_Tutorial/</w:t>
        </w:r>
      </w:hyperlink>
    </w:p>
    <w:p w14:paraId="3D30AF40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Objection detection:</w:t>
      </w:r>
    </w:p>
    <w:p w14:paraId="0FC00750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宋体" w:eastAsia="宋体" w:hAnsi="宋体" w:cs="宋体"/>
          <w:i/>
          <w:iCs/>
          <w:sz w:val="24"/>
          <w:szCs w:val="24"/>
        </w:rPr>
      </w:pPr>
      <w:hyperlink r:id="rId8" w:tgtFrame="_blank" w:tooltip="https://uk.mathworks.com/help/vision/object-detection.html" w:history="1">
        <w:r>
          <w:rPr>
            <w:rStyle w:val="a7"/>
            <w:rFonts w:ascii="宋体" w:eastAsia="宋体" w:hAnsi="宋体" w:cs="宋体"/>
            <w:i/>
            <w:iCs/>
            <w:sz w:val="24"/>
            <w:szCs w:val="24"/>
          </w:rPr>
          <w:t>https://uk.mathworks.com/help/vision/object-detection.html</w:t>
        </w:r>
      </w:hyperlink>
    </w:p>
    <w:p w14:paraId="54E55277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宋体" w:eastAsia="宋体" w:hAnsi="宋体" w:cs="宋体"/>
          <w:i/>
          <w:iCs/>
          <w:sz w:val="24"/>
          <w:szCs w:val="24"/>
        </w:rPr>
      </w:pPr>
      <w:hyperlink r:id="rId9" w:tgtFrame="_blank" w:tooltip="https://uk.mathworks.com/help/vision/ug/getting-started-with-object-detection-using-deep-learning.html" w:history="1">
        <w:r>
          <w:rPr>
            <w:rStyle w:val="a7"/>
            <w:rFonts w:ascii="宋体" w:eastAsia="宋体" w:hAnsi="宋体" w:cs="宋体"/>
            <w:i/>
            <w:iCs/>
            <w:sz w:val="24"/>
            <w:szCs w:val="24"/>
          </w:rPr>
          <w:t>https://uk.mathworks.com/help/vision/ug/getting-started-with-object-detection-using-deep-learning.html</w:t>
        </w:r>
      </w:hyperlink>
    </w:p>
    <w:p w14:paraId="7C99873A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宋体" w:eastAsia="宋体" w:hAnsi="宋体" w:cs="宋体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Transformation:</w:t>
      </w:r>
      <w:hyperlink r:id="rId10" w:tgtFrame="_blank" w:tooltip="https://wiki.ros.org/tf2" w:history="1">
        <w:r>
          <w:rPr>
            <w:rStyle w:val="a7"/>
            <w:rFonts w:ascii="宋体" w:eastAsia="宋体" w:hAnsi="宋体" w:cs="宋体"/>
            <w:i/>
            <w:iCs/>
            <w:sz w:val="24"/>
            <w:szCs w:val="24"/>
          </w:rPr>
          <w:t>https</w:t>
        </w:r>
        <w:proofErr w:type="spellEnd"/>
        <w:r>
          <w:rPr>
            <w:rStyle w:val="a7"/>
            <w:rFonts w:ascii="宋体" w:eastAsia="宋体" w:hAnsi="宋体" w:cs="宋体"/>
            <w:i/>
            <w:iCs/>
            <w:sz w:val="24"/>
            <w:szCs w:val="24"/>
          </w:rPr>
          <w:t>://wiki.ros.org/tf2</w:t>
        </w:r>
      </w:hyperlink>
    </w:p>
    <w:p w14:paraId="28E5C0C5" w14:textId="77777777" w:rsidR="00E32C3B" w:rsidRDefault="00000000">
      <w:pPr>
        <w:pStyle w:val="ac"/>
        <w:numPr>
          <w:ilvl w:val="0"/>
          <w:numId w:val="2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Meeting request:</w:t>
      </w:r>
    </w:p>
    <w:p w14:paraId="1121136C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Everyone needs to prepare the presentation and some videos or pictures showing the progress in </w:t>
      </w:r>
      <w:proofErr w:type="gram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a period of time</w:t>
      </w:r>
      <w:proofErr w:type="gramEnd"/>
    </w:p>
    <w:p w14:paraId="3CF2BF25" w14:textId="77777777" w:rsidR="00E32C3B" w:rsidRDefault="00000000">
      <w:pPr>
        <w:pStyle w:val="ac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Decisions that were made</w:t>
      </w:r>
    </w:p>
    <w:p w14:paraId="479BCF06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(1) Distribution of team tasks and original tasks </w:t>
      </w:r>
      <w:proofErr w:type="gram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list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one change)</w:t>
      </w:r>
    </w:p>
    <w:p w14:paraId="3F61F830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Transformation: Timi, </w:t>
      </w:r>
      <w:r>
        <w:rPr>
          <w:rFonts w:ascii="Times New Roman" w:eastAsia="Times New Roman" w:hAnsi="Times New Roman" w:cs="Times New Roman"/>
          <w:b/>
          <w:bCs/>
          <w:i/>
          <w:iCs/>
          <w:color w:val="2E2E2E"/>
          <w:sz w:val="24"/>
          <w:szCs w:val="24"/>
        </w:rPr>
        <w:t>Weitao Deng</w:t>
      </w:r>
    </w:p>
    <w:p w14:paraId="2C7B2F91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Control: </w:t>
      </w:r>
      <w:proofErr w:type="spell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Qianyu</w:t>
      </w:r>
      <w:proofErr w:type="spell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Hu, Botong Wen</w:t>
      </w:r>
    </w:p>
    <w:p w14:paraId="0CDC9742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Object detection: </w:t>
      </w:r>
      <w:proofErr w:type="spell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Dongjian</w:t>
      </w:r>
      <w:proofErr w:type="spell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Ma, Kexin Zhang, Botong Wen</w:t>
      </w:r>
    </w:p>
    <w:p w14:paraId="05A380B1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Motion Planning: Yutong Cui, </w:t>
      </w:r>
      <w:proofErr w:type="spellStart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Mengting</w:t>
      </w:r>
      <w:proofErr w:type="spellEnd"/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 Wang</w:t>
      </w:r>
    </w:p>
    <w:p w14:paraId="6C8CC53D" w14:textId="77777777" w:rsidR="00E32C3B" w:rsidRDefault="00000000">
      <w:pPr>
        <w:pStyle w:val="ac"/>
        <w:shd w:val="clear" w:color="auto" w:fill="FFFFFF" w:themeFill="background1"/>
        <w:spacing w:after="0"/>
        <w:ind w:left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(2)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Meeting request followed</w:t>
      </w:r>
    </w:p>
    <w:p w14:paraId="6F77A52D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Opening the camera, </w:t>
      </w:r>
      <w:proofErr w:type="gram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prepare</w:t>
      </w:r>
      <w:proofErr w:type="gramEnd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 the presentation and some videos or pictures </w:t>
      </w:r>
    </w:p>
    <w:p w14:paraId="5C089E77" w14:textId="77777777" w:rsidR="00E32C3B" w:rsidRDefault="00000000">
      <w:pPr>
        <w:pStyle w:val="ac"/>
        <w:numPr>
          <w:ilvl w:val="0"/>
          <w:numId w:val="1"/>
        </w:numPr>
        <w:shd w:val="clear" w:color="auto" w:fill="FFFFFF" w:themeFill="background1"/>
        <w:spacing w:after="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Actions that were agreed on</w:t>
      </w:r>
    </w:p>
    <w:p w14:paraId="51B42374" w14:textId="77777777" w:rsidR="00E32C3B" w:rsidRDefault="00000000">
      <w:pPr>
        <w:pStyle w:val="ac"/>
        <w:shd w:val="clear" w:color="auto" w:fill="FFFFFF" w:themeFill="background1"/>
        <w:spacing w:after="0"/>
        <w:ind w:left="420" w:firstLine="420"/>
        <w:jc w:val="left"/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 xml:space="preserve">We all think that we </w:t>
      </w:r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should open the camera and try to make one timeline or schedule which could remind us of doing the </w:t>
      </w:r>
      <w:proofErr w:type="spellStart"/>
      <w:proofErr w:type="gram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tasks.First</w:t>
      </w:r>
      <w:proofErr w:type="spellEnd"/>
      <w:proofErr w:type="gramEnd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 we need to learn from the links sent by professor and know what we shall do and have a plan and then estimate </w:t>
      </w:r>
      <w:proofErr w:type="gramStart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>the what</w:t>
      </w:r>
      <w:proofErr w:type="gramEnd"/>
      <w:r>
        <w:rPr>
          <w:rFonts w:ascii="Times New Roman" w:eastAsia="Times New Roman" w:hAnsi="Times New Roman" w:cs="Times New Roman" w:hint="eastAsia"/>
          <w:i/>
          <w:iCs/>
          <w:color w:val="2E2E2E"/>
          <w:sz w:val="24"/>
          <w:szCs w:val="24"/>
        </w:rPr>
        <w:t xml:space="preserve"> time the task takes.</w:t>
      </w:r>
    </w:p>
    <w:sectPr w:rsidR="00E32C3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91BA1" w14:textId="77777777" w:rsidR="00DC41F0" w:rsidRDefault="00DC41F0">
      <w:pPr>
        <w:spacing w:line="240" w:lineRule="auto"/>
      </w:pPr>
      <w:r>
        <w:separator/>
      </w:r>
    </w:p>
  </w:endnote>
  <w:endnote w:type="continuationSeparator" w:id="0">
    <w:p w14:paraId="3069A31A" w14:textId="77777777" w:rsidR="00DC41F0" w:rsidRDefault="00DC4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1BBC2" w14:textId="77777777" w:rsidR="00DC41F0" w:rsidRDefault="00DC41F0">
      <w:pPr>
        <w:spacing w:after="0"/>
      </w:pPr>
      <w:r>
        <w:separator/>
      </w:r>
    </w:p>
  </w:footnote>
  <w:footnote w:type="continuationSeparator" w:id="0">
    <w:p w14:paraId="5C7725D5" w14:textId="77777777" w:rsidR="00DC41F0" w:rsidRDefault="00DC41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27FF"/>
    <w:multiLevelType w:val="multilevel"/>
    <w:tmpl w:val="2CBA27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EB575"/>
    <w:multiLevelType w:val="multilevel"/>
    <w:tmpl w:val="2EDEB575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 w16cid:durableId="284967129">
    <w:abstractNumId w:val="0"/>
  </w:num>
  <w:num w:numId="2" w16cid:durableId="194422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QzNTkxZTNlYTQyODg2MTNkMjM4OGI2NzI1YzU4ZjAifQ=="/>
  </w:docVars>
  <w:rsids>
    <w:rsidRoot w:val="0CDC305D"/>
    <w:rsid w:val="004F2401"/>
    <w:rsid w:val="00DC41F0"/>
    <w:rsid w:val="00E32C3B"/>
    <w:rsid w:val="00FF510F"/>
    <w:rsid w:val="02483087"/>
    <w:rsid w:val="03151E49"/>
    <w:rsid w:val="03F07E6A"/>
    <w:rsid w:val="03FCC35A"/>
    <w:rsid w:val="074CFE95"/>
    <w:rsid w:val="0A54919F"/>
    <w:rsid w:val="0CDC305D"/>
    <w:rsid w:val="0E00DE8D"/>
    <w:rsid w:val="15E84C6E"/>
    <w:rsid w:val="186B8FE6"/>
    <w:rsid w:val="19486AF4"/>
    <w:rsid w:val="1B79BA38"/>
    <w:rsid w:val="1CD646E0"/>
    <w:rsid w:val="1E9F0FBA"/>
    <w:rsid w:val="21775442"/>
    <w:rsid w:val="226D1E42"/>
    <w:rsid w:val="25C0073B"/>
    <w:rsid w:val="263D37B4"/>
    <w:rsid w:val="281B5D8B"/>
    <w:rsid w:val="2ED2D09D"/>
    <w:rsid w:val="32463EC7"/>
    <w:rsid w:val="33A0CB40"/>
    <w:rsid w:val="34BBE4EE"/>
    <w:rsid w:val="3567741A"/>
    <w:rsid w:val="356FC581"/>
    <w:rsid w:val="3595F775"/>
    <w:rsid w:val="36233A25"/>
    <w:rsid w:val="371411F2"/>
    <w:rsid w:val="3721BC02"/>
    <w:rsid w:val="386826BF"/>
    <w:rsid w:val="3949AC73"/>
    <w:rsid w:val="39981619"/>
    <w:rsid w:val="3A378083"/>
    <w:rsid w:val="3F4E04F7"/>
    <w:rsid w:val="40AB13E1"/>
    <w:rsid w:val="4141F058"/>
    <w:rsid w:val="42B8629B"/>
    <w:rsid w:val="43658CD5"/>
    <w:rsid w:val="446AA01B"/>
    <w:rsid w:val="446E08C6"/>
    <w:rsid w:val="4485587A"/>
    <w:rsid w:val="46AB2507"/>
    <w:rsid w:val="498B3E96"/>
    <w:rsid w:val="49C9C1EB"/>
    <w:rsid w:val="4ACF6970"/>
    <w:rsid w:val="4BDF66F7"/>
    <w:rsid w:val="4D56259F"/>
    <w:rsid w:val="4D6C1DDA"/>
    <w:rsid w:val="4F0A39B0"/>
    <w:rsid w:val="4FC03C39"/>
    <w:rsid w:val="5148DDA3"/>
    <w:rsid w:val="521C5713"/>
    <w:rsid w:val="52789941"/>
    <w:rsid w:val="552C631B"/>
    <w:rsid w:val="57D192A2"/>
    <w:rsid w:val="59EC12CB"/>
    <w:rsid w:val="5CCE00B6"/>
    <w:rsid w:val="5D67E660"/>
    <w:rsid w:val="5F47B335"/>
    <w:rsid w:val="6394C689"/>
    <w:rsid w:val="6897FE46"/>
    <w:rsid w:val="6B30AA5A"/>
    <w:rsid w:val="6B49ADB9"/>
    <w:rsid w:val="6B73A7A6"/>
    <w:rsid w:val="6BA6F941"/>
    <w:rsid w:val="7163979F"/>
    <w:rsid w:val="71BCE9C3"/>
    <w:rsid w:val="72ABF157"/>
    <w:rsid w:val="73BA7146"/>
    <w:rsid w:val="742CBC27"/>
    <w:rsid w:val="75720251"/>
    <w:rsid w:val="76281E6B"/>
    <w:rsid w:val="78BCB95F"/>
    <w:rsid w:val="78DB4036"/>
    <w:rsid w:val="7912EC87"/>
    <w:rsid w:val="7C28E5F2"/>
    <w:rsid w:val="7C332337"/>
    <w:rsid w:val="7C9A36C5"/>
    <w:rsid w:val="7F1D80C5"/>
    <w:rsid w:val="7F6B1B11"/>
    <w:rsid w:val="7FD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937B6"/>
  <w15:docId w15:val="{4EBF882F-DCB3-4DE4-AA57-36390CCB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9" w:lineRule="auto"/>
      <w:jc w:val="both"/>
    </w:pPr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mathworks.com/help/vision/object-dete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pereb.github.io/UR5_With_ROS_Moveit_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iki.ros.org/t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vision/ug/getting-started-with-object-detection-using-deep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311</Words>
  <Characters>1916</Characters>
  <Application>Microsoft Office Word</Application>
  <DocSecurity>0</DocSecurity>
  <Lines>49</Lines>
  <Paragraphs>47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Botong Wen</dc:creator>
  <cp:lastModifiedBy>botong wen</cp:lastModifiedBy>
  <cp:revision>2</cp:revision>
  <dcterms:created xsi:type="dcterms:W3CDTF">2024-10-15T20:47:00Z</dcterms:created>
  <dcterms:modified xsi:type="dcterms:W3CDTF">2025-04-08T19:36:00Z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BF529D30B85F4A97B104A66BDD50D364_12</vt:lpwstr>
  </property>
</Properties>
</file>