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5276"/>
          <w:sz w:val="56"/>
          <w:szCs w:val="56"/>
        </w:rPr>
        <w:t xml:space="preserve">Tetra3 Implementation Guide</w:t>
      </w:r>
    </w:p>
    <w:p>
      <w:pPr>
        <w:spacing w:before="400"/>
        <w:jc w:val="center"/>
      </w:pPr>
      <w:r>
        <w:rPr>
          <w:color w:val="5d6d7e"/>
          <w:sz w:val="32"/>
          <w:szCs w:val="32"/>
        </w:rPr>
        <w:t xml:space="preserve">Star Detection &amp; Constellation Recognition</w:t>
      </w:r>
    </w:p>
    <w:p>
      <w:pPr>
        <w:spacing w:before="200"/>
        <w:jc w:val="center"/>
      </w:pPr>
      <w:r>
        <w:rPr>
          <w:color w:val="5d6d7e"/>
          <w:sz w:val="32"/>
          <w:szCs w:val="32"/>
        </w:rPr>
        <w:t xml:space="preserve">for Mobile Astronomy Applications</w:t>
      </w:r>
    </w:p>
    <w:p>
      <w:pPr>
        <w:spacing w:before="800"/>
        <w:jc w:val="center"/>
      </w:pPr>
      <w:r>
        <w:rPr>
          <w:i/>
          <w:iCs/>
          <w:color w:val="7f8c8d"/>
          <w:sz w:val="24"/>
          <w:szCs w:val="24"/>
        </w:rPr>
        <w:t xml:space="preserve">Technical Implementation Document</w:t>
      </w:r>
    </w:p>
    <w:p>
      <w:pPr>
        <w:spacing w:before="200"/>
        <w:jc w:val="center"/>
      </w:pPr>
      <w:r>
        <w:rPr>
          <w:color w:val="7f8c8d"/>
          <w:sz w:val="22"/>
          <w:szCs w:val="22"/>
        </w:rPr>
        <w:t xml:space="preserve">Version 1.0 — February 2026</w:t>
      </w:r>
    </w:p>
    <w:p>
      <w:r>
        <w:br w:type="page"/>
      </w:r>
    </w:p>
    <w:p>
      <w:pPr>
        <w:pStyle w:val="Heading1"/>
      </w:pPr>
      <w:r>
        <w:t xml:space="preserve">Executive Summary</w:t>
      </w:r>
    </w:p>
    <w:p>
      <w:pPr>
        <w:spacing w:after="200"/>
      </w:pPr>
      <w:r>
        <w:t xml:space="preserve">This document provides a comprehensive implementation guide for integrating </w:t>
      </w:r>
      <w:r>
        <w:rPr>
          <w:b/>
          <w:bCs/>
        </w:rPr>
        <w:t xml:space="preserve">Tetra3</w:t>
      </w:r>
      <w:r>
        <w:t xml:space="preserve">, ESA's open-source plate solving algorithm, into your mobile astronomy application. Tetra3 enables identification of stars in photographs by matching detected star patterns against a pre-computed database, returning celestial coordinates (Right Ascension and Declination) for the image center along with individual star identifications.</w:t>
      </w:r>
    </w:p>
    <w:p>
      <w:pPr>
        <w:spacing w:after="200"/>
      </w:pPr>
      <w:r>
        <w:t xml:space="preserve">The recommended approach follows a </w:t>
      </w:r>
      <w:r>
        <w:rPr>
          <w:b/>
          <w:bCs/>
        </w:rPr>
        <w:t xml:space="preserve">three-stage pipeline</w:t>
      </w:r>
      <w:r>
        <w:t xml:space="preserve">: (1) Star extraction from noisy smartphone images using adaptive thresholding, (2) Pattern matching via Tetra3's geometric hash algorithm, and (3) Constellation overlay using the identified star positions. This document covers the complete technical stack, from database generation to mobile deployment strategies.</w:t>
      </w:r>
    </w:p>
    <w:p>
      <w:pPr>
        <w:spacing w:before="300" w:after="100"/>
      </w:pPr>
      <w:r>
        <w:rPr>
          <w:b/>
          <w:bCs/>
        </w:rPr>
        <w:t xml:space="preserve">Key Performance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Metric</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Target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Solve Time (pattern matching)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~10ms (excluding star extraction)</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Positional Accuracy</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~10 arcseconds (50 microradians)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 Size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50-150 MB (depending on FOV range)</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Minimum Stars Required</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4-6 detected stars for reliable solve</w:t>
            </w:r>
          </w:p>
        </w:tc>
      </w:tr>
    </w:tbl>
    <w:p>
      <w:r>
        <w:br w:type="page"/>
      </w:r>
    </w:p>
    <w:p>
      <w:pPr>
        <w:pStyle w:val="Heading1"/>
      </w:pPr>
      <w:r>
        <w:t xml:space="preserve">1. Understanding Tetra3</w:t>
      </w:r>
    </w:p>
    <w:p>
      <w:pPr>
        <w:pStyle w:val="Heading2"/>
      </w:pPr>
      <w:r>
        <w:t xml:space="preserve">1.1 What is Tetra3?</w:t>
      </w:r>
    </w:p>
    <w:p>
      <w:pPr>
        <w:spacing w:after="200"/>
      </w:pPr>
      <w:r>
        <w:t xml:space="preserve">Tetra3 is a </w:t>
      </w:r>
      <w:r>
        <w:rPr>
          <w:b/>
          <w:bCs/>
        </w:rPr>
        <w:t xml:space="preserve">lost-in-space plate solver</w:t>
      </w:r>
      <w:r>
        <w:t xml:space="preserve"> originally developed by the European Space Agency (ESA) for satellite star trackers. It identifies the celestial coordinates of an image without requiring any prior pointing information—hence "lost-in-space." The algorithm calculates a geometric "fingerprint" of detected stars and matches it against a pre-indexed pattern database.</w:t>
      </w:r>
    </w:p>
    <w:p>
      <w:pPr>
        <w:pStyle w:val="Heading3"/>
      </w:pPr>
      <w:r>
        <w:t xml:space="preserve">Core Algorithm</w:t>
      </w:r>
    </w:p>
    <w:p>
      <w:pPr>
        <w:spacing w:after="100"/>
      </w:pPr>
      <w:r>
        <w:t xml:space="preserve">The algorithm operates in these stages:</w:t>
      </w:r>
    </w:p>
    <w:p>
      <w:pPr>
        <w:pStyle w:val="ListParagraph"/>
        <w:numPr>
          <w:ilvl w:val="0"/>
          <w:numId w:val="2"/>
        </w:numPr>
      </w:pPr>
      <w:r>
        <w:rPr>
          <w:b/>
          <w:bCs/>
        </w:rPr>
        <w:t xml:space="preserve">Centroid Extraction: </w:t>
      </w:r>
      <w:r>
        <w:t xml:space="preserve">Detect star positions (centroids) in the image using background subtraction and thresholding.</w:t>
      </w:r>
    </w:p>
    <w:p>
      <w:pPr>
        <w:pStyle w:val="ListParagraph"/>
        <w:numPr>
          <w:ilvl w:val="0"/>
          <w:numId w:val="2"/>
        </w:numPr>
      </w:pPr>
      <w:r>
        <w:rPr>
          <w:b/>
          <w:bCs/>
        </w:rPr>
        <w:t xml:space="preserve">Pattern Generation: </w:t>
      </w:r>
      <w:r>
        <w:t xml:space="preserve">Select the brightest 4-6 stars and compute all pairwise distances, creating a scale-invariant geometric hash.</w:t>
      </w:r>
    </w:p>
    <w:p>
      <w:pPr>
        <w:pStyle w:val="ListParagraph"/>
        <w:numPr>
          <w:ilvl w:val="0"/>
          <w:numId w:val="2"/>
        </w:numPr>
      </w:pPr>
      <w:r>
        <w:rPr>
          <w:b/>
          <w:bCs/>
        </w:rPr>
        <w:t xml:space="preserve">Database Lookup: </w:t>
      </w:r>
      <w:r>
        <w:t xml:space="preserve">Search the pre-indexed hash table for matching patterns in O(1) time.</w:t>
      </w:r>
    </w:p>
    <w:p>
      <w:pPr>
        <w:pStyle w:val="ListParagraph"/>
        <w:numPr>
          <w:ilvl w:val="0"/>
          <w:numId w:val="2"/>
        </w:numPr>
      </w:pPr>
      <w:r>
        <w:rPr>
          <w:b/>
          <w:bCs/>
        </w:rPr>
        <w:t xml:space="preserve">Verification: </w:t>
      </w:r>
      <w:r>
        <w:t xml:space="preserve">Confirm the match by checking if additional catalog stars appear at expected positions in the image.</w:t>
      </w:r>
    </w:p>
    <w:p>
      <w:pPr>
        <w:pStyle w:val="ListParagraph"/>
        <w:numPr>
          <w:ilvl w:val="0"/>
          <w:numId w:val="2"/>
        </w:numPr>
        <w:spacing w:after="200"/>
      </w:pPr>
      <w:r>
        <w:rPr>
          <w:b/>
          <w:bCs/>
        </w:rPr>
        <w:t xml:space="preserve">Result: </w:t>
      </w:r>
      <w:r>
        <w:t xml:space="preserve">Return RA/Dec of image center, field of view, roll angle, and matched star identifications.</w:t>
      </w:r>
    </w:p>
    <w:p>
      <w:pPr>
        <w:pStyle w:val="Heading3"/>
      </w:pPr>
      <w:r>
        <w:t xml:space="preserve">Key Properties</w:t>
      </w:r>
    </w:p>
    <w:p>
      <w:pPr>
        <w:pStyle w:val="ListParagraph"/>
        <w:numPr>
          <w:ilvl w:val="0"/>
          <w:numId w:val="3"/>
        </w:numPr>
      </w:pPr>
      <w:r>
        <w:rPr>
          <w:b/>
          <w:bCs/>
        </w:rPr>
        <w:t xml:space="preserve">Scale-invariant: </w:t>
      </w:r>
      <w:r>
        <w:t xml:space="preserve">Works regardless of image resolution or exact field of view.</w:t>
      </w:r>
    </w:p>
    <w:p>
      <w:pPr>
        <w:pStyle w:val="ListParagraph"/>
        <w:numPr>
          <w:ilvl w:val="0"/>
          <w:numId w:val="3"/>
        </w:numPr>
      </w:pPr>
      <w:r>
        <w:rPr>
          <w:b/>
          <w:bCs/>
        </w:rPr>
        <w:t xml:space="preserve">Rotation-invariant: </w:t>
      </w:r>
      <w:r>
        <w:t xml:space="preserve">No need to know camera orientation.</w:t>
      </w:r>
    </w:p>
    <w:p>
      <w:pPr>
        <w:pStyle w:val="ListParagraph"/>
        <w:numPr>
          <w:ilvl w:val="0"/>
          <w:numId w:val="3"/>
        </w:numPr>
      </w:pPr>
      <w:r>
        <w:rPr>
          <w:b/>
          <w:bCs/>
        </w:rPr>
        <w:t xml:space="preserve">No prior required: </w:t>
      </w:r>
      <w:r>
        <w:t xml:space="preserve">Pure "blind" solving—does not need GPS or compass hints (though these can speed up solving).</w:t>
      </w:r>
    </w:p>
    <w:p>
      <w:pPr>
        <w:pStyle w:val="ListParagraph"/>
        <w:numPr>
          <w:ilvl w:val="0"/>
          <w:numId w:val="3"/>
        </w:numPr>
        <w:spacing w:after="200"/>
      </w:pPr>
      <w:r>
        <w:rPr>
          <w:b/>
          <w:bCs/>
        </w:rPr>
        <w:t xml:space="preserve">Apache 2.0 License: </w:t>
      </w:r>
      <w:r>
        <w:t xml:space="preserve">Commercial-friendly, can be used in proprietary applications.</w:t>
      </w:r>
    </w:p>
    <w:p>
      <w:pPr>
        <w:pStyle w:val="Heading2"/>
      </w:pPr>
      <w:r>
        <w:t xml:space="preserve">1.2 Why Tetra3 for Mobile?</w:t>
      </w:r>
    </w:p>
    <w:p>
      <w:pPr>
        <w:spacing w:after="200"/>
      </w:pPr>
      <w:r>
        <w:t xml:space="preserve">Unlike Astrometry.net (which requires large index files and significant computation), Tetra3 was designed for </w:t>
      </w:r>
      <w:r>
        <w:rPr>
          <w:b/>
          <w:bCs/>
        </w:rPr>
        <w:t xml:space="preserve">embedded systems with severe resource constraints</w:t>
      </w:r>
      <w:r>
        <w:t xml:space="preserve">—satellite star trackers with limited CPU and memory. This makes it ideal for mobile deployment. The pattern database can be tuned to your specific field of view range, keeping file sizes manageable (50-150 MB vs. multiple GB for full Astrometry.net indexes).</w:t>
      </w:r>
    </w:p>
    <w:p>
      <w:r>
        <w:br w:type="page"/>
      </w:r>
    </w:p>
    <w:p>
      <w:pPr>
        <w:pStyle w:val="Heading1"/>
      </w:pPr>
      <w:r>
        <w:t xml:space="preserve">2. Smartphone Camera Considerations</w:t>
      </w:r>
    </w:p>
    <w:p>
      <w:pPr>
        <w:pStyle w:val="Heading2"/>
      </w:pPr>
      <w:r>
        <w:t xml:space="preserve">2.1 Field of View Specifications</w:t>
      </w:r>
    </w:p>
    <w:p>
      <w:pPr>
        <w:spacing w:after="200"/>
      </w:pPr>
      <w:r>
        <w:t xml:space="preserve">Modern smartphone main cameras typically have a </w:t>
      </w:r>
      <w:r>
        <w:rPr>
          <w:b/>
          <w:bCs/>
        </w:rPr>
        <w:t xml:space="preserve">24-28mm equivalent focal length</w:t>
      </w:r>
      <w:r>
        <w:t xml:space="preserve"> (35mm full-frame equivalent), translating to approximately </w:t>
      </w:r>
      <w:r>
        <w:rPr>
          <w:b/>
          <w:bCs/>
        </w:rPr>
        <w:t xml:space="preserve">65-80 degrees diagonal field of view</w:t>
      </w:r>
      <w:r>
        <w:t xml:space="preserve">. This is significantly wider than the 10-30 degree range Tetra3's default database is optimized for, requiring a custom database generation.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Camera Type</w:t>
            </w:r>
          </w:p>
        </w:tc>
        <w:tc>
          <w:tcPr>
            <w:tcW w:type="dxa" w:w="293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Equiv. Focal Length</w:t>
            </w:r>
          </w:p>
        </w:tc>
        <w:tc>
          <w:tcPr>
            <w:tcW w:type="dxa" w:w="293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Approx. FOV (diagonal)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 (wide) camera</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24-28mm</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75-85°</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Ultra-wide camera</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12-14mm</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110-120°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Telephoto (2x)</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48-52mm</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40-50°</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Telephoto (5x)</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~120mm</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18-22°</w:t>
            </w:r>
          </w:p>
        </w:tc>
      </w:tr>
    </w:tbl>
    <w:p>
      <w:pPr>
        <w:spacing w:before="200" w:after="200"/>
      </w:pPr>
      <w:r>
        <w:rPr>
          <w:b/>
          <w:bCs/>
        </w:rPr>
        <w:t xml:space="preserve">Recommendation: </w:t>
      </w:r>
      <w:r>
        <w:t xml:space="preserve">For star detection, the </w:t>
      </w:r>
      <w:r>
        <w:rPr>
          <w:b/>
          <w:bCs/>
        </w:rPr>
        <w:t xml:space="preserve">main camera (24-28mm)</w:t>
      </w:r>
      <w:r>
        <w:t xml:space="preserve"> offers the best balance. It captures enough stars for pattern matching while having better light sensitivity than ultra-wide lenses. Build your Tetra3 database for </w:t>
      </w:r>
      <w:r>
        <w:rPr>
          <w:b/>
          <w:bCs/>
        </w:rPr>
        <w:t xml:space="preserve">max_fov=85</w:t>
      </w:r>
      <w:r>
        <w:t xml:space="preserve"> to cover typical smartphone main cameras.</w:t>
      </w:r>
    </w:p>
    <w:p>
      <w:pPr>
        <w:pStyle w:val="Heading2"/>
      </w:pPr>
      <w:r>
        <w:t xml:space="preserve">2.2 Smartphone Night Photography Challenges</w:t>
      </w:r>
    </w:p>
    <w:p>
      <w:pPr>
        <w:spacing w:after="100"/>
      </w:pPr>
      <w:r>
        <w:t xml:space="preserve">Smartphone night sky images present unique challenges compared to dedicated astronomical cameras:</w:t>
      </w:r>
    </w:p>
    <w:p>
      <w:pPr>
        <w:pStyle w:val="ListParagraph"/>
        <w:numPr>
          <w:ilvl w:val="0"/>
          <w:numId w:val="3"/>
        </w:numPr>
      </w:pPr>
      <w:r>
        <w:rPr>
          <w:b/>
          <w:bCs/>
        </w:rPr>
        <w:t xml:space="preserve">High sensor noise: </w:t>
      </w:r>
      <w:r>
        <w:t xml:space="preserve">Small sensors require high ISO settings, introducing significant noise that can be mistaken for stars.</w:t>
      </w:r>
    </w:p>
    <w:p>
      <w:pPr>
        <w:pStyle w:val="ListParagraph"/>
        <w:numPr>
          <w:ilvl w:val="0"/>
          <w:numId w:val="3"/>
        </w:numPr>
      </w:pPr>
      <w:r>
        <w:rPr>
          <w:b/>
          <w:bCs/>
        </w:rPr>
        <w:t xml:space="preserve">Light pollution gradients: </w:t>
      </w:r>
      <w:r>
        <w:t xml:space="preserve">Urban environments create uneven background brightness across the image.</w:t>
      </w:r>
    </w:p>
    <w:p>
      <w:pPr>
        <w:pStyle w:val="ListParagraph"/>
        <w:numPr>
          <w:ilvl w:val="0"/>
          <w:numId w:val="3"/>
        </w:numPr>
      </w:pPr>
      <w:r>
        <w:rPr>
          <w:b/>
          <w:bCs/>
        </w:rPr>
        <w:t xml:space="preserve">Limited dynamic range: </w:t>
      </w:r>
      <w:r>
        <w:t xml:space="preserve">Bright stars may saturate while dim stars are lost in noise.</w:t>
      </w:r>
    </w:p>
    <w:p>
      <w:pPr>
        <w:pStyle w:val="ListParagraph"/>
        <w:numPr>
          <w:ilvl w:val="0"/>
          <w:numId w:val="3"/>
        </w:numPr>
      </w:pPr>
      <w:r>
        <w:rPr>
          <w:b/>
          <w:bCs/>
        </w:rPr>
        <w:t xml:space="preserve">Lens distortion: </w:t>
      </w:r>
      <w:r>
        <w:t xml:space="preserve">Wide-angle smartphone lenses introduce barrel distortion, affecting star positions.</w:t>
      </w:r>
    </w:p>
    <w:p>
      <w:pPr>
        <w:pStyle w:val="ListParagraph"/>
        <w:numPr>
          <w:ilvl w:val="0"/>
          <w:numId w:val="3"/>
        </w:numPr>
      </w:pPr>
      <w:r>
        <w:rPr>
          <w:b/>
          <w:bCs/>
        </w:rPr>
        <w:t xml:space="preserve">Hot pixels: </w:t>
      </w:r>
      <w:r>
        <w:t xml:space="preserve">Sensor defects appear as bright points, mimicking stars.</w:t>
      </w:r>
    </w:p>
    <w:p>
      <w:pPr>
        <w:pStyle w:val="ListParagraph"/>
        <w:numPr>
          <w:ilvl w:val="0"/>
          <w:numId w:val="3"/>
        </w:numPr>
        <w:spacing w:after="200"/>
      </w:pPr>
      <w:r>
        <w:rPr>
          <w:b/>
          <w:bCs/>
        </w:rPr>
        <w:t xml:space="preserve">Motion blur: </w:t>
      </w:r>
      <w:r>
        <w:t xml:space="preserve">Without tracking, exposures longer than 1-2 seconds show star trails ("500 rule": max exposure = 500 / focal_length_mm).</w:t>
      </w:r>
    </w:p>
    <w:p>
      <w:r>
        <w:br w:type="page"/>
      </w:r>
    </w:p>
    <w:p>
      <w:pPr>
        <w:pStyle w:val="Heading1"/>
      </w:pPr>
      <w:r>
        <w:t xml:space="preserve">3. Installation &amp; Setup</w:t>
      </w:r>
    </w:p>
    <w:p>
      <w:pPr>
        <w:pStyle w:val="Heading2"/>
      </w:pPr>
      <w:r>
        <w:t xml:space="preserve">3.1 Installing Tetra3</w:t>
      </w:r>
    </w:p>
    <w:p>
      <w:pPr>
        <w:spacing w:after="100"/>
      </w:pPr>
      <w:r>
        <w:rPr>
          <w:b/>
          <w:bCs/>
        </w:rPr>
        <w:t xml:space="preserve">Option A: Install from GitHub (Recommended)</w:t>
      </w:r>
    </w:p>
    <w:p>
      <w:pPr>
        <w:shd w:fill="F5F5F5" w:val="clear"/>
        <w:spacing w:after="100"/>
      </w:pPr>
      <w:r>
        <w:rPr>
          <w:rFonts w:ascii="Courier New" w:cs="Courier New" w:eastAsia="Courier New" w:hAnsi="Courier New"/>
          <w:sz w:val="20"/>
          <w:szCs w:val="20"/>
        </w:rPr>
        <w:t xml:space="preserve">pip install git+https://github.com/esa/tetra3.git</w:t>
      </w:r>
    </w:p>
    <w:p>
      <w:pPr>
        <w:spacing w:after="200"/>
      </w:pPr>
      <w:r>
        <w:rPr>
          <w:b/>
          <w:bCs/>
        </w:rPr>
        <w:t xml:space="preserve">Option B: Clone and install locally</w:t>
      </w:r>
    </w:p>
    <w:p>
      <w:pPr>
        <w:shd w:fill="F5F5F5" w:val="clear"/>
        <w:spacing w:after="100"/>
      </w:pPr>
      <w:r>
        <w:rPr>
          <w:rFonts w:ascii="Courier New" w:cs="Courier New" w:eastAsia="Courier New" w:hAnsi="Courier New"/>
          <w:sz w:val="20"/>
          <w:szCs w:val="20"/>
        </w:rPr>
        <w:t xml:space="preserve">git clone https://github.com/esa/tetra3.git
cd tetra3
pip install -e .</w:t>
      </w:r>
    </w:p>
    <w:p>
      <w:pPr>
        <w:spacing w:after="200"/>
      </w:pPr>
      <w:r>
        <w:rPr>
          <w:b/>
          <w:bCs/>
        </w:rPr>
        <w:t xml:space="preserve">Dependencies: </w:t>
      </w:r>
      <w:r>
        <w:t xml:space="preserve">Python 3.7+, NumPy, SciPy, Pillow. For centroid visualization: Matplotlib.</w:t>
      </w:r>
    </w:p>
    <w:p>
      <w:pPr>
        <w:pStyle w:val="Heading2"/>
      </w:pPr>
      <w:r>
        <w:t xml:space="preserve">3.2 Downloading Star Catalogs</w:t>
      </w:r>
    </w:p>
    <w:p>
      <w:pPr>
        <w:spacing w:after="200"/>
      </w:pPr>
      <w:r>
        <w:t xml:space="preserve">Tetra3 supports three star catalogs for database generation. For wide-field smartphone applications, the Hipparcos catalog provides the best balance of coverage and file size.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80"/>
        <w:gridCol w:w="328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Catalog</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Stars</w:t>
            </w:r>
          </w:p>
        </w:tc>
        <w:tc>
          <w:tcPr>
            <w:tcW w:type="dxa" w:w="22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File Size</w:t>
            </w:r>
          </w:p>
        </w:tc>
        <w:tc>
          <w:tcPr>
            <w:tcW w:type="dxa" w:w="32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Best For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BSC5 (Yale)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9,110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285 KB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FOV &gt; 20°, bright stars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rPr>
              <w:t xml:space="preserve">hip_main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rPr>
              <w:t xml:space="preserve">118,218</w:t>
            </w:r>
          </w:p>
        </w:tc>
        <w:tc>
          <w:tcPr>
            <w:tcW w:type="dxa" w:w="2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rPr>
              <w:t xml:space="preserve">51 MB</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rPr>
              <w:t xml:space="preserve">FOV &gt; 10° (RECOMMENDED)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tyc_main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1,058,332</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355 MB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FOV &lt; 10°, deep fields</w:t>
            </w:r>
          </w:p>
        </w:tc>
      </w:tr>
    </w:tbl>
    <w:p>
      <w:pPr>
        <w:spacing w:before="200" w:after="100"/>
      </w:pPr>
      <w:r>
        <w:rPr>
          <w:b/>
          <w:bCs/>
        </w:rPr>
        <w:t xml:space="preserve">Download Hipparcos Catalog:</w:t>
      </w:r>
    </w:p>
    <w:p>
      <w:pPr>
        <w:pStyle w:val="ListParagraph"/>
        <w:numPr>
          <w:ilvl w:val="0"/>
          <w:numId w:val="2"/>
        </w:numPr>
      </w:pPr>
      <w:r>
        <w:t xml:space="preserve">Visit: https://cdsarc.u-strasbg.fr/ftp/cats/I/239/</w:t>
      </w:r>
    </w:p>
    <w:p>
      <w:pPr>
        <w:pStyle w:val="ListParagraph"/>
        <w:numPr>
          <w:ilvl w:val="0"/>
          <w:numId w:val="2"/>
        </w:numPr>
      </w:pPr>
      <w:r>
        <w:t xml:space="preserve">Download hip_main.dat</w:t>
      </w:r>
    </w:p>
    <w:p>
      <w:pPr>
        <w:pStyle w:val="ListParagraph"/>
        <w:numPr>
          <w:ilvl w:val="0"/>
          <w:numId w:val="2"/>
        </w:numPr>
        <w:spacing w:after="200"/>
      </w:pPr>
      <w:r>
        <w:t xml:space="preserve">Place in your tetra3 working directory</w:t>
      </w:r>
    </w:p>
    <w:p>
      <w:r>
        <w:br w:type="page"/>
      </w:r>
    </w:p>
    <w:p>
      <w:pPr>
        <w:pStyle w:val="Heading1"/>
      </w:pPr>
      <w:r>
        <w:t xml:space="preserve">4. Database Generation</w:t>
      </w:r>
    </w:p>
    <w:p>
      <w:pPr>
        <w:pStyle w:val="Heading2"/>
      </w:pPr>
      <w:r>
        <w:t xml:space="preserve">4.1 Generating a Custom Database</w:t>
      </w:r>
    </w:p>
    <w:p>
      <w:pPr>
        <w:spacing w:after="200"/>
      </w:pPr>
      <w:r>
        <w:t xml:space="preserve">The default Tetra3 database is optimized for 10-30° FOV. For smartphone cameras (~70-85° FOV), you </w:t>
      </w:r>
      <w:r>
        <w:rPr>
          <w:b/>
          <w:bCs/>
        </w:rPr>
        <w:t xml:space="preserve">must generate a custom database</w:t>
      </w:r>
      <w:r>
        <w:t xml:space="preserve">. This is a one-time operation that produces an .npz file for distribution with your app.</w:t>
      </w:r>
    </w:p>
    <w:p>
      <w:pPr>
        <w:spacing w:after="100"/>
      </w:pPr>
      <w:r>
        <w:rPr>
          <w:b/>
          <w:bCs/>
        </w:rPr>
        <w:t xml:space="preserve">Python Code for Database Generation:</w:t>
      </w:r>
    </w:p>
    <w:p>
      <w:pPr>
        <w:shd w:fill="F5F5F5" w:val="clear"/>
        <w:spacing w:after="200"/>
      </w:pPr>
      <w:r>
        <w:rPr>
          <w:rFonts w:ascii="Courier New" w:cs="Courier New" w:eastAsia="Courier New" w:hAnsi="Courier New"/>
          <w:sz w:val="18"/>
          <w:szCs w:val="18"/>
        </w:rPr>
        <w:t xml:space="preserve">import tetra3
# Create Tetra3 instance without loading default database
t3 = tetra3.Tetra3(load_database=None)
# Generate database for smartphone wide-angle cameras
t3.generate_database(
    max_fov=85,                    # Maximum FOV in degrees
    min_fov=50,                    # Minimum FOV (optional, for multi-camera support)
    star_catalog='hip_main',       # Hipparcos catalog
    star_max_magnitude=7.0,        # Include stars up to mag 7
    pattern_stars_per_fov=10,      # Stars used for pattern matching
    verification_stars_per_fov=20, # Stars for verification
    save_as='smartphone_database'  # Output filename
)
print("Database generated: smartphone_database.npz")</w:t>
      </w:r>
    </w:p>
    <w:p>
      <w:pPr>
        <w:pStyle w:val="Heading3"/>
      </w:pPr>
      <w:r>
        <w:t xml:space="preserve">Key Parameters Explained</w:t>
      </w:r>
    </w:p>
    <w:p>
      <w:pPr>
        <w:pStyle w:val="ListParagraph"/>
        <w:numPr>
          <w:ilvl w:val="0"/>
          <w:numId w:val="3"/>
        </w:numPr>
      </w:pPr>
      <w:r>
        <w:rPr>
          <w:b/>
          <w:bCs/>
        </w:rPr>
        <w:t xml:space="preserve">max_fov: </w:t>
      </w:r>
      <w:r>
        <w:t xml:space="preserve">The maximum field of view your camera might have. Set to 85° to cover most smartphone main cameras with margin.</w:t>
      </w:r>
    </w:p>
    <w:p>
      <w:pPr>
        <w:pStyle w:val="ListParagraph"/>
        <w:numPr>
          <w:ilvl w:val="0"/>
          <w:numId w:val="3"/>
        </w:numPr>
      </w:pPr>
      <w:r>
        <w:rPr>
          <w:b/>
          <w:bCs/>
        </w:rPr>
        <w:t xml:space="preserve">min_fov: </w:t>
      </w:r>
      <w:r>
        <w:t xml:space="preserve">Optional minimum FOV. If your app supports multiple camera lenses (main + telephoto), set this lower.</w:t>
      </w:r>
    </w:p>
    <w:p>
      <w:pPr>
        <w:pStyle w:val="ListParagraph"/>
        <w:numPr>
          <w:ilvl w:val="0"/>
          <w:numId w:val="3"/>
        </w:numPr>
      </w:pPr>
      <w:r>
        <w:rPr>
          <w:b/>
          <w:bCs/>
        </w:rPr>
        <w:t xml:space="preserve">star_max_magnitude: </w:t>
      </w:r>
      <w:r>
        <w:t xml:space="preserve">Dimmest stars to include. Magnitude 7 is approximately the limit of naked-eye visibility under dark skies. Smartphone cameras typically capture magnitude 4-6 stars reliably.</w:t>
      </w:r>
    </w:p>
    <w:p>
      <w:pPr>
        <w:pStyle w:val="ListParagraph"/>
        <w:numPr>
          <w:ilvl w:val="0"/>
          <w:numId w:val="3"/>
        </w:numPr>
        <w:spacing w:after="200"/>
      </w:pPr>
      <w:r>
        <w:rPr>
          <w:b/>
          <w:bCs/>
        </w:rPr>
        <w:t xml:space="preserve">pattern_stars_per_fov: </w:t>
      </w:r>
      <w:r>
        <w:t xml:space="preserve">Number of brightest stars used to generate patterns. Higher values increase database size but improve matching in dense fields.</w:t>
      </w:r>
    </w:p>
    <w:p>
      <w:pPr>
        <w:pStyle w:val="Heading2"/>
      </w:pPr>
      <w:r>
        <w:t xml:space="preserve">4.2 Database Size Considerations</w:t>
      </w:r>
    </w:p>
    <w:p>
      <w:pPr>
        <w:spacing w:after="200"/>
      </w:pPr>
      <w:r>
        <w:t xml:space="preserve">Expected database sizes for smartphone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Configuration</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Database Size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Use Case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max_fov=85, mag≤6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~30-50 MB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Light-weight, bright stars only</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rPr>
              <w:t xml:space="preserve">max_fov=85, mag≤7</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rPr>
              <w:t xml:space="preserve">~70-100 MB</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rPr>
              <w:t xml:space="preserve">Recommended balance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max_fov=85, mag≤8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~150-200 MB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Higher accuracy, larger app</w:t>
            </w:r>
          </w:p>
        </w:tc>
      </w:tr>
    </w:tbl>
    <w:p>
      <w:r>
        <w:br w:type="page"/>
      </w:r>
    </w:p>
    <w:p>
      <w:pPr>
        <w:pStyle w:val="Heading1"/>
      </w:pPr>
      <w:r>
        <w:t xml:space="preserve">5. Star Extraction Pipeline</w:t>
      </w:r>
    </w:p>
    <w:p>
      <w:pPr>
        <w:spacing w:after="200"/>
      </w:pPr>
      <w:r>
        <w:t xml:space="preserve">Star extraction is the </w:t>
      </w:r>
      <w:r>
        <w:rPr>
          <w:b/>
          <w:bCs/>
        </w:rPr>
        <w:t xml:space="preserve">most critical and challenging</w:t>
      </w:r>
      <w:r>
        <w:t xml:space="preserve"> part of the pipeline for smartphone images. Tetra3 includes a built-in centroiding function, but you may need to tune parameters significantly for noisy smartphone photos.</w:t>
      </w:r>
    </w:p>
    <w:p>
      <w:pPr>
        <w:pStyle w:val="Heading2"/>
      </w:pPr>
      <w:r>
        <w:t xml:space="preserve">5.1 Using Tetra3's Built-in Centroid Extraction</w:t>
      </w:r>
    </w:p>
    <w:p>
      <w:pPr>
        <w:shd w:fill="F5F5F5" w:val="clear"/>
        <w:spacing w:after="100"/>
      </w:pPr>
      <w:r>
        <w:rPr>
          <w:rFonts w:ascii="Courier New" w:cs="Courier New" w:eastAsia="Courier New" w:hAnsi="Courier New"/>
          <w:sz w:val="18"/>
          <w:szCs w:val="18"/>
        </w:rPr>
        <w:t xml:space="preserve">from tetra3 import get_centroids_from_image
from PIL import Image
# Load image
img = Image.open('night_sky.jpg').convert('L')  # Convert to grayscale
# Extract centroids with tuned parameters for smartphone images
centroids, extras = get_centroids_from_image(
    img,
    sigma=2.5,              # Detection threshold (σ above background)
    filtsize=25,            # Background estimation filter size
    bg_sub_mode='local_mean',  # Background subtraction method
    min_area=4,             # Minimum star area in pixels
    max_area=500,           # Maximum (reject hot pixels, satellites)
    max_axis_ratio=2.0,     # Reject elongated objects (trails)
    return_images=True      # Return debug images
)
print(f"Detected {len(centroids)} potential stars")</w:t>
      </w:r>
    </w:p>
    <w:p>
      <w:pPr>
        <w:pStyle w:val="Heading3"/>
      </w:pPr>
      <w:r>
        <w:t xml:space="preserve">Critical Parameters for Smartphone Images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Parameter</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Recommended</w:t>
            </w:r>
          </w:p>
        </w:tc>
        <w:tc>
          <w:tcPr>
            <w:tcW w:type="dxa" w:w="4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shd w:fill="F0F0F0" w:val="clear"/>
              </w:rPr>
              <w:t xml:space="preserve">sigma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2.0 - 3.0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Lower = more stars but more noise. Start at 3, decrease if too few stars.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shd w:fill="F0F0F0" w:val="clear"/>
              </w:rPr>
              <w:t xml:space="preserve">filtsize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15 - 30</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Background estimation window. Larger = smoother gradient removal.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shd w:fill="F0F0F0" w:val="clear"/>
              </w:rPr>
              <w:t xml:space="preserve">min_area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3 - 6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Rejects single-pixel hot pixels. Increase if many false positives.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shd w:fill="F0F0F0" w:val="clear"/>
              </w:rPr>
              <w:t xml:space="preserve">max_area</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300 - 500</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Rejects large blobs (clouds, planes). Adjust based on image resolution.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shd w:fill="F0F0F0" w:val="clear"/>
              </w:rPr>
              <w:t xml:space="preserve">max_axis_ratio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1.5 - 2.0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Rejects elongated objects (star trails, satellites). 1.5 = nearly circular.</w:t>
            </w:r>
          </w:p>
        </w:tc>
      </w:tr>
    </w:tbl>
    <w:p>
      <w:pPr>
        <w:pStyle w:val="Heading2"/>
        <w:spacing w:before="300"/>
      </w:pPr>
      <w:r>
        <w:t xml:space="preserve">5.2 Image Quality Assessment</w:t>
      </w:r>
    </w:p>
    <w:p>
      <w:pPr>
        <w:spacing w:after="200"/>
      </w:pPr>
      <w:r>
        <w:t xml:space="preserve">Before attempting plate solving, assess whether the image is suitable. Implement these quality gates:</w:t>
      </w:r>
    </w:p>
    <w:p>
      <w:pPr>
        <w:pStyle w:val="ListParagraph"/>
        <w:numPr>
          <w:ilvl w:val="0"/>
          <w:numId w:val="3"/>
        </w:numPr>
      </w:pPr>
      <w:r>
        <w:rPr>
          <w:b/>
          <w:bCs/>
        </w:rPr>
        <w:t xml:space="preserve">Minimum star count: </w:t>
      </w:r>
      <w:r>
        <w:t xml:space="preserve">Reject if fewer than 8-10 potential stars detected (Tetra3 needs at least 4 for pattern matching, but more improves reliability).</w:t>
      </w:r>
    </w:p>
    <w:p>
      <w:pPr>
        <w:pStyle w:val="ListParagraph"/>
        <w:numPr>
          <w:ilvl w:val="0"/>
          <w:numId w:val="3"/>
        </w:numPr>
      </w:pPr>
      <w:r>
        <w:rPr>
          <w:b/>
          <w:bCs/>
        </w:rPr>
        <w:t xml:space="preserve">Star distribution: </w:t>
      </w:r>
      <w:r>
        <w:t xml:space="preserve">Stars clustered in one area may indicate a single light source, not a valid star field.</w:t>
      </w:r>
    </w:p>
    <w:p>
      <w:pPr>
        <w:pStyle w:val="ListParagraph"/>
        <w:numPr>
          <w:ilvl w:val="0"/>
          <w:numId w:val="3"/>
        </w:numPr>
      </w:pPr>
      <w:r>
        <w:rPr>
          <w:b/>
          <w:bCs/>
        </w:rPr>
        <w:t xml:space="preserve">Background saturation: </w:t>
      </w:r>
      <w:r>
        <w:t xml:space="preserve">If median pixel value &gt; 200 (for 8-bit images), the image is likely overexposed or heavily light-polluted.</w:t>
      </w:r>
    </w:p>
    <w:p>
      <w:pPr>
        <w:pStyle w:val="ListParagraph"/>
        <w:numPr>
          <w:ilvl w:val="0"/>
          <w:numId w:val="3"/>
        </w:numPr>
        <w:spacing w:after="200"/>
      </w:pPr>
      <w:r>
        <w:rPr>
          <w:b/>
          <w:bCs/>
        </w:rPr>
        <w:t xml:space="preserve">Noise estimation: </w:t>
      </w:r>
      <w:r>
        <w:t xml:space="preserve">High noise standard deviation indicates poor conditions. Consider requesting the user to retake.</w:t>
      </w:r>
    </w:p>
    <w:p>
      <w:r>
        <w:br w:type="page"/>
      </w:r>
    </w:p>
    <w:p>
      <w:pPr>
        <w:pStyle w:val="Heading1"/>
      </w:pPr>
      <w:r>
        <w:t xml:space="preserve">6. Plate Solving</w:t>
      </w:r>
    </w:p>
    <w:p>
      <w:pPr>
        <w:pStyle w:val="Heading2"/>
      </w:pPr>
      <w:r>
        <w:t xml:space="preserve">6.1 Basic Solving</w:t>
      </w:r>
    </w:p>
    <w:p>
      <w:pPr>
        <w:shd w:fill="F5F5F5" w:val="clear"/>
        <w:spacing w:after="100"/>
      </w:pPr>
      <w:r>
        <w:rPr>
          <w:rFonts w:ascii="Courier New" w:cs="Courier New" w:eastAsia="Courier New" w:hAnsi="Courier New"/>
          <w:sz w:val="17"/>
          <w:szCs w:val="17"/>
        </w:rPr>
        <w:t xml:space="preserve">import tetra3
from PIL import Image
# Load database
t3 = tetra3.Tetra3('smartphone_database')
# Load and solve image
img = Image.open('night_sky.jpg')
# Solve with extraction parameters
result = t3.solve_from_image(
    img,
    fov_estimate=75,          # Estimated FOV from camera EXIF
    fov_max_error=15,         # Allow ±15° variation
    sigma=2.5,
    filtsize=25,
    min_area=4,
    max_area=500,
    match_threshold=1e-9,     # Match probability threshold
    return_matches=True       # Return matched star data
)
if result['RA'] is not None:
    print(f"Solved! Center: RA={result['RA']:.4f}°, Dec={result['Dec']:.4f}°")
    print(f"FOV: {result['FOV']:.2f}°, Roll: {result['Roll']:.2f}°")
    print(f"Matched {result['Matches']} stars, RMSE: {result['RMSE']:.2f} arcsec")
    print(f"Solve time: {result['T_solve']:.1f}ms")
else:
    print("Failed to solve - check image quality or extraction parameters")</w:t>
      </w:r>
    </w:p>
    <w:p>
      <w:pPr>
        <w:pStyle w:val="Heading2"/>
        <w:spacing w:before="300"/>
      </w:pPr>
      <w:r>
        <w:t xml:space="preserve">6.2 Understanding Solve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Key</w:t>
            </w:r>
          </w:p>
        </w:tc>
        <w:tc>
          <w:tcPr>
            <w:tcW w:type="dxa" w:w="7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shd w:fill="F0F0F0" w:val="clear"/>
              </w:rPr>
              <w:t xml:space="preserve">RA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Right Ascension of image center in degrees (0-360)</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shd w:fill="F0F0F0" w:val="clear"/>
              </w:rPr>
              <w:t xml:space="preserve">Dec</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Declination of image center in degrees (-90 to +90)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shd w:fill="F0F0F0" w:val="clear"/>
              </w:rPr>
              <w:t xml:space="preserve">Roll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Camera rotation relative to celestial north in degrees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shd w:fill="F0F0F0" w:val="clear"/>
              </w:rPr>
              <w:t xml:space="preserve">FOV</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Calculated field of view in degrees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shd w:fill="F0F0F0" w:val="clear"/>
              </w:rPr>
              <w:t xml:space="preserve">RMSE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Root mean square error of star positions in arcseconds (lower = better fit)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shd w:fill="F0F0F0" w:val="clear"/>
              </w:rPr>
              <w:t xml:space="preserve">Matches</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Number of catalog stars successfully matched to image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shd w:fill="F0F0F0" w:val="clear"/>
              </w:rPr>
              <w:t xml:space="preserve">Prob</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Probability that the solution is a false match (lower = more confident)</w:t>
            </w:r>
          </w:p>
        </w:tc>
      </w:tr>
    </w:tbl>
    <w:p>
      <w:pPr>
        <w:pStyle w:val="Heading2"/>
        <w:spacing w:before="300"/>
      </w:pPr>
      <w:r>
        <w:t xml:space="preserve">6.3 Improving Solve Success Rate</w:t>
      </w:r>
    </w:p>
    <w:p>
      <w:pPr>
        <w:spacing w:after="100"/>
      </w:pPr>
      <w:r>
        <w:rPr>
          <w:b/>
          <w:bCs/>
        </w:rPr>
        <w:t xml:space="preserve">If solving fails frequently, try these strategies:</w:t>
      </w:r>
    </w:p>
    <w:p>
      <w:pPr>
        <w:pStyle w:val="ListParagraph"/>
        <w:numPr>
          <w:ilvl w:val="0"/>
          <w:numId w:val="2"/>
        </w:numPr>
      </w:pPr>
      <w:r>
        <w:rPr>
          <w:b/>
          <w:bCs/>
        </w:rPr>
        <w:t xml:space="preserve">Provide FOV estimate: </w:t>
      </w:r>
      <w:r>
        <w:t xml:space="preserve">Extract focal length from EXIF metadata and calculate approximate FOV. This dramatically speeds up solving.</w:t>
      </w:r>
    </w:p>
    <w:p>
      <w:pPr>
        <w:pStyle w:val="ListParagraph"/>
        <w:numPr>
          <w:ilvl w:val="0"/>
          <w:numId w:val="2"/>
        </w:numPr>
      </w:pPr>
      <w:r>
        <w:rPr>
          <w:b/>
          <w:bCs/>
        </w:rPr>
        <w:t xml:space="preserve">Lower sigma threshold: </w:t>
      </w:r>
      <w:r>
        <w:t xml:space="preserve">Decrease from 3.0 to 2.0 or even 1.5 to detect more stars, accepting some noise.</w:t>
      </w:r>
    </w:p>
    <w:p>
      <w:pPr>
        <w:pStyle w:val="ListParagraph"/>
        <w:numPr>
          <w:ilvl w:val="0"/>
          <w:numId w:val="2"/>
        </w:numPr>
      </w:pPr>
      <w:r>
        <w:rPr>
          <w:b/>
          <w:bCs/>
        </w:rPr>
        <w:t xml:space="preserve">Increase pattern_checking_stars: </w:t>
      </w:r>
      <w:r>
        <w:t xml:space="preserve">Default is 6; try 8-10 to test more star combinations before giving up.</w:t>
      </w:r>
    </w:p>
    <w:p>
      <w:pPr>
        <w:pStyle w:val="ListParagraph"/>
        <w:numPr>
          <w:ilvl w:val="0"/>
          <w:numId w:val="2"/>
        </w:numPr>
      </w:pPr>
      <w:r>
        <w:rPr>
          <w:b/>
          <w:bCs/>
        </w:rPr>
        <w:t xml:space="preserve">Handle lens distortion: </w:t>
      </w:r>
      <w:r>
        <w:t xml:space="preserve">Wide-angle lenses distort star positions. Use Tetra3's distortion parameter or pre-correct images using camera calibration data.</w:t>
      </w:r>
    </w:p>
    <w:p>
      <w:pPr>
        <w:pStyle w:val="ListParagraph"/>
        <w:numPr>
          <w:ilvl w:val="0"/>
          <w:numId w:val="2"/>
        </w:numPr>
        <w:spacing w:after="200"/>
      </w:pPr>
      <w:r>
        <w:rPr>
          <w:b/>
          <w:bCs/>
        </w:rPr>
        <w:t xml:space="preserve">Downsample large images: </w:t>
      </w:r>
      <w:r>
        <w:t xml:space="preserve">12+ megapixel images are unnecessarily large. Downsample to ~1-2 megapixels for faster processing.</w:t>
      </w:r>
    </w:p>
    <w:p>
      <w:r>
        <w:br w:type="page"/>
      </w:r>
    </w:p>
    <w:p>
      <w:pPr>
        <w:pStyle w:val="Heading1"/>
      </w:pPr>
      <w:r>
        <w:t xml:space="preserve">7. Constellation Overlay</w:t>
      </w:r>
    </w:p>
    <w:p>
      <w:pPr>
        <w:spacing w:after="200"/>
      </w:pPr>
      <w:r>
        <w:t xml:space="preserve">Once you have matched stars with catalog identifications, you can overlay constellation lines and labels. This requires </w:t>
      </w:r>
      <w:r>
        <w:rPr>
          <w:b/>
          <w:bCs/>
        </w:rPr>
        <w:t xml:space="preserve">constellation line data</w:t>
      </w:r>
      <w:r>
        <w:t xml:space="preserve"> defining which stars connect to form each constellation pattern.</w:t>
      </w:r>
    </w:p>
    <w:p>
      <w:pPr>
        <w:pStyle w:val="Heading2"/>
      </w:pPr>
      <w:r>
        <w:t xml:space="preserve">7.1 Constellation Data Sources</w:t>
      </w:r>
    </w:p>
    <w:p>
      <w:pPr>
        <w:pStyle w:val="ListParagraph"/>
        <w:numPr>
          <w:ilvl w:val="0"/>
          <w:numId w:val="3"/>
        </w:numPr>
      </w:pPr>
      <w:r>
        <w:rPr>
          <w:b/>
          <w:bCs/>
        </w:rPr>
        <w:t xml:space="preserve">d3-celestial (Olaf Frohn): </w:t>
      </w:r>
      <w:r>
        <w:t xml:space="preserve">GeoJSON format constellation lines, boundaries, and star names. Highly recommended.</w:t>
      </w:r>
    </w:p>
    <w:p>
      <w:pPr>
        <w:pStyle w:val="ListParagraph"/>
        <w:numPr>
          <w:ilvl w:val="1"/>
          <w:numId w:val="3"/>
        </w:numPr>
      </w:pPr>
      <w:r>
        <w:t xml:space="preserve">URL: https://github.com/ofrohn/d3-celestial/tree/master/data</w:t>
      </w:r>
    </w:p>
    <w:p>
      <w:pPr>
        <w:pStyle w:val="ListParagraph"/>
        <w:numPr>
          <w:ilvl w:val="0"/>
          <w:numId w:val="3"/>
        </w:numPr>
      </w:pPr>
      <w:r>
        <w:rPr>
          <w:b/>
          <w:bCs/>
        </w:rPr>
        <w:t xml:space="preserve">Martin Krzywinski's Dataset: </w:t>
      </w:r>
      <w:r>
        <w:t xml:space="preserve">Comprehensive constellation shapes with star cross-references to Hipparcos IDs.</w:t>
      </w:r>
    </w:p>
    <w:p>
      <w:pPr>
        <w:pStyle w:val="ListParagraph"/>
        <w:numPr>
          <w:ilvl w:val="1"/>
          <w:numId w:val="3"/>
        </w:numPr>
      </w:pPr>
      <w:r>
        <w:t xml:space="preserve">URL: https://mk.bcgsc.ca/constellations/</w:t>
      </w:r>
    </w:p>
    <w:p>
      <w:pPr>
        <w:pStyle w:val="ListParagraph"/>
        <w:numPr>
          <w:ilvl w:val="0"/>
          <w:numId w:val="3"/>
        </w:numPr>
      </w:pPr>
      <w:r>
        <w:rPr>
          <w:b/>
          <w:bCs/>
        </w:rPr>
        <w:t xml:space="preserve">IAU Constellation Boundaries: </w:t>
      </w:r>
      <w:r>
        <w:t xml:space="preserve">Official boundary coordinates in J2000 epoch.</w:t>
      </w:r>
    </w:p>
    <w:p>
      <w:pPr>
        <w:pStyle w:val="ListParagraph"/>
        <w:numPr>
          <w:ilvl w:val="1"/>
          <w:numId w:val="3"/>
        </w:numPr>
        <w:spacing w:after="200"/>
      </w:pPr>
      <w:r>
        <w:t xml:space="preserve">VizieR Catalog VI/49</w:t>
      </w:r>
    </w:p>
    <w:p>
      <w:pPr>
        <w:pStyle w:val="Heading2"/>
      </w:pPr>
      <w:r>
        <w:t xml:space="preserve">7.2 Mapping Stars to Constellations</w:t>
      </w:r>
    </w:p>
    <w:p>
      <w:pPr>
        <w:spacing w:after="100"/>
      </w:pPr>
      <w:r>
        <w:t xml:space="preserve">Basic algorithm for constellation overlay:</w:t>
      </w:r>
    </w:p>
    <w:p>
      <w:pPr>
        <w:shd w:fill="F5F5F5" w:val="clear"/>
        <w:spacing w:after="100"/>
      </w:pPr>
      <w:r>
        <w:rPr>
          <w:rFonts w:ascii="Courier New" w:cs="Courier New" w:eastAsia="Courier New" w:hAnsi="Courier New"/>
          <w:sz w:val="17"/>
          <w:szCs w:val="17"/>
        </w:rPr>
        <w:t xml:space="preserve">def overlay_constellations(matched_stars, constellation_lines, image_wcs):
    """
    matched_stars: List of (hip_id, image_x, image_y) from Tetra3
    constellation_lines: Dict mapping constellation -&gt; list of (hip_id_1, hip_id_2) pairs
    image_wcs: World Coordinate System transform from solve result
    """
    visible_constellations = {}
    # Build lookup of matched star positions
    star_positions = {star[0]: (star[1], star[2]) for star in matched_stars}
    for constellation, lines in constellation_lines.items():
        visible_lines = []
        for hip1, hip2 in lines:
            if hip1 in star_positions and hip2 in star_positions:
                # Both endpoints are in the image
                visible_lines.append((star_positions[hip1], star_positions[hip2]))
        if visible_lines:
            visible_constellations[constellation] = visible_lines
    return visible_constellations</w:t>
      </w:r>
    </w:p>
    <w:p>
      <w:pPr>
        <w:pStyle w:val="Heading2"/>
        <w:spacing w:before="300"/>
      </w:pPr>
      <w:r>
        <w:t xml:space="preserve">7.3 Star Names Database</w:t>
      </w:r>
    </w:p>
    <w:p>
      <w:pPr>
        <w:spacing w:after="200"/>
      </w:pPr>
      <w:r>
        <w:t xml:space="preserve">For labeling named stars (Sirius, Vega, Polaris, etc.), use the </w:t>
      </w:r>
      <w:r>
        <w:rPr>
          <w:b/>
          <w:bCs/>
        </w:rPr>
        <w:t xml:space="preserve">IAU Catalog of Star Names (IAU-CSN)</w:t>
      </w:r>
      <w:r>
        <w:t xml:space="preserve"> which provides official names mapped to Hipparcos IDs. Available as CSV/JSON from: https://github.com/mirandadam/iau-starnames</w:t>
      </w:r>
    </w:p>
    <w:p>
      <w:r>
        <w:br w:type="page"/>
      </w:r>
    </w:p>
    <w:p>
      <w:pPr>
        <w:pStyle w:val="Heading1"/>
      </w:pPr>
      <w:r>
        <w:t xml:space="preserve">8. Mobile Deployment Strategies</w:t>
      </w:r>
    </w:p>
    <w:p>
      <w:pPr>
        <w:pStyle w:val="Heading2"/>
      </w:pPr>
      <w:r>
        <w:t xml:space="preserve">8.1 Deployment Options</w:t>
      </w:r>
    </w:p>
    <w:p>
      <w:pPr>
        <w:spacing w:before="200" w:after="100"/>
      </w:pPr>
      <w:r>
        <w:rPr>
          <w:b/>
          <w:bCs/>
        </w:rPr>
        <w:t xml:space="preserve">Option A: Server-Side Processing (Recommended for MVP)</w:t>
      </w:r>
    </w:p>
    <w:p>
      <w:pPr>
        <w:pStyle w:val="ListParagraph"/>
        <w:numPr>
          <w:ilvl w:val="0"/>
          <w:numId w:val="3"/>
        </w:numPr>
      </w:pPr>
      <w:r>
        <w:t xml:space="preserve">User uploads image to your backend server</w:t>
      </w:r>
    </w:p>
    <w:p>
      <w:pPr>
        <w:pStyle w:val="ListParagraph"/>
        <w:numPr>
          <w:ilvl w:val="0"/>
          <w:numId w:val="3"/>
        </w:numPr>
      </w:pPr>
      <w:r>
        <w:t xml:space="preserve">Server runs Python/Tetra3 directly</w:t>
      </w:r>
    </w:p>
    <w:p>
      <w:pPr>
        <w:pStyle w:val="ListParagraph"/>
        <w:numPr>
          <w:ilvl w:val="0"/>
          <w:numId w:val="3"/>
        </w:numPr>
      </w:pPr>
      <w:r>
        <w:t xml:space="preserve">Returns identified stars and constellation data</w:t>
      </w:r>
    </w:p>
    <w:p>
      <w:pPr>
        <w:pStyle w:val="ListParagraph"/>
        <w:numPr>
          <w:ilvl w:val="0"/>
          <w:numId w:val="3"/>
        </w:numPr>
      </w:pPr>
      <w:r>
        <w:rPr>
          <w:b/>
          <w:bCs/>
        </w:rPr>
        <w:t xml:space="preserve">Pros: </w:t>
      </w:r>
      <w:r>
        <w:t xml:space="preserve">Fastest to implement, no app size concerns, easy to update algorithm</w:t>
      </w:r>
    </w:p>
    <w:p>
      <w:pPr>
        <w:pStyle w:val="ListParagraph"/>
        <w:numPr>
          <w:ilvl w:val="0"/>
          <w:numId w:val="3"/>
        </w:numPr>
        <w:spacing w:after="200"/>
      </w:pPr>
      <w:r>
        <w:rPr>
          <w:b/>
          <w:bCs/>
        </w:rPr>
        <w:t xml:space="preserve">Cons: </w:t>
      </w:r>
      <w:r>
        <w:t xml:space="preserve">Requires internet connection, server costs, latency</w:t>
      </w:r>
    </w:p>
    <w:p>
      <w:r>
        <w:rPr>
          <w:b/>
          <w:bCs/>
        </w:rPr>
        <w:t xml:space="preserve">Option B: On-Device Python (Chaquopy/Kivy)</w:t>
      </w:r>
    </w:p>
    <w:p>
      <w:pPr>
        <w:pStyle w:val="ListParagraph"/>
        <w:numPr>
          <w:ilvl w:val="0"/>
          <w:numId w:val="3"/>
        </w:numPr>
      </w:pPr>
      <w:r>
        <w:t xml:space="preserve">Embed Python interpreter in the app using Chaquopy (Android) or similar</w:t>
      </w:r>
    </w:p>
    <w:p>
      <w:pPr>
        <w:pStyle w:val="ListParagraph"/>
        <w:numPr>
          <w:ilvl w:val="0"/>
          <w:numId w:val="3"/>
        </w:numPr>
      </w:pPr>
      <w:r>
        <w:t xml:space="preserve">Run Tetra3 directly on device</w:t>
      </w:r>
    </w:p>
    <w:p>
      <w:pPr>
        <w:pStyle w:val="ListParagraph"/>
        <w:numPr>
          <w:ilvl w:val="0"/>
          <w:numId w:val="3"/>
        </w:numPr>
      </w:pPr>
      <w:r>
        <w:rPr>
          <w:b/>
          <w:bCs/>
        </w:rPr>
        <w:t xml:space="preserve">Pros: </w:t>
      </w:r>
      <w:r>
        <w:t xml:space="preserve">Works offline, same codebase as development</w:t>
      </w:r>
    </w:p>
    <w:p>
      <w:pPr>
        <w:pStyle w:val="ListParagraph"/>
        <w:numPr>
          <w:ilvl w:val="0"/>
          <w:numId w:val="3"/>
        </w:numPr>
        <w:spacing w:after="200"/>
      </w:pPr>
      <w:r>
        <w:rPr>
          <w:b/>
          <w:bCs/>
        </w:rPr>
        <w:t xml:space="preserve">Cons: </w:t>
      </w:r>
      <w:r>
        <w:t xml:space="preserve">Large app size (~50-100 MB for Python runtime), slower than native</w:t>
      </w:r>
    </w:p>
    <w:p>
      <w:r>
        <w:rPr>
          <w:b/>
          <w:bCs/>
        </w:rPr>
        <w:t xml:space="preserve">Option C: Native Port (Long-term)</w:t>
      </w:r>
    </w:p>
    <w:p>
      <w:pPr>
        <w:pStyle w:val="ListParagraph"/>
        <w:numPr>
          <w:ilvl w:val="0"/>
          <w:numId w:val="3"/>
        </w:numPr>
      </w:pPr>
      <w:r>
        <w:t xml:space="preserve">Port Tetra3 algorithm to Swift (iOS) or Kotlin/C++ (Android)</w:t>
      </w:r>
    </w:p>
    <w:p>
      <w:pPr>
        <w:pStyle w:val="ListParagraph"/>
        <w:numPr>
          <w:ilvl w:val="0"/>
          <w:numId w:val="3"/>
        </w:numPr>
      </w:pPr>
      <w:r>
        <w:t xml:space="preserve">Tetra3's algorithm is well-documented and not extremely complex</w:t>
      </w:r>
    </w:p>
    <w:p>
      <w:pPr>
        <w:pStyle w:val="ListParagraph"/>
        <w:numPr>
          <w:ilvl w:val="0"/>
          <w:numId w:val="3"/>
        </w:numPr>
      </w:pPr>
      <w:r>
        <w:rPr>
          <w:b/>
          <w:bCs/>
        </w:rPr>
        <w:t xml:space="preserve">Pros: </w:t>
      </w:r>
      <w:r>
        <w:t xml:space="preserve">Best performance, smallest app size, true offline capability</w:t>
      </w:r>
    </w:p>
    <w:p>
      <w:pPr>
        <w:pStyle w:val="ListParagraph"/>
        <w:numPr>
          <w:ilvl w:val="0"/>
          <w:numId w:val="3"/>
        </w:numPr>
        <w:spacing w:after="200"/>
      </w:pPr>
      <w:r>
        <w:rPr>
          <w:b/>
          <w:bCs/>
        </w:rPr>
        <w:t xml:space="preserve">Cons: </w:t>
      </w:r>
      <w:r>
        <w:t xml:space="preserve">Significant development effort, must maintain separate codebases</w:t>
      </w:r>
    </w:p>
    <w:p>
      <w:pPr>
        <w:pStyle w:val="Heading2"/>
      </w:pPr>
      <w:r>
        <w:t xml:space="preserve">8.2 Recommended Approach</w:t>
      </w:r>
    </w:p>
    <w:p>
      <w:pPr>
        <w:spacing w:after="200"/>
      </w:pPr>
      <w:r>
        <w:rPr>
          <w:b/>
          <w:bCs/>
        </w:rPr>
        <w:t xml:space="preserve">Start with server-side processing</w:t>
      </w:r>
      <w:r>
        <w:t xml:space="preserve"> to validate the feature and gather real-world smartphone images. This data will be invaluable for tuning extraction parameters. Once validated, consider native ports for offline capability.</w:t>
      </w:r>
    </w:p>
    <w:p>
      <w:r>
        <w:br w:type="page"/>
      </w:r>
    </w:p>
    <w:p>
      <w:pPr>
        <w:pStyle w:val="Heading1"/>
      </w:pPr>
      <w:r>
        <w:t xml:space="preserve">9. Implementation Roadmap</w:t>
      </w:r>
    </w:p>
    <w:p>
      <w:pPr>
        <w:pStyle w:val="ListParagraph"/>
        <w:numPr>
          <w:ilvl w:val="0"/>
          <w:numId w:val="4"/>
        </w:numPr>
        <w:spacing w:before="200"/>
      </w:pPr>
      <w:r>
        <w:rPr>
          <w:b/>
          <w:bCs/>
        </w:rPr>
        <w:t xml:space="preserve"> Proof of Concept (2 weeks)</w:t>
      </w:r>
    </w:p>
    <w:p>
      <w:pPr>
        <w:pStyle w:val="ListParagraph"/>
        <w:numPr>
          <w:ilvl w:val="0"/>
          <w:numId w:val="3"/>
        </w:numPr>
      </w:pPr>
      <w:r>
        <w:t xml:space="preserve">Set up development environment with Tetra3</w:t>
      </w:r>
    </w:p>
    <w:p>
      <w:pPr>
        <w:pStyle w:val="ListParagraph"/>
        <w:numPr>
          <w:ilvl w:val="0"/>
          <w:numId w:val="3"/>
        </w:numPr>
      </w:pPr>
      <w:r>
        <w:t xml:space="preserve">Generate custom database for smartphone FOV (max_fov=85)</w:t>
      </w:r>
    </w:p>
    <w:p>
      <w:pPr>
        <w:pStyle w:val="ListParagraph"/>
        <w:numPr>
          <w:ilvl w:val="0"/>
          <w:numId w:val="3"/>
        </w:numPr>
      </w:pPr>
      <w:r>
        <w:t xml:space="preserve">Test with sample night sky images from team members' phones</w:t>
      </w:r>
    </w:p>
    <w:p>
      <w:pPr>
        <w:pStyle w:val="ListParagraph"/>
        <w:numPr>
          <w:ilvl w:val="0"/>
          <w:numId w:val="3"/>
        </w:numPr>
        <w:spacing w:after="200"/>
      </w:pPr>
      <w:r>
        <w:t xml:space="preserve">Document successful extraction parameters</w:t>
      </w:r>
    </w:p>
    <w:p>
      <w:pPr>
        <w:pStyle w:val="ListParagraph"/>
        <w:numPr>
          <w:ilvl w:val="0"/>
          <w:numId w:val="4"/>
        </w:numPr>
      </w:pPr>
      <w:r>
        <w:rPr>
          <w:b/>
          <w:bCs/>
        </w:rPr>
        <w:t xml:space="preserve"> Server API Development (2-3 weeks)</w:t>
      </w:r>
    </w:p>
    <w:p>
      <w:pPr>
        <w:pStyle w:val="ListParagraph"/>
        <w:numPr>
          <w:ilvl w:val="0"/>
          <w:numId w:val="3"/>
        </w:numPr>
      </w:pPr>
      <w:r>
        <w:t xml:space="preserve">Build REST API endpoint for image upload and solving</w:t>
      </w:r>
    </w:p>
    <w:p>
      <w:pPr>
        <w:pStyle w:val="ListParagraph"/>
        <w:numPr>
          <w:ilvl w:val="0"/>
          <w:numId w:val="3"/>
        </w:numPr>
      </w:pPr>
      <w:r>
        <w:t xml:space="preserve">Implement image preprocessing pipeline (resize, grayscale, quality check)</w:t>
      </w:r>
    </w:p>
    <w:p>
      <w:pPr>
        <w:pStyle w:val="ListParagraph"/>
        <w:numPr>
          <w:ilvl w:val="0"/>
          <w:numId w:val="3"/>
        </w:numPr>
      </w:pPr>
      <w:r>
        <w:t xml:space="preserve">Add constellation overlay logic</w:t>
      </w:r>
    </w:p>
    <w:p>
      <w:pPr>
        <w:pStyle w:val="ListParagraph"/>
        <w:numPr>
          <w:ilvl w:val="0"/>
          <w:numId w:val="3"/>
        </w:numPr>
        <w:spacing w:after="200"/>
      </w:pPr>
      <w:r>
        <w:t xml:space="preserve">Return results as JSON (star positions, names, constellation lines)</w:t>
      </w:r>
    </w:p>
    <w:p>
      <w:pPr>
        <w:pStyle w:val="ListParagraph"/>
        <w:numPr>
          <w:ilvl w:val="0"/>
          <w:numId w:val="4"/>
        </w:numPr>
      </w:pPr>
      <w:r>
        <w:rPr>
          <w:b/>
          <w:bCs/>
        </w:rPr>
        <w:t xml:space="preserve"> Mobile Integration (2-3 weeks)</w:t>
      </w:r>
    </w:p>
    <w:p>
      <w:pPr>
        <w:pStyle w:val="ListParagraph"/>
        <w:numPr>
          <w:ilvl w:val="0"/>
          <w:numId w:val="3"/>
        </w:numPr>
      </w:pPr>
      <w:r>
        <w:t xml:space="preserve">Integrate API with existing app</w:t>
      </w:r>
    </w:p>
    <w:p>
      <w:pPr>
        <w:pStyle w:val="ListParagraph"/>
        <w:numPr>
          <w:ilvl w:val="0"/>
          <w:numId w:val="3"/>
        </w:numPr>
      </w:pPr>
      <w:r>
        <w:t xml:space="preserve">Build UI for image capture with recommended settings</w:t>
      </w:r>
    </w:p>
    <w:p>
      <w:pPr>
        <w:pStyle w:val="ListParagraph"/>
        <w:numPr>
          <w:ilvl w:val="0"/>
          <w:numId w:val="3"/>
        </w:numPr>
      </w:pPr>
      <w:r>
        <w:t xml:space="preserve">Implement result visualization (labeled stars, constellation lines)</w:t>
      </w:r>
    </w:p>
    <w:p>
      <w:pPr>
        <w:pStyle w:val="ListParagraph"/>
        <w:numPr>
          <w:ilvl w:val="0"/>
          <w:numId w:val="3"/>
        </w:numPr>
        <w:spacing w:after="200"/>
      </w:pPr>
      <w:r>
        <w:t xml:space="preserve">Add quality feedback ("Image too bright", "Not enough stars detected")</w:t>
      </w:r>
    </w:p>
    <w:p>
      <w:pPr>
        <w:pStyle w:val="ListParagraph"/>
        <w:numPr>
          <w:ilvl w:val="0"/>
          <w:numId w:val="4"/>
        </w:numPr>
      </w:pPr>
      <w:r>
        <w:rPr>
          <w:b/>
          <w:bCs/>
        </w:rPr>
        <w:t xml:space="preserve"> Testing &amp; Tuning (Ongoing)</w:t>
      </w:r>
    </w:p>
    <w:p>
      <w:pPr>
        <w:pStyle w:val="ListParagraph"/>
        <w:numPr>
          <w:ilvl w:val="0"/>
          <w:numId w:val="3"/>
        </w:numPr>
      </w:pPr>
      <w:r>
        <w:t xml:space="preserve">Collect diverse test images (different phones, locations, conditions)</w:t>
      </w:r>
    </w:p>
    <w:p>
      <w:pPr>
        <w:pStyle w:val="ListParagraph"/>
        <w:numPr>
          <w:ilvl w:val="0"/>
          <w:numId w:val="3"/>
        </w:numPr>
      </w:pPr>
      <w:r>
        <w:t xml:space="preserve">Tune extraction parameters for common failure cases</w:t>
      </w:r>
    </w:p>
    <w:p>
      <w:pPr>
        <w:pStyle w:val="ListParagraph"/>
        <w:numPr>
          <w:ilvl w:val="0"/>
          <w:numId w:val="3"/>
        </w:numPr>
      </w:pPr>
      <w:r>
        <w:t xml:space="preserve">Consider ML-based star extraction if traditional methods struggle</w:t>
      </w:r>
    </w:p>
    <w:p>
      <w:pPr>
        <w:pStyle w:val="ListParagraph"/>
        <w:numPr>
          <w:ilvl w:val="0"/>
          <w:numId w:val="3"/>
        </w:numPr>
        <w:spacing w:after="200"/>
      </w:pPr>
      <w:r>
        <w:t xml:space="preserve">Evaluate native port feasibility based on real usage patterns</w:t>
      </w:r>
    </w:p>
    <w:p>
      <w:r>
        <w:br w:type="page"/>
      </w:r>
    </w:p>
    <w:p>
      <w:pPr>
        <w:pStyle w:val="Heading1"/>
      </w:pPr>
      <w:r>
        <w:t xml:space="preserve">Appendix A: Resources &amp; Links</w:t>
      </w:r>
    </w:p>
    <w:p>
      <w:pPr>
        <w:pStyle w:val="Heading3"/>
      </w:pPr>
      <w:r>
        <w:t xml:space="preserve">Tetra3</w:t>
      </w:r>
    </w:p>
    <w:p>
      <w:pPr>
        <w:pStyle w:val="ListParagraph"/>
        <w:numPr>
          <w:ilvl w:val="0"/>
          <w:numId w:val="3"/>
        </w:numPr>
      </w:pPr>
      <w:r>
        <w:t xml:space="preserve">GitHub: https://github.com/esa/tetra3</w:t>
      </w:r>
    </w:p>
    <w:p>
      <w:pPr>
        <w:pStyle w:val="ListParagraph"/>
        <w:numPr>
          <w:ilvl w:val="0"/>
          <w:numId w:val="3"/>
        </w:numPr>
      </w:pPr>
      <w:r>
        <w:t xml:space="preserve">Documentation: https://tetra3.readthedocs.io</w:t>
      </w:r>
    </w:p>
    <w:p>
      <w:pPr>
        <w:pStyle w:val="ListParagraph"/>
        <w:numPr>
          <w:ilvl w:val="0"/>
          <w:numId w:val="3"/>
        </w:numPr>
        <w:spacing w:after="200"/>
      </w:pPr>
      <w:r>
        <w:t xml:space="preserve">Cedar-Solve Fork (performance improvements): https://github.com/smroid/cedar-solve</w:t>
      </w:r>
    </w:p>
    <w:p>
      <w:pPr>
        <w:pStyle w:val="Heading3"/>
      </w:pPr>
      <w:r>
        <w:t xml:space="preserve">Star Catalogs</w:t>
      </w:r>
    </w:p>
    <w:p>
      <w:pPr>
        <w:pStyle w:val="ListParagraph"/>
        <w:numPr>
          <w:ilvl w:val="0"/>
          <w:numId w:val="3"/>
        </w:numPr>
      </w:pPr>
      <w:r>
        <w:t xml:space="preserve">Hipparcos: https://cdsarc.u-strasbg.fr/ftp/cats/I/239/</w:t>
      </w:r>
    </w:p>
    <w:p>
      <w:pPr>
        <w:pStyle w:val="ListParagraph"/>
        <w:numPr>
          <w:ilvl w:val="0"/>
          <w:numId w:val="3"/>
        </w:numPr>
      </w:pPr>
      <w:r>
        <w:t xml:space="preserve">Yale Bright Star Catalog: http://tdc-www.harvard.edu/catalogs/bsc5.html</w:t>
      </w:r>
    </w:p>
    <w:p>
      <w:pPr>
        <w:pStyle w:val="ListParagraph"/>
        <w:numPr>
          <w:ilvl w:val="0"/>
          <w:numId w:val="3"/>
        </w:numPr>
        <w:spacing w:after="200"/>
      </w:pPr>
      <w:r>
        <w:t xml:space="preserve">HYG Database (merged catalogs with names): https://github.com/astronexus/HYG-Database</w:t>
      </w:r>
    </w:p>
    <w:p>
      <w:pPr>
        <w:pStyle w:val="Heading3"/>
      </w:pPr>
      <w:r>
        <w:t xml:space="preserve">Constellation Data</w:t>
      </w:r>
    </w:p>
    <w:p>
      <w:pPr>
        <w:pStyle w:val="ListParagraph"/>
        <w:numPr>
          <w:ilvl w:val="0"/>
          <w:numId w:val="3"/>
        </w:numPr>
      </w:pPr>
      <w:r>
        <w:t xml:space="preserve">d3-celestial GeoJSON data: https://github.com/ofrohn/d3-celestial/tree/master/data</w:t>
      </w:r>
    </w:p>
    <w:p>
      <w:pPr>
        <w:pStyle w:val="ListParagraph"/>
        <w:numPr>
          <w:ilvl w:val="0"/>
          <w:numId w:val="3"/>
        </w:numPr>
      </w:pPr>
      <w:r>
        <w:t xml:space="preserve">IAU Star Names: https://github.com/mirandadam/iau-starnames</w:t>
      </w:r>
    </w:p>
    <w:p>
      <w:pPr>
        <w:pStyle w:val="ListParagraph"/>
        <w:numPr>
          <w:ilvl w:val="0"/>
          <w:numId w:val="3"/>
        </w:numPr>
        <w:spacing w:after="200"/>
      </w:pPr>
      <w:r>
        <w:t xml:space="preserve">Constellation shapes (Martin Krzywinski): https://mk.bcgsc.ca/constellations/</w:t>
      </w:r>
    </w:p>
    <w:p>
      <w:pPr>
        <w:pStyle w:val="Heading3"/>
      </w:pPr>
      <w:r>
        <w:t xml:space="preserve">Reference Papers</w:t>
      </w:r>
    </w:p>
    <w:p>
      <w:pPr>
        <w:pStyle w:val="ListParagraph"/>
        <w:numPr>
          <w:ilvl w:val="0"/>
          <w:numId w:val="3"/>
        </w:numPr>
      </w:pPr>
      <w:r>
        <w:t xml:space="preserve">TETRA Algorithm: Brown, Stubis, Cahoy (2017) - "TETRA: Star Identification with Hash Tables"</w:t>
      </w:r>
    </w:p>
    <w:p>
      <w:pPr>
        <w:pStyle w:val="ListParagraph"/>
        <w:numPr>
          <w:ilvl w:val="0"/>
          <w:numId w:val="3"/>
        </w:numPr>
        <w:spacing w:after="200"/>
      </w:pPr>
      <w:r>
        <w:t xml:space="preserve">Star Image Processing: Kolomenkin et al. (2014) - "Improving night sky star image processing algorithm"</w:t>
      </w:r>
    </w:p>
    <w:p>
      <w:pPr>
        <w:pStyle w:val="Heading3"/>
      </w:pPr>
      <w:r>
        <w:t xml:space="preserve">Alternative/Complementary Tools</w:t>
      </w:r>
    </w:p>
    <w:p>
      <w:pPr>
        <w:pStyle w:val="ListParagraph"/>
        <w:numPr>
          <w:ilvl w:val="0"/>
          <w:numId w:val="3"/>
        </w:numPr>
      </w:pPr>
      <w:r>
        <w:t xml:space="preserve">Astrometry.net (more accurate but heavier): https://astrometry.net</w:t>
      </w:r>
    </w:p>
    <w:p>
      <w:pPr>
        <w:pStyle w:val="ListParagraph"/>
        <w:numPr>
          <w:ilvl w:val="0"/>
          <w:numId w:val="3"/>
        </w:numPr>
      </w:pPr>
      <w:r>
        <w:t xml:space="preserve">SEP (Source Extractor Python): https://github.com/kbarbary/sep</w:t>
      </w:r>
    </w:p>
    <w:p>
      <w:pPr>
        <w:pStyle w:val="ListParagraph"/>
        <w:numPr>
          <w:ilvl w:val="0"/>
          <w:numId w:val="3"/>
        </w:numPr>
      </w:pPr>
      <w:r>
        <w:t xml:space="preserve">Astronomy Engine (ephemeris calculations): https://github.com/cosinekitty/astronomy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874a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2026-01-31T16:26:48.376Z</dcterms:created>
  <dcterms:modified xsi:type="dcterms:W3CDTF">2026-01-31T16:26:48.377Z</dcterms:modified>
</cp:coreProperties>
</file>

<file path=docProps/custom.xml><?xml version="1.0" encoding="utf-8"?>
<Properties xmlns="http://schemas.openxmlformats.org/officeDocument/2006/custom-properties" xmlns:vt="http://schemas.openxmlformats.org/officeDocument/2006/docPropsVTypes"/>
</file>