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tblW w:w="11088" w:type="dxa"/>
        <w:tblLayout w:type="fixed"/>
        <w:tblLook w:val="04A0" w:firstRow="1" w:lastRow="0" w:firstColumn="1" w:lastColumn="0" w:noHBand="0" w:noVBand="1"/>
      </w:tblPr>
      <w:tblGrid>
        <w:gridCol w:w="7035"/>
        <w:gridCol w:w="1436"/>
        <w:gridCol w:w="28"/>
        <w:gridCol w:w="45"/>
        <w:gridCol w:w="21"/>
        <w:gridCol w:w="2523"/>
      </w:tblGrid>
      <w:tr w:rsidR="002B4F95" w14:paraId="0747E028" w14:textId="77777777" w:rsidTr="00CA0F09">
        <w:trPr>
          <w:trHeight w:val="705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C7AD9CA" w14:textId="77777777" w:rsidR="002B4F95" w:rsidRDefault="00466C10">
            <w:pPr>
              <w:spacing w:after="0" w:line="240" w:lineRule="auto"/>
              <w:jc w:val="center"/>
              <w:rPr>
                <w:rFonts w:ascii="Roboto" w:eastAsia="Calibri" w:hAnsi="Roboto"/>
              </w:rPr>
            </w:pPr>
            <w:r>
              <w:fldChar w:fldCharType="begin"/>
            </w:r>
            <w:r>
              <w:instrText>HYPERLINK "https://www.linkedin.com/in/sergei-afonchenko/" \h</w:instrText>
            </w:r>
            <w:r>
              <w:fldChar w:fldCharType="separate"/>
            </w:r>
            <w:r>
              <w:rPr>
                <w:rStyle w:val="Hyperlink"/>
                <w:rFonts w:ascii="Roboto" w:eastAsia="Noto Sans JP" w:hAnsi="Roboto" w:cs="Noto Sans"/>
                <w:b/>
                <w:bCs/>
                <w:sz w:val="48"/>
                <w:szCs w:val="48"/>
              </w:rPr>
              <w:t>Sergei Afonchenko</w:t>
            </w:r>
            <w:r>
              <w:fldChar w:fldCharType="end"/>
            </w:r>
          </w:p>
          <w:p w14:paraId="2001FCB1" w14:textId="77777777" w:rsidR="002B4F95" w:rsidRDefault="00466C10">
            <w:pPr>
              <w:spacing w:after="0" w:line="240" w:lineRule="auto"/>
              <w:jc w:val="center"/>
              <w:rPr>
                <w:rFonts w:ascii="Roboto" w:eastAsia="Calibri" w:hAnsi="Roboto"/>
                <w:sz w:val="40"/>
                <w:szCs w:val="40"/>
              </w:rPr>
            </w:pPr>
            <w:r>
              <w:rPr>
                <w:rFonts w:ascii="Roboto" w:eastAsia="Noto Sans JP" w:hAnsi="Roboto" w:cs="Noto Sans"/>
                <w:b/>
                <w:bCs/>
                <w:sz w:val="40"/>
                <w:szCs w:val="40"/>
              </w:rPr>
              <w:t>Senior Full Stack Developer</w:t>
            </w:r>
          </w:p>
        </w:tc>
      </w:tr>
      <w:tr w:rsidR="002B4F95" w14:paraId="1D7D5AA3" w14:textId="77777777" w:rsidTr="00CA0F09">
        <w:trPr>
          <w:trHeight w:val="390"/>
        </w:trPr>
        <w:tc>
          <w:tcPr>
            <w:tcW w:w="11088" w:type="dxa"/>
            <w:gridSpan w:val="6"/>
            <w:tcBorders>
              <w:left w:val="nil"/>
              <w:right w:val="nil"/>
            </w:tcBorders>
            <w:tcMar>
              <w:top w:w="55" w:type="dxa"/>
              <w:bottom w:w="55" w:type="dxa"/>
            </w:tcMar>
            <w:vAlign w:val="center"/>
          </w:tcPr>
          <w:p w14:paraId="6B6F0771" w14:textId="77777777" w:rsidR="002B4F95" w:rsidRDefault="00466C10">
            <w:pPr>
              <w:spacing w:after="0" w:line="240" w:lineRule="auto"/>
              <w:jc w:val="center"/>
              <w:rPr>
                <w:rFonts w:ascii="Roboto" w:eastAsia="Calibri" w:hAnsi="Roboto"/>
              </w:rPr>
            </w:pPr>
            <w:hyperlink r:id="rId8">
              <w:r>
                <w:rPr>
                  <w:rStyle w:val="Hyperlink"/>
                  <w:rFonts w:ascii="Roboto" w:eastAsia="Noto Sans JP" w:hAnsi="Roboto" w:cs="Noto Sans"/>
                  <w:color w:val="000000"/>
                </w:rPr>
                <w:t>sergei.afonchenko42@gmail.com</w:t>
              </w:r>
            </w:hyperlink>
            <w:r>
              <w:rPr>
                <w:rFonts w:ascii="Roboto" w:eastAsia="Noto Sans JP" w:hAnsi="Roboto" w:cs="Noto Sans"/>
                <w:color w:val="000000"/>
              </w:rPr>
              <w:t xml:space="preserve"> | +54 911 2695 1443</w:t>
            </w:r>
          </w:p>
        </w:tc>
      </w:tr>
      <w:tr w:rsidR="002B4F95" w14:paraId="3F309B31" w14:textId="77777777" w:rsidTr="00CA0F09">
        <w:trPr>
          <w:trHeight w:val="954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D0AD7EF" w14:textId="77777777" w:rsidR="002B4F95" w:rsidRDefault="00466C10">
            <w:pPr>
              <w:pStyle w:val="BodyText"/>
              <w:spacing w:before="57" w:after="57" w:line="240" w:lineRule="auto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Seasoned Full-Stack Developer with a passion for delivering simple and functional solutions. Proven leadership in guiding development teams through the full production cycle using agile methodologies, consistently releasing high-quality software.</w:t>
            </w:r>
          </w:p>
          <w:p w14:paraId="540AD8EB" w14:textId="77777777" w:rsidR="002B4F95" w:rsidRDefault="00466C10">
            <w:pPr>
              <w:pStyle w:val="BodyText"/>
              <w:spacing w:before="57" w:after="57" w:line="240" w:lineRule="auto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Achieved significant improvements in system performance and user experience, increasing throughput and enhancing application load times. A versatile professional interested in exploring new technologies, adept at working in both small, dynamic teams and large, distributed environments</w:t>
            </w:r>
          </w:p>
        </w:tc>
      </w:tr>
      <w:tr w:rsidR="002B4F95" w14:paraId="178A6C09" w14:textId="77777777" w:rsidTr="00CA0F09">
        <w:trPr>
          <w:trHeight w:val="116"/>
        </w:trPr>
        <w:tc>
          <w:tcPr>
            <w:tcW w:w="11088" w:type="dxa"/>
            <w:gridSpan w:val="6"/>
            <w:tcBorders>
              <w:left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E8F40" w14:textId="77777777" w:rsidR="002B4F95" w:rsidRDefault="00466C10">
            <w:pPr>
              <w:spacing w:after="0" w:line="240" w:lineRule="auto"/>
              <w:jc w:val="center"/>
              <w:rPr>
                <w:rFonts w:ascii="Roboto" w:eastAsia="Noto Sans JP" w:hAnsi="Roboto" w:cs="Noto Sans"/>
                <w:sz w:val="16"/>
                <w:szCs w:val="16"/>
              </w:rPr>
            </w:pPr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Typescript | JavaScript | Node.js | Express.js | </w:t>
            </w:r>
            <w:proofErr w:type="spellStart"/>
            <w:r>
              <w:rPr>
                <w:rFonts w:ascii="Roboto" w:eastAsia="Noto Sans JP" w:hAnsi="Roboto" w:cs="Noto Sans"/>
                <w:sz w:val="16"/>
                <w:szCs w:val="16"/>
              </w:rPr>
              <w:t>Fastify</w:t>
            </w:r>
            <w:proofErr w:type="spellEnd"/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 | Nest.js | React.js | Next.js | Vue.js | Angular | Docker | PHP| Laravel | </w:t>
            </w:r>
            <w:proofErr w:type="spellStart"/>
            <w:r>
              <w:rPr>
                <w:rFonts w:ascii="Roboto" w:eastAsia="Noto Sans JP" w:hAnsi="Roboto" w:cs="Noto Sans"/>
                <w:sz w:val="16"/>
                <w:szCs w:val="16"/>
              </w:rPr>
              <w:t>php</w:t>
            </w:r>
            <w:proofErr w:type="spellEnd"/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-fpm | </w:t>
            </w:r>
            <w:proofErr w:type="spellStart"/>
            <w:r>
              <w:rPr>
                <w:rFonts w:ascii="Roboto" w:eastAsia="Noto Sans JP" w:hAnsi="Roboto" w:cs="Noto Sans"/>
                <w:sz w:val="16"/>
                <w:szCs w:val="16"/>
              </w:rPr>
              <w:t>PHPUnit</w:t>
            </w:r>
            <w:proofErr w:type="spellEnd"/>
            <w:r>
              <w:rPr>
                <w:rFonts w:ascii="Roboto" w:eastAsia="Noto Sans JP" w:hAnsi="Roboto" w:cs="Noto Sans"/>
                <w:sz w:val="16"/>
                <w:szCs w:val="16"/>
              </w:rPr>
              <w:br/>
              <w:t xml:space="preserve">SQL | </w:t>
            </w:r>
            <w:proofErr w:type="spellStart"/>
            <w:r>
              <w:rPr>
                <w:rFonts w:ascii="Roboto" w:eastAsia="Noto Sans JP" w:hAnsi="Roboto" w:cs="Noto Sans"/>
                <w:sz w:val="16"/>
                <w:szCs w:val="16"/>
              </w:rPr>
              <w:t>PostsgreSQL</w:t>
            </w:r>
            <w:proofErr w:type="spellEnd"/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 | MySQL | NoSQL | Redis | MongoDB | </w:t>
            </w:r>
            <w:proofErr w:type="spellStart"/>
            <w:r>
              <w:rPr>
                <w:rFonts w:ascii="Roboto" w:eastAsia="Noto Sans JP" w:hAnsi="Roboto" w:cs="Noto Sans"/>
                <w:sz w:val="16"/>
                <w:szCs w:val="16"/>
              </w:rPr>
              <w:t>GraphQL</w:t>
            </w:r>
            <w:proofErr w:type="spellEnd"/>
            <w:r>
              <w:rPr>
                <w:rFonts w:ascii="Roboto" w:eastAsia="Noto Sans JP" w:hAnsi="Roboto" w:cs="Noto Sans"/>
                <w:sz w:val="16"/>
                <w:szCs w:val="16"/>
              </w:rPr>
              <w:t xml:space="preserve"> | HTML5 | CSS3 | GIT</w:t>
            </w:r>
            <w:r>
              <w:rPr>
                <w:rFonts w:ascii="Roboto" w:eastAsia="Noto Sans JP" w:hAnsi="Roboto" w:cs="Noto Sans"/>
                <w:sz w:val="16"/>
                <w:szCs w:val="16"/>
              </w:rPr>
              <w:br/>
              <w:t xml:space="preserve">Python | Golang | AWS | Grafana | Prometheus | CI/CD </w:t>
            </w:r>
            <w:proofErr w:type="gramStart"/>
            <w:r>
              <w:rPr>
                <w:rFonts w:ascii="Roboto" w:eastAsia="Noto Sans JP" w:hAnsi="Roboto" w:cs="Noto Sans"/>
                <w:sz w:val="16"/>
                <w:szCs w:val="16"/>
              </w:rPr>
              <w:t>|  AI</w:t>
            </w:r>
            <w:proofErr w:type="gramEnd"/>
            <w:r>
              <w:rPr>
                <w:rFonts w:ascii="Roboto" w:eastAsia="Noto Sans JP" w:hAnsi="Roboto" w:cs="Noto Sans"/>
                <w:sz w:val="16"/>
                <w:szCs w:val="16"/>
              </w:rPr>
              <w:t>/LLM | Stable Diffusion | OpenAI</w:t>
            </w:r>
          </w:p>
        </w:tc>
      </w:tr>
      <w:tr w:rsidR="002B4F95" w14:paraId="46B2F658" w14:textId="77777777" w:rsidTr="00CA0F09"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5F4A52" w14:textId="77777777" w:rsidR="002B4F95" w:rsidRDefault="00466C10">
            <w:pPr>
              <w:spacing w:after="0" w:line="240" w:lineRule="auto"/>
              <w:rPr>
                <w:rFonts w:ascii="Roboto" w:eastAsia="Calibri" w:hAnsi="Roboto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spacing w:val="20"/>
                <w:sz w:val="24"/>
                <w:szCs w:val="24"/>
              </w:rPr>
              <w:t>PROFESSIONAL EXPERIENCE</w:t>
            </w:r>
          </w:p>
        </w:tc>
      </w:tr>
      <w:tr w:rsidR="002B4F95" w14:paraId="7B8E7396" w14:textId="77777777" w:rsidTr="00CA0F09">
        <w:tc>
          <w:tcPr>
            <w:tcW w:w="11088" w:type="dxa"/>
            <w:gridSpan w:val="6"/>
            <w:tcBorders>
              <w:left w:val="nil"/>
              <w:bottom w:val="nil"/>
              <w:right w:val="nil"/>
            </w:tcBorders>
          </w:tcPr>
          <w:p w14:paraId="5AA15D8B" w14:textId="77777777" w:rsidR="002B4F95" w:rsidRDefault="002B4F95">
            <w:pPr>
              <w:spacing w:after="0" w:line="240" w:lineRule="auto"/>
              <w:rPr>
                <w:rFonts w:ascii="Roboto" w:eastAsia="Noto Sans JP" w:hAnsi="Roboto" w:cs="Noto Sans"/>
                <w:sz w:val="12"/>
                <w:szCs w:val="12"/>
              </w:rPr>
            </w:pPr>
          </w:p>
        </w:tc>
      </w:tr>
      <w:tr w:rsidR="002B4F95" w14:paraId="2E5E864D" w14:textId="77777777" w:rsidTr="00CA0F09">
        <w:trPr>
          <w:trHeight w:val="647"/>
        </w:trPr>
        <w:tc>
          <w:tcPr>
            <w:tcW w:w="7035" w:type="dxa"/>
            <w:tcBorders>
              <w:top w:val="nil"/>
              <w:left w:val="nil"/>
              <w:bottom w:val="nil"/>
              <w:right w:val="nil"/>
            </w:tcBorders>
          </w:tcPr>
          <w:p w14:paraId="22F53662" w14:textId="56022C82" w:rsidR="002B4F95" w:rsidRDefault="00466C10">
            <w:pPr>
              <w:pStyle w:val="NormalWeb"/>
              <w:spacing w:beforeAutospacing="0" w:after="0" w:afterAutospacing="0"/>
              <w:rPr>
                <w:rFonts w:ascii="Roboto" w:hAnsi="Roboto"/>
              </w:rPr>
            </w:pPr>
            <w:proofErr w:type="spellStart"/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>Teramind</w:t>
            </w:r>
            <w:proofErr w:type="spellEnd"/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 xml:space="preserve"> | https://www.teramind.co/</w:t>
            </w:r>
          </w:p>
          <w:p w14:paraId="34340EDD" w14:textId="14C18FE7" w:rsidR="002B4F95" w:rsidRDefault="00466C10">
            <w:pPr>
              <w:pStyle w:val="NormalWeb"/>
              <w:spacing w:beforeAutospacing="0" w:after="0" w:afterAutospacing="0"/>
              <w:rPr>
                <w:rFonts w:ascii="Roboto" w:hAnsi="Roboto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Senior Full Stack Developer</w:t>
            </w:r>
          </w:p>
        </w:tc>
        <w:tc>
          <w:tcPr>
            <w:tcW w:w="40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CE6A7A" w14:textId="2B9C5491" w:rsidR="00CA0F09" w:rsidRDefault="00CA0F09" w:rsidP="00CA0F09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Mar 2022 – </w:t>
            </w:r>
          </w:p>
          <w:p w14:paraId="2BFD4576" w14:textId="6FCBE4AC" w:rsidR="00CA0F09" w:rsidRDefault="009B3DB8" w:rsidP="00CA0F09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4</w:t>
            </w:r>
            <w:r w:rsidR="00CA0F09"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yrs</w:t>
            </w: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+</w:t>
            </w:r>
          </w:p>
        </w:tc>
      </w:tr>
      <w:tr w:rsidR="002B4F95" w14:paraId="299433B1" w14:textId="77777777" w:rsidTr="00CA0F09">
        <w:trPr>
          <w:trHeight w:val="68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9C1311" w14:textId="77777777" w:rsidR="002B4F95" w:rsidRDefault="002B4F95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2B4F95" w14:paraId="09E9DB56" w14:textId="77777777" w:rsidTr="00CA0F09">
        <w:trPr>
          <w:trHeight w:val="721"/>
        </w:trPr>
        <w:tc>
          <w:tcPr>
            <w:tcW w:w="8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D7B5FD" w14:textId="77777777" w:rsidR="00CA0F09" w:rsidRDefault="00CA0F09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</w:pPr>
            <w:bookmarkStart w:id="0" w:name="_zc6bo8uczfmo"/>
            <w:bookmarkEnd w:id="0"/>
          </w:p>
          <w:p w14:paraId="358FCFD7" w14:textId="44ECF74A" w:rsidR="002B4F95" w:rsidRDefault="00466C1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>EMERGN | https://www.emergn.com/</w:t>
            </w:r>
          </w:p>
          <w:p w14:paraId="692529F8" w14:textId="77777777" w:rsidR="002B4F95" w:rsidRDefault="00466C1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sz w:val="22"/>
                <w:szCs w:val="22"/>
              </w:rPr>
            </w:pPr>
            <w:bookmarkStart w:id="1" w:name="_vmceq3pgjjld"/>
            <w:bookmarkEnd w:id="1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Senior Full Stack Developer</w:t>
            </w:r>
          </w:p>
        </w:tc>
        <w:tc>
          <w:tcPr>
            <w:tcW w:w="26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1A1973" w14:textId="77777777" w:rsidR="00CA0F09" w:rsidRDefault="00CA0F09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</w:p>
          <w:p w14:paraId="51C7F824" w14:textId="5B6D8F2A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Jul 2021 – Apr 2022</w:t>
            </w:r>
          </w:p>
          <w:p w14:paraId="7F87703D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1 yr 10 </w:t>
            </w:r>
            <w:proofErr w:type="spellStart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mos</w:t>
            </w:r>
            <w:proofErr w:type="spellEnd"/>
          </w:p>
        </w:tc>
      </w:tr>
      <w:tr w:rsidR="002B4F95" w14:paraId="274016AF" w14:textId="77777777" w:rsidTr="00CA0F09">
        <w:trPr>
          <w:trHeight w:val="942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90196D" w14:textId="77777777" w:rsidR="002B4F95" w:rsidRDefault="00466C10">
            <w:pPr>
              <w:pStyle w:val="BodyText"/>
              <w:numPr>
                <w:ilvl w:val="0"/>
                <w:numId w:val="14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Led development of a Web SPA</w:t>
            </w:r>
            <w:r>
              <w:rPr>
                <w:rFonts w:ascii="Roboto" w:hAnsi="Roboto"/>
                <w:sz w:val="20"/>
                <w:szCs w:val="20"/>
              </w:rPr>
              <w:t xml:space="preserve"> with a React frontend and Node.js API,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improving user engagement by 27.5%</w:t>
            </w:r>
            <w:r>
              <w:rPr>
                <w:rFonts w:ascii="Roboto" w:hAnsi="Roboto"/>
                <w:sz w:val="20"/>
                <w:szCs w:val="20"/>
              </w:rPr>
              <w:t>.</w:t>
            </w:r>
          </w:p>
          <w:p w14:paraId="122C6ABA" w14:textId="77777777" w:rsidR="002B4F95" w:rsidRDefault="00466C10">
            <w:pPr>
              <w:pStyle w:val="BodyText"/>
              <w:numPr>
                <w:ilvl w:val="0"/>
                <w:numId w:val="15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Implemented multiprocessing in a data processing backend</w:t>
            </w:r>
            <w:r>
              <w:rPr>
                <w:rFonts w:ascii="Roboto" w:hAnsi="Roboto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increasing data processing speed by 45.2%</w:t>
            </w:r>
            <w:r>
              <w:rPr>
                <w:rFonts w:ascii="Roboto" w:hAnsi="Roboto"/>
                <w:sz w:val="20"/>
                <w:szCs w:val="20"/>
              </w:rPr>
              <w:t>.</w:t>
            </w:r>
          </w:p>
          <w:p w14:paraId="4D072C6C" w14:textId="77777777" w:rsidR="002B4F95" w:rsidRDefault="00466C10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Guided project direction and ensured timely delivery</w:t>
            </w:r>
            <w:r>
              <w:rPr>
                <w:rFonts w:ascii="Roboto" w:hAnsi="Roboto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Roboto" w:hAnsi="Roboto"/>
                <w:sz w:val="20"/>
                <w:szCs w:val="20"/>
              </w:rPr>
              <w:t>decreasing time-to-market by 22.7%</w:t>
            </w:r>
          </w:p>
        </w:tc>
      </w:tr>
      <w:tr w:rsidR="002B4F95" w14:paraId="4DA7C419" w14:textId="77777777" w:rsidTr="00CA0F09"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B2FD2E" w14:textId="77777777" w:rsidR="002B4F95" w:rsidRDefault="002B4F95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2B4F95" w14:paraId="4FA811D7" w14:textId="77777777" w:rsidTr="00CA0F09">
        <w:trPr>
          <w:trHeight w:val="775"/>
        </w:trPr>
        <w:tc>
          <w:tcPr>
            <w:tcW w:w="85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1ACC9F" w14:textId="77777777" w:rsidR="002B4F95" w:rsidRDefault="00466C10">
            <w:pPr>
              <w:spacing w:after="0" w:line="240" w:lineRule="auto"/>
              <w:rPr>
                <w:rFonts w:ascii="Roboto" w:hAnsi="Roboto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lang w:eastAsia="en-IN"/>
              </w:rPr>
              <w:t>Developer Express | https://www.devexpress.com/</w:t>
            </w:r>
          </w:p>
          <w:p w14:paraId="7728CBEC" w14:textId="77777777" w:rsidR="002B4F95" w:rsidRDefault="00466C1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Full Stack Developer</w:t>
            </w:r>
          </w:p>
        </w:tc>
        <w:tc>
          <w:tcPr>
            <w:tcW w:w="25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24069B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Jun 2020 - Jul 2021</w:t>
            </w:r>
          </w:p>
          <w:p w14:paraId="481E5B79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1 yr</w:t>
            </w:r>
          </w:p>
        </w:tc>
      </w:tr>
      <w:tr w:rsidR="002B4F95" w14:paraId="136F27E1" w14:textId="77777777" w:rsidTr="00CA0F09">
        <w:trPr>
          <w:trHeight w:val="1591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DC1399F" w14:textId="77777777" w:rsidR="002B4F95" w:rsidRDefault="00466C1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Optimized web application performance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reducing page load times by </w:t>
            </w:r>
            <w:r>
              <w:rPr>
                <w:rStyle w:val="Strong"/>
                <w:sz w:val="20"/>
                <w:szCs w:val="20"/>
              </w:rPr>
              <w:t>32.1%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Style w:val="Strong"/>
                <w:sz w:val="20"/>
                <w:szCs w:val="20"/>
              </w:rPr>
              <w:t>improving user retention by 14.6%</w:t>
            </w:r>
            <w:r>
              <w:rPr>
                <w:sz w:val="20"/>
                <w:szCs w:val="20"/>
              </w:rPr>
              <w:t>.</w:t>
            </w:r>
          </w:p>
          <w:p w14:paraId="78CC84C4" w14:textId="77777777" w:rsidR="002B4F95" w:rsidRDefault="00466C1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Implemented a new CI/CD pipeline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Strong"/>
                <w:sz w:val="20"/>
                <w:szCs w:val="20"/>
              </w:rPr>
              <w:t>reducing deployment times by 57.8%</w:t>
            </w:r>
            <w:r>
              <w:rPr>
                <w:sz w:val="20"/>
                <w:szCs w:val="20"/>
              </w:rPr>
              <w:t xml:space="preserve"> and minimizing downtime during releases.</w:t>
            </w:r>
          </w:p>
          <w:p w14:paraId="590E44B8" w14:textId="77777777" w:rsidR="002B4F95" w:rsidRDefault="00466C1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sz w:val="20"/>
                <w:szCs w:val="20"/>
              </w:rPr>
              <w:t>Collaborated with cross-functional teams</w:t>
            </w:r>
            <w:r>
              <w:rPr>
                <w:sz w:val="20"/>
                <w:szCs w:val="20"/>
              </w:rPr>
              <w:t xml:space="preserve"> to enhance product functionality, resulting in a </w:t>
            </w:r>
            <w:r>
              <w:rPr>
                <w:rStyle w:val="Strong"/>
                <w:sz w:val="20"/>
                <w:szCs w:val="20"/>
              </w:rPr>
              <w:t>23.9% increase in sales</w:t>
            </w:r>
            <w:r>
              <w:rPr>
                <w:sz w:val="20"/>
                <w:szCs w:val="20"/>
              </w:rPr>
              <w:t>.</w:t>
            </w:r>
          </w:p>
        </w:tc>
      </w:tr>
      <w:tr w:rsidR="002B4F95" w14:paraId="4B2F1EC8" w14:textId="77777777" w:rsidTr="00CA0F09"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599ED5" w14:textId="77777777" w:rsidR="002B4F95" w:rsidRDefault="002B4F95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2B4F95" w14:paraId="4184B561" w14:textId="77777777" w:rsidTr="00CA0F09"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BCAA7B" w14:textId="77777777" w:rsidR="002B4F95" w:rsidRDefault="00466C10">
            <w:pPr>
              <w:spacing w:after="0" w:line="240" w:lineRule="auto"/>
            </w:pPr>
            <w:r>
              <w:rPr>
                <w:rFonts w:ascii="Roboto" w:eastAsia="Noto Sans JP" w:hAnsi="Roboto" w:cs="Noto Sans"/>
                <w:b/>
                <w:bCs/>
                <w:color w:val="000000"/>
                <w:lang w:eastAsia="en-IN"/>
              </w:rPr>
              <w:t xml:space="preserve">STC Group | </w:t>
            </w:r>
            <w:hyperlink r:id="rId9">
              <w:r>
                <w:rPr>
                  <w:rStyle w:val="Hyperlink"/>
                  <w:rFonts w:ascii="Roboto" w:eastAsia="Noto Sans JP" w:hAnsi="Roboto" w:cs="Noto Sans"/>
                  <w:b/>
                  <w:bCs/>
                  <w:color w:val="000000"/>
                  <w:lang w:eastAsia="en-IN"/>
                </w:rPr>
                <w:t>https://speechpro.com/</w:t>
              </w:r>
            </w:hyperlink>
          </w:p>
          <w:p w14:paraId="05E529FF" w14:textId="77777777" w:rsidR="002B4F95" w:rsidRDefault="00466C10">
            <w:pPr>
              <w:pStyle w:val="NormalWeb"/>
              <w:spacing w:beforeAutospacing="0" w:after="0" w:afterAutospacing="0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Full Stack Developer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388D209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Mar 2019 - May 2020</w:t>
            </w:r>
          </w:p>
          <w:p w14:paraId="72EE7829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eastAsia="Noto Sans JP" w:hAnsi="Roboto" w:cs="Noto Sans"/>
                <w:color w:val="000000"/>
                <w:sz w:val="22"/>
                <w:szCs w:val="22"/>
              </w:rPr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1 yr 2 </w:t>
            </w:r>
            <w:proofErr w:type="spellStart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mos</w:t>
            </w:r>
            <w:proofErr w:type="spellEnd"/>
          </w:p>
        </w:tc>
      </w:tr>
      <w:tr w:rsidR="002B4F95" w14:paraId="05673035" w14:textId="77777777" w:rsidTr="00CA0F09">
        <w:trPr>
          <w:trHeight w:val="1292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2F2714" w14:textId="77777777" w:rsidR="002B4F95" w:rsidRDefault="00466C1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Optimized backend processes</w:t>
            </w:r>
            <w:r>
              <w:rPr>
                <w:sz w:val="20"/>
                <w:szCs w:val="20"/>
              </w:rPr>
              <w:t xml:space="preserve">, reducing resource consumption by </w:t>
            </w:r>
            <w:r>
              <w:rPr>
                <w:rStyle w:val="Strong"/>
                <w:sz w:val="20"/>
                <w:szCs w:val="20"/>
              </w:rPr>
              <w:t>21.5%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Style w:val="Strong"/>
                <w:sz w:val="20"/>
                <w:szCs w:val="20"/>
              </w:rPr>
              <w:t>cutting operational costs by 15.8%</w:t>
            </w:r>
            <w:r>
              <w:rPr>
                <w:sz w:val="20"/>
                <w:szCs w:val="20"/>
              </w:rPr>
              <w:t>.</w:t>
            </w:r>
          </w:p>
          <w:p w14:paraId="7AFADFC3" w14:textId="77777777" w:rsidR="002B4F95" w:rsidRDefault="00466C10">
            <w:pPr>
              <w:pStyle w:val="BodyText"/>
              <w:numPr>
                <w:ilvl w:val="0"/>
                <w:numId w:val="1"/>
              </w:numPr>
              <w:spacing w:before="57" w:after="83" w:line="240" w:lineRule="auto"/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Automated testing procedures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Strong"/>
                <w:sz w:val="20"/>
                <w:szCs w:val="20"/>
              </w:rPr>
              <w:t>decreasing bug occurrences by 19.4%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Style w:val="Strong"/>
                <w:sz w:val="20"/>
                <w:szCs w:val="20"/>
              </w:rPr>
              <w:t>accelerating release cycles by 25.3%</w:t>
            </w:r>
            <w:r>
              <w:rPr>
                <w:sz w:val="20"/>
                <w:szCs w:val="20"/>
              </w:rPr>
              <w:t>.</w:t>
            </w:r>
          </w:p>
        </w:tc>
      </w:tr>
      <w:tr w:rsidR="002B4F95" w14:paraId="3EF955A8" w14:textId="77777777" w:rsidTr="00CA0F09">
        <w:trPr>
          <w:trHeight w:val="229"/>
        </w:trPr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2B1182D" w14:textId="77777777" w:rsidR="002B4F95" w:rsidRDefault="002B4F95">
            <w:pPr>
              <w:spacing w:after="0" w:line="240" w:lineRule="auto"/>
              <w:ind w:left="720"/>
              <w:rPr>
                <w:rFonts w:ascii="Roboto" w:eastAsia="Noto Sans JP" w:hAnsi="Roboto" w:cs="Noto Sans"/>
                <w:sz w:val="16"/>
                <w:szCs w:val="16"/>
              </w:rPr>
            </w:pPr>
          </w:p>
        </w:tc>
      </w:tr>
      <w:tr w:rsidR="002B4F95" w14:paraId="0DAC2495" w14:textId="77777777" w:rsidTr="00CA0F09">
        <w:tc>
          <w:tcPr>
            <w:tcW w:w="110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E57E9AA" w14:textId="77777777" w:rsidR="002B4F95" w:rsidRDefault="00466C10">
            <w:pPr>
              <w:spacing w:after="0" w:line="240" w:lineRule="auto"/>
              <w:rPr>
                <w:rFonts w:ascii="Roboto" w:eastAsia="Calibri" w:hAnsi="Roboto"/>
              </w:rPr>
            </w:pPr>
            <w:r>
              <w:rPr>
                <w:rFonts w:ascii="Roboto" w:eastAsia="Noto Sans JP" w:hAnsi="Roboto" w:cs="Noto Sans"/>
                <w:color w:val="000000"/>
                <w:spacing w:val="20"/>
                <w:sz w:val="24"/>
                <w:szCs w:val="24"/>
              </w:rPr>
              <w:t>EDUCATION</w:t>
            </w:r>
          </w:p>
        </w:tc>
      </w:tr>
      <w:tr w:rsidR="002B4F95" w14:paraId="5B053F90" w14:textId="77777777" w:rsidTr="00CA0F09">
        <w:tc>
          <w:tcPr>
            <w:tcW w:w="11088" w:type="dxa"/>
            <w:gridSpan w:val="6"/>
            <w:tcBorders>
              <w:left w:val="nil"/>
              <w:bottom w:val="nil"/>
              <w:right w:val="nil"/>
            </w:tcBorders>
          </w:tcPr>
          <w:p w14:paraId="20042B7E" w14:textId="77777777" w:rsidR="002B4F95" w:rsidRDefault="002B4F95">
            <w:pPr>
              <w:spacing w:after="0" w:line="240" w:lineRule="auto"/>
              <w:rPr>
                <w:rFonts w:ascii="Roboto" w:eastAsia="Noto Sans JP" w:hAnsi="Roboto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2B4F95" w14:paraId="1878BFBE" w14:textId="77777777" w:rsidTr="00CA0F09">
        <w:trPr>
          <w:trHeight w:val="914"/>
        </w:trPr>
        <w:tc>
          <w:tcPr>
            <w:tcW w:w="84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645964" w14:textId="77777777" w:rsidR="002B4F95" w:rsidRDefault="00466C10">
            <w:pPr>
              <w:pStyle w:val="NormalWeb"/>
              <w:spacing w:beforeAutospacing="0" w:after="0" w:afterAutospacing="0"/>
            </w:pPr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>Saint Petersburg University of Telecommunications</w:t>
            </w:r>
          </w:p>
          <w:p w14:paraId="6BC6489D" w14:textId="77777777" w:rsidR="002B4F95" w:rsidRDefault="00466C10">
            <w:pPr>
              <w:pStyle w:val="NormalWeb"/>
              <w:spacing w:beforeAutospacing="0" w:after="0" w:afterAutospacing="0"/>
            </w:pPr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IoT and Self-Organizing Networks| </w:t>
            </w:r>
            <w:proofErr w:type="spellStart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>Masters</w:t>
            </w:r>
            <w:proofErr w:type="spellEnd"/>
            <w:r>
              <w:rPr>
                <w:rFonts w:ascii="Roboto" w:eastAsia="Noto Sans JP" w:hAnsi="Roboto" w:cs="Noto Sans"/>
                <w:color w:val="000000"/>
                <w:sz w:val="22"/>
                <w:szCs w:val="22"/>
              </w:rPr>
              <w:t xml:space="preserve"> Degree</w:t>
            </w:r>
          </w:p>
        </w:tc>
        <w:tc>
          <w:tcPr>
            <w:tcW w:w="25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DC8F78" w14:textId="77777777" w:rsidR="002B4F95" w:rsidRDefault="00466C10">
            <w:pPr>
              <w:pStyle w:val="NormalWeb"/>
              <w:spacing w:beforeAutospacing="0" w:after="0" w:afterAutospacing="0"/>
              <w:jc w:val="right"/>
              <w:rPr>
                <w:rFonts w:ascii="Roboto" w:hAnsi="Roboto"/>
              </w:rPr>
            </w:pPr>
            <w:r>
              <w:rPr>
                <w:rFonts w:ascii="Roboto" w:eastAsia="Noto Sans JP" w:hAnsi="Roboto" w:cs="Noto Sans"/>
                <w:b/>
                <w:bCs/>
                <w:color w:val="000000"/>
                <w:sz w:val="22"/>
                <w:szCs w:val="22"/>
              </w:rPr>
              <w:t>2014-2021</w:t>
            </w:r>
          </w:p>
        </w:tc>
      </w:tr>
    </w:tbl>
    <w:p w14:paraId="6B60AAFF" w14:textId="77777777" w:rsidR="002B4F95" w:rsidRDefault="002B4F95">
      <w:pPr>
        <w:rPr>
          <w:rFonts w:ascii="Poppins" w:hAnsi="Poppins" w:cs="Poppins"/>
          <w:sz w:val="2"/>
          <w:szCs w:val="2"/>
        </w:rPr>
      </w:pPr>
    </w:p>
    <w:sectPr w:rsidR="002B4F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30" w:right="567" w:bottom="284" w:left="567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EFF85" w14:textId="77777777" w:rsidR="00A17D6E" w:rsidRDefault="00A17D6E">
      <w:pPr>
        <w:spacing w:after="0" w:line="240" w:lineRule="auto"/>
      </w:pPr>
      <w:r>
        <w:separator/>
      </w:r>
    </w:p>
  </w:endnote>
  <w:endnote w:type="continuationSeparator" w:id="0">
    <w:p w14:paraId="5A52FFE7" w14:textId="77777777" w:rsidR="00A17D6E" w:rsidRDefault="00A17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 JP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inherit">
    <w:altName w:val="Cambria"/>
    <w:charset w:val="01"/>
    <w:family w:val="roman"/>
    <w:pitch w:val="variable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9A439" w14:textId="77777777" w:rsidR="002B4F95" w:rsidRDefault="002B4F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1D327" w14:textId="77777777" w:rsidR="002B4F95" w:rsidRDefault="002B4F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8665" w14:textId="77777777" w:rsidR="002B4F95" w:rsidRDefault="002B4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F215" w14:textId="77777777" w:rsidR="00A17D6E" w:rsidRDefault="00A17D6E">
      <w:pPr>
        <w:spacing w:after="0" w:line="240" w:lineRule="auto"/>
      </w:pPr>
      <w:r>
        <w:separator/>
      </w:r>
    </w:p>
  </w:footnote>
  <w:footnote w:type="continuationSeparator" w:id="0">
    <w:p w14:paraId="1D502261" w14:textId="77777777" w:rsidR="00A17D6E" w:rsidRDefault="00A17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72B8" w14:textId="77777777" w:rsidR="002B4F95" w:rsidRDefault="002B4F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5F8D" w14:textId="77777777" w:rsidR="002B4F95" w:rsidRDefault="002B4F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D47C6" w14:textId="77777777" w:rsidR="002B4F95" w:rsidRDefault="002B4F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0FAB"/>
    <w:multiLevelType w:val="multilevel"/>
    <w:tmpl w:val="A1EE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DFA25CA"/>
    <w:multiLevelType w:val="multilevel"/>
    <w:tmpl w:val="E632C4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1695EF0"/>
    <w:multiLevelType w:val="multilevel"/>
    <w:tmpl w:val="B64289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26C05B3B"/>
    <w:multiLevelType w:val="multilevel"/>
    <w:tmpl w:val="6966C7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29252DFF"/>
    <w:multiLevelType w:val="multilevel"/>
    <w:tmpl w:val="A8B845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2B470744"/>
    <w:multiLevelType w:val="multilevel"/>
    <w:tmpl w:val="FBFA33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39D44019"/>
    <w:multiLevelType w:val="multilevel"/>
    <w:tmpl w:val="7B7486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4D71302B"/>
    <w:multiLevelType w:val="multilevel"/>
    <w:tmpl w:val="5CE661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4DA32506"/>
    <w:multiLevelType w:val="multilevel"/>
    <w:tmpl w:val="FED614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783429B3"/>
    <w:multiLevelType w:val="multilevel"/>
    <w:tmpl w:val="D86A17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</w:rPr>
    </w:lvl>
  </w:abstractNum>
  <w:num w:numId="1" w16cid:durableId="2142529766">
    <w:abstractNumId w:val="0"/>
  </w:num>
  <w:num w:numId="2" w16cid:durableId="662440577">
    <w:abstractNumId w:val="6"/>
  </w:num>
  <w:num w:numId="3" w16cid:durableId="872310147">
    <w:abstractNumId w:val="3"/>
  </w:num>
  <w:num w:numId="4" w16cid:durableId="1657413237">
    <w:abstractNumId w:val="9"/>
  </w:num>
  <w:num w:numId="5" w16cid:durableId="141433439">
    <w:abstractNumId w:val="2"/>
  </w:num>
  <w:num w:numId="6" w16cid:durableId="624893424">
    <w:abstractNumId w:val="5"/>
  </w:num>
  <w:num w:numId="7" w16cid:durableId="77482314">
    <w:abstractNumId w:val="7"/>
  </w:num>
  <w:num w:numId="8" w16cid:durableId="1633366145">
    <w:abstractNumId w:val="4"/>
  </w:num>
  <w:num w:numId="9" w16cid:durableId="1554540527">
    <w:abstractNumId w:val="1"/>
  </w:num>
  <w:num w:numId="10" w16cid:durableId="1470055271">
    <w:abstractNumId w:val="6"/>
    <w:lvlOverride w:ilvl="0">
      <w:startOverride w:val="1"/>
    </w:lvlOverride>
  </w:num>
  <w:num w:numId="11" w16cid:durableId="1034623891">
    <w:abstractNumId w:val="6"/>
    <w:lvlOverride w:ilvl="0">
      <w:startOverride w:val="1"/>
    </w:lvlOverride>
  </w:num>
  <w:num w:numId="12" w16cid:durableId="1277787663">
    <w:abstractNumId w:val="6"/>
    <w:lvlOverride w:ilvl="0">
      <w:startOverride w:val="1"/>
    </w:lvlOverride>
  </w:num>
  <w:num w:numId="13" w16cid:durableId="1721899477">
    <w:abstractNumId w:val="6"/>
    <w:lvlOverride w:ilvl="0">
      <w:startOverride w:val="1"/>
    </w:lvlOverride>
  </w:num>
  <w:num w:numId="14" w16cid:durableId="1928348350">
    <w:abstractNumId w:val="6"/>
    <w:lvlOverride w:ilvl="0">
      <w:startOverride w:val="1"/>
    </w:lvlOverride>
  </w:num>
  <w:num w:numId="15" w16cid:durableId="1166944973">
    <w:abstractNumId w:val="6"/>
    <w:lvlOverride w:ilvl="0">
      <w:startOverride w:val="1"/>
    </w:lvlOverride>
  </w:num>
  <w:num w:numId="16" w16cid:durableId="1562017223">
    <w:abstractNumId w:val="6"/>
    <w:lvlOverride w:ilvl="0">
      <w:startOverride w:val="1"/>
    </w:lvlOverride>
  </w:num>
  <w:num w:numId="17" w16cid:durableId="1271543485">
    <w:abstractNumId w:val="8"/>
  </w:num>
  <w:num w:numId="18" w16cid:durableId="592785652">
    <w:abstractNumId w:val="8"/>
  </w:num>
  <w:num w:numId="19" w16cid:durableId="939726795">
    <w:abstractNumId w:val="8"/>
  </w:num>
  <w:num w:numId="20" w16cid:durableId="1906446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95"/>
    <w:rsid w:val="002B4F95"/>
    <w:rsid w:val="00382AC1"/>
    <w:rsid w:val="00466C10"/>
    <w:rsid w:val="00562747"/>
    <w:rsid w:val="009B3DB8"/>
    <w:rsid w:val="00A17D6E"/>
    <w:rsid w:val="00CA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C99F"/>
  <w15:docId w15:val="{E6537D20-37BB-45F2-9676-EA418CB4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2">
    <w:name w:val="heading 2"/>
    <w:basedOn w:val="Normal"/>
    <w:next w:val="Normal"/>
    <w:qFormat/>
    <w:pPr>
      <w:keepNext/>
      <w:keepLines/>
      <w:spacing w:before="300" w:after="0" w:line="240" w:lineRule="auto"/>
      <w:outlineLvl w:val="1"/>
    </w:pPr>
    <w:rPr>
      <w:color w:val="43434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100" w:after="100" w:line="240" w:lineRule="auto"/>
      <w:outlineLvl w:val="2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71807"/>
  </w:style>
  <w:style w:type="character" w:customStyle="1" w:styleId="FooterChar">
    <w:name w:val="Footer Char"/>
    <w:basedOn w:val="DefaultParagraphFont"/>
    <w:link w:val="Footer"/>
    <w:uiPriority w:val="99"/>
    <w:qFormat/>
    <w:rsid w:val="00971807"/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175A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qFormat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417C0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8721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99"/>
    <w:rsid w:val="00CA0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i.afonchenko42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peechpro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34868-D354-4859-B2AD-4D8EF121F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dc:description/>
  <cp:lastModifiedBy>Sergei Afonchenko</cp:lastModifiedBy>
  <cp:revision>55</cp:revision>
  <cp:lastPrinted>2025-01-24T11:36:00Z</cp:lastPrinted>
  <dcterms:created xsi:type="dcterms:W3CDTF">2021-08-11T18:38:00Z</dcterms:created>
  <dcterms:modified xsi:type="dcterms:W3CDTF">2026-06-26T14:00:00Z</dcterms:modified>
  <dc:language>en-US</dc:language>
</cp:coreProperties>
</file>