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en el detalle de la película un listado de sus actores. Para esto necesitaremos como mínimo crear en el modelo de </w:t>
      </w:r>
      <w:r w:rsidDel="00000000" w:rsidR="00000000" w:rsidRPr="00000000">
        <w:rPr>
          <w:b w:val="1"/>
          <w:rtl w:val="0"/>
        </w:rPr>
        <w:t xml:space="preserve">Pelicula </w:t>
      </w:r>
      <w:r w:rsidDel="00000000" w:rsidR="00000000" w:rsidRPr="00000000">
        <w:rPr>
          <w:rtl w:val="0"/>
        </w:rPr>
        <w:t xml:space="preserve">un método </w:t>
      </w:r>
      <w:r w:rsidDel="00000000" w:rsidR="00000000" w:rsidRPr="00000000">
        <w:rPr>
          <w:b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 que utilice </w:t>
      </w:r>
      <w:r w:rsidDel="00000000" w:rsidR="00000000" w:rsidRPr="00000000">
        <w:rPr>
          <w:b w:val="1"/>
          <w:rtl w:val="0"/>
        </w:rPr>
        <w:t xml:space="preserve">belongsToMany</w:t>
      </w:r>
      <w:r w:rsidDel="00000000" w:rsidR="00000000" w:rsidRPr="00000000">
        <w:rPr>
          <w:rtl w:val="0"/>
        </w:rPr>
        <w:t xml:space="preserve">. A continuación se recuerda el uso de la misma: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160" w:line="48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77aa"/>
                <w:sz w:val="24"/>
                <w:szCs w:val="24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$this</w:t>
            </w:r>
            <w:r w:rsidDel="00000000" w:rsidR="00000000" w:rsidRPr="00000000">
              <w:rPr>
                <w:rFonts w:ascii="Verdana" w:cs="Verdana" w:eastAsia="Verdana" w:hAnsi="Verdana"/>
                <w:color w:val="555555"/>
                <w:sz w:val="24"/>
                <w:szCs w:val="24"/>
                <w:rtl w:val="0"/>
              </w:rPr>
              <w:t xml:space="preserve">-&gt;belongsToMany</w:t>
            </w:r>
            <w:r w:rsidDel="00000000" w:rsidR="00000000" w:rsidRPr="00000000">
              <w:rPr>
                <w:rFonts w:ascii="Verdana" w:cs="Verdana" w:eastAsia="Verdana" w:hAnsi="Verdana"/>
                <w:color w:val="999999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e7d32"/>
                <w:sz w:val="24"/>
                <w:szCs w:val="24"/>
                <w:rtl w:val="0"/>
              </w:rPr>
              <w:t xml:space="preserve">'App\NombreModeloFinal'</w:t>
            </w:r>
            <w:r w:rsidDel="00000000" w:rsidR="00000000" w:rsidRPr="00000000">
              <w:rPr>
                <w:rFonts w:ascii="Verdana" w:cs="Verdana" w:eastAsia="Verdana" w:hAnsi="Verdana"/>
                <w:color w:val="999999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e7d32"/>
                <w:sz w:val="24"/>
                <w:szCs w:val="24"/>
                <w:rtl w:val="0"/>
              </w:rPr>
              <w:t xml:space="preserve">'tabla_intermedia'</w:t>
            </w:r>
            <w:r w:rsidDel="00000000" w:rsidR="00000000" w:rsidRPr="00000000">
              <w:rPr>
                <w:rFonts w:ascii="Verdana" w:cs="Verdana" w:eastAsia="Verdana" w:hAnsi="Verdana"/>
                <w:color w:val="999999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e7d32"/>
                <w:sz w:val="24"/>
                <w:szCs w:val="24"/>
                <w:rtl w:val="0"/>
              </w:rPr>
              <w:t xml:space="preserve">'fk_intermedia_hacia_esta_clase'</w:t>
            </w:r>
            <w:r w:rsidDel="00000000" w:rsidR="00000000" w:rsidRPr="00000000">
              <w:rPr>
                <w:rFonts w:ascii="Verdana" w:cs="Verdana" w:eastAsia="Verdana" w:hAnsi="Verdana"/>
                <w:color w:val="999999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e7d32"/>
                <w:sz w:val="24"/>
                <w:szCs w:val="24"/>
                <w:rtl w:val="0"/>
              </w:rPr>
              <w:t xml:space="preserve">'fk_intermedia_clase_destino'</w:t>
            </w:r>
            <w:r w:rsidDel="00000000" w:rsidR="00000000" w:rsidRPr="00000000">
              <w:rPr>
                <w:rFonts w:ascii="Verdana" w:cs="Verdana" w:eastAsia="Verdana" w:hAnsi="Verdana"/>
                <w:color w:val="999999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w5ydihlsa7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20bzcgyxax6" w:id="1"/>
      <w:bookmarkEnd w:id="1"/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 comando donde se podran visualizar 5 actores por pagina y se “pagine” automaticamente el resto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ayuda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contextualSpacing w:val="0"/>
        <w:rPr/>
      </w:pPr>
      <w:bookmarkStart w:colFirst="0" w:colLast="0" w:name="_x9gnunw4w4fk" w:id="2"/>
      <w:bookmarkEnd w:id="2"/>
      <w:r w:rsidDel="00000000" w:rsidR="00000000" w:rsidRPr="00000000">
        <w:rPr>
          <w:rtl w:val="0"/>
        </w:rPr>
        <w:t xml:space="preserve">Colecciones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Modificar el detalle de una película para que: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Muestre solo los actores con rating mayor que 7.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Muestre solo los actores que hayan actuado en al menos 5 películas.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Usando métodos de colecciones, modificar el listado de películas para que: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muestren ordenadas por título.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muestren ordenadas por duración.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muestren ordenadas al azar.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muestren únicamente las películas que duran más de 90 minutos.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muestren únicamente las películas que duran más de 90 minutos o tengan rating mayor a 5.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Además, se muestre un valor de “premios por minuto” (generado a través del método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modo de prueba, modificar el listado de películas para que la variable que se envía por parámetro a la vista deje de ser una colección y sea únicamente un array con los nombre de los géneros y el id del mismo como clave. Si no existe, crearlo. Utilizar para esto el método </w:t>
      </w:r>
      <w:r w:rsidDel="00000000" w:rsidR="00000000" w:rsidRPr="00000000">
        <w:rPr>
          <w:b w:val="1"/>
          <w:rtl w:val="0"/>
        </w:rPr>
        <w:t xml:space="preserve">pluck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contextualSpacing w:val="0"/>
        <w:rPr/>
      </w:pPr>
      <w:bookmarkStart w:colFirst="0" w:colLast="0" w:name="_u801ndf95ver" w:id="3"/>
      <w:bookmarkEnd w:id="3"/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un formulario en el podamos subir una imagen.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el método storage que pueda subir la imagen con nombre aleatorio.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método debe retornar una vista con la imagen subida.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otro método que pueda subir una imagen y guardarla con un nombre de imagen, este nombre puede ser un hash o el mismo nombre del archivo.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método también debe retornar una vista donde se muestre la imagen subida.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 Fin de la ejercitación ----------------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.3228346456694" w:top="1417.3228346456694" w:left="708.6614173228347" w:right="708.661417322834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contextualSpacing w:val="0"/>
      <w:jc w:val="right"/>
      <w:rPr>
        <w:color w:val="a6a6a6"/>
        <w:sz w:val="48"/>
        <w:szCs w:val="48"/>
      </w:rPr>
    </w:pPr>
    <w:r w:rsidDel="00000000" w:rsidR="00000000" w:rsidRPr="00000000">
      <w:rPr>
        <w:color w:val="a6a6a6"/>
        <w:sz w:val="48"/>
        <w:szCs w:val="48"/>
        <w:rtl w:val="0"/>
      </w:rPr>
      <w:t xml:space="preserve">                       </w:t>
      <w:tab/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0</wp:posOffset>
          </wp:positionH>
          <wp:positionV relativeFrom="paragraph">
            <wp:posOffset>228600</wp:posOffset>
          </wp:positionV>
          <wp:extent cx="2157413" cy="649463"/>
          <wp:effectExtent b="0" l="0" r="0" t="0"/>
          <wp:wrapSquare wrapText="bothSides" distB="0" distT="0" distL="0" distR="0"/>
          <wp:docPr descr="DigitalHouse.png" id="1" name="image2.png"/>
          <a:graphic>
            <a:graphicData uri="http://schemas.openxmlformats.org/drawingml/2006/picture">
              <pic:pic>
                <pic:nvPicPr>
                  <pic:cNvPr descr="DigitalHouse.png" id="0" name="image2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57413" cy="649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2160" w:firstLine="0"/>
      <w:contextualSpacing w:val="0"/>
      <w:jc w:val="right"/>
      <w:rPr>
        <w:color w:val="a6a6a6"/>
        <w:sz w:val="28"/>
        <w:szCs w:val="28"/>
      </w:rPr>
    </w:pPr>
    <w:r w:rsidDel="00000000" w:rsidR="00000000" w:rsidRPr="00000000">
      <w:rPr>
        <w:color w:val="a6a6a6"/>
        <w:sz w:val="28"/>
        <w:szCs w:val="28"/>
        <w:rtl w:val="0"/>
      </w:rPr>
      <w:t xml:space="preserve">Curso Desarrollo Web Full Stack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color w:val="a6a6a6"/>
        <w:rtl w:val="0"/>
      </w:rPr>
      <w:t xml:space="preserve">Clase 06 (Laravel)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-bd.blogspot.com.ar/2016/06/pagination-in-laravel.htm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