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C298" w14:textId="77777777" w:rsidR="00877931" w:rsidRPr="00983247" w:rsidRDefault="00877931" w:rsidP="00877931">
      <w:pPr>
        <w:rPr>
          <w:rFonts w:ascii="Times New Roman" w:hAnsi="Times New Roman" w:cs="Times New Roman"/>
          <w:sz w:val="24"/>
          <w:szCs w:val="24"/>
        </w:rPr>
      </w:pPr>
    </w:p>
    <w:p w14:paraId="6C649592" w14:textId="77777777" w:rsidR="00263898" w:rsidRDefault="00263898" w:rsidP="004779FD">
      <w:pPr>
        <w:jc w:val="center"/>
        <w:rPr>
          <w:rFonts w:ascii="Times New Roman" w:hAnsi="Times New Roman" w:cs="Times New Roman"/>
          <w:b/>
          <w:bCs/>
          <w:sz w:val="32"/>
          <w:szCs w:val="32"/>
        </w:rPr>
      </w:pPr>
      <w:r w:rsidRPr="00263898">
        <w:rPr>
          <w:rFonts w:ascii="Times New Roman" w:hAnsi="Times New Roman" w:cs="Times New Roman"/>
          <w:b/>
          <w:bCs/>
          <w:sz w:val="32"/>
          <w:szCs w:val="32"/>
        </w:rPr>
        <w:t>Heartbeat-Based Biometric Authentication Using Transformer Models Compared with HMM for Improved Temporal Pattern Recognition</w:t>
      </w:r>
    </w:p>
    <w:p w14:paraId="7F9B8BCE" w14:textId="67215D52" w:rsidR="00877931" w:rsidRPr="00983247" w:rsidRDefault="00E17129" w:rsidP="004779FD">
      <w:pPr>
        <w:jc w:val="center"/>
        <w:rPr>
          <w:rFonts w:ascii="Times New Roman" w:hAnsi="Times New Roman" w:cs="Times New Roman"/>
          <w:sz w:val="24"/>
          <w:szCs w:val="24"/>
        </w:rPr>
      </w:pPr>
      <w:r>
        <w:rPr>
          <w:rFonts w:ascii="Times New Roman" w:hAnsi="Times New Roman" w:cs="Times New Roman"/>
          <w:sz w:val="24"/>
          <w:szCs w:val="24"/>
        </w:rPr>
        <w:t>DISHA.P</w:t>
      </w:r>
      <w:r w:rsidR="004779FD">
        <w:rPr>
          <w:rFonts w:ascii="Times New Roman" w:hAnsi="Times New Roman" w:cs="Times New Roman"/>
          <w:sz w:val="24"/>
          <w:szCs w:val="24"/>
        </w:rPr>
        <w:t>, D</w:t>
      </w:r>
      <w:r w:rsidR="008C4C12">
        <w:rPr>
          <w:rFonts w:ascii="Times New Roman" w:hAnsi="Times New Roman" w:cs="Times New Roman"/>
          <w:sz w:val="24"/>
          <w:szCs w:val="24"/>
        </w:rPr>
        <w:t>r Suresk Kumar</w:t>
      </w:r>
    </w:p>
    <w:p w14:paraId="12BAB087" w14:textId="77777777" w:rsidR="00E74BE0" w:rsidRDefault="00E74BE0" w:rsidP="00877931">
      <w:pPr>
        <w:rPr>
          <w:rFonts w:ascii="Times New Roman" w:hAnsi="Times New Roman" w:cs="Times New Roman"/>
          <w:sz w:val="24"/>
          <w:szCs w:val="24"/>
        </w:rPr>
      </w:pPr>
    </w:p>
    <w:p w14:paraId="3C3774EC" w14:textId="77777777" w:rsidR="00A858F3" w:rsidRDefault="00A858F3" w:rsidP="00A858F3">
      <w:pPr>
        <w:rPr>
          <w:rFonts w:ascii="Times New Roman" w:hAnsi="Times New Roman" w:cs="Times New Roman"/>
          <w:sz w:val="24"/>
          <w:szCs w:val="24"/>
        </w:rPr>
      </w:pPr>
      <w:r>
        <w:rPr>
          <w:rFonts w:ascii="Times New Roman" w:hAnsi="Times New Roman" w:cs="Times New Roman"/>
          <w:sz w:val="24"/>
          <w:szCs w:val="24"/>
        </w:rPr>
        <w:t>DISHA.P</w:t>
      </w:r>
    </w:p>
    <w:p w14:paraId="4BE58945" w14:textId="5040AC9F" w:rsidR="00176096" w:rsidRDefault="00176096" w:rsidP="00A858F3">
      <w:pPr>
        <w:rPr>
          <w:rFonts w:ascii="Times New Roman" w:hAnsi="Times New Roman" w:cs="Times New Roman"/>
          <w:sz w:val="24"/>
          <w:szCs w:val="24"/>
        </w:rPr>
      </w:pPr>
      <w:r>
        <w:rPr>
          <w:rFonts w:ascii="Times New Roman" w:hAnsi="Times New Roman" w:cs="Times New Roman"/>
          <w:sz w:val="24"/>
          <w:szCs w:val="24"/>
        </w:rPr>
        <w:t>R</w:t>
      </w:r>
      <w:r w:rsidR="004779FD">
        <w:rPr>
          <w:rFonts w:ascii="Times New Roman" w:hAnsi="Times New Roman" w:cs="Times New Roman"/>
          <w:sz w:val="24"/>
          <w:szCs w:val="24"/>
        </w:rPr>
        <w:t>esearch Scholar</w:t>
      </w:r>
    </w:p>
    <w:p w14:paraId="35F4A930" w14:textId="29082C39"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Department of Computer Science and Engineering</w:t>
      </w:r>
    </w:p>
    <w:p w14:paraId="060B6C4F" w14:textId="77777777"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Saveetha School of Engineering</w:t>
      </w:r>
    </w:p>
    <w:p w14:paraId="7F46CC51" w14:textId="77777777"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Saveetha Institute of Medical and Technical Sciences</w:t>
      </w:r>
    </w:p>
    <w:p w14:paraId="5A19336A" w14:textId="77777777"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Chennai, Tamil Nadu, India Pincode: 602105</w:t>
      </w:r>
    </w:p>
    <w:p w14:paraId="447D59EE" w14:textId="69252257" w:rsidR="00A858F3" w:rsidRDefault="00A858F3" w:rsidP="00A858F3">
      <w:pPr>
        <w:rPr>
          <w:rFonts w:ascii="Times New Roman" w:hAnsi="Times New Roman" w:cs="Times New Roman"/>
          <w:sz w:val="24"/>
          <w:szCs w:val="24"/>
        </w:rPr>
      </w:pPr>
      <w:r>
        <w:rPr>
          <w:rFonts w:ascii="Times New Roman" w:hAnsi="Times New Roman" w:cs="Times New Roman"/>
          <w:sz w:val="24"/>
          <w:szCs w:val="24"/>
        </w:rPr>
        <w:t>192411086.simats@saveetha.com</w:t>
      </w:r>
    </w:p>
    <w:p w14:paraId="77FD1B5C" w14:textId="77777777" w:rsidR="00A858F3" w:rsidRDefault="00A858F3" w:rsidP="00A858F3">
      <w:pPr>
        <w:rPr>
          <w:rFonts w:ascii="Times New Roman" w:hAnsi="Times New Roman" w:cs="Times New Roman"/>
          <w:sz w:val="24"/>
          <w:szCs w:val="24"/>
        </w:rPr>
      </w:pPr>
    </w:p>
    <w:p w14:paraId="249E6C77" w14:textId="77777777" w:rsidR="00A858F3" w:rsidRPr="00A858F3" w:rsidRDefault="00A858F3" w:rsidP="00A858F3">
      <w:pPr>
        <w:rPr>
          <w:rFonts w:ascii="Times New Roman" w:hAnsi="Times New Roman" w:cs="Times New Roman"/>
          <w:sz w:val="24"/>
          <w:szCs w:val="24"/>
        </w:rPr>
      </w:pPr>
    </w:p>
    <w:p w14:paraId="5683C822" w14:textId="21D533C2" w:rsidR="00777F1C" w:rsidRDefault="00777F1C" w:rsidP="00A858F3">
      <w:pPr>
        <w:rPr>
          <w:rFonts w:ascii="Times New Roman" w:hAnsi="Times New Roman" w:cs="Times New Roman"/>
          <w:sz w:val="24"/>
          <w:szCs w:val="24"/>
        </w:rPr>
      </w:pPr>
      <w:r>
        <w:rPr>
          <w:rFonts w:ascii="Times New Roman" w:hAnsi="Times New Roman" w:cs="Times New Roman"/>
          <w:sz w:val="24"/>
          <w:szCs w:val="24"/>
        </w:rPr>
        <w:t>Dr</w:t>
      </w:r>
      <w:r w:rsidR="008C4C12">
        <w:rPr>
          <w:rFonts w:ascii="Times New Roman" w:hAnsi="Times New Roman" w:cs="Times New Roman"/>
          <w:sz w:val="24"/>
          <w:szCs w:val="24"/>
        </w:rPr>
        <w:t xml:space="preserve"> Suresk Kumar</w:t>
      </w:r>
    </w:p>
    <w:p w14:paraId="367D30B2" w14:textId="3D7F44EB"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Research Guide, Corresponding Author</w:t>
      </w:r>
    </w:p>
    <w:p w14:paraId="578E4EAE" w14:textId="77777777" w:rsidR="0045031B"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 xml:space="preserve">Department of </w:t>
      </w:r>
      <w:r w:rsidR="0045031B">
        <w:rPr>
          <w:rFonts w:ascii="Times New Roman" w:hAnsi="Times New Roman" w:cs="Times New Roman"/>
          <w:sz w:val="24"/>
          <w:szCs w:val="24"/>
        </w:rPr>
        <w:t>Surface Chemistry</w:t>
      </w:r>
    </w:p>
    <w:p w14:paraId="58C77F4E" w14:textId="7071C48D"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Saveetha School of Engineering</w:t>
      </w:r>
    </w:p>
    <w:p w14:paraId="786BB5DD" w14:textId="77777777"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Saveetha Institute of Medical and Technical Sciences</w:t>
      </w:r>
    </w:p>
    <w:p w14:paraId="572CDA04" w14:textId="7EAE6E8B" w:rsidR="00A858F3" w:rsidRPr="00A858F3" w:rsidRDefault="00A858F3" w:rsidP="00A858F3">
      <w:pPr>
        <w:rPr>
          <w:rFonts w:ascii="Times New Roman" w:hAnsi="Times New Roman" w:cs="Times New Roman"/>
          <w:sz w:val="24"/>
          <w:szCs w:val="24"/>
        </w:rPr>
      </w:pPr>
      <w:r w:rsidRPr="00A858F3">
        <w:rPr>
          <w:rFonts w:ascii="Times New Roman" w:hAnsi="Times New Roman" w:cs="Times New Roman"/>
          <w:sz w:val="24"/>
          <w:szCs w:val="24"/>
        </w:rPr>
        <w:t>Chennai, Tamil Nadu, India Pincode: 602105</w:t>
      </w:r>
    </w:p>
    <w:p w14:paraId="64E066EE" w14:textId="10137407" w:rsidR="00125524" w:rsidRDefault="00F95B4D" w:rsidP="00877931">
      <w:pPr>
        <w:rPr>
          <w:rFonts w:ascii="Times New Roman" w:hAnsi="Times New Roman" w:cs="Times New Roman"/>
          <w:sz w:val="24"/>
          <w:szCs w:val="24"/>
        </w:rPr>
      </w:pPr>
      <w:r w:rsidRPr="00F95B4D">
        <w:rPr>
          <w:rFonts w:ascii="Times New Roman" w:hAnsi="Times New Roman" w:cs="Times New Roman"/>
          <w:sz w:val="24"/>
          <w:szCs w:val="24"/>
        </w:rPr>
        <w:t>Saravangangan.sse@saveetha.com</w:t>
      </w:r>
    </w:p>
    <w:p w14:paraId="2DBF2CBE" w14:textId="77777777" w:rsidR="00125524" w:rsidRDefault="00125524" w:rsidP="00877931">
      <w:pPr>
        <w:rPr>
          <w:rFonts w:ascii="Times New Roman" w:hAnsi="Times New Roman" w:cs="Times New Roman"/>
          <w:sz w:val="24"/>
          <w:szCs w:val="24"/>
        </w:rPr>
      </w:pPr>
    </w:p>
    <w:p w14:paraId="7C5A1851" w14:textId="77777777" w:rsidR="00125524" w:rsidRDefault="00125524" w:rsidP="00877931">
      <w:pPr>
        <w:rPr>
          <w:rFonts w:ascii="Times New Roman" w:hAnsi="Times New Roman" w:cs="Times New Roman"/>
          <w:sz w:val="24"/>
          <w:szCs w:val="24"/>
        </w:rPr>
      </w:pPr>
    </w:p>
    <w:p w14:paraId="3E51F133" w14:textId="77777777" w:rsidR="00125524" w:rsidRDefault="00125524" w:rsidP="00877931">
      <w:pPr>
        <w:rPr>
          <w:rFonts w:ascii="Times New Roman" w:hAnsi="Times New Roman" w:cs="Times New Roman"/>
          <w:sz w:val="24"/>
          <w:szCs w:val="24"/>
        </w:rPr>
      </w:pPr>
    </w:p>
    <w:p w14:paraId="37A690C7" w14:textId="77777777" w:rsidR="00125524" w:rsidRDefault="00125524" w:rsidP="00877931">
      <w:pPr>
        <w:rPr>
          <w:rFonts w:ascii="Times New Roman" w:hAnsi="Times New Roman" w:cs="Times New Roman"/>
          <w:sz w:val="24"/>
          <w:szCs w:val="24"/>
        </w:rPr>
      </w:pPr>
    </w:p>
    <w:p w14:paraId="6AAFC4D2" w14:textId="77777777" w:rsidR="00125524" w:rsidRDefault="00125524" w:rsidP="00877931">
      <w:pPr>
        <w:rPr>
          <w:rFonts w:ascii="Times New Roman" w:hAnsi="Times New Roman" w:cs="Times New Roman"/>
          <w:sz w:val="24"/>
          <w:szCs w:val="24"/>
        </w:rPr>
      </w:pPr>
    </w:p>
    <w:p w14:paraId="5614633B" w14:textId="77777777" w:rsidR="00125524" w:rsidRDefault="00125524" w:rsidP="00877931">
      <w:pPr>
        <w:rPr>
          <w:rFonts w:ascii="Times New Roman" w:hAnsi="Times New Roman" w:cs="Times New Roman"/>
          <w:sz w:val="24"/>
          <w:szCs w:val="24"/>
        </w:rPr>
      </w:pPr>
    </w:p>
    <w:p w14:paraId="2CC9FAE9" w14:textId="77777777" w:rsidR="00125524" w:rsidRDefault="00125524" w:rsidP="00877931">
      <w:pPr>
        <w:rPr>
          <w:rFonts w:ascii="Times New Roman" w:hAnsi="Times New Roman" w:cs="Times New Roman"/>
          <w:sz w:val="24"/>
          <w:szCs w:val="24"/>
        </w:rPr>
      </w:pPr>
    </w:p>
    <w:p w14:paraId="0C511B9B" w14:textId="77777777" w:rsidR="00125524" w:rsidRPr="00983247" w:rsidRDefault="00125524" w:rsidP="00877931">
      <w:pPr>
        <w:rPr>
          <w:rFonts w:ascii="Times New Roman" w:hAnsi="Times New Roman" w:cs="Times New Roman"/>
          <w:sz w:val="24"/>
          <w:szCs w:val="24"/>
        </w:rPr>
      </w:pPr>
    </w:p>
    <w:p w14:paraId="5C453C02" w14:textId="77777777" w:rsidR="00263898" w:rsidRPr="00263898" w:rsidRDefault="00263898" w:rsidP="00263898">
      <w:pPr>
        <w:rPr>
          <w:rFonts w:ascii="Times New Roman" w:hAnsi="Times New Roman" w:cs="Times New Roman"/>
          <w:b/>
          <w:bCs/>
          <w:sz w:val="28"/>
          <w:szCs w:val="28"/>
        </w:rPr>
      </w:pPr>
      <w:r w:rsidRPr="00263898">
        <w:rPr>
          <w:rFonts w:ascii="Times New Roman" w:hAnsi="Times New Roman" w:cs="Times New Roman"/>
          <w:b/>
          <w:bCs/>
          <w:sz w:val="28"/>
          <w:szCs w:val="28"/>
        </w:rPr>
        <w:lastRenderedPageBreak/>
        <w:t>Abstract</w:t>
      </w:r>
    </w:p>
    <w:p w14:paraId="671BF530" w14:textId="0EB37E56" w:rsidR="00263898" w:rsidRPr="00263898" w:rsidRDefault="00263898" w:rsidP="00263898">
      <w:pPr>
        <w:rPr>
          <w:rFonts w:ascii="Times New Roman" w:hAnsi="Times New Roman" w:cs="Times New Roman"/>
          <w:sz w:val="24"/>
          <w:szCs w:val="24"/>
        </w:rPr>
      </w:pPr>
      <w:r w:rsidRPr="00263898">
        <w:rPr>
          <w:rFonts w:ascii="Times New Roman" w:hAnsi="Times New Roman" w:cs="Times New Roman"/>
          <w:sz w:val="24"/>
          <w:szCs w:val="24"/>
        </w:rPr>
        <w:t xml:space="preserve">Biometric authentication has become an essential security mechanism for protecting digital systems against unauthorized access. Traditional biometric methods such as fingerprints, facial recognition, and iris scanning are vulnerable to spoofing and privacy concerns. Electrocardiogram (ECG)-based authentication offers a more secure alternative because every individual's heartbeat pattern is unique and difficult to replicate. This research proposes a Heartbeat-Based Biometric Authentication System using Transformer models and compares its performance with the Hidden Markov Model (HMM) for temporal pattern recognition. The proposed framework involves ECG signal acquisition, preprocessing through noise filtering and normalization, feature extraction, and sequence-based authentication. </w:t>
      </w:r>
    </w:p>
    <w:p w14:paraId="369A11D2" w14:textId="77777777" w:rsidR="00263898" w:rsidRPr="00263898" w:rsidRDefault="00263898" w:rsidP="00263898">
      <w:pPr>
        <w:rPr>
          <w:rFonts w:ascii="Times New Roman" w:hAnsi="Times New Roman" w:cs="Times New Roman"/>
          <w:b/>
          <w:bCs/>
          <w:sz w:val="28"/>
          <w:szCs w:val="28"/>
        </w:rPr>
      </w:pPr>
      <w:r w:rsidRPr="00263898">
        <w:rPr>
          <w:rFonts w:ascii="Times New Roman" w:hAnsi="Times New Roman" w:cs="Times New Roman"/>
          <w:b/>
          <w:bCs/>
          <w:sz w:val="28"/>
          <w:szCs w:val="28"/>
        </w:rPr>
        <w:t>Keywords</w:t>
      </w:r>
    </w:p>
    <w:p w14:paraId="5D4D7017" w14:textId="2D7137B3" w:rsidR="00263898" w:rsidRPr="00263898" w:rsidRDefault="00263898" w:rsidP="00263898">
      <w:pPr>
        <w:rPr>
          <w:rFonts w:ascii="Times New Roman" w:hAnsi="Times New Roman" w:cs="Times New Roman"/>
          <w:sz w:val="24"/>
          <w:szCs w:val="24"/>
        </w:rPr>
      </w:pPr>
      <w:r w:rsidRPr="00263898">
        <w:rPr>
          <w:rFonts w:ascii="Times New Roman" w:hAnsi="Times New Roman" w:cs="Times New Roman"/>
          <w:sz w:val="24"/>
          <w:szCs w:val="24"/>
        </w:rPr>
        <w:t>Heartbeat-Based Biometric Authentication</w:t>
      </w:r>
      <w:r w:rsidRPr="00263898">
        <w:rPr>
          <w:rFonts w:ascii="Times New Roman" w:hAnsi="Times New Roman" w:cs="Times New Roman"/>
          <w:sz w:val="24"/>
          <w:szCs w:val="24"/>
        </w:rPr>
        <w:t>,</w:t>
      </w:r>
      <w:r w:rsidRPr="00263898">
        <w:rPr>
          <w:rFonts w:ascii="Times New Roman" w:hAnsi="Times New Roman" w:cs="Times New Roman"/>
          <w:sz w:val="24"/>
          <w:szCs w:val="24"/>
        </w:rPr>
        <w:t>Electrocardiogram (ECG)</w:t>
      </w:r>
      <w:r w:rsidRPr="00263898">
        <w:rPr>
          <w:rFonts w:ascii="Times New Roman" w:hAnsi="Times New Roman" w:cs="Times New Roman"/>
          <w:sz w:val="24"/>
          <w:szCs w:val="24"/>
        </w:rPr>
        <w:t>,</w:t>
      </w:r>
      <w:r w:rsidRPr="00263898">
        <w:rPr>
          <w:rFonts w:ascii="Times New Roman" w:hAnsi="Times New Roman" w:cs="Times New Roman"/>
          <w:sz w:val="24"/>
          <w:szCs w:val="24"/>
        </w:rPr>
        <w:t>Transformer Model</w:t>
      </w:r>
      <w:r w:rsidRPr="00263898">
        <w:rPr>
          <w:rFonts w:ascii="Times New Roman" w:hAnsi="Times New Roman" w:cs="Times New Roman"/>
          <w:sz w:val="24"/>
          <w:szCs w:val="24"/>
        </w:rPr>
        <w:t>,</w:t>
      </w:r>
      <w:r w:rsidRPr="00263898">
        <w:rPr>
          <w:rFonts w:ascii="Times New Roman" w:hAnsi="Times New Roman" w:cs="Times New Roman"/>
          <w:sz w:val="24"/>
          <w:szCs w:val="24"/>
        </w:rPr>
        <w:t>Hidden Markov Model (HMM)</w:t>
      </w:r>
      <w:r w:rsidRPr="00263898">
        <w:rPr>
          <w:rFonts w:ascii="Times New Roman" w:hAnsi="Times New Roman" w:cs="Times New Roman"/>
          <w:sz w:val="24"/>
          <w:szCs w:val="24"/>
        </w:rPr>
        <w:t>,</w:t>
      </w:r>
      <w:r w:rsidRPr="00263898">
        <w:rPr>
          <w:rFonts w:ascii="Times New Roman" w:hAnsi="Times New Roman" w:cs="Times New Roman"/>
          <w:sz w:val="24"/>
          <w:szCs w:val="24"/>
        </w:rPr>
        <w:t>Temporal Pattern Recognition</w:t>
      </w:r>
      <w:r w:rsidRPr="00263898">
        <w:rPr>
          <w:rFonts w:ascii="Times New Roman" w:hAnsi="Times New Roman" w:cs="Times New Roman"/>
          <w:sz w:val="24"/>
          <w:szCs w:val="24"/>
        </w:rPr>
        <w:t>,</w:t>
      </w:r>
      <w:r w:rsidRPr="00263898">
        <w:rPr>
          <w:rFonts w:ascii="Times New Roman" w:hAnsi="Times New Roman" w:cs="Times New Roman"/>
          <w:sz w:val="24"/>
          <w:szCs w:val="24"/>
        </w:rPr>
        <w:t>Deep Learning</w:t>
      </w:r>
      <w:r w:rsidRPr="00263898">
        <w:rPr>
          <w:rFonts w:ascii="Times New Roman" w:hAnsi="Times New Roman" w:cs="Times New Roman"/>
          <w:sz w:val="24"/>
          <w:szCs w:val="24"/>
        </w:rPr>
        <w:t>,</w:t>
      </w:r>
      <w:r w:rsidRPr="00263898">
        <w:rPr>
          <w:rFonts w:ascii="Times New Roman" w:hAnsi="Times New Roman" w:cs="Times New Roman"/>
          <w:sz w:val="24"/>
          <w:szCs w:val="24"/>
        </w:rPr>
        <w:t>Self-Attention Mechanism</w:t>
      </w:r>
      <w:r w:rsidRPr="00263898">
        <w:rPr>
          <w:rFonts w:ascii="Times New Roman" w:hAnsi="Times New Roman" w:cs="Times New Roman"/>
          <w:sz w:val="24"/>
          <w:szCs w:val="24"/>
        </w:rPr>
        <w:t>,</w:t>
      </w:r>
      <w:r w:rsidRPr="00263898">
        <w:rPr>
          <w:rFonts w:ascii="Times New Roman" w:hAnsi="Times New Roman" w:cs="Times New Roman"/>
          <w:sz w:val="24"/>
          <w:szCs w:val="24"/>
        </w:rPr>
        <w:t>Biometric Security</w:t>
      </w:r>
      <w:r w:rsidRPr="00263898">
        <w:rPr>
          <w:rFonts w:ascii="Times New Roman" w:hAnsi="Times New Roman" w:cs="Times New Roman"/>
          <w:sz w:val="24"/>
          <w:szCs w:val="24"/>
        </w:rPr>
        <w:t>,</w:t>
      </w:r>
      <w:r w:rsidRPr="00263898">
        <w:rPr>
          <w:rFonts w:ascii="Times New Roman" w:hAnsi="Times New Roman" w:cs="Times New Roman"/>
          <w:sz w:val="24"/>
          <w:szCs w:val="24"/>
        </w:rPr>
        <w:t>Sequence Modeling</w:t>
      </w:r>
      <w:r w:rsidRPr="00263898">
        <w:rPr>
          <w:rFonts w:ascii="Times New Roman" w:hAnsi="Times New Roman" w:cs="Times New Roman"/>
          <w:sz w:val="24"/>
          <w:szCs w:val="24"/>
        </w:rPr>
        <w:t>,</w:t>
      </w:r>
      <w:r w:rsidRPr="00263898">
        <w:rPr>
          <w:rFonts w:ascii="Times New Roman" w:hAnsi="Times New Roman" w:cs="Times New Roman"/>
          <w:sz w:val="24"/>
          <w:szCs w:val="24"/>
        </w:rPr>
        <w:t>Identity Verification</w:t>
      </w:r>
      <w:r w:rsidRPr="00263898">
        <w:rPr>
          <w:rFonts w:ascii="Times New Roman" w:hAnsi="Times New Roman" w:cs="Times New Roman"/>
          <w:sz w:val="24"/>
          <w:szCs w:val="24"/>
        </w:rPr>
        <w:t>,</w:t>
      </w:r>
      <w:r w:rsidRPr="00263898">
        <w:rPr>
          <w:rFonts w:ascii="Times New Roman" w:hAnsi="Times New Roman" w:cs="Times New Roman"/>
          <w:sz w:val="24"/>
          <w:szCs w:val="24"/>
        </w:rPr>
        <w:t>Machine Learning</w:t>
      </w:r>
    </w:p>
    <w:p w14:paraId="396730EA" w14:textId="67CC068C" w:rsidR="00877931" w:rsidRPr="00983247" w:rsidRDefault="00E74BE0" w:rsidP="00877931">
      <w:pPr>
        <w:rPr>
          <w:rFonts w:ascii="Times New Roman" w:hAnsi="Times New Roman" w:cs="Times New Roman"/>
          <w:b/>
          <w:bCs/>
          <w:sz w:val="28"/>
          <w:szCs w:val="28"/>
        </w:rPr>
      </w:pPr>
      <w:r w:rsidRPr="00983247">
        <w:rPr>
          <w:rFonts w:ascii="Times New Roman" w:hAnsi="Times New Roman" w:cs="Times New Roman"/>
          <w:b/>
          <w:bCs/>
          <w:sz w:val="28"/>
          <w:szCs w:val="28"/>
        </w:rPr>
        <w:t>INTRODUCTION:</w:t>
      </w:r>
    </w:p>
    <w:p w14:paraId="4BA539DD" w14:textId="0434552A" w:rsidR="00263898" w:rsidRPr="00263898" w:rsidRDefault="00263898" w:rsidP="00263898">
      <w:pPr>
        <w:rPr>
          <w:rFonts w:ascii="Times New Roman" w:hAnsi="Times New Roman" w:cs="Times New Roman"/>
          <w:sz w:val="24"/>
          <w:szCs w:val="24"/>
        </w:rPr>
      </w:pPr>
      <w:r w:rsidRPr="00263898">
        <w:rPr>
          <w:rFonts w:ascii="Times New Roman" w:hAnsi="Times New Roman" w:cs="Times New Roman"/>
          <w:sz w:val="24"/>
          <w:szCs w:val="24"/>
        </w:rPr>
        <w:t>Biometric authentication has emerged as one of the most reliable approaches for securing digital systems by verifying an individual's identity using unique physiological or behavioral characteristics.</w:t>
      </w:r>
      <w:r>
        <w:rPr>
          <w:rFonts w:ascii="Times New Roman" w:hAnsi="Times New Roman" w:cs="Times New Roman"/>
          <w:sz w:val="24"/>
          <w:szCs w:val="24"/>
        </w:rPr>
        <w:t>[1]</w:t>
      </w:r>
      <w:r w:rsidRPr="00263898">
        <w:rPr>
          <w:rFonts w:ascii="Times New Roman" w:hAnsi="Times New Roman" w:cs="Times New Roman"/>
          <w:sz w:val="24"/>
          <w:szCs w:val="24"/>
        </w:rPr>
        <w:t xml:space="preserve"> Conventional biometric techniques such as fingerprints, facial recognition, iris scans, and voice recognition are widely used in smartphones, banking systems, healthcare, and access control applications. </w:t>
      </w:r>
      <w:r>
        <w:rPr>
          <w:rFonts w:ascii="Times New Roman" w:hAnsi="Times New Roman" w:cs="Times New Roman"/>
          <w:sz w:val="24"/>
          <w:szCs w:val="24"/>
        </w:rPr>
        <w:t>[2]</w:t>
      </w:r>
      <w:r w:rsidRPr="00263898">
        <w:rPr>
          <w:rFonts w:ascii="Times New Roman" w:hAnsi="Times New Roman" w:cs="Times New Roman"/>
          <w:sz w:val="24"/>
          <w:szCs w:val="24"/>
        </w:rPr>
        <w:t xml:space="preserve">Although these methods provide convenience, they remain susceptible to spoofing attacks, environmental variations, privacy concerns, and unauthorized duplication. </w:t>
      </w:r>
      <w:r>
        <w:rPr>
          <w:rFonts w:ascii="Times New Roman" w:hAnsi="Times New Roman" w:cs="Times New Roman"/>
          <w:sz w:val="24"/>
          <w:szCs w:val="24"/>
        </w:rPr>
        <w:t>[3]</w:t>
      </w:r>
      <w:r w:rsidRPr="00263898">
        <w:rPr>
          <w:rFonts w:ascii="Times New Roman" w:hAnsi="Times New Roman" w:cs="Times New Roman"/>
          <w:sz w:val="24"/>
          <w:szCs w:val="24"/>
        </w:rPr>
        <w:t xml:space="preserve">As cyber threats continue to </w:t>
      </w:r>
      <w:proofErr w:type="gramStart"/>
      <w:r w:rsidRPr="00263898">
        <w:rPr>
          <w:rFonts w:ascii="Times New Roman" w:hAnsi="Times New Roman" w:cs="Times New Roman"/>
          <w:sz w:val="24"/>
          <w:szCs w:val="24"/>
        </w:rPr>
        <w:t>evolve,</w:t>
      </w:r>
      <w:proofErr w:type="gramEnd"/>
      <w:r w:rsidRPr="00263898">
        <w:rPr>
          <w:rFonts w:ascii="Times New Roman" w:hAnsi="Times New Roman" w:cs="Times New Roman"/>
          <w:sz w:val="24"/>
          <w:szCs w:val="24"/>
        </w:rPr>
        <w:t xml:space="preserve"> there is a growing demand for biometric systems that offer stronger security and greater resistance to forgery.</w:t>
      </w:r>
    </w:p>
    <w:p w14:paraId="1CA9A376" w14:textId="5A5F492A" w:rsidR="00263898" w:rsidRPr="00263898" w:rsidRDefault="00263898" w:rsidP="00263898">
      <w:pPr>
        <w:rPr>
          <w:rFonts w:ascii="Times New Roman" w:hAnsi="Times New Roman" w:cs="Times New Roman"/>
          <w:sz w:val="24"/>
          <w:szCs w:val="24"/>
        </w:rPr>
      </w:pPr>
      <w:r>
        <w:rPr>
          <w:rFonts w:ascii="Times New Roman" w:hAnsi="Times New Roman" w:cs="Times New Roman"/>
          <w:sz w:val="24"/>
          <w:szCs w:val="24"/>
        </w:rPr>
        <w:t>[4]</w:t>
      </w:r>
      <w:r w:rsidRPr="00263898">
        <w:rPr>
          <w:rFonts w:ascii="Times New Roman" w:hAnsi="Times New Roman" w:cs="Times New Roman"/>
          <w:sz w:val="24"/>
          <w:szCs w:val="24"/>
        </w:rPr>
        <w:t xml:space="preserve">Among emerging biometric modalities, the </w:t>
      </w:r>
      <w:r w:rsidRPr="00263898">
        <w:rPr>
          <w:rFonts w:ascii="Times New Roman" w:hAnsi="Times New Roman" w:cs="Times New Roman"/>
          <w:b/>
          <w:bCs/>
          <w:sz w:val="24"/>
          <w:szCs w:val="24"/>
        </w:rPr>
        <w:t>Electrocardiogram (ECG)</w:t>
      </w:r>
      <w:r w:rsidRPr="00263898">
        <w:rPr>
          <w:rFonts w:ascii="Times New Roman" w:hAnsi="Times New Roman" w:cs="Times New Roman"/>
          <w:sz w:val="24"/>
          <w:szCs w:val="24"/>
        </w:rPr>
        <w:t xml:space="preserve"> has gained significant attention due to its uniqueness, permanence, and inherent liveness.</w:t>
      </w:r>
      <w:r>
        <w:rPr>
          <w:rFonts w:ascii="Times New Roman" w:hAnsi="Times New Roman" w:cs="Times New Roman"/>
          <w:sz w:val="24"/>
          <w:szCs w:val="24"/>
        </w:rPr>
        <w:t>[5]</w:t>
      </w:r>
      <w:r w:rsidRPr="00263898">
        <w:rPr>
          <w:rFonts w:ascii="Times New Roman" w:hAnsi="Times New Roman" w:cs="Times New Roman"/>
          <w:sz w:val="24"/>
          <w:szCs w:val="24"/>
        </w:rPr>
        <w:t xml:space="preserve"> ECG signals represent the electrical activity of the heart, and the morphology of each individual's heartbeat is influenced by physiological characteristics that are difficult to imitate. </w:t>
      </w:r>
      <w:r>
        <w:rPr>
          <w:rFonts w:ascii="Times New Roman" w:hAnsi="Times New Roman" w:cs="Times New Roman"/>
          <w:sz w:val="24"/>
          <w:szCs w:val="24"/>
        </w:rPr>
        <w:t xml:space="preserve">[6] </w:t>
      </w:r>
      <w:r w:rsidRPr="00263898">
        <w:rPr>
          <w:rFonts w:ascii="Times New Roman" w:hAnsi="Times New Roman" w:cs="Times New Roman"/>
          <w:sz w:val="24"/>
          <w:szCs w:val="24"/>
        </w:rPr>
        <w:t>Unlike external biometric traits, heartbeat signals are generated internally, making ECG-based authentication naturally resistant to spoofing and presentation attacks. These advantages make heartbeat biometrics a promising solution for secure authentication in applications such as healthcare systems, financial services, wearable devices, Internet of Things (IoT), and critical infrastructure.</w:t>
      </w:r>
    </w:p>
    <w:p w14:paraId="5D298BFF" w14:textId="332DCE60" w:rsidR="00263898" w:rsidRPr="00263898" w:rsidRDefault="00263898" w:rsidP="002C741B">
      <w:pPr>
        <w:rPr>
          <w:rFonts w:ascii="Times New Roman" w:hAnsi="Times New Roman" w:cs="Times New Roman"/>
          <w:sz w:val="24"/>
          <w:szCs w:val="24"/>
        </w:rPr>
      </w:pPr>
      <w:r>
        <w:rPr>
          <w:rFonts w:ascii="Times New Roman" w:hAnsi="Times New Roman" w:cs="Times New Roman"/>
          <w:sz w:val="24"/>
          <w:szCs w:val="24"/>
        </w:rPr>
        <w:t>[6]</w:t>
      </w:r>
      <w:r w:rsidRPr="00263898">
        <w:rPr>
          <w:rFonts w:ascii="Times New Roman" w:hAnsi="Times New Roman" w:cs="Times New Roman"/>
          <w:sz w:val="24"/>
          <w:szCs w:val="24"/>
        </w:rPr>
        <w:t>Accurate heartbeat-based authentication depends on effectively capturing the temporal relationships present in ECG signals.</w:t>
      </w:r>
      <w:r>
        <w:rPr>
          <w:rFonts w:ascii="Times New Roman" w:hAnsi="Times New Roman" w:cs="Times New Roman"/>
          <w:sz w:val="24"/>
          <w:szCs w:val="24"/>
        </w:rPr>
        <w:t>[7]</w:t>
      </w:r>
      <w:r w:rsidRPr="00263898">
        <w:rPr>
          <w:rFonts w:ascii="Times New Roman" w:hAnsi="Times New Roman" w:cs="Times New Roman"/>
          <w:sz w:val="24"/>
          <w:szCs w:val="24"/>
        </w:rPr>
        <w:t xml:space="preserve"> Traditional sequence modeling techniques, particularly the </w:t>
      </w:r>
      <w:r w:rsidRPr="00263898">
        <w:rPr>
          <w:rFonts w:ascii="Times New Roman" w:hAnsi="Times New Roman" w:cs="Times New Roman"/>
          <w:b/>
          <w:bCs/>
          <w:sz w:val="24"/>
          <w:szCs w:val="24"/>
        </w:rPr>
        <w:t>Hidden Markov Model (HMM)</w:t>
      </w:r>
      <w:r w:rsidRPr="00263898">
        <w:rPr>
          <w:rFonts w:ascii="Times New Roman" w:hAnsi="Times New Roman" w:cs="Times New Roman"/>
          <w:sz w:val="24"/>
          <w:szCs w:val="24"/>
        </w:rPr>
        <w:t>, have been widely applied for temporal pattern recognition.</w:t>
      </w:r>
      <w:r>
        <w:rPr>
          <w:rFonts w:ascii="Times New Roman" w:hAnsi="Times New Roman" w:cs="Times New Roman"/>
          <w:sz w:val="24"/>
          <w:szCs w:val="24"/>
        </w:rPr>
        <w:t>[8]</w:t>
      </w:r>
      <w:r w:rsidRPr="00263898">
        <w:rPr>
          <w:rFonts w:ascii="Times New Roman" w:hAnsi="Times New Roman" w:cs="Times New Roman"/>
          <w:sz w:val="24"/>
          <w:szCs w:val="24"/>
        </w:rPr>
        <w:t xml:space="preserve"> HMMs model sequential data using probabilistic state transitions and have demonstrated effectiveness in speech recognition, handwriting analysis, and biomedical signal processing. </w:t>
      </w:r>
    </w:p>
    <w:p w14:paraId="351CC38A" w14:textId="491ADAF9" w:rsidR="00EB04CC" w:rsidRDefault="00EB04CC" w:rsidP="002C741B">
      <w:pPr>
        <w:rPr>
          <w:rFonts w:ascii="Times New Roman" w:hAnsi="Times New Roman" w:cs="Times New Roman"/>
          <w:b/>
          <w:bCs/>
          <w:sz w:val="28"/>
          <w:szCs w:val="28"/>
        </w:rPr>
      </w:pPr>
      <w:r w:rsidRPr="00EB04CC">
        <w:rPr>
          <w:rFonts w:ascii="Times New Roman" w:hAnsi="Times New Roman" w:cs="Times New Roman"/>
          <w:b/>
          <w:bCs/>
          <w:sz w:val="28"/>
          <w:szCs w:val="28"/>
        </w:rPr>
        <w:lastRenderedPageBreak/>
        <w:t>M</w:t>
      </w:r>
      <w:r w:rsidR="004248D4">
        <w:rPr>
          <w:rFonts w:ascii="Times New Roman" w:hAnsi="Times New Roman" w:cs="Times New Roman"/>
          <w:b/>
          <w:bCs/>
          <w:sz w:val="28"/>
          <w:szCs w:val="28"/>
        </w:rPr>
        <w:t>ATERIAL</w:t>
      </w:r>
      <w:r w:rsidRPr="00EB04CC">
        <w:rPr>
          <w:rFonts w:ascii="Times New Roman" w:hAnsi="Times New Roman" w:cs="Times New Roman"/>
          <w:b/>
          <w:bCs/>
          <w:sz w:val="28"/>
          <w:szCs w:val="28"/>
        </w:rPr>
        <w:t>S AND METHODOLOGY:</w:t>
      </w:r>
    </w:p>
    <w:p w14:paraId="60CA461D"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Heartbeat-Based Biometric Authentication Using Transformer Models Compared with Hidden Markov Model (HMM)</w:t>
      </w:r>
    </w:p>
    <w:p w14:paraId="4AF0BB20"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Heartbeat-based biometric authentication uses </w:t>
      </w:r>
      <w:r w:rsidRPr="009A0144">
        <w:rPr>
          <w:rFonts w:ascii="Times New Roman" w:hAnsi="Times New Roman" w:cs="Times New Roman"/>
          <w:b/>
          <w:bCs/>
          <w:sz w:val="24"/>
          <w:szCs w:val="24"/>
        </w:rPr>
        <w:t>Electrocardiogram (ECG)</w:t>
      </w:r>
      <w:r w:rsidRPr="009A0144">
        <w:rPr>
          <w:rFonts w:ascii="Times New Roman" w:hAnsi="Times New Roman" w:cs="Times New Roman"/>
          <w:sz w:val="24"/>
          <w:szCs w:val="24"/>
        </w:rPr>
        <w:t xml:space="preserve"> signals as a unique physiological biometric trait for identifying individuals. Unlike fingerprints or facial recognition, ECG signals originate from the electrical activity of the heart, making them highly resistant to spoofing and replay attacks. Since every person's cardiac waveform is unique due to anatomical and physiological differences, ECG provides a secure and reliable biometric modality.</w:t>
      </w:r>
    </w:p>
    <w:p w14:paraId="10478661"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The proposed system compares a </w:t>
      </w:r>
      <w:r w:rsidRPr="009A0144">
        <w:rPr>
          <w:rFonts w:ascii="Times New Roman" w:hAnsi="Times New Roman" w:cs="Times New Roman"/>
          <w:b/>
          <w:bCs/>
          <w:sz w:val="24"/>
          <w:szCs w:val="24"/>
        </w:rPr>
        <w:t>Transformer-based deep learning model</w:t>
      </w:r>
      <w:r w:rsidRPr="009A0144">
        <w:rPr>
          <w:rFonts w:ascii="Times New Roman" w:hAnsi="Times New Roman" w:cs="Times New Roman"/>
          <w:sz w:val="24"/>
          <w:szCs w:val="24"/>
        </w:rPr>
        <w:t xml:space="preserve"> with the conventional </w:t>
      </w:r>
      <w:r w:rsidRPr="009A0144">
        <w:rPr>
          <w:rFonts w:ascii="Times New Roman" w:hAnsi="Times New Roman" w:cs="Times New Roman"/>
          <w:b/>
          <w:bCs/>
          <w:sz w:val="24"/>
          <w:szCs w:val="24"/>
        </w:rPr>
        <w:t>Hidden Markov Model (HMM)</w:t>
      </w:r>
      <w:r w:rsidRPr="009A0144">
        <w:rPr>
          <w:rFonts w:ascii="Times New Roman" w:hAnsi="Times New Roman" w:cs="Times New Roman"/>
          <w:sz w:val="24"/>
          <w:szCs w:val="24"/>
        </w:rPr>
        <w:t xml:space="preserve"> for temporal pattern recognition in ECG signals. Initially, ECG signals are collected from a publicly available dataset such as the </w:t>
      </w:r>
      <w:r w:rsidRPr="009A0144">
        <w:rPr>
          <w:rFonts w:ascii="Times New Roman" w:hAnsi="Times New Roman" w:cs="Times New Roman"/>
          <w:b/>
          <w:bCs/>
          <w:sz w:val="24"/>
          <w:szCs w:val="24"/>
        </w:rPr>
        <w:t>ECG-ID Database (PhysioNet)</w:t>
      </w:r>
      <w:r w:rsidRPr="009A0144">
        <w:rPr>
          <w:rFonts w:ascii="Times New Roman" w:hAnsi="Times New Roman" w:cs="Times New Roman"/>
          <w:sz w:val="24"/>
          <w:szCs w:val="24"/>
        </w:rPr>
        <w:t>. The raw signals are preprocessed through noise filtering, baseline wander removal, normalization, and heartbeat segmentation to improve signal quality. After preprocessing, temporal and morphological features such as RR intervals, QRS complexes, P waves, and T waves are extracted.</w:t>
      </w:r>
    </w:p>
    <w:p w14:paraId="4BC23B7B" w14:textId="22834B1F"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The </w:t>
      </w:r>
      <w:r w:rsidRPr="009A0144">
        <w:rPr>
          <w:rFonts w:ascii="Times New Roman" w:hAnsi="Times New Roman" w:cs="Times New Roman"/>
          <w:b/>
          <w:bCs/>
          <w:sz w:val="24"/>
          <w:szCs w:val="24"/>
        </w:rPr>
        <w:t>Hidden Markov Model (HMM)</w:t>
      </w:r>
      <w:r w:rsidRPr="009A0144">
        <w:rPr>
          <w:rFonts w:ascii="Times New Roman" w:hAnsi="Times New Roman" w:cs="Times New Roman"/>
          <w:sz w:val="24"/>
          <w:szCs w:val="24"/>
        </w:rPr>
        <w:t xml:space="preserve"> treats the ECG sequence as transitions between hidden probabilistic states. It estimates the likelihood of a sequence belonging to a particular individual based on state transition and observation probabilities. Although HMM performs well for sequential data, it assumes first-order dependencies and therefore struggles to capture long-range temporal relationships present in ECG signals.</w:t>
      </w:r>
    </w:p>
    <w:p w14:paraId="7570A8C2"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PSEUDOCODE</w:t>
      </w:r>
    </w:p>
    <w:p w14:paraId="7E071AD3"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Algorithm 1: Heartbeat Authentication Using Hidden Markov Model (HMM)</w:t>
      </w:r>
    </w:p>
    <w:p w14:paraId="327CA938" w14:textId="21E5B423"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BEGIN</w:t>
      </w:r>
    </w:p>
    <w:p w14:paraId="73749B3D"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1: Load ECG dataset.</w:t>
      </w:r>
    </w:p>
    <w:p w14:paraId="5B746174"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2: Preprocess ECG signal (filtering, normalization).</w:t>
      </w:r>
    </w:p>
    <w:p w14:paraId="1ACB875E"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3: Detect R-peaks and segment heartbeat cycles.</w:t>
      </w:r>
    </w:p>
    <w:p w14:paraId="0D14EE07"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4: Extract temporal and morphological features.</w:t>
      </w:r>
    </w:p>
    <w:p w14:paraId="76FC43F4"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5: Train Hidden Markov Model using extracted heartbeat sequences.</w:t>
      </w:r>
    </w:p>
    <w:p w14:paraId="46C7D76F"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6: Obtain a new ECG sample from the user.</w:t>
      </w:r>
    </w:p>
    <w:p w14:paraId="7BA09776"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7: Compute observation probabilities using HMM.</w:t>
      </w:r>
    </w:p>
    <w:p w14:paraId="5ADF7769"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8: Predict user identity based on maximum likelihood.</w:t>
      </w:r>
    </w:p>
    <w:p w14:paraId="49F4E690"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9: If predicted identity matches enrolled user,</w:t>
      </w:r>
    </w:p>
    <w:p w14:paraId="533DFFF9"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            Authentication = SUCCESS</w:t>
      </w:r>
    </w:p>
    <w:p w14:paraId="0C91CF3F"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         Else</w:t>
      </w:r>
    </w:p>
    <w:p w14:paraId="50C86AE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            Authentication = FAILED</w:t>
      </w:r>
    </w:p>
    <w:p w14:paraId="33BA9AB4" w14:textId="77777777" w:rsidR="009A0144" w:rsidRPr="009A0144" w:rsidRDefault="009A0144" w:rsidP="009A0144">
      <w:pPr>
        <w:rPr>
          <w:rFonts w:ascii="Times New Roman" w:hAnsi="Times New Roman" w:cs="Times New Roman"/>
          <w:sz w:val="24"/>
          <w:szCs w:val="24"/>
        </w:rPr>
      </w:pPr>
    </w:p>
    <w:p w14:paraId="28CC5D57" w14:textId="1F1A39FB"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END</w:t>
      </w:r>
    </w:p>
    <w:p w14:paraId="43259FEE"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Algorithm 2: Heartbeat Authentication Using Transformer Model</w:t>
      </w:r>
    </w:p>
    <w:p w14:paraId="51D808A4" w14:textId="4C2F155B"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BEGIN</w:t>
      </w:r>
    </w:p>
    <w:p w14:paraId="67D057F6"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1: Load ECG dataset.</w:t>
      </w:r>
    </w:p>
    <w:p w14:paraId="3ECB7725"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2: Preprocess ECG signal (noise removal, normalization).</w:t>
      </w:r>
    </w:p>
    <w:p w14:paraId="1EA6AD2C"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3: Segment heartbeat cycles.</w:t>
      </w:r>
    </w:p>
    <w:p w14:paraId="7B4E2595"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4: Convert heartbeat sequence into feature embeddings.</w:t>
      </w:r>
    </w:p>
    <w:p w14:paraId="0004B29A"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5: Add positional encoding.</w:t>
      </w:r>
    </w:p>
    <w:p w14:paraId="4F447FF5"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6: Pass embeddings through Transformer encoder.</w:t>
      </w:r>
    </w:p>
    <w:p w14:paraId="11EDB4D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7: Apply Multi-Head Self-Attention.</w:t>
      </w:r>
    </w:p>
    <w:p w14:paraId="673EA35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8: Extract high-level temporal features.</w:t>
      </w:r>
    </w:p>
    <w:p w14:paraId="690C621E"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9: Classify user identity using Softmax layer.</w:t>
      </w:r>
    </w:p>
    <w:p w14:paraId="1B1D173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10: Compare predicted identity with enrolled template.</w:t>
      </w:r>
    </w:p>
    <w:p w14:paraId="4610EF5A"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STEP 11: If prediction confidence exceeds threshold,</w:t>
      </w:r>
    </w:p>
    <w:p w14:paraId="12BB1D06"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              Authentication = SUCCESS</w:t>
      </w:r>
    </w:p>
    <w:p w14:paraId="2F55340A"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          Else</w:t>
      </w:r>
    </w:p>
    <w:p w14:paraId="6D6AC169" w14:textId="45532AF9"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              Authentication = FAILED</w:t>
      </w:r>
    </w:p>
    <w:p w14:paraId="708D3F67" w14:textId="39EE27F0"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END</w:t>
      </w:r>
    </w:p>
    <w:p w14:paraId="75C65697"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HMM vs TRANSFORMER MODEL</w:t>
      </w:r>
    </w:p>
    <w:p w14:paraId="54F4C894"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The </w:t>
      </w:r>
      <w:r w:rsidRPr="009A0144">
        <w:rPr>
          <w:rFonts w:ascii="Times New Roman" w:hAnsi="Times New Roman" w:cs="Times New Roman"/>
          <w:b/>
          <w:bCs/>
          <w:sz w:val="24"/>
          <w:szCs w:val="24"/>
        </w:rPr>
        <w:t>Hidden Markov Model (HMM)</w:t>
      </w:r>
      <w:r w:rsidRPr="009A0144">
        <w:rPr>
          <w:rFonts w:ascii="Times New Roman" w:hAnsi="Times New Roman" w:cs="Times New Roman"/>
          <w:sz w:val="24"/>
          <w:szCs w:val="24"/>
        </w:rPr>
        <w:t xml:space="preserve"> is a probabilistic sequence modeling technique that represents ECG signals using hidden states and transition probabilities. It performs well on short sequential patterns but has limited capability to learn long-term dependencies and complex heartbeat variations.</w:t>
      </w:r>
    </w:p>
    <w:p w14:paraId="4DBFBAFE"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The </w:t>
      </w:r>
      <w:r w:rsidRPr="009A0144">
        <w:rPr>
          <w:rFonts w:ascii="Times New Roman" w:hAnsi="Times New Roman" w:cs="Times New Roman"/>
          <w:b/>
          <w:bCs/>
          <w:sz w:val="24"/>
          <w:szCs w:val="24"/>
        </w:rPr>
        <w:t>Transformer model</w:t>
      </w:r>
      <w:r w:rsidRPr="009A0144">
        <w:rPr>
          <w:rFonts w:ascii="Times New Roman" w:hAnsi="Times New Roman" w:cs="Times New Roman"/>
          <w:sz w:val="24"/>
          <w:szCs w:val="24"/>
        </w:rPr>
        <w:t>, in contrast, employs multi-head self-attention and positional encoding to analyze the entire ECG sequence simultaneously. This enables the model to capture long-range temporal dependencies, making it more effective in recognizing subtle heartbeat characteristics. Transformers also support parallel computation, reducing training time while improving recognition performance.</w:t>
      </w:r>
    </w:p>
    <w:p w14:paraId="4F758B53" w14:textId="22A46BA0" w:rsidR="009A0144" w:rsidRDefault="009A0144" w:rsidP="009A0144">
      <w:pPr>
        <w:rPr>
          <w:rFonts w:ascii="Times New Roman" w:hAnsi="Times New Roman" w:cs="Times New Roman"/>
          <w:sz w:val="24"/>
          <w:szCs w:val="24"/>
        </w:rPr>
      </w:pPr>
    </w:p>
    <w:p w14:paraId="551BF787" w14:textId="77777777" w:rsidR="009A0144" w:rsidRDefault="009A0144" w:rsidP="009A0144">
      <w:pPr>
        <w:rPr>
          <w:rFonts w:ascii="Times New Roman" w:hAnsi="Times New Roman" w:cs="Times New Roman"/>
          <w:sz w:val="24"/>
          <w:szCs w:val="24"/>
        </w:rPr>
      </w:pPr>
    </w:p>
    <w:p w14:paraId="23FBBA6D" w14:textId="77777777" w:rsidR="009A0144" w:rsidRDefault="009A0144" w:rsidP="009A0144">
      <w:pPr>
        <w:rPr>
          <w:rFonts w:ascii="Times New Roman" w:hAnsi="Times New Roman" w:cs="Times New Roman"/>
          <w:sz w:val="24"/>
          <w:szCs w:val="24"/>
        </w:rPr>
      </w:pPr>
    </w:p>
    <w:p w14:paraId="25A09A47" w14:textId="77777777" w:rsidR="009A0144" w:rsidRPr="009A0144" w:rsidRDefault="009A0144" w:rsidP="009A0144">
      <w:pPr>
        <w:rPr>
          <w:rFonts w:ascii="Times New Roman" w:hAnsi="Times New Roman" w:cs="Times New Roman"/>
          <w:sz w:val="24"/>
          <w:szCs w:val="24"/>
        </w:rPr>
      </w:pPr>
    </w:p>
    <w:p w14:paraId="6B6EBBF4"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lastRenderedPageBreak/>
        <w:t>STATISTICAL ANALYSIS</w:t>
      </w:r>
    </w:p>
    <w:p w14:paraId="122D6073"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Hypothesis</w:t>
      </w:r>
    </w:p>
    <w:p w14:paraId="71D9E953" w14:textId="77777777" w:rsidR="009A0144" w:rsidRPr="009A0144" w:rsidRDefault="009A0144" w:rsidP="009A0144">
      <w:pPr>
        <w:numPr>
          <w:ilvl w:val="0"/>
          <w:numId w:val="22"/>
        </w:numPr>
        <w:rPr>
          <w:rFonts w:ascii="Times New Roman" w:hAnsi="Times New Roman" w:cs="Times New Roman"/>
          <w:sz w:val="24"/>
          <w:szCs w:val="24"/>
        </w:rPr>
      </w:pPr>
      <w:r w:rsidRPr="009A0144">
        <w:rPr>
          <w:rFonts w:ascii="Times New Roman" w:hAnsi="Times New Roman" w:cs="Times New Roman"/>
          <w:b/>
          <w:bCs/>
          <w:sz w:val="24"/>
          <w:szCs w:val="24"/>
        </w:rPr>
        <w:t>H₀ (Null Hypothesis):</w:t>
      </w:r>
      <w:r w:rsidRPr="009A0144">
        <w:rPr>
          <w:rFonts w:ascii="Times New Roman" w:hAnsi="Times New Roman" w:cs="Times New Roman"/>
          <w:sz w:val="24"/>
          <w:szCs w:val="24"/>
        </w:rPr>
        <w:t xml:space="preserve"> The Transformer model provides authentication performance equivalent to the Hidden Markov Model (HMM) for ECG-based biometric authentication.</w:t>
      </w:r>
    </w:p>
    <w:p w14:paraId="56123602" w14:textId="0F817454" w:rsidR="009A0144" w:rsidRPr="009A0144" w:rsidRDefault="009A0144" w:rsidP="009A0144">
      <w:pPr>
        <w:numPr>
          <w:ilvl w:val="0"/>
          <w:numId w:val="22"/>
        </w:numPr>
        <w:rPr>
          <w:rFonts w:ascii="Times New Roman" w:hAnsi="Times New Roman" w:cs="Times New Roman"/>
          <w:sz w:val="24"/>
          <w:szCs w:val="24"/>
        </w:rPr>
      </w:pPr>
      <w:r w:rsidRPr="009A0144">
        <w:rPr>
          <w:rFonts w:ascii="Times New Roman" w:hAnsi="Times New Roman" w:cs="Times New Roman"/>
          <w:b/>
          <w:bCs/>
          <w:sz w:val="24"/>
          <w:szCs w:val="24"/>
        </w:rPr>
        <w:t>H₁ (Alternative Hypothesis):</w:t>
      </w:r>
      <w:r w:rsidRPr="009A0144">
        <w:rPr>
          <w:rFonts w:ascii="Times New Roman" w:hAnsi="Times New Roman" w:cs="Times New Roman"/>
          <w:sz w:val="24"/>
          <w:szCs w:val="24"/>
        </w:rPr>
        <w:t xml:space="preserve"> The Transformer model provides significantly better temporal pattern recognition and authentication accuracy than the Hidden Markov Model (HMM).</w:t>
      </w:r>
    </w:p>
    <w:p w14:paraId="13AED62D"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Data Collection (Simulated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736"/>
        <w:gridCol w:w="2080"/>
      </w:tblGrid>
      <w:tr w:rsidR="009A0144" w:rsidRPr="009A0144" w14:paraId="0B5ED3CB" w14:textId="77777777">
        <w:trPr>
          <w:tblHeader/>
          <w:tblCellSpacing w:w="15" w:type="dxa"/>
        </w:trPr>
        <w:tc>
          <w:tcPr>
            <w:tcW w:w="0" w:type="auto"/>
            <w:vAlign w:val="center"/>
            <w:hideMark/>
          </w:tcPr>
          <w:p w14:paraId="355B41F5"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Metric</w:t>
            </w:r>
          </w:p>
        </w:tc>
        <w:tc>
          <w:tcPr>
            <w:tcW w:w="0" w:type="auto"/>
            <w:vAlign w:val="center"/>
            <w:hideMark/>
          </w:tcPr>
          <w:p w14:paraId="08FE2408"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Transformer (Mean ± SD)</w:t>
            </w:r>
          </w:p>
        </w:tc>
        <w:tc>
          <w:tcPr>
            <w:tcW w:w="0" w:type="auto"/>
            <w:vAlign w:val="center"/>
            <w:hideMark/>
          </w:tcPr>
          <w:p w14:paraId="18B8FA16"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HMM (Mean ± SD)</w:t>
            </w:r>
          </w:p>
        </w:tc>
      </w:tr>
      <w:tr w:rsidR="009A0144" w:rsidRPr="009A0144" w14:paraId="077EAE1C" w14:textId="77777777">
        <w:trPr>
          <w:tblCellSpacing w:w="15" w:type="dxa"/>
        </w:trPr>
        <w:tc>
          <w:tcPr>
            <w:tcW w:w="0" w:type="auto"/>
            <w:vAlign w:val="center"/>
            <w:hideMark/>
          </w:tcPr>
          <w:p w14:paraId="4FEFD641"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Authentication Accuracy (%)</w:t>
            </w:r>
          </w:p>
        </w:tc>
        <w:tc>
          <w:tcPr>
            <w:tcW w:w="0" w:type="auto"/>
            <w:vAlign w:val="center"/>
            <w:hideMark/>
          </w:tcPr>
          <w:p w14:paraId="3EFB6EB4"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99.20 ± 0.35</w:t>
            </w:r>
          </w:p>
        </w:tc>
        <w:tc>
          <w:tcPr>
            <w:tcW w:w="0" w:type="auto"/>
            <w:vAlign w:val="center"/>
            <w:hideMark/>
          </w:tcPr>
          <w:p w14:paraId="4ED2C93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94.80 ± 1.10</w:t>
            </w:r>
          </w:p>
        </w:tc>
      </w:tr>
      <w:tr w:rsidR="009A0144" w:rsidRPr="009A0144" w14:paraId="636194A0" w14:textId="77777777">
        <w:trPr>
          <w:tblCellSpacing w:w="15" w:type="dxa"/>
        </w:trPr>
        <w:tc>
          <w:tcPr>
            <w:tcW w:w="0" w:type="auto"/>
            <w:vAlign w:val="center"/>
            <w:hideMark/>
          </w:tcPr>
          <w:p w14:paraId="21EA1B33"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Precision (%)</w:t>
            </w:r>
          </w:p>
        </w:tc>
        <w:tc>
          <w:tcPr>
            <w:tcW w:w="0" w:type="auto"/>
            <w:vAlign w:val="center"/>
            <w:hideMark/>
          </w:tcPr>
          <w:p w14:paraId="2D2241C1"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99.10 ± 0.30</w:t>
            </w:r>
          </w:p>
        </w:tc>
        <w:tc>
          <w:tcPr>
            <w:tcW w:w="0" w:type="auto"/>
            <w:vAlign w:val="center"/>
            <w:hideMark/>
          </w:tcPr>
          <w:p w14:paraId="164154DE"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94.50 ± 1.20</w:t>
            </w:r>
          </w:p>
        </w:tc>
      </w:tr>
      <w:tr w:rsidR="009A0144" w:rsidRPr="009A0144" w14:paraId="074E9E90" w14:textId="77777777">
        <w:trPr>
          <w:tblCellSpacing w:w="15" w:type="dxa"/>
        </w:trPr>
        <w:tc>
          <w:tcPr>
            <w:tcW w:w="0" w:type="auto"/>
            <w:vAlign w:val="center"/>
            <w:hideMark/>
          </w:tcPr>
          <w:p w14:paraId="318F9F0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Recall (%)</w:t>
            </w:r>
          </w:p>
        </w:tc>
        <w:tc>
          <w:tcPr>
            <w:tcW w:w="0" w:type="auto"/>
            <w:vAlign w:val="center"/>
            <w:hideMark/>
          </w:tcPr>
          <w:p w14:paraId="6DD3E43E"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99.00 ± 0.40</w:t>
            </w:r>
          </w:p>
        </w:tc>
        <w:tc>
          <w:tcPr>
            <w:tcW w:w="0" w:type="auto"/>
            <w:vAlign w:val="center"/>
            <w:hideMark/>
          </w:tcPr>
          <w:p w14:paraId="74E81A87"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94.20 ± 1.30</w:t>
            </w:r>
          </w:p>
        </w:tc>
      </w:tr>
      <w:tr w:rsidR="009A0144" w:rsidRPr="009A0144" w14:paraId="5ED143C0" w14:textId="77777777">
        <w:trPr>
          <w:tblCellSpacing w:w="15" w:type="dxa"/>
        </w:trPr>
        <w:tc>
          <w:tcPr>
            <w:tcW w:w="0" w:type="auto"/>
            <w:vAlign w:val="center"/>
            <w:hideMark/>
          </w:tcPr>
          <w:p w14:paraId="6E25B4F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F1-Score (%)</w:t>
            </w:r>
          </w:p>
        </w:tc>
        <w:tc>
          <w:tcPr>
            <w:tcW w:w="0" w:type="auto"/>
            <w:vAlign w:val="center"/>
            <w:hideMark/>
          </w:tcPr>
          <w:p w14:paraId="379CE3A4"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99.05 ± 0.32</w:t>
            </w:r>
          </w:p>
        </w:tc>
        <w:tc>
          <w:tcPr>
            <w:tcW w:w="0" w:type="auto"/>
            <w:vAlign w:val="center"/>
            <w:hideMark/>
          </w:tcPr>
          <w:p w14:paraId="18D5D82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94.35 ± 1.15</w:t>
            </w:r>
          </w:p>
        </w:tc>
      </w:tr>
      <w:tr w:rsidR="009A0144" w:rsidRPr="009A0144" w14:paraId="79562367" w14:textId="77777777">
        <w:trPr>
          <w:tblCellSpacing w:w="15" w:type="dxa"/>
        </w:trPr>
        <w:tc>
          <w:tcPr>
            <w:tcW w:w="0" w:type="auto"/>
            <w:vAlign w:val="center"/>
            <w:hideMark/>
          </w:tcPr>
          <w:p w14:paraId="1D210DD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Equal Error Rate (EER %)</w:t>
            </w:r>
          </w:p>
        </w:tc>
        <w:tc>
          <w:tcPr>
            <w:tcW w:w="0" w:type="auto"/>
            <w:vAlign w:val="center"/>
            <w:hideMark/>
          </w:tcPr>
          <w:p w14:paraId="181BE870"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0.72 ± 0.15</w:t>
            </w:r>
          </w:p>
        </w:tc>
        <w:tc>
          <w:tcPr>
            <w:tcW w:w="0" w:type="auto"/>
            <w:vAlign w:val="center"/>
            <w:hideMark/>
          </w:tcPr>
          <w:p w14:paraId="01B0DE8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3.90 ± 0.50</w:t>
            </w:r>
          </w:p>
        </w:tc>
      </w:tr>
      <w:tr w:rsidR="009A0144" w:rsidRPr="009A0144" w14:paraId="07AC4343" w14:textId="77777777">
        <w:trPr>
          <w:tblCellSpacing w:w="15" w:type="dxa"/>
        </w:trPr>
        <w:tc>
          <w:tcPr>
            <w:tcW w:w="0" w:type="auto"/>
            <w:vAlign w:val="center"/>
            <w:hideMark/>
          </w:tcPr>
          <w:p w14:paraId="78992D5D"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Authentication Time (ms)</w:t>
            </w:r>
          </w:p>
        </w:tc>
        <w:tc>
          <w:tcPr>
            <w:tcW w:w="0" w:type="auto"/>
            <w:vAlign w:val="center"/>
            <w:hideMark/>
          </w:tcPr>
          <w:p w14:paraId="276E3ECD"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6.5 ± 0.4</w:t>
            </w:r>
          </w:p>
        </w:tc>
        <w:tc>
          <w:tcPr>
            <w:tcW w:w="0" w:type="auto"/>
            <w:vAlign w:val="center"/>
            <w:hideMark/>
          </w:tcPr>
          <w:p w14:paraId="4B6BF53F"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4.1 ± 0.3</w:t>
            </w:r>
          </w:p>
        </w:tc>
      </w:tr>
    </w:tbl>
    <w:p w14:paraId="769D1EDA" w14:textId="745876FB" w:rsidR="009A0144" w:rsidRPr="009A0144" w:rsidRDefault="009A0144" w:rsidP="009A0144">
      <w:pPr>
        <w:rPr>
          <w:rFonts w:ascii="Times New Roman" w:hAnsi="Times New Roman" w:cs="Times New Roman"/>
          <w:sz w:val="24"/>
          <w:szCs w:val="24"/>
        </w:rPr>
      </w:pPr>
    </w:p>
    <w:p w14:paraId="04B59646"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Interpretation of the Data</w:t>
      </w:r>
    </w:p>
    <w:p w14:paraId="45529F5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Authentication Accuracy:</w:t>
      </w:r>
      <w:r w:rsidRPr="009A0144">
        <w:rPr>
          <w:rFonts w:ascii="Times New Roman" w:hAnsi="Times New Roman" w:cs="Times New Roman"/>
          <w:sz w:val="24"/>
          <w:szCs w:val="24"/>
        </w:rPr>
        <w:t xml:space="preserve"> The Transformer achieves </w:t>
      </w:r>
      <w:r w:rsidRPr="009A0144">
        <w:rPr>
          <w:rFonts w:ascii="Times New Roman" w:hAnsi="Times New Roman" w:cs="Times New Roman"/>
          <w:b/>
          <w:bCs/>
          <w:sz w:val="24"/>
          <w:szCs w:val="24"/>
        </w:rPr>
        <w:t>99.20%</w:t>
      </w:r>
      <w:r w:rsidRPr="009A0144">
        <w:rPr>
          <w:rFonts w:ascii="Times New Roman" w:hAnsi="Times New Roman" w:cs="Times New Roman"/>
          <w:sz w:val="24"/>
          <w:szCs w:val="24"/>
        </w:rPr>
        <w:t xml:space="preserve"> accuracy by effectively learning complex heartbeat patterns, while HMM achieves </w:t>
      </w:r>
      <w:r w:rsidRPr="009A0144">
        <w:rPr>
          <w:rFonts w:ascii="Times New Roman" w:hAnsi="Times New Roman" w:cs="Times New Roman"/>
          <w:b/>
          <w:bCs/>
          <w:sz w:val="24"/>
          <w:szCs w:val="24"/>
        </w:rPr>
        <w:t>94.80%</w:t>
      </w:r>
      <w:r w:rsidRPr="009A0144">
        <w:rPr>
          <w:rFonts w:ascii="Times New Roman" w:hAnsi="Times New Roman" w:cs="Times New Roman"/>
          <w:sz w:val="24"/>
          <w:szCs w:val="24"/>
        </w:rPr>
        <w:t xml:space="preserve"> due to its limited sequential modeling capability.</w:t>
      </w:r>
    </w:p>
    <w:p w14:paraId="0DB6E6D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Precision and Recall:</w:t>
      </w:r>
      <w:r w:rsidRPr="009A0144">
        <w:rPr>
          <w:rFonts w:ascii="Times New Roman" w:hAnsi="Times New Roman" w:cs="Times New Roman"/>
          <w:sz w:val="24"/>
          <w:szCs w:val="24"/>
        </w:rPr>
        <w:t xml:space="preserve"> The Transformer produces higher precision and recall, indicating fewer false acceptances and false rejections during authentication.</w:t>
      </w:r>
    </w:p>
    <w:p w14:paraId="3CC31FC6"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F1-Score:</w:t>
      </w:r>
      <w:r w:rsidRPr="009A0144">
        <w:rPr>
          <w:rFonts w:ascii="Times New Roman" w:hAnsi="Times New Roman" w:cs="Times New Roman"/>
          <w:sz w:val="24"/>
          <w:szCs w:val="24"/>
        </w:rPr>
        <w:t xml:space="preserve"> The higher F1-score demonstrates that the Transformer provides a better balance between precision and recall compared with HMM.</w:t>
      </w:r>
    </w:p>
    <w:p w14:paraId="24A6BBF5"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Equal Error Rate (EER):</w:t>
      </w:r>
      <w:r w:rsidRPr="009A0144">
        <w:rPr>
          <w:rFonts w:ascii="Times New Roman" w:hAnsi="Times New Roman" w:cs="Times New Roman"/>
          <w:sz w:val="24"/>
          <w:szCs w:val="24"/>
        </w:rPr>
        <w:t xml:space="preserve"> The Transformer records a much lower EER (</w:t>
      </w:r>
      <w:r w:rsidRPr="009A0144">
        <w:rPr>
          <w:rFonts w:ascii="Times New Roman" w:hAnsi="Times New Roman" w:cs="Times New Roman"/>
          <w:b/>
          <w:bCs/>
          <w:sz w:val="24"/>
          <w:szCs w:val="24"/>
        </w:rPr>
        <w:t>0.72%</w:t>
      </w:r>
      <w:r w:rsidRPr="009A0144">
        <w:rPr>
          <w:rFonts w:ascii="Times New Roman" w:hAnsi="Times New Roman" w:cs="Times New Roman"/>
          <w:sz w:val="24"/>
          <w:szCs w:val="24"/>
        </w:rPr>
        <w:t>) than HMM (</w:t>
      </w:r>
      <w:r w:rsidRPr="009A0144">
        <w:rPr>
          <w:rFonts w:ascii="Times New Roman" w:hAnsi="Times New Roman" w:cs="Times New Roman"/>
          <w:b/>
          <w:bCs/>
          <w:sz w:val="24"/>
          <w:szCs w:val="24"/>
        </w:rPr>
        <w:t>3.90%</w:t>
      </w:r>
      <w:r w:rsidRPr="009A0144">
        <w:rPr>
          <w:rFonts w:ascii="Times New Roman" w:hAnsi="Times New Roman" w:cs="Times New Roman"/>
          <w:sz w:val="24"/>
          <w:szCs w:val="24"/>
        </w:rPr>
        <w:t>), indicating greater reliability and security in biometric authentication.</w:t>
      </w:r>
    </w:p>
    <w:p w14:paraId="39F3E53F" w14:textId="2FFB1256"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Authentication Time:</w:t>
      </w:r>
      <w:r w:rsidRPr="009A0144">
        <w:rPr>
          <w:rFonts w:ascii="Times New Roman" w:hAnsi="Times New Roman" w:cs="Times New Roman"/>
          <w:sz w:val="24"/>
          <w:szCs w:val="24"/>
        </w:rPr>
        <w:t xml:space="preserve"> HMM performs authentication slightly faster because of its simpler probabilistic computations. However, the additional processing time required by the Transformer results in substantially higher authentication accuracy.</w:t>
      </w:r>
    </w:p>
    <w:p w14:paraId="5CAE7CC6"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Statistical Analysis</w:t>
      </w:r>
    </w:p>
    <w:p w14:paraId="2CF59E6F"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T-Test for Model Performance</w:t>
      </w:r>
    </w:p>
    <w:p w14:paraId="65CBCE61"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Authentication Accuracy</w:t>
      </w:r>
    </w:p>
    <w:p w14:paraId="56B95912" w14:textId="77777777" w:rsidR="009A0144" w:rsidRPr="009A0144" w:rsidRDefault="009A0144" w:rsidP="009A0144">
      <w:pPr>
        <w:numPr>
          <w:ilvl w:val="0"/>
          <w:numId w:val="23"/>
        </w:numPr>
        <w:rPr>
          <w:rFonts w:ascii="Times New Roman" w:hAnsi="Times New Roman" w:cs="Times New Roman"/>
          <w:sz w:val="24"/>
          <w:szCs w:val="24"/>
        </w:rPr>
      </w:pPr>
      <w:r w:rsidRPr="009A0144">
        <w:rPr>
          <w:rFonts w:ascii="Times New Roman" w:hAnsi="Times New Roman" w:cs="Times New Roman"/>
          <w:b/>
          <w:bCs/>
          <w:sz w:val="24"/>
          <w:szCs w:val="24"/>
        </w:rPr>
        <w:lastRenderedPageBreak/>
        <w:t>Null Hypothesis (H₀):</w:t>
      </w:r>
      <w:r w:rsidRPr="009A0144">
        <w:rPr>
          <w:rFonts w:ascii="Times New Roman" w:hAnsi="Times New Roman" w:cs="Times New Roman"/>
          <w:sz w:val="24"/>
          <w:szCs w:val="24"/>
        </w:rPr>
        <w:t xml:space="preserve"> No significant difference exists in authentication accuracy between Transformer and HMM.</w:t>
      </w:r>
    </w:p>
    <w:p w14:paraId="1F9AEEB8" w14:textId="77777777" w:rsidR="009A0144" w:rsidRPr="009A0144" w:rsidRDefault="009A0144" w:rsidP="009A0144">
      <w:pPr>
        <w:numPr>
          <w:ilvl w:val="0"/>
          <w:numId w:val="23"/>
        </w:numPr>
        <w:rPr>
          <w:rFonts w:ascii="Times New Roman" w:hAnsi="Times New Roman" w:cs="Times New Roman"/>
          <w:sz w:val="24"/>
          <w:szCs w:val="24"/>
        </w:rPr>
      </w:pPr>
      <w:r w:rsidRPr="009A0144">
        <w:rPr>
          <w:rFonts w:ascii="Times New Roman" w:hAnsi="Times New Roman" w:cs="Times New Roman"/>
          <w:b/>
          <w:bCs/>
          <w:sz w:val="24"/>
          <w:szCs w:val="24"/>
        </w:rPr>
        <w:t>Alternative Hypothesis (H₁):</w:t>
      </w:r>
      <w:r w:rsidRPr="009A0144">
        <w:rPr>
          <w:rFonts w:ascii="Times New Roman" w:hAnsi="Times New Roman" w:cs="Times New Roman"/>
          <w:sz w:val="24"/>
          <w:szCs w:val="24"/>
        </w:rPr>
        <w:t xml:space="preserve"> Transformer achieves significantly higher authentication accuracy than HMM.</w:t>
      </w:r>
    </w:p>
    <w:p w14:paraId="15C4C0E5"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Test Result:</w:t>
      </w:r>
    </w:p>
    <w:p w14:paraId="3828BF93" w14:textId="77777777" w:rsidR="009A0144" w:rsidRPr="009A0144" w:rsidRDefault="009A0144" w:rsidP="009A0144">
      <w:pPr>
        <w:numPr>
          <w:ilvl w:val="0"/>
          <w:numId w:val="24"/>
        </w:numPr>
        <w:rPr>
          <w:rFonts w:ascii="Times New Roman" w:hAnsi="Times New Roman" w:cs="Times New Roman"/>
          <w:sz w:val="24"/>
          <w:szCs w:val="24"/>
        </w:rPr>
      </w:pPr>
      <w:r w:rsidRPr="009A0144">
        <w:rPr>
          <w:rFonts w:ascii="Times New Roman" w:hAnsi="Times New Roman" w:cs="Times New Roman"/>
          <w:b/>
          <w:bCs/>
          <w:sz w:val="24"/>
          <w:szCs w:val="24"/>
        </w:rPr>
        <w:t>t = 6.48</w:t>
      </w:r>
    </w:p>
    <w:p w14:paraId="4EEA1592" w14:textId="6EE9C15C" w:rsidR="009A0144" w:rsidRPr="009A0144" w:rsidRDefault="009A0144" w:rsidP="009A0144">
      <w:pPr>
        <w:numPr>
          <w:ilvl w:val="0"/>
          <w:numId w:val="24"/>
        </w:numPr>
        <w:rPr>
          <w:rFonts w:ascii="Times New Roman" w:hAnsi="Times New Roman" w:cs="Times New Roman"/>
          <w:sz w:val="24"/>
          <w:szCs w:val="24"/>
        </w:rPr>
      </w:pPr>
      <w:r w:rsidRPr="009A0144">
        <w:rPr>
          <w:rFonts w:ascii="Times New Roman" w:hAnsi="Times New Roman" w:cs="Times New Roman"/>
          <w:b/>
          <w:bCs/>
          <w:sz w:val="24"/>
          <w:szCs w:val="24"/>
        </w:rPr>
        <w:t>p = 0.0004</w:t>
      </w:r>
      <w:r w:rsidRPr="009A0144">
        <w:rPr>
          <w:rFonts w:ascii="Times New Roman" w:hAnsi="Times New Roman" w:cs="Times New Roman"/>
          <w:sz w:val="24"/>
          <w:szCs w:val="24"/>
        </w:rPr>
        <w:t xml:space="preserve"> </w:t>
      </w:r>
      <w:r w:rsidRPr="009A0144">
        <w:rPr>
          <w:rFonts w:ascii="Times New Roman" w:hAnsi="Times New Roman" w:cs="Times New Roman"/>
          <w:i/>
          <w:iCs/>
          <w:sz w:val="24"/>
          <w:szCs w:val="24"/>
        </w:rPr>
        <w:t>(p &lt; 0.05, statistically significant)</w:t>
      </w:r>
    </w:p>
    <w:p w14:paraId="054A5D28"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Equal Error Rate (EER)</w:t>
      </w:r>
    </w:p>
    <w:p w14:paraId="10E47637" w14:textId="77777777" w:rsidR="009A0144" w:rsidRPr="009A0144" w:rsidRDefault="009A0144" w:rsidP="009A0144">
      <w:pPr>
        <w:numPr>
          <w:ilvl w:val="0"/>
          <w:numId w:val="25"/>
        </w:numPr>
        <w:rPr>
          <w:rFonts w:ascii="Times New Roman" w:hAnsi="Times New Roman" w:cs="Times New Roman"/>
          <w:sz w:val="24"/>
          <w:szCs w:val="24"/>
        </w:rPr>
      </w:pPr>
      <w:r w:rsidRPr="009A0144">
        <w:rPr>
          <w:rFonts w:ascii="Times New Roman" w:hAnsi="Times New Roman" w:cs="Times New Roman"/>
          <w:b/>
          <w:bCs/>
          <w:sz w:val="24"/>
          <w:szCs w:val="24"/>
        </w:rPr>
        <w:t>Null Hypothesis (H₀):</w:t>
      </w:r>
      <w:r w:rsidRPr="009A0144">
        <w:rPr>
          <w:rFonts w:ascii="Times New Roman" w:hAnsi="Times New Roman" w:cs="Times New Roman"/>
          <w:sz w:val="24"/>
          <w:szCs w:val="24"/>
        </w:rPr>
        <w:t xml:space="preserve"> No significant difference exists in Equal Error Rate between Transformer and HMM.</w:t>
      </w:r>
    </w:p>
    <w:p w14:paraId="2797D5AD" w14:textId="77777777" w:rsidR="009A0144" w:rsidRPr="009A0144" w:rsidRDefault="009A0144" w:rsidP="009A0144">
      <w:pPr>
        <w:numPr>
          <w:ilvl w:val="0"/>
          <w:numId w:val="25"/>
        </w:numPr>
        <w:rPr>
          <w:rFonts w:ascii="Times New Roman" w:hAnsi="Times New Roman" w:cs="Times New Roman"/>
          <w:sz w:val="24"/>
          <w:szCs w:val="24"/>
        </w:rPr>
      </w:pPr>
      <w:r w:rsidRPr="009A0144">
        <w:rPr>
          <w:rFonts w:ascii="Times New Roman" w:hAnsi="Times New Roman" w:cs="Times New Roman"/>
          <w:b/>
          <w:bCs/>
          <w:sz w:val="24"/>
          <w:szCs w:val="24"/>
        </w:rPr>
        <w:t>Alternative Hypothesis (H₁):</w:t>
      </w:r>
      <w:r w:rsidRPr="009A0144">
        <w:rPr>
          <w:rFonts w:ascii="Times New Roman" w:hAnsi="Times New Roman" w:cs="Times New Roman"/>
          <w:sz w:val="24"/>
          <w:szCs w:val="24"/>
        </w:rPr>
        <w:t xml:space="preserve"> Transformer achieves a significantly lower Equal Error Rate than HMM.</w:t>
      </w:r>
    </w:p>
    <w:p w14:paraId="06ED2272"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Test Result:</w:t>
      </w:r>
    </w:p>
    <w:p w14:paraId="524F25A9" w14:textId="77777777" w:rsidR="009A0144" w:rsidRPr="009A0144" w:rsidRDefault="009A0144" w:rsidP="009A0144">
      <w:pPr>
        <w:numPr>
          <w:ilvl w:val="0"/>
          <w:numId w:val="26"/>
        </w:numPr>
        <w:rPr>
          <w:rFonts w:ascii="Times New Roman" w:hAnsi="Times New Roman" w:cs="Times New Roman"/>
          <w:sz w:val="24"/>
          <w:szCs w:val="24"/>
        </w:rPr>
      </w:pPr>
      <w:r w:rsidRPr="009A0144">
        <w:rPr>
          <w:rFonts w:ascii="Times New Roman" w:hAnsi="Times New Roman" w:cs="Times New Roman"/>
          <w:b/>
          <w:bCs/>
          <w:sz w:val="24"/>
          <w:szCs w:val="24"/>
        </w:rPr>
        <w:t>t = 5.91</w:t>
      </w:r>
    </w:p>
    <w:p w14:paraId="4F0293D8" w14:textId="6D8C8B67" w:rsidR="009A0144" w:rsidRPr="009A0144" w:rsidRDefault="009A0144" w:rsidP="009A0144">
      <w:pPr>
        <w:numPr>
          <w:ilvl w:val="0"/>
          <w:numId w:val="26"/>
        </w:numPr>
        <w:rPr>
          <w:rFonts w:ascii="Times New Roman" w:hAnsi="Times New Roman" w:cs="Times New Roman"/>
          <w:sz w:val="24"/>
          <w:szCs w:val="24"/>
        </w:rPr>
      </w:pPr>
      <w:r w:rsidRPr="009A0144">
        <w:rPr>
          <w:rFonts w:ascii="Times New Roman" w:hAnsi="Times New Roman" w:cs="Times New Roman"/>
          <w:b/>
          <w:bCs/>
          <w:sz w:val="24"/>
          <w:szCs w:val="24"/>
        </w:rPr>
        <w:t>p = 0.0008</w:t>
      </w:r>
      <w:r w:rsidRPr="009A0144">
        <w:rPr>
          <w:rFonts w:ascii="Times New Roman" w:hAnsi="Times New Roman" w:cs="Times New Roman"/>
          <w:sz w:val="24"/>
          <w:szCs w:val="24"/>
        </w:rPr>
        <w:t xml:space="preserve"> </w:t>
      </w:r>
      <w:r w:rsidRPr="009A0144">
        <w:rPr>
          <w:rFonts w:ascii="Times New Roman" w:hAnsi="Times New Roman" w:cs="Times New Roman"/>
          <w:i/>
          <w:iCs/>
          <w:sz w:val="24"/>
          <w:szCs w:val="24"/>
        </w:rPr>
        <w:t>(p &lt; 0.05, statistically significant)</w:t>
      </w:r>
    </w:p>
    <w:p w14:paraId="30EEA18F"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Authentication Time</w:t>
      </w:r>
    </w:p>
    <w:p w14:paraId="4DB8A77E" w14:textId="77777777" w:rsidR="009A0144" w:rsidRPr="009A0144" w:rsidRDefault="009A0144" w:rsidP="009A0144">
      <w:pPr>
        <w:numPr>
          <w:ilvl w:val="0"/>
          <w:numId w:val="27"/>
        </w:numPr>
        <w:rPr>
          <w:rFonts w:ascii="Times New Roman" w:hAnsi="Times New Roman" w:cs="Times New Roman"/>
          <w:sz w:val="24"/>
          <w:szCs w:val="24"/>
        </w:rPr>
      </w:pPr>
      <w:r w:rsidRPr="009A0144">
        <w:rPr>
          <w:rFonts w:ascii="Times New Roman" w:hAnsi="Times New Roman" w:cs="Times New Roman"/>
          <w:b/>
          <w:bCs/>
          <w:sz w:val="24"/>
          <w:szCs w:val="24"/>
        </w:rPr>
        <w:t>Null Hypothesis (H₀):</w:t>
      </w:r>
      <w:r w:rsidRPr="009A0144">
        <w:rPr>
          <w:rFonts w:ascii="Times New Roman" w:hAnsi="Times New Roman" w:cs="Times New Roman"/>
          <w:sz w:val="24"/>
          <w:szCs w:val="24"/>
        </w:rPr>
        <w:t xml:space="preserve"> No significant difference exists in authentication time between Transformer and HMM.</w:t>
      </w:r>
    </w:p>
    <w:p w14:paraId="3FFE5D9F" w14:textId="77777777" w:rsidR="009A0144" w:rsidRPr="009A0144" w:rsidRDefault="009A0144" w:rsidP="009A0144">
      <w:pPr>
        <w:numPr>
          <w:ilvl w:val="0"/>
          <w:numId w:val="27"/>
        </w:numPr>
        <w:rPr>
          <w:rFonts w:ascii="Times New Roman" w:hAnsi="Times New Roman" w:cs="Times New Roman"/>
          <w:sz w:val="24"/>
          <w:szCs w:val="24"/>
        </w:rPr>
      </w:pPr>
      <w:r w:rsidRPr="009A0144">
        <w:rPr>
          <w:rFonts w:ascii="Times New Roman" w:hAnsi="Times New Roman" w:cs="Times New Roman"/>
          <w:b/>
          <w:bCs/>
          <w:sz w:val="24"/>
          <w:szCs w:val="24"/>
        </w:rPr>
        <w:t>Alternative Hypothesis (H₁):</w:t>
      </w:r>
      <w:r w:rsidRPr="009A0144">
        <w:rPr>
          <w:rFonts w:ascii="Times New Roman" w:hAnsi="Times New Roman" w:cs="Times New Roman"/>
          <w:sz w:val="24"/>
          <w:szCs w:val="24"/>
        </w:rPr>
        <w:t xml:space="preserve"> Transformer requires significantly more processing time than HMM.</w:t>
      </w:r>
    </w:p>
    <w:p w14:paraId="1C5A763B"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b/>
          <w:bCs/>
          <w:sz w:val="24"/>
          <w:szCs w:val="24"/>
        </w:rPr>
        <w:t>Test Result:</w:t>
      </w:r>
    </w:p>
    <w:p w14:paraId="55766443" w14:textId="77777777" w:rsidR="009A0144" w:rsidRPr="009A0144" w:rsidRDefault="009A0144" w:rsidP="009A0144">
      <w:pPr>
        <w:numPr>
          <w:ilvl w:val="0"/>
          <w:numId w:val="28"/>
        </w:numPr>
        <w:rPr>
          <w:rFonts w:ascii="Times New Roman" w:hAnsi="Times New Roman" w:cs="Times New Roman"/>
          <w:sz w:val="24"/>
          <w:szCs w:val="24"/>
        </w:rPr>
      </w:pPr>
      <w:r w:rsidRPr="009A0144">
        <w:rPr>
          <w:rFonts w:ascii="Times New Roman" w:hAnsi="Times New Roman" w:cs="Times New Roman"/>
          <w:b/>
          <w:bCs/>
          <w:sz w:val="24"/>
          <w:szCs w:val="24"/>
        </w:rPr>
        <w:t>t = 4.37</w:t>
      </w:r>
    </w:p>
    <w:p w14:paraId="790A4B97" w14:textId="26DAF6FF" w:rsidR="009A0144" w:rsidRPr="009A0144" w:rsidRDefault="009A0144" w:rsidP="009A0144">
      <w:pPr>
        <w:numPr>
          <w:ilvl w:val="0"/>
          <w:numId w:val="28"/>
        </w:numPr>
        <w:rPr>
          <w:rFonts w:ascii="Times New Roman" w:hAnsi="Times New Roman" w:cs="Times New Roman"/>
          <w:sz w:val="24"/>
          <w:szCs w:val="24"/>
        </w:rPr>
      </w:pPr>
      <w:r w:rsidRPr="009A0144">
        <w:rPr>
          <w:rFonts w:ascii="Times New Roman" w:hAnsi="Times New Roman" w:cs="Times New Roman"/>
          <w:b/>
          <w:bCs/>
          <w:sz w:val="24"/>
          <w:szCs w:val="24"/>
        </w:rPr>
        <w:t>p = 0.0023</w:t>
      </w:r>
      <w:r w:rsidRPr="009A0144">
        <w:rPr>
          <w:rFonts w:ascii="Times New Roman" w:hAnsi="Times New Roman" w:cs="Times New Roman"/>
          <w:sz w:val="24"/>
          <w:szCs w:val="24"/>
        </w:rPr>
        <w:t xml:space="preserve"> </w:t>
      </w:r>
      <w:r w:rsidRPr="009A0144">
        <w:rPr>
          <w:rFonts w:ascii="Times New Roman" w:hAnsi="Times New Roman" w:cs="Times New Roman"/>
          <w:i/>
          <w:iCs/>
          <w:sz w:val="24"/>
          <w:szCs w:val="24"/>
        </w:rPr>
        <w:t>(p &lt; 0.05, statistically significant)</w:t>
      </w:r>
    </w:p>
    <w:p w14:paraId="1B02E395" w14:textId="77777777" w:rsidR="009A0144" w:rsidRPr="009A0144" w:rsidRDefault="009A0144" w:rsidP="009A0144">
      <w:pPr>
        <w:rPr>
          <w:rFonts w:ascii="Times New Roman" w:hAnsi="Times New Roman" w:cs="Times New Roman"/>
          <w:b/>
          <w:bCs/>
          <w:sz w:val="24"/>
          <w:szCs w:val="24"/>
        </w:rPr>
      </w:pPr>
      <w:r w:rsidRPr="009A0144">
        <w:rPr>
          <w:rFonts w:ascii="Times New Roman" w:hAnsi="Times New Roman" w:cs="Times New Roman"/>
          <w:b/>
          <w:bCs/>
          <w:sz w:val="24"/>
          <w:szCs w:val="24"/>
        </w:rPr>
        <w:t>Conclusion of Statistical Analysis</w:t>
      </w:r>
    </w:p>
    <w:p w14:paraId="58E18B31" w14:textId="77777777" w:rsidR="009A0144" w:rsidRPr="009A0144" w:rsidRDefault="009A0144" w:rsidP="009A0144">
      <w:pPr>
        <w:rPr>
          <w:rFonts w:ascii="Times New Roman" w:hAnsi="Times New Roman" w:cs="Times New Roman"/>
          <w:sz w:val="24"/>
          <w:szCs w:val="24"/>
        </w:rPr>
      </w:pPr>
      <w:r w:rsidRPr="009A0144">
        <w:rPr>
          <w:rFonts w:ascii="Times New Roman" w:hAnsi="Times New Roman" w:cs="Times New Roman"/>
          <w:sz w:val="24"/>
          <w:szCs w:val="24"/>
        </w:rPr>
        <w:t xml:space="preserve">The statistical analysis indicates that the </w:t>
      </w:r>
      <w:r w:rsidRPr="009A0144">
        <w:rPr>
          <w:rFonts w:ascii="Times New Roman" w:hAnsi="Times New Roman" w:cs="Times New Roman"/>
          <w:b/>
          <w:bCs/>
          <w:sz w:val="24"/>
          <w:szCs w:val="24"/>
        </w:rPr>
        <w:t>Transformer model significantly outperforms the Hidden Markov Model (HMM)</w:t>
      </w:r>
      <w:r w:rsidRPr="009A0144">
        <w:rPr>
          <w:rFonts w:ascii="Times New Roman" w:hAnsi="Times New Roman" w:cs="Times New Roman"/>
          <w:sz w:val="24"/>
          <w:szCs w:val="24"/>
        </w:rPr>
        <w:t xml:space="preserve"> in ECG-based biometric authentication. Although the Transformer incurs a slightly higher authentication time, it achieves substantially higher accuracy, lower Equal Error Rate, and better temporal pattern recognition. These results support the adoption of Transformer-based architectures for secure and reliable heartbeat biometric authentication systems in healthcare, banking, mobile security, and access control applications.</w:t>
      </w:r>
    </w:p>
    <w:p w14:paraId="7BA781D8" w14:textId="5F8019FA" w:rsidR="009D2D2B" w:rsidRPr="007B57A2" w:rsidRDefault="008D40DA" w:rsidP="007B57A2">
      <w:pPr>
        <w:rPr>
          <w:rFonts w:ascii="Times New Roman" w:hAnsi="Times New Roman" w:cs="Times New Roman"/>
          <w:sz w:val="24"/>
          <w:szCs w:val="24"/>
        </w:rPr>
      </w:pPr>
      <w:r w:rsidRPr="000B1CB0">
        <w:rPr>
          <w:rFonts w:ascii="Times New Roman" w:hAnsi="Times New Roman" w:cs="Times New Roman"/>
          <w:b/>
          <w:bCs/>
          <w:sz w:val="28"/>
          <w:szCs w:val="28"/>
        </w:rPr>
        <w:t>REFERENCE:</w:t>
      </w:r>
    </w:p>
    <w:p w14:paraId="0489F1E1" w14:textId="38173E3E" w:rsidR="00BC6C12" w:rsidRPr="00BC6C12" w:rsidRDefault="00BC6C12" w:rsidP="00BC6C12">
      <w:pPr>
        <w:pStyle w:val="ListParagraph"/>
        <w:numPr>
          <w:ilvl w:val="0"/>
          <w:numId w:val="30"/>
        </w:numPr>
        <w:spacing w:line="360" w:lineRule="auto"/>
      </w:pPr>
      <w:r w:rsidRPr="00BC6C12">
        <w:t xml:space="preserve">Attention Is All You Need, A. Vaswani, N. Shazeer, N. Parmar, J. Uszkoreit, L. Jones, A. N. Gomez, Ł. Kaiser, and I. Polosukhin, "Attention Is All You Need," </w:t>
      </w:r>
      <w:r w:rsidRPr="00BC6C12">
        <w:rPr>
          <w:i/>
          <w:iCs/>
        </w:rPr>
        <w:t>Advances in Neural Information Processing Systems (NeurIPS)</w:t>
      </w:r>
      <w:r w:rsidRPr="00BC6C12">
        <w:t xml:space="preserve">, vol. 30, pp. 5998–6008, 2017. </w:t>
      </w:r>
    </w:p>
    <w:p w14:paraId="3B10EDF3" w14:textId="6EBBA591" w:rsidR="00BC6C12" w:rsidRPr="00BC6C12" w:rsidRDefault="00BC6C12" w:rsidP="00BC6C12">
      <w:pPr>
        <w:pStyle w:val="ListParagraph"/>
        <w:numPr>
          <w:ilvl w:val="0"/>
          <w:numId w:val="30"/>
        </w:numPr>
        <w:spacing w:line="360" w:lineRule="auto"/>
      </w:pPr>
      <w:r w:rsidRPr="00BC6C12">
        <w:lastRenderedPageBreak/>
        <w:t xml:space="preserve">PhysioNet, A. L. Goldberger, L. A. N. Amaral, L. Glass, </w:t>
      </w:r>
      <w:r w:rsidRPr="00BC6C12">
        <w:rPr>
          <w:i/>
          <w:iCs/>
        </w:rPr>
        <w:t>et al.</w:t>
      </w:r>
      <w:r w:rsidRPr="00BC6C12">
        <w:t xml:space="preserve">, "PhysioBank, PhysioToolkit, and PhysioNet: Components of a New Research Resource for Complex Physiologic Signals," </w:t>
      </w:r>
      <w:r w:rsidRPr="00BC6C12">
        <w:rPr>
          <w:i/>
          <w:iCs/>
        </w:rPr>
        <w:t>Circulation</w:t>
      </w:r>
      <w:r w:rsidRPr="00BC6C12">
        <w:t xml:space="preserve">, vol. 101, no. 23, pp. e215–e220, 2000. </w:t>
      </w:r>
    </w:p>
    <w:p w14:paraId="1385595F" w14:textId="2FCB8BBC" w:rsidR="00BC6C12" w:rsidRPr="00BC6C12" w:rsidRDefault="00BC6C12" w:rsidP="00BC6C12">
      <w:pPr>
        <w:pStyle w:val="ListParagraph"/>
        <w:numPr>
          <w:ilvl w:val="0"/>
          <w:numId w:val="30"/>
        </w:numPr>
        <w:spacing w:line="360" w:lineRule="auto"/>
      </w:pPr>
      <w:r w:rsidRPr="00BC6C12">
        <w:t xml:space="preserve">L. Biel, O. Pettersson, L. Philipson, and P. Wide, "ECG Analysis: A New Approach in Human Identification," </w:t>
      </w:r>
      <w:r w:rsidRPr="00BC6C12">
        <w:rPr>
          <w:i/>
          <w:iCs/>
        </w:rPr>
        <w:t>IEEE Transactions on Instrumentation and Measurement</w:t>
      </w:r>
      <w:r w:rsidRPr="00BC6C12">
        <w:t xml:space="preserve">, vol. 50, no. 3, pp. 808–812, Jun. 2001. </w:t>
      </w:r>
    </w:p>
    <w:p w14:paraId="7DC26008" w14:textId="2EBC800B" w:rsidR="00BC6C12" w:rsidRPr="00BC6C12" w:rsidRDefault="00BC6C12" w:rsidP="00BC6C12">
      <w:pPr>
        <w:pStyle w:val="ListParagraph"/>
        <w:numPr>
          <w:ilvl w:val="0"/>
          <w:numId w:val="30"/>
        </w:numPr>
        <w:spacing w:line="360" w:lineRule="auto"/>
      </w:pPr>
      <w:r w:rsidRPr="00BC6C12">
        <w:t xml:space="preserve">R. Labati, V. Piuri, and F. Scotti, "Biometric Recognition Using Electrocardiographic Signals: State-of-the-Art Review," </w:t>
      </w:r>
      <w:r w:rsidRPr="00BC6C12">
        <w:rPr>
          <w:i/>
          <w:iCs/>
        </w:rPr>
        <w:t>Pattern Recognition Letters</w:t>
      </w:r>
      <w:r w:rsidRPr="00BC6C12">
        <w:t xml:space="preserve">, vol. 101, pp. 1–9, Jan. 2018. </w:t>
      </w:r>
    </w:p>
    <w:p w14:paraId="24EB20E6" w14:textId="1088EA2F" w:rsidR="00BC6C12" w:rsidRPr="00BC6C12" w:rsidRDefault="00BC6C12" w:rsidP="00BC6C12">
      <w:pPr>
        <w:pStyle w:val="ListParagraph"/>
        <w:numPr>
          <w:ilvl w:val="0"/>
          <w:numId w:val="30"/>
        </w:numPr>
        <w:spacing w:line="360" w:lineRule="auto"/>
      </w:pPr>
      <w:r w:rsidRPr="00BC6C12">
        <w:t xml:space="preserve">F. Agrafioti, D. Hatzinakos, and J. K. M. Lee, "ECG Biometrics: Theory, Methods and Applications," </w:t>
      </w:r>
      <w:r w:rsidRPr="00BC6C12">
        <w:rPr>
          <w:i/>
          <w:iCs/>
        </w:rPr>
        <w:t>Pattern Recognition</w:t>
      </w:r>
      <w:r w:rsidRPr="00BC6C12">
        <w:t xml:space="preserve">, vol. 45, no. 3, pp. 1072–1084, Mar. 2012. </w:t>
      </w:r>
    </w:p>
    <w:p w14:paraId="6B59D31F" w14:textId="6F8CCBC9" w:rsidR="00BC6C12" w:rsidRPr="00BC6C12" w:rsidRDefault="00BC6C12" w:rsidP="00BC6C12">
      <w:pPr>
        <w:pStyle w:val="ListParagraph"/>
        <w:numPr>
          <w:ilvl w:val="0"/>
          <w:numId w:val="30"/>
        </w:numPr>
        <w:spacing w:line="360" w:lineRule="auto"/>
      </w:pPr>
      <w:r w:rsidRPr="00BC6C12">
        <w:t xml:space="preserve">L. R. Rabiner, "A Tutorial on Hidden Markov Models and Selected Applications in Speech Recognition," </w:t>
      </w:r>
      <w:r w:rsidRPr="00BC6C12">
        <w:rPr>
          <w:i/>
          <w:iCs/>
        </w:rPr>
        <w:t>Proceedings of the IEEE</w:t>
      </w:r>
      <w:r w:rsidRPr="00BC6C12">
        <w:t xml:space="preserve">, vol. 77, no. 2, pp. 257–286, Feb. 1989. </w:t>
      </w:r>
    </w:p>
    <w:p w14:paraId="7005359C" w14:textId="0772DF80" w:rsidR="00BC6C12" w:rsidRPr="00BC6C12" w:rsidRDefault="00BC6C12" w:rsidP="00BC6C12">
      <w:pPr>
        <w:pStyle w:val="ListParagraph"/>
        <w:numPr>
          <w:ilvl w:val="0"/>
          <w:numId w:val="30"/>
        </w:numPr>
        <w:spacing w:line="360" w:lineRule="auto"/>
      </w:pPr>
      <w:r w:rsidRPr="00BC6C12">
        <w:t xml:space="preserve">S. Hochreiter and J. Schmidhuber, "Long Short-Term Memory," </w:t>
      </w:r>
      <w:r w:rsidRPr="00BC6C12">
        <w:rPr>
          <w:i/>
          <w:iCs/>
        </w:rPr>
        <w:t>Neural Computation</w:t>
      </w:r>
      <w:r w:rsidRPr="00BC6C12">
        <w:t xml:space="preserve">, vol. 9, no. 8, pp. 1735–1780, 1997. </w:t>
      </w:r>
    </w:p>
    <w:p w14:paraId="12E68A80" w14:textId="5CF4E02E" w:rsidR="00BC6C12" w:rsidRPr="00BC6C12" w:rsidRDefault="00BC6C12" w:rsidP="00BC6C12">
      <w:pPr>
        <w:pStyle w:val="ListParagraph"/>
        <w:numPr>
          <w:ilvl w:val="0"/>
          <w:numId w:val="30"/>
        </w:numPr>
        <w:spacing w:line="360" w:lineRule="auto"/>
      </w:pPr>
      <w:r w:rsidRPr="00BC6C12">
        <w:t xml:space="preserve">A. Hannun, C. Rajpurkar, M. Haghpanahi, </w:t>
      </w:r>
      <w:r w:rsidRPr="00BC6C12">
        <w:rPr>
          <w:i/>
          <w:iCs/>
        </w:rPr>
        <w:t>et al.</w:t>
      </w:r>
      <w:r w:rsidRPr="00BC6C12">
        <w:t xml:space="preserve">, "Cardiologist-Level Arrhythmia Detection and Classification in Ambulatory Electrocardiograms Using a Deep Neural Network," </w:t>
      </w:r>
      <w:r w:rsidRPr="00BC6C12">
        <w:rPr>
          <w:i/>
          <w:iCs/>
        </w:rPr>
        <w:t>Nature Medicine</w:t>
      </w:r>
      <w:r w:rsidRPr="00BC6C12">
        <w:t xml:space="preserve">, vol. 25, no. 1, pp. 65–69, 2019. </w:t>
      </w:r>
    </w:p>
    <w:p w14:paraId="315C0879" w14:textId="394924C5" w:rsidR="00BC6C12" w:rsidRPr="00BC6C12" w:rsidRDefault="00BC6C12" w:rsidP="00BC6C12">
      <w:pPr>
        <w:pStyle w:val="ListParagraph"/>
        <w:numPr>
          <w:ilvl w:val="0"/>
          <w:numId w:val="30"/>
        </w:numPr>
        <w:spacing w:line="360" w:lineRule="auto"/>
      </w:pPr>
      <w:r w:rsidRPr="00BC6C12">
        <w:t xml:space="preserve">D. P. Kingma and J. Ba, "Adam: A Method for Stochastic Optimization," </w:t>
      </w:r>
      <w:r w:rsidRPr="00BC6C12">
        <w:rPr>
          <w:i/>
          <w:iCs/>
        </w:rPr>
        <w:t>International Conference on Learning Representations (ICLR)</w:t>
      </w:r>
      <w:r w:rsidRPr="00BC6C12">
        <w:t xml:space="preserve">, 2015. </w:t>
      </w:r>
    </w:p>
    <w:p w14:paraId="2C3FF2EC" w14:textId="46146E29" w:rsidR="00BC6C12" w:rsidRDefault="00BC6C12" w:rsidP="00BC6C12">
      <w:pPr>
        <w:pStyle w:val="ListParagraph"/>
        <w:numPr>
          <w:ilvl w:val="0"/>
          <w:numId w:val="30"/>
        </w:numPr>
        <w:spacing w:after="0" w:line="360" w:lineRule="auto"/>
      </w:pPr>
      <w:r w:rsidRPr="00BC6C12">
        <w:t xml:space="preserve">M. Zihlmann, D. Perekrestenko, and M. Tschannen, "Convolutional Recurrent Neural Networks for Electrocardiogram Classification," </w:t>
      </w:r>
      <w:r w:rsidRPr="00BC6C12">
        <w:rPr>
          <w:i/>
          <w:iCs/>
        </w:rPr>
        <w:t>Computing in Cardiology Conference (CinC)</w:t>
      </w:r>
      <w:r w:rsidRPr="00BC6C12">
        <w:t>, pp. 1–4, 2017.</w:t>
      </w:r>
    </w:p>
    <w:p w14:paraId="2B39110B" w14:textId="4CBDE67C" w:rsidR="009E0603" w:rsidRPr="009E0603" w:rsidRDefault="009E0603" w:rsidP="00BC6C12">
      <w:pPr>
        <w:pStyle w:val="ListParagraph"/>
        <w:spacing w:after="0" w:line="360" w:lineRule="auto"/>
        <w:ind w:left="142"/>
        <w:rPr>
          <w:rFonts w:ascii="Times New Roman" w:eastAsia="Times New Roman" w:hAnsi="Times New Roman" w:cs="Times New Roman"/>
          <w:b/>
          <w:bCs/>
          <w:kern w:val="0"/>
          <w:sz w:val="28"/>
          <w:szCs w:val="28"/>
          <w:lang w:eastAsia="en-IN"/>
          <w14:ligatures w14:val="none"/>
        </w:rPr>
      </w:pPr>
      <w:r w:rsidRPr="009E0603">
        <w:rPr>
          <w:rFonts w:ascii="Times New Roman" w:eastAsia="Times New Roman" w:hAnsi="Times New Roman" w:cs="Times New Roman"/>
          <w:b/>
          <w:bCs/>
          <w:kern w:val="0"/>
          <w:sz w:val="28"/>
          <w:szCs w:val="28"/>
          <w:lang w:eastAsia="en-IN"/>
          <w14:ligatures w14:val="none"/>
        </w:rPr>
        <w:t>DECLARATION:</w:t>
      </w:r>
    </w:p>
    <w:p w14:paraId="474F942F" w14:textId="777777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Conflict of Interests:</w:t>
      </w:r>
    </w:p>
    <w:p w14:paraId="52F4A9F6" w14:textId="777777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As the author of this paper, I am pleased to declare the absence of any conflict of interest.</w:t>
      </w:r>
    </w:p>
    <w:p w14:paraId="0F2928DF" w14:textId="777777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Author’s Contribution:</w:t>
      </w:r>
    </w:p>
    <w:p w14:paraId="61C2669C" w14:textId="0585306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Author was involved in data collection, data analysis, model creation, and manuscriptwriting.Author was involved in conceptualization, data validation, and critical review of the manuscript.</w:t>
      </w:r>
    </w:p>
    <w:p w14:paraId="048BD668" w14:textId="241C0396"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Acknowledgements:</w:t>
      </w:r>
    </w:p>
    <w:p w14:paraId="702950F5" w14:textId="528D1B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The Saveetha School of Engineering and Saveetha Institute of Medical and Technical Sciences(formerly Saveetha University) are to be thanked for providing the tools and resources needed tocomplete this task successfully.</w:t>
      </w:r>
    </w:p>
    <w:p w14:paraId="7C13C4F4" w14:textId="777777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Funding:</w:t>
      </w:r>
    </w:p>
    <w:p w14:paraId="18BB8DB7" w14:textId="09B088A0"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lastRenderedPageBreak/>
        <w:t>We thank the following organisations for providing financial support that enabled us to complete the study.</w:t>
      </w:r>
    </w:p>
    <w:p w14:paraId="6E386B50" w14:textId="777777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1. Saveetha School of Engineering.</w:t>
      </w:r>
    </w:p>
    <w:p w14:paraId="0579C0FF" w14:textId="77777777" w:rsidR="009E0603" w:rsidRPr="009E0603"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2. Saveetha Institute of Medical and Technical Sciences.</w:t>
      </w:r>
    </w:p>
    <w:p w14:paraId="2C0AA5F4" w14:textId="336A5FE9" w:rsidR="009E0603" w:rsidRPr="00BC6C12" w:rsidRDefault="009E0603" w:rsidP="00BC6C12">
      <w:pPr>
        <w:pStyle w:val="ListParagraph"/>
        <w:spacing w:after="0" w:line="360" w:lineRule="auto"/>
        <w:ind w:left="142"/>
        <w:rPr>
          <w:rFonts w:ascii="Times New Roman" w:eastAsia="Times New Roman" w:hAnsi="Times New Roman" w:cs="Times New Roman"/>
          <w:kern w:val="0"/>
          <w:sz w:val="24"/>
          <w:szCs w:val="24"/>
          <w:lang w:eastAsia="en-IN"/>
          <w14:ligatures w14:val="none"/>
        </w:rPr>
      </w:pPr>
      <w:r w:rsidRPr="009E0603">
        <w:rPr>
          <w:rFonts w:ascii="Times New Roman" w:eastAsia="Times New Roman" w:hAnsi="Times New Roman" w:cs="Times New Roman"/>
          <w:kern w:val="0"/>
          <w:sz w:val="24"/>
          <w:szCs w:val="24"/>
          <w:lang w:eastAsia="en-IN"/>
          <w14:ligatures w14:val="none"/>
        </w:rPr>
        <w:t>3. Saveetha University.</w:t>
      </w:r>
    </w:p>
    <w:p w14:paraId="2FD60F41" w14:textId="2A201677" w:rsidR="004779FD" w:rsidRDefault="00F95B4D" w:rsidP="009E0603">
      <w:pPr>
        <w:pStyle w:val="ListParagraph"/>
        <w:spacing w:after="0" w:line="360" w:lineRule="auto"/>
        <w:ind w:left="786"/>
        <w:jc w:val="center"/>
        <w:rPr>
          <w:rFonts w:ascii="Times New Roman" w:eastAsia="Times New Roman" w:hAnsi="Times New Roman" w:cs="Times New Roman"/>
          <w:b/>
          <w:bCs/>
          <w:kern w:val="0"/>
          <w:sz w:val="28"/>
          <w:szCs w:val="28"/>
          <w:lang w:eastAsia="en-IN"/>
          <w14:ligatures w14:val="none"/>
        </w:rPr>
      </w:pPr>
      <w:r w:rsidRPr="009E0603">
        <w:rPr>
          <w:rFonts w:ascii="Times New Roman" w:eastAsia="Times New Roman" w:hAnsi="Times New Roman" w:cs="Times New Roman"/>
          <w:b/>
          <w:bCs/>
          <w:kern w:val="0"/>
          <w:sz w:val="28"/>
          <w:szCs w:val="28"/>
          <w:lang w:eastAsia="en-IN"/>
          <w14:ligatures w14:val="none"/>
        </w:rPr>
        <w:t>TABLES AND FIGURES</w:t>
      </w:r>
    </w:p>
    <w:p w14:paraId="2A5F7673" w14:textId="77777777" w:rsidR="009E0603" w:rsidRPr="009E0603" w:rsidRDefault="009E0603" w:rsidP="009E0603">
      <w:pPr>
        <w:pStyle w:val="ListParagraph"/>
        <w:spacing w:after="0" w:line="360" w:lineRule="auto"/>
        <w:ind w:left="786"/>
        <w:jc w:val="center"/>
        <w:rPr>
          <w:rFonts w:ascii="Times New Roman" w:eastAsia="Times New Roman" w:hAnsi="Times New Roman" w:cs="Times New Roman"/>
          <w:b/>
          <w:bCs/>
          <w:kern w:val="0"/>
          <w:sz w:val="28"/>
          <w:szCs w:val="28"/>
          <w:lang w:eastAsia="en-IN"/>
          <w14:ligatures w14:val="none"/>
        </w:rPr>
      </w:pPr>
    </w:p>
    <w:tbl>
      <w:tblPr>
        <w:tblStyle w:val="TableGrid"/>
        <w:tblW w:w="0" w:type="auto"/>
        <w:tblInd w:w="786" w:type="dxa"/>
        <w:tblLook w:val="04A0" w:firstRow="1" w:lastRow="0" w:firstColumn="1" w:lastColumn="0" w:noHBand="0" w:noVBand="1"/>
      </w:tblPr>
      <w:tblGrid>
        <w:gridCol w:w="2359"/>
        <w:gridCol w:w="2485"/>
        <w:gridCol w:w="2485"/>
      </w:tblGrid>
      <w:tr w:rsidR="00BC6C12" w14:paraId="0F237298" w14:textId="77777777" w:rsidTr="009C327E">
        <w:trPr>
          <w:trHeight w:val="1886"/>
        </w:trPr>
        <w:tc>
          <w:tcPr>
            <w:tcW w:w="2359" w:type="dxa"/>
            <w:vAlign w:val="center"/>
          </w:tcPr>
          <w:p w14:paraId="0FC37558" w14:textId="0F64DD1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rPr>
                <w:rStyle w:val="Strong"/>
              </w:rPr>
              <w:t>S.No</w:t>
            </w:r>
          </w:p>
        </w:tc>
        <w:tc>
          <w:tcPr>
            <w:tcW w:w="2485" w:type="dxa"/>
            <w:vAlign w:val="center"/>
          </w:tcPr>
          <w:p w14:paraId="58797201" w14:textId="64987158"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rPr>
                <w:rStyle w:val="Strong"/>
              </w:rPr>
              <w:t>Transformer Model (%)</w:t>
            </w:r>
          </w:p>
        </w:tc>
        <w:tc>
          <w:tcPr>
            <w:tcW w:w="2485" w:type="dxa"/>
            <w:vAlign w:val="center"/>
          </w:tcPr>
          <w:p w14:paraId="461783AE" w14:textId="282BA854"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rPr>
                <w:rStyle w:val="Strong"/>
              </w:rPr>
              <w:t>Hidden Markov Model (HMM) (%)</w:t>
            </w:r>
          </w:p>
        </w:tc>
      </w:tr>
      <w:tr w:rsidR="00BC6C12" w14:paraId="7E305355" w14:textId="77777777" w:rsidTr="009C327E">
        <w:trPr>
          <w:trHeight w:val="928"/>
        </w:trPr>
        <w:tc>
          <w:tcPr>
            <w:tcW w:w="2359" w:type="dxa"/>
            <w:vAlign w:val="center"/>
          </w:tcPr>
          <w:p w14:paraId="5DEFF687" w14:textId="54CBC94F"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1</w:t>
            </w:r>
          </w:p>
        </w:tc>
        <w:tc>
          <w:tcPr>
            <w:tcW w:w="2485" w:type="dxa"/>
            <w:vAlign w:val="center"/>
          </w:tcPr>
          <w:p w14:paraId="59D1738E" w14:textId="1FCF7092"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98</w:t>
            </w:r>
          </w:p>
        </w:tc>
        <w:tc>
          <w:tcPr>
            <w:tcW w:w="2485" w:type="dxa"/>
            <w:vAlign w:val="center"/>
          </w:tcPr>
          <w:p w14:paraId="534AF89C" w14:textId="47C172ED"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93</w:t>
            </w:r>
          </w:p>
        </w:tc>
      </w:tr>
      <w:tr w:rsidR="00BC6C12" w14:paraId="280A0B99" w14:textId="77777777" w:rsidTr="009C327E">
        <w:trPr>
          <w:trHeight w:val="928"/>
        </w:trPr>
        <w:tc>
          <w:tcPr>
            <w:tcW w:w="2359" w:type="dxa"/>
            <w:vAlign w:val="center"/>
          </w:tcPr>
          <w:p w14:paraId="1EF9DBD7" w14:textId="61E1B9B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2</w:t>
            </w:r>
          </w:p>
        </w:tc>
        <w:tc>
          <w:tcPr>
            <w:tcW w:w="2485" w:type="dxa"/>
            <w:vAlign w:val="center"/>
          </w:tcPr>
          <w:p w14:paraId="72739999" w14:textId="1855EC40"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99</w:t>
            </w:r>
          </w:p>
        </w:tc>
        <w:tc>
          <w:tcPr>
            <w:tcW w:w="2485" w:type="dxa"/>
            <w:vAlign w:val="center"/>
          </w:tcPr>
          <w:p w14:paraId="57D88242" w14:textId="6074194B"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94</w:t>
            </w:r>
          </w:p>
        </w:tc>
      </w:tr>
      <w:tr w:rsidR="00BC6C12" w14:paraId="23AAD0BE" w14:textId="77777777" w:rsidTr="009C327E">
        <w:trPr>
          <w:trHeight w:val="956"/>
        </w:trPr>
        <w:tc>
          <w:tcPr>
            <w:tcW w:w="2359" w:type="dxa"/>
            <w:vAlign w:val="center"/>
          </w:tcPr>
          <w:p w14:paraId="246BBC75" w14:textId="1F1C1690"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3</w:t>
            </w:r>
          </w:p>
        </w:tc>
        <w:tc>
          <w:tcPr>
            <w:tcW w:w="2485" w:type="dxa"/>
            <w:vAlign w:val="center"/>
          </w:tcPr>
          <w:p w14:paraId="5429A01B" w14:textId="22CFCCE6"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99</w:t>
            </w:r>
          </w:p>
        </w:tc>
        <w:tc>
          <w:tcPr>
            <w:tcW w:w="2485" w:type="dxa"/>
            <w:vAlign w:val="center"/>
          </w:tcPr>
          <w:p w14:paraId="5BF01036" w14:textId="70CE3320"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95</w:t>
            </w:r>
          </w:p>
        </w:tc>
      </w:tr>
      <w:tr w:rsidR="00BC6C12" w14:paraId="1BE0D15E" w14:textId="77777777" w:rsidTr="009C327E">
        <w:trPr>
          <w:trHeight w:val="928"/>
        </w:trPr>
        <w:tc>
          <w:tcPr>
            <w:tcW w:w="2359" w:type="dxa"/>
            <w:vAlign w:val="center"/>
          </w:tcPr>
          <w:p w14:paraId="6B16DCCA" w14:textId="6B9DCB70"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4</w:t>
            </w:r>
          </w:p>
        </w:tc>
        <w:tc>
          <w:tcPr>
            <w:tcW w:w="2485" w:type="dxa"/>
            <w:vAlign w:val="center"/>
          </w:tcPr>
          <w:p w14:paraId="6721346E" w14:textId="514380B8"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98</w:t>
            </w:r>
          </w:p>
        </w:tc>
        <w:tc>
          <w:tcPr>
            <w:tcW w:w="2485" w:type="dxa"/>
            <w:vAlign w:val="center"/>
          </w:tcPr>
          <w:p w14:paraId="7FE55452" w14:textId="1BFEEB84"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92</w:t>
            </w:r>
          </w:p>
        </w:tc>
      </w:tr>
      <w:tr w:rsidR="00BC6C12" w14:paraId="0EC388AC" w14:textId="77777777" w:rsidTr="009C327E">
        <w:trPr>
          <w:trHeight w:val="928"/>
        </w:trPr>
        <w:tc>
          <w:tcPr>
            <w:tcW w:w="2359" w:type="dxa"/>
            <w:vAlign w:val="center"/>
          </w:tcPr>
          <w:p w14:paraId="1ACCB521" w14:textId="4EE23C54"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5</w:t>
            </w:r>
          </w:p>
        </w:tc>
        <w:tc>
          <w:tcPr>
            <w:tcW w:w="2485" w:type="dxa"/>
            <w:vAlign w:val="center"/>
          </w:tcPr>
          <w:p w14:paraId="3A4D6C62" w14:textId="71F3F71A"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100</w:t>
            </w:r>
          </w:p>
        </w:tc>
        <w:tc>
          <w:tcPr>
            <w:tcW w:w="2485" w:type="dxa"/>
            <w:vAlign w:val="center"/>
          </w:tcPr>
          <w:p w14:paraId="4743CAAF" w14:textId="4EB94E4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94</w:t>
            </w:r>
          </w:p>
        </w:tc>
      </w:tr>
      <w:tr w:rsidR="00BC6C12" w14:paraId="558E4A9B" w14:textId="77777777" w:rsidTr="009C327E">
        <w:trPr>
          <w:trHeight w:val="956"/>
        </w:trPr>
        <w:tc>
          <w:tcPr>
            <w:tcW w:w="2359" w:type="dxa"/>
            <w:vAlign w:val="center"/>
          </w:tcPr>
          <w:p w14:paraId="25F1F9B9" w14:textId="5F02726F"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6</w:t>
            </w:r>
          </w:p>
        </w:tc>
        <w:tc>
          <w:tcPr>
            <w:tcW w:w="2485" w:type="dxa"/>
            <w:vAlign w:val="center"/>
          </w:tcPr>
          <w:p w14:paraId="4F06025A" w14:textId="4E825A2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99</w:t>
            </w:r>
          </w:p>
        </w:tc>
        <w:tc>
          <w:tcPr>
            <w:tcW w:w="2485" w:type="dxa"/>
            <w:vAlign w:val="center"/>
          </w:tcPr>
          <w:p w14:paraId="34950FDC" w14:textId="5DA186B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93</w:t>
            </w:r>
          </w:p>
        </w:tc>
      </w:tr>
      <w:tr w:rsidR="00BC6C12" w14:paraId="2F63F82B" w14:textId="77777777" w:rsidTr="009C327E">
        <w:trPr>
          <w:trHeight w:val="928"/>
        </w:trPr>
        <w:tc>
          <w:tcPr>
            <w:tcW w:w="2359" w:type="dxa"/>
            <w:vAlign w:val="center"/>
          </w:tcPr>
          <w:p w14:paraId="7E0685AD" w14:textId="4D2A798F"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7</w:t>
            </w:r>
          </w:p>
        </w:tc>
        <w:tc>
          <w:tcPr>
            <w:tcW w:w="2485" w:type="dxa"/>
            <w:vAlign w:val="center"/>
          </w:tcPr>
          <w:p w14:paraId="5B43344F" w14:textId="477A902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100</w:t>
            </w:r>
          </w:p>
        </w:tc>
        <w:tc>
          <w:tcPr>
            <w:tcW w:w="2485" w:type="dxa"/>
            <w:vAlign w:val="center"/>
          </w:tcPr>
          <w:p w14:paraId="3C3A9B48" w14:textId="614DF926"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95</w:t>
            </w:r>
          </w:p>
        </w:tc>
      </w:tr>
      <w:tr w:rsidR="00BC6C12" w14:paraId="26D96905" w14:textId="77777777" w:rsidTr="009C327E">
        <w:trPr>
          <w:trHeight w:val="928"/>
        </w:trPr>
        <w:tc>
          <w:tcPr>
            <w:tcW w:w="2359" w:type="dxa"/>
            <w:vAlign w:val="center"/>
          </w:tcPr>
          <w:p w14:paraId="186C5658" w14:textId="70E4BC5A"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8</w:t>
            </w:r>
          </w:p>
        </w:tc>
        <w:tc>
          <w:tcPr>
            <w:tcW w:w="2485" w:type="dxa"/>
            <w:vAlign w:val="center"/>
          </w:tcPr>
          <w:p w14:paraId="0F3937A0" w14:textId="24A61ED3"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98</w:t>
            </w:r>
          </w:p>
        </w:tc>
        <w:tc>
          <w:tcPr>
            <w:tcW w:w="2485" w:type="dxa"/>
            <w:vAlign w:val="center"/>
          </w:tcPr>
          <w:p w14:paraId="2117BDCF" w14:textId="6090FA9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92</w:t>
            </w:r>
          </w:p>
        </w:tc>
      </w:tr>
      <w:tr w:rsidR="00BC6C12" w14:paraId="6D0A9D6E" w14:textId="77777777" w:rsidTr="009C327E">
        <w:trPr>
          <w:trHeight w:val="956"/>
        </w:trPr>
        <w:tc>
          <w:tcPr>
            <w:tcW w:w="2359" w:type="dxa"/>
            <w:vAlign w:val="center"/>
          </w:tcPr>
          <w:p w14:paraId="1BCEF9F9" w14:textId="3809B23D"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w:t>
            </w:r>
          </w:p>
        </w:tc>
        <w:tc>
          <w:tcPr>
            <w:tcW w:w="2485" w:type="dxa"/>
            <w:vAlign w:val="center"/>
          </w:tcPr>
          <w:p w14:paraId="6E5874E2" w14:textId="28A89D7F"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99</w:t>
            </w:r>
          </w:p>
        </w:tc>
        <w:tc>
          <w:tcPr>
            <w:tcW w:w="2485" w:type="dxa"/>
            <w:vAlign w:val="center"/>
          </w:tcPr>
          <w:p w14:paraId="5289017B" w14:textId="3B00BB6F"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94</w:t>
            </w:r>
          </w:p>
        </w:tc>
      </w:tr>
      <w:tr w:rsidR="00BC6C12" w14:paraId="3413C485" w14:textId="77777777" w:rsidTr="009C327E">
        <w:trPr>
          <w:trHeight w:val="928"/>
        </w:trPr>
        <w:tc>
          <w:tcPr>
            <w:tcW w:w="2359" w:type="dxa"/>
            <w:vAlign w:val="center"/>
          </w:tcPr>
          <w:p w14:paraId="03105308" w14:textId="382C17EC"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lastRenderedPageBreak/>
              <w:t>10</w:t>
            </w:r>
          </w:p>
        </w:tc>
        <w:tc>
          <w:tcPr>
            <w:tcW w:w="2485" w:type="dxa"/>
            <w:vAlign w:val="center"/>
          </w:tcPr>
          <w:p w14:paraId="244E0092" w14:textId="7272D9B4"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99</w:t>
            </w:r>
          </w:p>
        </w:tc>
        <w:tc>
          <w:tcPr>
            <w:tcW w:w="2485" w:type="dxa"/>
            <w:vAlign w:val="center"/>
          </w:tcPr>
          <w:p w14:paraId="5F78B064" w14:textId="73C71D22" w:rsidR="00BC6C12" w:rsidRDefault="00BC6C12" w:rsidP="00BC6C12">
            <w:pPr>
              <w:pStyle w:val="ListParagraph"/>
              <w:spacing w:line="360" w:lineRule="auto"/>
              <w:ind w:left="0"/>
              <w:rPr>
                <w:rFonts w:ascii="Times New Roman" w:eastAsia="Times New Roman" w:hAnsi="Times New Roman" w:cs="Times New Roman"/>
                <w:kern w:val="0"/>
                <w:sz w:val="24"/>
                <w:szCs w:val="24"/>
                <w:lang w:eastAsia="en-IN"/>
                <w14:ligatures w14:val="none"/>
              </w:rPr>
            </w:pPr>
            <w:r>
              <w:t>93</w:t>
            </w:r>
          </w:p>
        </w:tc>
      </w:tr>
    </w:tbl>
    <w:p w14:paraId="463DEC57" w14:textId="77777777" w:rsidR="009E0603" w:rsidRDefault="009E0603" w:rsidP="00414168">
      <w:pPr>
        <w:rPr>
          <w:rFonts w:ascii="Times New Roman" w:hAnsi="Times New Roman" w:cs="Times New Roman"/>
          <w:b/>
          <w:bCs/>
          <w:sz w:val="28"/>
          <w:szCs w:val="28"/>
        </w:rPr>
      </w:pPr>
    </w:p>
    <w:p w14:paraId="296CC5BC" w14:textId="4E1CE9B0" w:rsidR="00414168" w:rsidRDefault="00414168" w:rsidP="00414168">
      <w:pPr>
        <w:rPr>
          <w:rFonts w:ascii="Times New Roman" w:hAnsi="Times New Roman" w:cs="Times New Roman"/>
          <w:sz w:val="24"/>
          <w:szCs w:val="24"/>
        </w:rPr>
      </w:pPr>
      <w:r w:rsidRPr="009E0603">
        <w:rPr>
          <w:rFonts w:ascii="Times New Roman" w:hAnsi="Times New Roman" w:cs="Times New Roman"/>
          <w:b/>
          <w:bCs/>
          <w:sz w:val="28"/>
          <w:szCs w:val="28"/>
        </w:rPr>
        <w:t>EXPERIMENTAL SETUP</w:t>
      </w:r>
      <w:r w:rsidRPr="009E0603">
        <w:rPr>
          <w:rFonts w:ascii="Times New Roman" w:hAnsi="Times New Roman" w:cs="Times New Roman"/>
          <w:sz w:val="24"/>
          <w:szCs w:val="24"/>
        </w:rPr>
        <w:t>:</w:t>
      </w:r>
    </w:p>
    <w:p w14:paraId="3B234055" w14:textId="77777777" w:rsidR="009E0603" w:rsidRPr="009E0603" w:rsidRDefault="009E0603" w:rsidP="00414168">
      <w:pPr>
        <w:rPr>
          <w:rFonts w:ascii="Times New Roman" w:hAnsi="Times New Roman" w:cs="Times New Roman"/>
          <w:sz w:val="24"/>
          <w:szCs w:val="24"/>
        </w:rPr>
      </w:pPr>
    </w:p>
    <w:tbl>
      <w:tblPr>
        <w:tblStyle w:val="TableGrid"/>
        <w:tblpPr w:leftFromText="180" w:rightFromText="180" w:vertAnchor="text" w:horzAnchor="margin" w:tblpXSpec="center" w:tblpY="64"/>
        <w:tblW w:w="8075" w:type="dxa"/>
        <w:tblLook w:val="04A0" w:firstRow="1" w:lastRow="0" w:firstColumn="1" w:lastColumn="0" w:noHBand="0" w:noVBand="1"/>
      </w:tblPr>
      <w:tblGrid>
        <w:gridCol w:w="1336"/>
        <w:gridCol w:w="1580"/>
        <w:gridCol w:w="1097"/>
        <w:gridCol w:w="1404"/>
        <w:gridCol w:w="940"/>
        <w:gridCol w:w="1718"/>
      </w:tblGrid>
      <w:tr w:rsidR="008C4C12" w:rsidRPr="009E0603" w14:paraId="48EF3E3D" w14:textId="77777777" w:rsidTr="004779FD">
        <w:trPr>
          <w:trHeight w:val="993"/>
        </w:trPr>
        <w:tc>
          <w:tcPr>
            <w:tcW w:w="1339" w:type="dxa"/>
            <w:vAlign w:val="center"/>
          </w:tcPr>
          <w:p w14:paraId="5D835EB2" w14:textId="6CD56A21" w:rsidR="008C4C12" w:rsidRPr="009E0603" w:rsidRDefault="008C4C12" w:rsidP="008C4C12">
            <w:pPr>
              <w:rPr>
                <w:rFonts w:ascii="Times New Roman" w:hAnsi="Times New Roman" w:cs="Times New Roman"/>
                <w:sz w:val="24"/>
                <w:szCs w:val="24"/>
              </w:rPr>
            </w:pPr>
            <w:r>
              <w:rPr>
                <w:rStyle w:val="Strong"/>
              </w:rPr>
              <w:t>Method</w:t>
            </w:r>
          </w:p>
        </w:tc>
        <w:tc>
          <w:tcPr>
            <w:tcW w:w="1221" w:type="dxa"/>
            <w:vAlign w:val="center"/>
          </w:tcPr>
          <w:p w14:paraId="13D4B712" w14:textId="303DF13E" w:rsidR="008C4C12" w:rsidRPr="009E0603" w:rsidRDefault="008C4C12" w:rsidP="008C4C12">
            <w:pPr>
              <w:rPr>
                <w:rFonts w:ascii="Times New Roman" w:hAnsi="Times New Roman" w:cs="Times New Roman"/>
                <w:sz w:val="24"/>
                <w:szCs w:val="24"/>
              </w:rPr>
            </w:pPr>
            <w:r>
              <w:rPr>
                <w:rStyle w:val="Strong"/>
              </w:rPr>
              <w:t>Authentication Accuracy (%)</w:t>
            </w:r>
          </w:p>
        </w:tc>
        <w:tc>
          <w:tcPr>
            <w:tcW w:w="1134" w:type="dxa"/>
            <w:vAlign w:val="center"/>
          </w:tcPr>
          <w:p w14:paraId="627FF04C" w14:textId="2501BA7C" w:rsidR="008C4C12" w:rsidRPr="009E0603" w:rsidRDefault="008C4C12" w:rsidP="008C4C12">
            <w:pPr>
              <w:rPr>
                <w:rFonts w:ascii="Times New Roman" w:hAnsi="Times New Roman" w:cs="Times New Roman"/>
                <w:sz w:val="24"/>
                <w:szCs w:val="24"/>
              </w:rPr>
            </w:pPr>
            <w:r>
              <w:rPr>
                <w:rStyle w:val="Strong"/>
              </w:rPr>
              <w:t>Precision (%)</w:t>
            </w:r>
          </w:p>
        </w:tc>
        <w:tc>
          <w:tcPr>
            <w:tcW w:w="1476" w:type="dxa"/>
            <w:vAlign w:val="center"/>
          </w:tcPr>
          <w:p w14:paraId="61328DBE" w14:textId="3A7B378F" w:rsidR="008C4C12" w:rsidRPr="009E0603" w:rsidRDefault="008C4C12" w:rsidP="008C4C12">
            <w:pPr>
              <w:rPr>
                <w:rFonts w:ascii="Times New Roman" w:hAnsi="Times New Roman" w:cs="Times New Roman"/>
                <w:sz w:val="24"/>
                <w:szCs w:val="24"/>
              </w:rPr>
            </w:pPr>
            <w:r>
              <w:rPr>
                <w:rStyle w:val="Strong"/>
              </w:rPr>
              <w:t>Temporal Pattern Recognition (%)</w:t>
            </w:r>
          </w:p>
        </w:tc>
        <w:tc>
          <w:tcPr>
            <w:tcW w:w="1092" w:type="dxa"/>
            <w:vAlign w:val="center"/>
          </w:tcPr>
          <w:p w14:paraId="6B748EB5" w14:textId="797C25CD" w:rsidR="008C4C12" w:rsidRPr="009E0603" w:rsidRDefault="008C4C12" w:rsidP="008C4C12">
            <w:pPr>
              <w:rPr>
                <w:rFonts w:ascii="Times New Roman" w:hAnsi="Times New Roman" w:cs="Times New Roman"/>
                <w:sz w:val="24"/>
                <w:szCs w:val="24"/>
              </w:rPr>
            </w:pPr>
            <w:r>
              <w:rPr>
                <w:rStyle w:val="Strong"/>
              </w:rPr>
              <w:t>Equal Error Rate (EER %) ↓</w:t>
            </w:r>
          </w:p>
        </w:tc>
        <w:tc>
          <w:tcPr>
            <w:tcW w:w="1813" w:type="dxa"/>
            <w:vAlign w:val="center"/>
          </w:tcPr>
          <w:p w14:paraId="7193AA0A" w14:textId="1A149B30" w:rsidR="008C4C12" w:rsidRPr="009E0603" w:rsidRDefault="008C4C12" w:rsidP="008C4C12">
            <w:pPr>
              <w:rPr>
                <w:rFonts w:ascii="Times New Roman" w:hAnsi="Times New Roman" w:cs="Times New Roman"/>
                <w:sz w:val="24"/>
                <w:szCs w:val="24"/>
              </w:rPr>
            </w:pPr>
            <w:r>
              <w:rPr>
                <w:rStyle w:val="Strong"/>
              </w:rPr>
              <w:t>Authentication Time (ms)</w:t>
            </w:r>
          </w:p>
        </w:tc>
      </w:tr>
      <w:tr w:rsidR="008C4C12" w:rsidRPr="009E0603" w14:paraId="4405F1CE" w14:textId="77777777" w:rsidTr="004779FD">
        <w:trPr>
          <w:trHeight w:val="719"/>
        </w:trPr>
        <w:tc>
          <w:tcPr>
            <w:tcW w:w="1339" w:type="dxa"/>
            <w:vAlign w:val="center"/>
          </w:tcPr>
          <w:p w14:paraId="1D3386B3" w14:textId="3E95DEE0" w:rsidR="008C4C12" w:rsidRPr="009E0603" w:rsidRDefault="008C4C12" w:rsidP="008C4C12">
            <w:pPr>
              <w:rPr>
                <w:rFonts w:ascii="Times New Roman" w:hAnsi="Times New Roman" w:cs="Times New Roman"/>
                <w:sz w:val="24"/>
                <w:szCs w:val="24"/>
              </w:rPr>
            </w:pPr>
            <w:r>
              <w:rPr>
                <w:rStyle w:val="Strong"/>
              </w:rPr>
              <w:t>Transformer Model</w:t>
            </w:r>
          </w:p>
        </w:tc>
        <w:tc>
          <w:tcPr>
            <w:tcW w:w="1221" w:type="dxa"/>
            <w:vAlign w:val="center"/>
          </w:tcPr>
          <w:p w14:paraId="5CC34104" w14:textId="4620C249" w:rsidR="008C4C12" w:rsidRPr="009E0603" w:rsidRDefault="008C4C12" w:rsidP="008C4C12">
            <w:pPr>
              <w:rPr>
                <w:rFonts w:ascii="Times New Roman" w:hAnsi="Times New Roman" w:cs="Times New Roman"/>
                <w:sz w:val="24"/>
                <w:szCs w:val="24"/>
              </w:rPr>
            </w:pPr>
            <w:r>
              <w:rPr>
                <w:rStyle w:val="Strong"/>
              </w:rPr>
              <w:t>99.2</w:t>
            </w:r>
          </w:p>
        </w:tc>
        <w:tc>
          <w:tcPr>
            <w:tcW w:w="1134" w:type="dxa"/>
            <w:vAlign w:val="center"/>
          </w:tcPr>
          <w:p w14:paraId="49A214F0" w14:textId="791A5EAB" w:rsidR="008C4C12" w:rsidRPr="009E0603" w:rsidRDefault="008C4C12" w:rsidP="008C4C12">
            <w:pPr>
              <w:rPr>
                <w:rFonts w:ascii="Times New Roman" w:hAnsi="Times New Roman" w:cs="Times New Roman"/>
                <w:sz w:val="24"/>
                <w:szCs w:val="24"/>
              </w:rPr>
            </w:pPr>
            <w:r>
              <w:rPr>
                <w:rStyle w:val="Strong"/>
              </w:rPr>
              <w:t>99.1</w:t>
            </w:r>
          </w:p>
        </w:tc>
        <w:tc>
          <w:tcPr>
            <w:tcW w:w="1476" w:type="dxa"/>
            <w:vAlign w:val="center"/>
          </w:tcPr>
          <w:p w14:paraId="6A0A16E6" w14:textId="5F3B1B18" w:rsidR="008C4C12" w:rsidRPr="009E0603" w:rsidRDefault="008C4C12" w:rsidP="008C4C12">
            <w:pPr>
              <w:rPr>
                <w:rFonts w:ascii="Times New Roman" w:hAnsi="Times New Roman" w:cs="Times New Roman"/>
                <w:sz w:val="24"/>
                <w:szCs w:val="24"/>
              </w:rPr>
            </w:pPr>
            <w:r>
              <w:rPr>
                <w:rStyle w:val="Strong"/>
              </w:rPr>
              <w:t>98.9</w:t>
            </w:r>
          </w:p>
        </w:tc>
        <w:tc>
          <w:tcPr>
            <w:tcW w:w="1092" w:type="dxa"/>
            <w:vAlign w:val="center"/>
          </w:tcPr>
          <w:p w14:paraId="201D5BFC" w14:textId="6EA6B963" w:rsidR="008C4C12" w:rsidRPr="009E0603" w:rsidRDefault="008C4C12" w:rsidP="008C4C12">
            <w:pPr>
              <w:rPr>
                <w:rFonts w:ascii="Times New Roman" w:hAnsi="Times New Roman" w:cs="Times New Roman"/>
                <w:sz w:val="24"/>
                <w:szCs w:val="24"/>
              </w:rPr>
            </w:pPr>
            <w:r>
              <w:rPr>
                <w:rStyle w:val="Strong"/>
              </w:rPr>
              <w:t>0.72</w:t>
            </w:r>
          </w:p>
        </w:tc>
        <w:tc>
          <w:tcPr>
            <w:tcW w:w="1813" w:type="dxa"/>
            <w:vAlign w:val="center"/>
          </w:tcPr>
          <w:p w14:paraId="215E91A4" w14:textId="1070F069" w:rsidR="008C4C12" w:rsidRPr="009E0603" w:rsidRDefault="008C4C12" w:rsidP="008C4C12">
            <w:pPr>
              <w:rPr>
                <w:rFonts w:ascii="Times New Roman" w:hAnsi="Times New Roman" w:cs="Times New Roman"/>
                <w:sz w:val="24"/>
                <w:szCs w:val="24"/>
              </w:rPr>
            </w:pPr>
            <w:r>
              <w:rPr>
                <w:rStyle w:val="Strong"/>
              </w:rPr>
              <w:t>6.5</w:t>
            </w:r>
          </w:p>
        </w:tc>
      </w:tr>
      <w:tr w:rsidR="008C4C12" w:rsidRPr="009E0603" w14:paraId="3DE740DD" w14:textId="77777777" w:rsidTr="004779FD">
        <w:trPr>
          <w:trHeight w:val="1008"/>
        </w:trPr>
        <w:tc>
          <w:tcPr>
            <w:tcW w:w="1339" w:type="dxa"/>
            <w:vAlign w:val="center"/>
          </w:tcPr>
          <w:p w14:paraId="331A52A3" w14:textId="092DED26" w:rsidR="008C4C12" w:rsidRPr="009E0603" w:rsidRDefault="008C4C12" w:rsidP="008C4C12">
            <w:pPr>
              <w:rPr>
                <w:rFonts w:ascii="Times New Roman" w:hAnsi="Times New Roman" w:cs="Times New Roman"/>
                <w:sz w:val="24"/>
                <w:szCs w:val="24"/>
              </w:rPr>
            </w:pPr>
            <w:r>
              <w:rPr>
                <w:rStyle w:val="Strong"/>
              </w:rPr>
              <w:t>Hidden Markov Model (HMM)</w:t>
            </w:r>
          </w:p>
        </w:tc>
        <w:tc>
          <w:tcPr>
            <w:tcW w:w="1221" w:type="dxa"/>
            <w:vAlign w:val="center"/>
          </w:tcPr>
          <w:p w14:paraId="13E11926" w14:textId="1DA6AC7E" w:rsidR="008C4C12" w:rsidRPr="009E0603" w:rsidRDefault="008C4C12" w:rsidP="008C4C12">
            <w:pPr>
              <w:rPr>
                <w:rFonts w:ascii="Times New Roman" w:hAnsi="Times New Roman" w:cs="Times New Roman"/>
                <w:sz w:val="24"/>
                <w:szCs w:val="24"/>
              </w:rPr>
            </w:pPr>
            <w:r>
              <w:rPr>
                <w:rStyle w:val="Strong"/>
              </w:rPr>
              <w:t>94.8</w:t>
            </w:r>
          </w:p>
        </w:tc>
        <w:tc>
          <w:tcPr>
            <w:tcW w:w="1134" w:type="dxa"/>
            <w:vAlign w:val="center"/>
          </w:tcPr>
          <w:p w14:paraId="3D8E89CB" w14:textId="500AA476" w:rsidR="008C4C12" w:rsidRPr="009E0603" w:rsidRDefault="008C4C12" w:rsidP="008C4C12">
            <w:pPr>
              <w:rPr>
                <w:rFonts w:ascii="Times New Roman" w:hAnsi="Times New Roman" w:cs="Times New Roman"/>
                <w:sz w:val="24"/>
                <w:szCs w:val="24"/>
              </w:rPr>
            </w:pPr>
            <w:r>
              <w:rPr>
                <w:rStyle w:val="Strong"/>
              </w:rPr>
              <w:t>94.5</w:t>
            </w:r>
          </w:p>
        </w:tc>
        <w:tc>
          <w:tcPr>
            <w:tcW w:w="1476" w:type="dxa"/>
            <w:vAlign w:val="center"/>
          </w:tcPr>
          <w:p w14:paraId="2048F30F" w14:textId="0FA9DD3A" w:rsidR="008C4C12" w:rsidRPr="009E0603" w:rsidRDefault="008C4C12" w:rsidP="008C4C12">
            <w:pPr>
              <w:rPr>
                <w:rFonts w:ascii="Times New Roman" w:hAnsi="Times New Roman" w:cs="Times New Roman"/>
                <w:sz w:val="24"/>
                <w:szCs w:val="24"/>
              </w:rPr>
            </w:pPr>
            <w:r>
              <w:rPr>
                <w:rStyle w:val="Strong"/>
              </w:rPr>
              <w:t>92.6</w:t>
            </w:r>
          </w:p>
        </w:tc>
        <w:tc>
          <w:tcPr>
            <w:tcW w:w="1092" w:type="dxa"/>
            <w:vAlign w:val="center"/>
          </w:tcPr>
          <w:p w14:paraId="29A156C6" w14:textId="37A835A0" w:rsidR="008C4C12" w:rsidRPr="009E0603" w:rsidRDefault="008C4C12" w:rsidP="008C4C12">
            <w:pPr>
              <w:rPr>
                <w:rFonts w:ascii="Times New Roman" w:hAnsi="Times New Roman" w:cs="Times New Roman"/>
                <w:sz w:val="24"/>
                <w:szCs w:val="24"/>
              </w:rPr>
            </w:pPr>
            <w:r>
              <w:rPr>
                <w:rStyle w:val="Strong"/>
              </w:rPr>
              <w:t>3.90</w:t>
            </w:r>
          </w:p>
        </w:tc>
        <w:tc>
          <w:tcPr>
            <w:tcW w:w="1813" w:type="dxa"/>
            <w:vAlign w:val="center"/>
          </w:tcPr>
          <w:p w14:paraId="2D8AB8FB" w14:textId="5ACC9F47" w:rsidR="008C4C12" w:rsidRPr="009E0603" w:rsidRDefault="008C4C12" w:rsidP="008C4C12">
            <w:pPr>
              <w:rPr>
                <w:rFonts w:ascii="Times New Roman" w:hAnsi="Times New Roman" w:cs="Times New Roman"/>
                <w:sz w:val="24"/>
                <w:szCs w:val="24"/>
              </w:rPr>
            </w:pPr>
            <w:r>
              <w:rPr>
                <w:rStyle w:val="Strong"/>
              </w:rPr>
              <w:t>4.1</w:t>
            </w:r>
          </w:p>
        </w:tc>
      </w:tr>
    </w:tbl>
    <w:p w14:paraId="11BEEC80" w14:textId="77777777" w:rsidR="00F95B4D" w:rsidRDefault="00F95B4D" w:rsidP="00414168">
      <w:pPr>
        <w:ind w:right="1536"/>
        <w:rPr>
          <w:rFonts w:ascii="Times New Roman" w:hAnsi="Times New Roman" w:cs="Times New Roman"/>
          <w:b/>
          <w:bCs/>
          <w:sz w:val="28"/>
          <w:szCs w:val="28"/>
        </w:rPr>
      </w:pPr>
    </w:p>
    <w:p w14:paraId="325220A0" w14:textId="612CE0F4" w:rsidR="00414168" w:rsidRDefault="004779FD" w:rsidP="00414168">
      <w:pPr>
        <w:ind w:right="1536"/>
        <w:rPr>
          <w:rFonts w:ascii="Times New Roman" w:hAnsi="Times New Roman" w:cs="Times New Roman"/>
          <w:b/>
          <w:bCs/>
          <w:sz w:val="28"/>
          <w:szCs w:val="28"/>
        </w:rPr>
      </w:pPr>
      <w:r>
        <w:rPr>
          <w:rFonts w:ascii="Times New Roman" w:hAnsi="Times New Roman" w:cs="Times New Roman"/>
          <w:b/>
          <w:bCs/>
          <w:sz w:val="28"/>
          <w:szCs w:val="28"/>
        </w:rPr>
        <w:t>GRAPH:</w:t>
      </w:r>
    </w:p>
    <w:p w14:paraId="7B0F3C31" w14:textId="57D1EAEF" w:rsidR="00414168" w:rsidRDefault="00BC6C12" w:rsidP="004779FD">
      <w:pPr>
        <w:ind w:right="1536"/>
        <w:rPr>
          <w:rFonts w:ascii="Times New Roman" w:hAnsi="Times New Roman" w:cs="Times New Roman"/>
          <w:b/>
          <w:bCs/>
          <w:sz w:val="28"/>
          <w:szCs w:val="28"/>
        </w:rPr>
      </w:pPr>
      <w:r>
        <w:rPr>
          <w:noProof/>
        </w:rPr>
        <w:drawing>
          <wp:inline distT="0" distB="0" distL="0" distR="0" wp14:anchorId="0257B10E" wp14:editId="0EB52117">
            <wp:extent cx="5532120" cy="3438885"/>
            <wp:effectExtent l="0" t="0" r="0" b="9525"/>
            <wp:docPr id="18542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9815" cy="3443669"/>
                    </a:xfrm>
                    <a:prstGeom prst="rect">
                      <a:avLst/>
                    </a:prstGeom>
                    <a:noFill/>
                    <a:ln>
                      <a:noFill/>
                    </a:ln>
                  </pic:spPr>
                </pic:pic>
              </a:graphicData>
            </a:graphic>
          </wp:inline>
        </w:drawing>
      </w:r>
    </w:p>
    <w:p w14:paraId="3D40F2D7" w14:textId="77777777" w:rsidR="00BC6C12" w:rsidRDefault="00BC6C12" w:rsidP="00414168">
      <w:pPr>
        <w:rPr>
          <w:rFonts w:ascii="Times New Roman" w:hAnsi="Times New Roman" w:cs="Times New Roman"/>
          <w:b/>
          <w:bCs/>
          <w:sz w:val="28"/>
          <w:szCs w:val="28"/>
        </w:rPr>
      </w:pPr>
    </w:p>
    <w:p w14:paraId="658A960C" w14:textId="77777777" w:rsidR="008C4C12" w:rsidRDefault="008C4C12" w:rsidP="00414168">
      <w:pPr>
        <w:rPr>
          <w:rFonts w:ascii="Times New Roman" w:hAnsi="Times New Roman" w:cs="Times New Roman"/>
          <w:b/>
          <w:bCs/>
          <w:sz w:val="28"/>
          <w:szCs w:val="28"/>
        </w:rPr>
      </w:pPr>
    </w:p>
    <w:p w14:paraId="15F68C62" w14:textId="77777777" w:rsidR="008C4C12" w:rsidRDefault="008C4C12" w:rsidP="00414168">
      <w:pPr>
        <w:rPr>
          <w:rFonts w:ascii="Times New Roman" w:hAnsi="Times New Roman" w:cs="Times New Roman"/>
          <w:b/>
          <w:bCs/>
          <w:sz w:val="28"/>
          <w:szCs w:val="28"/>
        </w:rPr>
      </w:pPr>
    </w:p>
    <w:p w14:paraId="02E98EA7" w14:textId="55C337CF" w:rsidR="00414168" w:rsidRDefault="00414168" w:rsidP="00414168">
      <w:pPr>
        <w:rPr>
          <w:rFonts w:ascii="Times New Roman" w:hAnsi="Times New Roman" w:cs="Times New Roman"/>
          <w:b/>
          <w:bCs/>
          <w:sz w:val="28"/>
          <w:szCs w:val="28"/>
        </w:rPr>
      </w:pPr>
      <w:r>
        <w:rPr>
          <w:rFonts w:ascii="Times New Roman" w:hAnsi="Times New Roman" w:cs="Times New Roman"/>
          <w:b/>
          <w:bCs/>
          <w:sz w:val="28"/>
          <w:szCs w:val="28"/>
        </w:rPr>
        <w:lastRenderedPageBreak/>
        <w:t>INTERPRETATION OF GRAPH:</w:t>
      </w:r>
    </w:p>
    <w:p w14:paraId="0D3D8534"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Heartbeat-Based Biometric Authentication Using Transformer Models Compared with Hidden Markov Model (HMM) for Improved Temporal Pattern Recognition</w:t>
      </w:r>
    </w:p>
    <w:p w14:paraId="0C2BDE0E"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1. Overview</w:t>
      </w:r>
    </w:p>
    <w:p w14:paraId="09F2817A" w14:textId="77777777" w:rsidR="008C4C12" w:rsidRPr="008C4C12" w:rsidRDefault="008C4C12" w:rsidP="008C4C12">
      <w:pPr>
        <w:pStyle w:val="ListParagraph"/>
        <w:numPr>
          <w:ilvl w:val="0"/>
          <w:numId w:val="41"/>
        </w:numPr>
        <w:ind w:left="851"/>
        <w:rPr>
          <w:rFonts w:ascii="Times New Roman" w:hAnsi="Times New Roman" w:cs="Times New Roman"/>
          <w:sz w:val="24"/>
          <w:szCs w:val="24"/>
        </w:rPr>
      </w:pPr>
      <w:r w:rsidRPr="008C4C12">
        <w:rPr>
          <w:rFonts w:ascii="Times New Roman" w:hAnsi="Times New Roman" w:cs="Times New Roman"/>
          <w:sz w:val="24"/>
          <w:szCs w:val="24"/>
        </w:rPr>
        <w:t xml:space="preserve">The bar chart compares the </w:t>
      </w:r>
      <w:r w:rsidRPr="008C4C12">
        <w:rPr>
          <w:rFonts w:ascii="Times New Roman" w:hAnsi="Times New Roman" w:cs="Times New Roman"/>
          <w:b/>
          <w:bCs/>
          <w:sz w:val="24"/>
          <w:szCs w:val="24"/>
        </w:rPr>
        <w:t>mean authentication accuracy</w:t>
      </w:r>
      <w:r w:rsidRPr="008C4C12">
        <w:rPr>
          <w:rFonts w:ascii="Times New Roman" w:hAnsi="Times New Roman" w:cs="Times New Roman"/>
          <w:sz w:val="24"/>
          <w:szCs w:val="24"/>
        </w:rPr>
        <w:t xml:space="preserve"> of two biometric authentication models: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and </w:t>
      </w:r>
      <w:r w:rsidRPr="008C4C12">
        <w:rPr>
          <w:rFonts w:ascii="Times New Roman" w:hAnsi="Times New Roman" w:cs="Times New Roman"/>
          <w:b/>
          <w:bCs/>
          <w:sz w:val="24"/>
          <w:szCs w:val="24"/>
        </w:rPr>
        <w:t>Hidden Markov Model (HMM)</w:t>
      </w:r>
      <w:r w:rsidRPr="008C4C12">
        <w:rPr>
          <w:rFonts w:ascii="Times New Roman" w:hAnsi="Times New Roman" w:cs="Times New Roman"/>
          <w:sz w:val="24"/>
          <w:szCs w:val="24"/>
        </w:rPr>
        <w:t>.</w:t>
      </w:r>
    </w:p>
    <w:p w14:paraId="375DD640" w14:textId="77777777" w:rsidR="008C4C12" w:rsidRPr="008C4C12" w:rsidRDefault="008C4C12" w:rsidP="008C4C12">
      <w:pPr>
        <w:pStyle w:val="ListParagraph"/>
        <w:numPr>
          <w:ilvl w:val="0"/>
          <w:numId w:val="41"/>
        </w:numPr>
        <w:ind w:left="851"/>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y-axis</w:t>
      </w:r>
      <w:r w:rsidRPr="008C4C12">
        <w:rPr>
          <w:rFonts w:ascii="Times New Roman" w:hAnsi="Times New Roman" w:cs="Times New Roman"/>
          <w:sz w:val="24"/>
          <w:szCs w:val="24"/>
        </w:rPr>
        <w:t xml:space="preserve"> represents </w:t>
      </w:r>
      <w:r w:rsidRPr="008C4C12">
        <w:rPr>
          <w:rFonts w:ascii="Times New Roman" w:hAnsi="Times New Roman" w:cs="Times New Roman"/>
          <w:b/>
          <w:bCs/>
          <w:sz w:val="24"/>
          <w:szCs w:val="24"/>
        </w:rPr>
        <w:t>Mean Authentication Accuracy (%)</w:t>
      </w:r>
      <w:r w:rsidRPr="008C4C12">
        <w:rPr>
          <w:rFonts w:ascii="Times New Roman" w:hAnsi="Times New Roman" w:cs="Times New Roman"/>
          <w:sz w:val="24"/>
          <w:szCs w:val="24"/>
        </w:rPr>
        <w:t xml:space="preserve">, while the </w:t>
      </w:r>
      <w:r w:rsidRPr="008C4C12">
        <w:rPr>
          <w:rFonts w:ascii="Times New Roman" w:hAnsi="Times New Roman" w:cs="Times New Roman"/>
          <w:b/>
          <w:bCs/>
          <w:sz w:val="24"/>
          <w:szCs w:val="24"/>
        </w:rPr>
        <w:t>x-axis</w:t>
      </w:r>
      <w:r w:rsidRPr="008C4C12">
        <w:rPr>
          <w:rFonts w:ascii="Times New Roman" w:hAnsi="Times New Roman" w:cs="Times New Roman"/>
          <w:sz w:val="24"/>
          <w:szCs w:val="24"/>
        </w:rPr>
        <w:t xml:space="preserve"> represents the two authentication models.</w:t>
      </w:r>
    </w:p>
    <w:p w14:paraId="25F1202E" w14:textId="77777777" w:rsidR="008C4C12" w:rsidRPr="008C4C12" w:rsidRDefault="008C4C12" w:rsidP="008C4C12">
      <w:pPr>
        <w:pStyle w:val="ListParagraph"/>
        <w:numPr>
          <w:ilvl w:val="0"/>
          <w:numId w:val="41"/>
        </w:numPr>
        <w:ind w:left="851"/>
        <w:rPr>
          <w:rFonts w:ascii="Times New Roman" w:hAnsi="Times New Roman" w:cs="Times New Roman"/>
          <w:sz w:val="24"/>
          <w:szCs w:val="24"/>
        </w:rPr>
      </w:pPr>
      <w:r w:rsidRPr="008C4C12">
        <w:rPr>
          <w:rFonts w:ascii="Times New Roman" w:hAnsi="Times New Roman" w:cs="Times New Roman"/>
          <w:sz w:val="24"/>
          <w:szCs w:val="24"/>
        </w:rPr>
        <w:t>Error bars (</w:t>
      </w:r>
      <w:r w:rsidRPr="008C4C12">
        <w:rPr>
          <w:rFonts w:ascii="Times New Roman" w:hAnsi="Times New Roman" w:cs="Times New Roman"/>
          <w:b/>
          <w:bCs/>
          <w:sz w:val="24"/>
          <w:szCs w:val="24"/>
        </w:rPr>
        <w:t>±2 Standard Deviations</w:t>
      </w:r>
      <w:r w:rsidRPr="008C4C12">
        <w:rPr>
          <w:rFonts w:ascii="Times New Roman" w:hAnsi="Times New Roman" w:cs="Times New Roman"/>
          <w:sz w:val="24"/>
          <w:szCs w:val="24"/>
        </w:rPr>
        <w:t>) indicate the variability of authentication accuracy across multiple experimental trials.</w:t>
      </w:r>
    </w:p>
    <w:p w14:paraId="2E6C50C4"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2. Key Observations</w:t>
      </w:r>
    </w:p>
    <w:p w14:paraId="0C6330B2" w14:textId="77777777" w:rsidR="008C4C12" w:rsidRPr="008C4C12" w:rsidRDefault="008C4C12" w:rsidP="008C4C12">
      <w:pPr>
        <w:numPr>
          <w:ilvl w:val="0"/>
          <w:numId w:val="42"/>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achieves a significantly higher authentication accuracy (</w:t>
      </w:r>
      <w:r w:rsidRPr="008C4C12">
        <w:rPr>
          <w:rFonts w:ascii="Times New Roman" w:hAnsi="Times New Roman" w:cs="Times New Roman"/>
          <w:b/>
          <w:bCs/>
          <w:sz w:val="24"/>
          <w:szCs w:val="24"/>
        </w:rPr>
        <w:t>≈98.9%</w:t>
      </w:r>
      <w:r w:rsidRPr="008C4C12">
        <w:rPr>
          <w:rFonts w:ascii="Times New Roman" w:hAnsi="Times New Roman" w:cs="Times New Roman"/>
          <w:sz w:val="24"/>
          <w:szCs w:val="24"/>
        </w:rPr>
        <w:t xml:space="preserve">) compared to the </w:t>
      </w:r>
      <w:r w:rsidRPr="008C4C12">
        <w:rPr>
          <w:rFonts w:ascii="Times New Roman" w:hAnsi="Times New Roman" w:cs="Times New Roman"/>
          <w:b/>
          <w:bCs/>
          <w:sz w:val="24"/>
          <w:szCs w:val="24"/>
        </w:rPr>
        <w:t>Hidden Markov Model (≈93.5%)</w:t>
      </w:r>
      <w:r w:rsidRPr="008C4C12">
        <w:rPr>
          <w:rFonts w:ascii="Times New Roman" w:hAnsi="Times New Roman" w:cs="Times New Roman"/>
          <w:sz w:val="24"/>
          <w:szCs w:val="24"/>
        </w:rPr>
        <w:t>.</w:t>
      </w:r>
    </w:p>
    <w:p w14:paraId="544FC6B3" w14:textId="77777777" w:rsidR="008C4C12" w:rsidRPr="008C4C12" w:rsidRDefault="008C4C12" w:rsidP="008C4C12">
      <w:pPr>
        <w:numPr>
          <w:ilvl w:val="0"/>
          <w:numId w:val="42"/>
        </w:numPr>
        <w:rPr>
          <w:rFonts w:ascii="Times New Roman" w:hAnsi="Times New Roman" w:cs="Times New Roman"/>
          <w:sz w:val="24"/>
          <w:szCs w:val="24"/>
        </w:rPr>
      </w:pPr>
      <w:r w:rsidRPr="008C4C12">
        <w:rPr>
          <w:rFonts w:ascii="Times New Roman" w:hAnsi="Times New Roman" w:cs="Times New Roman"/>
          <w:sz w:val="24"/>
          <w:szCs w:val="24"/>
        </w:rPr>
        <w:t xml:space="preserve">The error bar for 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is very small, indicating highly consistent authentication performance.</w:t>
      </w:r>
    </w:p>
    <w:p w14:paraId="1386970C" w14:textId="77777777" w:rsidR="008C4C12" w:rsidRPr="008C4C12" w:rsidRDefault="008C4C12" w:rsidP="008C4C12">
      <w:pPr>
        <w:numPr>
          <w:ilvl w:val="0"/>
          <w:numId w:val="42"/>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HMM</w:t>
      </w:r>
      <w:r w:rsidRPr="008C4C12">
        <w:rPr>
          <w:rFonts w:ascii="Times New Roman" w:hAnsi="Times New Roman" w:cs="Times New Roman"/>
          <w:sz w:val="24"/>
          <w:szCs w:val="24"/>
        </w:rPr>
        <w:t xml:space="preserve"> exhibits a comparatively larger error bar, showing greater variation in authentication accuracy across different ECG samples.</w:t>
      </w:r>
    </w:p>
    <w:p w14:paraId="2D5D6EEB" w14:textId="77777777" w:rsidR="008C4C12" w:rsidRPr="008C4C12" w:rsidRDefault="008C4C12" w:rsidP="008C4C12">
      <w:pPr>
        <w:pStyle w:val="ListParagraph"/>
        <w:numPr>
          <w:ilvl w:val="0"/>
          <w:numId w:val="42"/>
        </w:numPr>
        <w:rPr>
          <w:rFonts w:ascii="Times New Roman" w:hAnsi="Times New Roman" w:cs="Times New Roman"/>
          <w:b/>
          <w:bCs/>
          <w:sz w:val="24"/>
          <w:szCs w:val="24"/>
        </w:rPr>
      </w:pPr>
      <w:r w:rsidRPr="008C4C12">
        <w:rPr>
          <w:rFonts w:ascii="Times New Roman" w:hAnsi="Times New Roman" w:cs="Times New Roman"/>
          <w:b/>
          <w:bCs/>
          <w:sz w:val="24"/>
          <w:szCs w:val="24"/>
        </w:rPr>
        <w:t>3. Interpretation</w:t>
      </w:r>
    </w:p>
    <w:p w14:paraId="7474F2C0" w14:textId="77777777" w:rsidR="008C4C12" w:rsidRPr="008C4C12" w:rsidRDefault="008C4C12" w:rsidP="008C4C12">
      <w:pPr>
        <w:numPr>
          <w:ilvl w:val="0"/>
          <w:numId w:val="42"/>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provides more reliable and consistent biometric authentication due to its self-attention mechanism, which effectively captures long-range temporal dependencies in ECG signals.</w:t>
      </w:r>
    </w:p>
    <w:p w14:paraId="4591B798" w14:textId="77777777" w:rsidR="008C4C12" w:rsidRPr="008C4C12" w:rsidRDefault="008C4C12" w:rsidP="008C4C12">
      <w:pPr>
        <w:numPr>
          <w:ilvl w:val="0"/>
          <w:numId w:val="42"/>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Hidden Markov Model</w:t>
      </w:r>
      <w:r w:rsidRPr="008C4C12">
        <w:rPr>
          <w:rFonts w:ascii="Times New Roman" w:hAnsi="Times New Roman" w:cs="Times New Roman"/>
          <w:sz w:val="24"/>
          <w:szCs w:val="24"/>
        </w:rPr>
        <w:t xml:space="preserve"> performs reasonably well but is limited by its probabilistic sequential modeling approach, making it less effective in recognizing complex heartbeat patterns.</w:t>
      </w:r>
    </w:p>
    <w:p w14:paraId="023D2833" w14:textId="77777777" w:rsidR="008C4C12" w:rsidRPr="008C4C12" w:rsidRDefault="008C4C12" w:rsidP="008C4C12">
      <w:pPr>
        <w:numPr>
          <w:ilvl w:val="0"/>
          <w:numId w:val="42"/>
        </w:numPr>
        <w:rPr>
          <w:rFonts w:ascii="Times New Roman" w:hAnsi="Times New Roman" w:cs="Times New Roman"/>
          <w:sz w:val="24"/>
          <w:szCs w:val="24"/>
        </w:rPr>
      </w:pPr>
      <w:r w:rsidRPr="008C4C12">
        <w:rPr>
          <w:rFonts w:ascii="Times New Roman" w:hAnsi="Times New Roman" w:cs="Times New Roman"/>
          <w:sz w:val="24"/>
          <w:szCs w:val="24"/>
        </w:rPr>
        <w:t>The lower variation observed in the Transformer model demonstrates better generalization and robustness against ECG signal noise and physiological variations.</w:t>
      </w:r>
    </w:p>
    <w:p w14:paraId="7F3BE82B"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4. Conclusion</w:t>
      </w:r>
    </w:p>
    <w:p w14:paraId="3846A9F1" w14:textId="77777777" w:rsidR="008C4C12" w:rsidRPr="008C4C12" w:rsidRDefault="008C4C12" w:rsidP="008C4C12">
      <w:pPr>
        <w:pStyle w:val="ListParagraph"/>
        <w:numPr>
          <w:ilvl w:val="0"/>
          <w:numId w:val="43"/>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is the superior approach for ECG-based biometric authentication because it achieves higher accuracy with minimal variation.</w:t>
      </w:r>
    </w:p>
    <w:p w14:paraId="09F257BF" w14:textId="77777777" w:rsidR="008C4C12" w:rsidRPr="008C4C12" w:rsidRDefault="008C4C12" w:rsidP="008C4C12">
      <w:pPr>
        <w:pStyle w:val="ListParagraph"/>
        <w:numPr>
          <w:ilvl w:val="0"/>
          <w:numId w:val="43"/>
        </w:numPr>
        <w:rPr>
          <w:rFonts w:ascii="Times New Roman" w:hAnsi="Times New Roman" w:cs="Times New Roman"/>
          <w:sz w:val="24"/>
          <w:szCs w:val="24"/>
        </w:rPr>
      </w:pPr>
      <w:r w:rsidRPr="008C4C12">
        <w:rPr>
          <w:rFonts w:ascii="Times New Roman" w:hAnsi="Times New Roman" w:cs="Times New Roman"/>
          <w:sz w:val="24"/>
          <w:szCs w:val="24"/>
        </w:rPr>
        <w:t>Although the HMM requires slightly lower computational complexity, its lower accuracy and higher variability make it less suitable for high-security biometric authentication systems.</w:t>
      </w:r>
    </w:p>
    <w:p w14:paraId="311D0205" w14:textId="753C2DC1" w:rsidR="008C4C12" w:rsidRPr="008C4C12" w:rsidRDefault="008C4C12" w:rsidP="008C4C12">
      <w:pPr>
        <w:rPr>
          <w:rFonts w:ascii="Times New Roman" w:hAnsi="Times New Roman" w:cs="Times New Roman"/>
          <w:sz w:val="24"/>
          <w:szCs w:val="24"/>
        </w:rPr>
      </w:pPr>
    </w:p>
    <w:p w14:paraId="012EAF16" w14:textId="77777777" w:rsidR="008C4C12" w:rsidRDefault="008C4C12" w:rsidP="008C4C12">
      <w:pPr>
        <w:rPr>
          <w:rFonts w:ascii="Times New Roman" w:hAnsi="Times New Roman" w:cs="Times New Roman"/>
          <w:b/>
          <w:bCs/>
          <w:sz w:val="24"/>
          <w:szCs w:val="24"/>
        </w:rPr>
      </w:pPr>
    </w:p>
    <w:p w14:paraId="4788A169" w14:textId="77777777" w:rsidR="008C4C12" w:rsidRDefault="008C4C12" w:rsidP="008C4C12">
      <w:pPr>
        <w:rPr>
          <w:rFonts w:ascii="Times New Roman" w:hAnsi="Times New Roman" w:cs="Times New Roman"/>
          <w:b/>
          <w:bCs/>
          <w:sz w:val="24"/>
          <w:szCs w:val="24"/>
        </w:rPr>
      </w:pPr>
    </w:p>
    <w:p w14:paraId="40E3462B" w14:textId="76FF9F21"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lastRenderedPageBreak/>
        <w:t>TABLE 1: Group Statistics</w:t>
      </w:r>
    </w:p>
    <w:tbl>
      <w:tblPr>
        <w:tblStyle w:val="TableGrid"/>
        <w:tblW w:w="0" w:type="auto"/>
        <w:tblLook w:val="04A0" w:firstRow="1" w:lastRow="0" w:firstColumn="1" w:lastColumn="0" w:noHBand="0" w:noVBand="1"/>
      </w:tblPr>
      <w:tblGrid>
        <w:gridCol w:w="3249"/>
        <w:gridCol w:w="456"/>
        <w:gridCol w:w="803"/>
        <w:gridCol w:w="1670"/>
        <w:gridCol w:w="1921"/>
      </w:tblGrid>
      <w:tr w:rsidR="008C4C12" w:rsidRPr="008C4C12" w14:paraId="01AF9801" w14:textId="77777777" w:rsidTr="008C4C12">
        <w:tc>
          <w:tcPr>
            <w:tcW w:w="0" w:type="auto"/>
            <w:hideMark/>
          </w:tcPr>
          <w:p w14:paraId="6A07BCFB"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Group</w:t>
            </w:r>
          </w:p>
        </w:tc>
        <w:tc>
          <w:tcPr>
            <w:tcW w:w="0" w:type="auto"/>
            <w:hideMark/>
          </w:tcPr>
          <w:p w14:paraId="45E9CF76"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N</w:t>
            </w:r>
          </w:p>
        </w:tc>
        <w:tc>
          <w:tcPr>
            <w:tcW w:w="0" w:type="auto"/>
            <w:hideMark/>
          </w:tcPr>
          <w:p w14:paraId="35C8B962"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Mean</w:t>
            </w:r>
          </w:p>
        </w:tc>
        <w:tc>
          <w:tcPr>
            <w:tcW w:w="0" w:type="auto"/>
            <w:hideMark/>
          </w:tcPr>
          <w:p w14:paraId="707CC46F"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Std. Deviation</w:t>
            </w:r>
          </w:p>
        </w:tc>
        <w:tc>
          <w:tcPr>
            <w:tcW w:w="0" w:type="auto"/>
            <w:hideMark/>
          </w:tcPr>
          <w:p w14:paraId="7D88BC60"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Std. Error Mean</w:t>
            </w:r>
          </w:p>
        </w:tc>
      </w:tr>
      <w:tr w:rsidR="008C4C12" w:rsidRPr="008C4C12" w14:paraId="2192A2C9" w14:textId="77777777" w:rsidTr="008C4C12">
        <w:tc>
          <w:tcPr>
            <w:tcW w:w="0" w:type="auto"/>
            <w:hideMark/>
          </w:tcPr>
          <w:p w14:paraId="48670BD8"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Transformer Model</w:t>
            </w:r>
          </w:p>
        </w:tc>
        <w:tc>
          <w:tcPr>
            <w:tcW w:w="0" w:type="auto"/>
            <w:hideMark/>
          </w:tcPr>
          <w:p w14:paraId="343E4120"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10</w:t>
            </w:r>
          </w:p>
        </w:tc>
        <w:tc>
          <w:tcPr>
            <w:tcW w:w="0" w:type="auto"/>
            <w:hideMark/>
          </w:tcPr>
          <w:p w14:paraId="5355496E"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98.90</w:t>
            </w:r>
          </w:p>
        </w:tc>
        <w:tc>
          <w:tcPr>
            <w:tcW w:w="0" w:type="auto"/>
            <w:hideMark/>
          </w:tcPr>
          <w:p w14:paraId="09EEF4E1"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0.74</w:t>
            </w:r>
          </w:p>
        </w:tc>
        <w:tc>
          <w:tcPr>
            <w:tcW w:w="0" w:type="auto"/>
            <w:hideMark/>
          </w:tcPr>
          <w:p w14:paraId="2F350F24"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0.23</w:t>
            </w:r>
          </w:p>
        </w:tc>
      </w:tr>
      <w:tr w:rsidR="008C4C12" w:rsidRPr="008C4C12" w14:paraId="386CB8FF" w14:textId="77777777" w:rsidTr="008C4C12">
        <w:tc>
          <w:tcPr>
            <w:tcW w:w="0" w:type="auto"/>
            <w:hideMark/>
          </w:tcPr>
          <w:p w14:paraId="117BB02C"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Hidden Markov Model (HMM)</w:t>
            </w:r>
          </w:p>
        </w:tc>
        <w:tc>
          <w:tcPr>
            <w:tcW w:w="0" w:type="auto"/>
            <w:hideMark/>
          </w:tcPr>
          <w:p w14:paraId="51222F79"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10</w:t>
            </w:r>
          </w:p>
        </w:tc>
        <w:tc>
          <w:tcPr>
            <w:tcW w:w="0" w:type="auto"/>
            <w:hideMark/>
          </w:tcPr>
          <w:p w14:paraId="2784043C"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93.50</w:t>
            </w:r>
          </w:p>
        </w:tc>
        <w:tc>
          <w:tcPr>
            <w:tcW w:w="0" w:type="auto"/>
            <w:hideMark/>
          </w:tcPr>
          <w:p w14:paraId="0EA32C05"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1.08</w:t>
            </w:r>
          </w:p>
        </w:tc>
        <w:tc>
          <w:tcPr>
            <w:tcW w:w="0" w:type="auto"/>
            <w:hideMark/>
          </w:tcPr>
          <w:p w14:paraId="24DC7477"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0.34</w:t>
            </w:r>
          </w:p>
        </w:tc>
      </w:tr>
    </w:tbl>
    <w:p w14:paraId="3E01D837" w14:textId="540F97B7" w:rsidR="008C4C12" w:rsidRPr="008C4C12" w:rsidRDefault="008C4C12" w:rsidP="008C4C12">
      <w:pPr>
        <w:rPr>
          <w:rFonts w:ascii="Times New Roman" w:hAnsi="Times New Roman" w:cs="Times New Roman"/>
          <w:sz w:val="24"/>
          <w:szCs w:val="24"/>
        </w:rPr>
      </w:pPr>
    </w:p>
    <w:p w14:paraId="67D09E0E"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Interpretation of the Group Statistics Table</w:t>
      </w:r>
    </w:p>
    <w:p w14:paraId="494C6464"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1. Overview</w:t>
      </w:r>
    </w:p>
    <w:p w14:paraId="12B419FC" w14:textId="77777777" w:rsidR="008C4C12" w:rsidRPr="008C4C12" w:rsidRDefault="008C4C12" w:rsidP="008C4C12">
      <w:pPr>
        <w:rPr>
          <w:rFonts w:ascii="Times New Roman" w:hAnsi="Times New Roman" w:cs="Times New Roman"/>
          <w:sz w:val="24"/>
          <w:szCs w:val="24"/>
        </w:rPr>
      </w:pPr>
      <w:r w:rsidRPr="008C4C12">
        <w:rPr>
          <w:rFonts w:ascii="Times New Roman" w:hAnsi="Times New Roman" w:cs="Times New Roman"/>
          <w:sz w:val="24"/>
          <w:szCs w:val="24"/>
        </w:rPr>
        <w:t>This table presents the statistical summary of authentication accuracy for two biometric authentication models:</w:t>
      </w:r>
    </w:p>
    <w:p w14:paraId="2255A13B" w14:textId="77777777" w:rsidR="008C4C12" w:rsidRPr="008C4C12" w:rsidRDefault="008C4C12" w:rsidP="008C4C12">
      <w:pPr>
        <w:numPr>
          <w:ilvl w:val="0"/>
          <w:numId w:val="35"/>
        </w:numPr>
        <w:ind w:left="0"/>
        <w:rPr>
          <w:rFonts w:ascii="Times New Roman" w:hAnsi="Times New Roman" w:cs="Times New Roman"/>
          <w:sz w:val="24"/>
          <w:szCs w:val="24"/>
        </w:rPr>
      </w:pPr>
      <w:r w:rsidRPr="008C4C12">
        <w:rPr>
          <w:rFonts w:ascii="Times New Roman" w:hAnsi="Times New Roman" w:cs="Times New Roman"/>
          <w:b/>
          <w:bCs/>
          <w:sz w:val="24"/>
          <w:szCs w:val="24"/>
        </w:rPr>
        <w:t>Transformer Model</w:t>
      </w:r>
    </w:p>
    <w:p w14:paraId="4A170F41" w14:textId="77777777" w:rsidR="008C4C12" w:rsidRPr="008C4C12" w:rsidRDefault="008C4C12" w:rsidP="008C4C12">
      <w:pPr>
        <w:numPr>
          <w:ilvl w:val="0"/>
          <w:numId w:val="44"/>
        </w:numPr>
        <w:rPr>
          <w:rFonts w:ascii="Times New Roman" w:hAnsi="Times New Roman" w:cs="Times New Roman"/>
          <w:sz w:val="24"/>
          <w:szCs w:val="24"/>
        </w:rPr>
      </w:pPr>
      <w:r w:rsidRPr="008C4C12">
        <w:rPr>
          <w:rFonts w:ascii="Times New Roman" w:hAnsi="Times New Roman" w:cs="Times New Roman"/>
          <w:b/>
          <w:bCs/>
          <w:sz w:val="24"/>
          <w:szCs w:val="24"/>
        </w:rPr>
        <w:t>Hidden Markov Model (HMM)</w:t>
      </w:r>
    </w:p>
    <w:p w14:paraId="71B0FAA4" w14:textId="77777777" w:rsidR="008C4C12" w:rsidRPr="008C4C12" w:rsidRDefault="008C4C12" w:rsidP="008C4C12">
      <w:pPr>
        <w:pStyle w:val="ListParagraph"/>
        <w:numPr>
          <w:ilvl w:val="0"/>
          <w:numId w:val="44"/>
        </w:numPr>
        <w:rPr>
          <w:rFonts w:ascii="Times New Roman" w:hAnsi="Times New Roman" w:cs="Times New Roman"/>
          <w:sz w:val="24"/>
          <w:szCs w:val="24"/>
        </w:rPr>
      </w:pPr>
      <w:r w:rsidRPr="008C4C12">
        <w:rPr>
          <w:rFonts w:ascii="Times New Roman" w:hAnsi="Times New Roman" w:cs="Times New Roman"/>
          <w:sz w:val="24"/>
          <w:szCs w:val="24"/>
        </w:rPr>
        <w:t>The table includes:</w:t>
      </w:r>
    </w:p>
    <w:p w14:paraId="2D8C511A" w14:textId="77777777" w:rsidR="008C4C12" w:rsidRPr="008C4C12" w:rsidRDefault="008C4C12" w:rsidP="008C4C12">
      <w:pPr>
        <w:numPr>
          <w:ilvl w:val="0"/>
          <w:numId w:val="44"/>
        </w:numPr>
        <w:rPr>
          <w:rFonts w:ascii="Times New Roman" w:hAnsi="Times New Roman" w:cs="Times New Roman"/>
          <w:sz w:val="24"/>
          <w:szCs w:val="24"/>
        </w:rPr>
      </w:pPr>
      <w:r w:rsidRPr="008C4C12">
        <w:rPr>
          <w:rFonts w:ascii="Times New Roman" w:hAnsi="Times New Roman" w:cs="Times New Roman"/>
          <w:b/>
          <w:bCs/>
          <w:sz w:val="24"/>
          <w:szCs w:val="24"/>
        </w:rPr>
        <w:t>N:</w:t>
      </w:r>
      <w:r w:rsidRPr="008C4C12">
        <w:rPr>
          <w:rFonts w:ascii="Times New Roman" w:hAnsi="Times New Roman" w:cs="Times New Roman"/>
          <w:sz w:val="24"/>
          <w:szCs w:val="24"/>
        </w:rPr>
        <w:t xml:space="preserve"> Number of experimental samples.</w:t>
      </w:r>
    </w:p>
    <w:p w14:paraId="7B101F18" w14:textId="77777777" w:rsidR="008C4C12" w:rsidRPr="008C4C12" w:rsidRDefault="008C4C12" w:rsidP="008C4C12">
      <w:pPr>
        <w:numPr>
          <w:ilvl w:val="0"/>
          <w:numId w:val="44"/>
        </w:numPr>
        <w:rPr>
          <w:rFonts w:ascii="Times New Roman" w:hAnsi="Times New Roman" w:cs="Times New Roman"/>
          <w:sz w:val="24"/>
          <w:szCs w:val="24"/>
        </w:rPr>
      </w:pPr>
      <w:r w:rsidRPr="008C4C12">
        <w:rPr>
          <w:rFonts w:ascii="Times New Roman" w:hAnsi="Times New Roman" w:cs="Times New Roman"/>
          <w:b/>
          <w:bCs/>
          <w:sz w:val="24"/>
          <w:szCs w:val="24"/>
        </w:rPr>
        <w:t>Mean:</w:t>
      </w:r>
      <w:r w:rsidRPr="008C4C12">
        <w:rPr>
          <w:rFonts w:ascii="Times New Roman" w:hAnsi="Times New Roman" w:cs="Times New Roman"/>
          <w:sz w:val="24"/>
          <w:szCs w:val="24"/>
        </w:rPr>
        <w:t xml:space="preserve"> Average authentication accuracy.</w:t>
      </w:r>
    </w:p>
    <w:p w14:paraId="3485D4F4" w14:textId="77777777" w:rsidR="008C4C12" w:rsidRPr="008C4C12" w:rsidRDefault="008C4C12" w:rsidP="008C4C12">
      <w:pPr>
        <w:numPr>
          <w:ilvl w:val="0"/>
          <w:numId w:val="44"/>
        </w:numPr>
        <w:rPr>
          <w:rFonts w:ascii="Times New Roman" w:hAnsi="Times New Roman" w:cs="Times New Roman"/>
          <w:sz w:val="24"/>
          <w:szCs w:val="24"/>
        </w:rPr>
      </w:pPr>
      <w:r w:rsidRPr="008C4C12">
        <w:rPr>
          <w:rFonts w:ascii="Times New Roman" w:hAnsi="Times New Roman" w:cs="Times New Roman"/>
          <w:b/>
          <w:bCs/>
          <w:sz w:val="24"/>
          <w:szCs w:val="24"/>
        </w:rPr>
        <w:t>Standard Deviation:</w:t>
      </w:r>
      <w:r w:rsidRPr="008C4C12">
        <w:rPr>
          <w:rFonts w:ascii="Times New Roman" w:hAnsi="Times New Roman" w:cs="Times New Roman"/>
          <w:sz w:val="24"/>
          <w:szCs w:val="24"/>
        </w:rPr>
        <w:t xml:space="preserve"> Measures the variation in authentication accuracy.</w:t>
      </w:r>
    </w:p>
    <w:p w14:paraId="0D476A96" w14:textId="77777777" w:rsidR="008C4C12" w:rsidRPr="008C4C12" w:rsidRDefault="008C4C12" w:rsidP="008C4C12">
      <w:pPr>
        <w:numPr>
          <w:ilvl w:val="0"/>
          <w:numId w:val="44"/>
        </w:numPr>
        <w:rPr>
          <w:rFonts w:ascii="Times New Roman" w:hAnsi="Times New Roman" w:cs="Times New Roman"/>
          <w:sz w:val="24"/>
          <w:szCs w:val="24"/>
        </w:rPr>
      </w:pPr>
      <w:r w:rsidRPr="008C4C12">
        <w:rPr>
          <w:rFonts w:ascii="Times New Roman" w:hAnsi="Times New Roman" w:cs="Times New Roman"/>
          <w:b/>
          <w:bCs/>
          <w:sz w:val="24"/>
          <w:szCs w:val="24"/>
        </w:rPr>
        <w:t>Standard Error Mean:</w:t>
      </w:r>
      <w:r w:rsidRPr="008C4C12">
        <w:rPr>
          <w:rFonts w:ascii="Times New Roman" w:hAnsi="Times New Roman" w:cs="Times New Roman"/>
          <w:sz w:val="24"/>
          <w:szCs w:val="24"/>
        </w:rPr>
        <w:t xml:space="preserve"> Indicates the reliability of the sample mean.</w:t>
      </w:r>
    </w:p>
    <w:p w14:paraId="07D0BD16" w14:textId="3577E817" w:rsidR="008C4C12" w:rsidRPr="008C4C12" w:rsidRDefault="008C4C12" w:rsidP="008C4C12">
      <w:pPr>
        <w:rPr>
          <w:rFonts w:ascii="Times New Roman" w:hAnsi="Times New Roman" w:cs="Times New Roman"/>
          <w:sz w:val="24"/>
          <w:szCs w:val="24"/>
        </w:rPr>
      </w:pPr>
    </w:p>
    <w:p w14:paraId="6DF29822"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2. Key Observations</w:t>
      </w:r>
    </w:p>
    <w:tbl>
      <w:tblPr>
        <w:tblStyle w:val="TableGrid"/>
        <w:tblW w:w="0" w:type="auto"/>
        <w:tblLook w:val="04A0" w:firstRow="1" w:lastRow="0" w:firstColumn="1" w:lastColumn="0" w:noHBand="0" w:noVBand="1"/>
      </w:tblPr>
      <w:tblGrid>
        <w:gridCol w:w="2429"/>
        <w:gridCol w:w="2283"/>
        <w:gridCol w:w="1670"/>
        <w:gridCol w:w="1921"/>
      </w:tblGrid>
      <w:tr w:rsidR="008C4C12" w:rsidRPr="008C4C12" w14:paraId="2D3AD23D" w14:textId="77777777" w:rsidTr="008C4C12">
        <w:tc>
          <w:tcPr>
            <w:tcW w:w="0" w:type="auto"/>
            <w:hideMark/>
          </w:tcPr>
          <w:p w14:paraId="0EC33176"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Group</w:t>
            </w:r>
          </w:p>
        </w:tc>
        <w:tc>
          <w:tcPr>
            <w:tcW w:w="0" w:type="auto"/>
            <w:hideMark/>
          </w:tcPr>
          <w:p w14:paraId="714D3EED"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Mean Accuracy (%)</w:t>
            </w:r>
          </w:p>
        </w:tc>
        <w:tc>
          <w:tcPr>
            <w:tcW w:w="0" w:type="auto"/>
            <w:hideMark/>
          </w:tcPr>
          <w:p w14:paraId="3B73F9BE"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Std. Deviation</w:t>
            </w:r>
          </w:p>
        </w:tc>
        <w:tc>
          <w:tcPr>
            <w:tcW w:w="0" w:type="auto"/>
            <w:hideMark/>
          </w:tcPr>
          <w:p w14:paraId="6B40BA60"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Std. Error Mean</w:t>
            </w:r>
          </w:p>
        </w:tc>
      </w:tr>
      <w:tr w:rsidR="008C4C12" w:rsidRPr="008C4C12" w14:paraId="3C05AFC4" w14:textId="77777777" w:rsidTr="008C4C12">
        <w:tc>
          <w:tcPr>
            <w:tcW w:w="0" w:type="auto"/>
            <w:hideMark/>
          </w:tcPr>
          <w:p w14:paraId="44A02E39"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Transformer Model</w:t>
            </w:r>
          </w:p>
        </w:tc>
        <w:tc>
          <w:tcPr>
            <w:tcW w:w="0" w:type="auto"/>
            <w:hideMark/>
          </w:tcPr>
          <w:p w14:paraId="501A2629"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98.90</w:t>
            </w:r>
          </w:p>
        </w:tc>
        <w:tc>
          <w:tcPr>
            <w:tcW w:w="0" w:type="auto"/>
            <w:hideMark/>
          </w:tcPr>
          <w:p w14:paraId="1636CA7D"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0.74</w:t>
            </w:r>
          </w:p>
        </w:tc>
        <w:tc>
          <w:tcPr>
            <w:tcW w:w="0" w:type="auto"/>
            <w:hideMark/>
          </w:tcPr>
          <w:p w14:paraId="4F02DDD9"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0.23</w:t>
            </w:r>
          </w:p>
        </w:tc>
      </w:tr>
      <w:tr w:rsidR="008C4C12" w:rsidRPr="008C4C12" w14:paraId="43C6B922" w14:textId="77777777" w:rsidTr="008C4C12">
        <w:tc>
          <w:tcPr>
            <w:tcW w:w="0" w:type="auto"/>
            <w:hideMark/>
          </w:tcPr>
          <w:p w14:paraId="4134B530"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Hidden Markov Model</w:t>
            </w:r>
          </w:p>
        </w:tc>
        <w:tc>
          <w:tcPr>
            <w:tcW w:w="0" w:type="auto"/>
            <w:hideMark/>
          </w:tcPr>
          <w:p w14:paraId="1E17DB1D"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93.50</w:t>
            </w:r>
          </w:p>
        </w:tc>
        <w:tc>
          <w:tcPr>
            <w:tcW w:w="0" w:type="auto"/>
            <w:hideMark/>
          </w:tcPr>
          <w:p w14:paraId="143DB7DC"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1.08</w:t>
            </w:r>
          </w:p>
        </w:tc>
        <w:tc>
          <w:tcPr>
            <w:tcW w:w="0" w:type="auto"/>
            <w:hideMark/>
          </w:tcPr>
          <w:p w14:paraId="1EC341F9"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0.34</w:t>
            </w:r>
          </w:p>
        </w:tc>
      </w:tr>
    </w:tbl>
    <w:p w14:paraId="39B938B9" w14:textId="6790B4E0" w:rsidR="008C4C12" w:rsidRPr="008C4C12" w:rsidRDefault="008C4C12" w:rsidP="008C4C12">
      <w:pPr>
        <w:rPr>
          <w:rFonts w:ascii="Times New Roman" w:hAnsi="Times New Roman" w:cs="Times New Roman"/>
          <w:sz w:val="24"/>
          <w:szCs w:val="24"/>
        </w:rPr>
      </w:pPr>
    </w:p>
    <w:p w14:paraId="11C1F637"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3. Interpretation</w:t>
      </w:r>
    </w:p>
    <w:p w14:paraId="590F49C3" w14:textId="77777777" w:rsidR="008C4C12" w:rsidRPr="008C4C12" w:rsidRDefault="008C4C12" w:rsidP="008C4C12">
      <w:pPr>
        <w:pStyle w:val="ListParagraph"/>
        <w:numPr>
          <w:ilvl w:val="0"/>
          <w:numId w:val="45"/>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achieves a significantly higher </w:t>
      </w:r>
      <w:r w:rsidRPr="008C4C12">
        <w:rPr>
          <w:rFonts w:ascii="Times New Roman" w:hAnsi="Times New Roman" w:cs="Times New Roman"/>
          <w:b/>
          <w:bCs/>
          <w:sz w:val="24"/>
          <w:szCs w:val="24"/>
        </w:rPr>
        <w:t>mean authentication accuracy (98.90%)</w:t>
      </w:r>
      <w:r w:rsidRPr="008C4C12">
        <w:rPr>
          <w:rFonts w:ascii="Times New Roman" w:hAnsi="Times New Roman" w:cs="Times New Roman"/>
          <w:sz w:val="24"/>
          <w:szCs w:val="24"/>
        </w:rPr>
        <w:t xml:space="preserve"> compared to the </w:t>
      </w:r>
      <w:r w:rsidRPr="008C4C12">
        <w:rPr>
          <w:rFonts w:ascii="Times New Roman" w:hAnsi="Times New Roman" w:cs="Times New Roman"/>
          <w:b/>
          <w:bCs/>
          <w:sz w:val="24"/>
          <w:szCs w:val="24"/>
        </w:rPr>
        <w:t>Hidden Markov Model (93.50%)</w:t>
      </w:r>
      <w:r w:rsidRPr="008C4C12">
        <w:rPr>
          <w:rFonts w:ascii="Times New Roman" w:hAnsi="Times New Roman" w:cs="Times New Roman"/>
          <w:sz w:val="24"/>
          <w:szCs w:val="24"/>
        </w:rPr>
        <w:t>, indicating superior biometric authentication performance.</w:t>
      </w:r>
    </w:p>
    <w:p w14:paraId="3A8D9701" w14:textId="77777777" w:rsidR="008C4C12" w:rsidRPr="008C4C12" w:rsidRDefault="008C4C12" w:rsidP="008C4C12">
      <w:pPr>
        <w:pStyle w:val="ListParagraph"/>
        <w:numPr>
          <w:ilvl w:val="0"/>
          <w:numId w:val="45"/>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has a </w:t>
      </w:r>
      <w:r w:rsidRPr="008C4C12">
        <w:rPr>
          <w:rFonts w:ascii="Times New Roman" w:hAnsi="Times New Roman" w:cs="Times New Roman"/>
          <w:b/>
          <w:bCs/>
          <w:sz w:val="24"/>
          <w:szCs w:val="24"/>
        </w:rPr>
        <w:t>lower standard deviation (0.74)</w:t>
      </w:r>
      <w:r w:rsidRPr="008C4C12">
        <w:rPr>
          <w:rFonts w:ascii="Times New Roman" w:hAnsi="Times New Roman" w:cs="Times New Roman"/>
          <w:sz w:val="24"/>
          <w:szCs w:val="24"/>
        </w:rPr>
        <w:t>, demonstrating highly consistent authentication results across multiple ECG samples.</w:t>
      </w:r>
    </w:p>
    <w:p w14:paraId="64E6E10B" w14:textId="77777777" w:rsidR="008C4C12" w:rsidRPr="008C4C12" w:rsidRDefault="008C4C12" w:rsidP="008C4C12">
      <w:pPr>
        <w:pStyle w:val="ListParagraph"/>
        <w:numPr>
          <w:ilvl w:val="0"/>
          <w:numId w:val="45"/>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Hidden Markov Model</w:t>
      </w:r>
      <w:r w:rsidRPr="008C4C12">
        <w:rPr>
          <w:rFonts w:ascii="Times New Roman" w:hAnsi="Times New Roman" w:cs="Times New Roman"/>
          <w:sz w:val="24"/>
          <w:szCs w:val="24"/>
        </w:rPr>
        <w:t xml:space="preserve"> exhibits a </w:t>
      </w:r>
      <w:r w:rsidRPr="008C4C12">
        <w:rPr>
          <w:rFonts w:ascii="Times New Roman" w:hAnsi="Times New Roman" w:cs="Times New Roman"/>
          <w:b/>
          <w:bCs/>
          <w:sz w:val="24"/>
          <w:szCs w:val="24"/>
        </w:rPr>
        <w:t>higher standard deviation (1.08)</w:t>
      </w:r>
      <w:r w:rsidRPr="008C4C12">
        <w:rPr>
          <w:rFonts w:ascii="Times New Roman" w:hAnsi="Times New Roman" w:cs="Times New Roman"/>
          <w:sz w:val="24"/>
          <w:szCs w:val="24"/>
        </w:rPr>
        <w:t>, indicating greater variability in recognition performance.</w:t>
      </w:r>
    </w:p>
    <w:p w14:paraId="0854617B" w14:textId="77777777" w:rsidR="008C4C12" w:rsidRPr="008C4C12" w:rsidRDefault="008C4C12" w:rsidP="008C4C12">
      <w:pPr>
        <w:pStyle w:val="ListParagraph"/>
        <w:numPr>
          <w:ilvl w:val="0"/>
          <w:numId w:val="45"/>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standard error mean</w:t>
      </w:r>
      <w:r w:rsidRPr="008C4C12">
        <w:rPr>
          <w:rFonts w:ascii="Times New Roman" w:hAnsi="Times New Roman" w:cs="Times New Roman"/>
          <w:sz w:val="24"/>
          <w:szCs w:val="24"/>
        </w:rPr>
        <w:t xml:space="preserve"> of the Transformer (</w:t>
      </w:r>
      <w:r w:rsidRPr="008C4C12">
        <w:rPr>
          <w:rFonts w:ascii="Times New Roman" w:hAnsi="Times New Roman" w:cs="Times New Roman"/>
          <w:b/>
          <w:bCs/>
          <w:sz w:val="24"/>
          <w:szCs w:val="24"/>
        </w:rPr>
        <w:t>0.23</w:t>
      </w:r>
      <w:r w:rsidRPr="008C4C12">
        <w:rPr>
          <w:rFonts w:ascii="Times New Roman" w:hAnsi="Times New Roman" w:cs="Times New Roman"/>
          <w:sz w:val="24"/>
          <w:szCs w:val="24"/>
        </w:rPr>
        <w:t>) is lower than that of HMM (</w:t>
      </w:r>
      <w:r w:rsidRPr="008C4C12">
        <w:rPr>
          <w:rFonts w:ascii="Times New Roman" w:hAnsi="Times New Roman" w:cs="Times New Roman"/>
          <w:b/>
          <w:bCs/>
          <w:sz w:val="24"/>
          <w:szCs w:val="24"/>
        </w:rPr>
        <w:t>0.34</w:t>
      </w:r>
      <w:r w:rsidRPr="008C4C12">
        <w:rPr>
          <w:rFonts w:ascii="Times New Roman" w:hAnsi="Times New Roman" w:cs="Times New Roman"/>
          <w:sz w:val="24"/>
          <w:szCs w:val="24"/>
        </w:rPr>
        <w:t>), suggesting that the estimated mean accuracy of the Transformer is more reliable.</w:t>
      </w:r>
    </w:p>
    <w:p w14:paraId="282C502D" w14:textId="0F70704B" w:rsidR="008C4C12" w:rsidRPr="008C4C12" w:rsidRDefault="008C4C12" w:rsidP="008C4C12">
      <w:pPr>
        <w:rPr>
          <w:rFonts w:ascii="Times New Roman" w:hAnsi="Times New Roman" w:cs="Times New Roman"/>
          <w:sz w:val="24"/>
          <w:szCs w:val="24"/>
        </w:rPr>
      </w:pPr>
    </w:p>
    <w:p w14:paraId="470C936E"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4. Conclusion</w:t>
      </w:r>
    </w:p>
    <w:p w14:paraId="4880CEEF" w14:textId="77777777" w:rsidR="008C4C12" w:rsidRPr="008C4C12" w:rsidRDefault="008C4C12" w:rsidP="008C4C12">
      <w:pPr>
        <w:pStyle w:val="ListParagraph"/>
        <w:numPr>
          <w:ilvl w:val="0"/>
          <w:numId w:val="46"/>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Transformer Model</w:t>
      </w:r>
      <w:r w:rsidRPr="008C4C12">
        <w:rPr>
          <w:rFonts w:ascii="Times New Roman" w:hAnsi="Times New Roman" w:cs="Times New Roman"/>
          <w:sz w:val="24"/>
          <w:szCs w:val="24"/>
        </w:rPr>
        <w:t xml:space="preserve"> consistently provides higher authentication accuracy with lower variability.</w:t>
      </w:r>
    </w:p>
    <w:p w14:paraId="108F76DA" w14:textId="77777777" w:rsidR="008C4C12" w:rsidRPr="008C4C12" w:rsidRDefault="008C4C12" w:rsidP="008C4C12">
      <w:pPr>
        <w:pStyle w:val="ListParagraph"/>
        <w:numPr>
          <w:ilvl w:val="0"/>
          <w:numId w:val="46"/>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Hidden Markov Model</w:t>
      </w:r>
      <w:r w:rsidRPr="008C4C12">
        <w:rPr>
          <w:rFonts w:ascii="Times New Roman" w:hAnsi="Times New Roman" w:cs="Times New Roman"/>
          <w:sz w:val="24"/>
          <w:szCs w:val="24"/>
        </w:rPr>
        <w:t xml:space="preserve"> is less accurate and less consistent, making it less suitable for robust ECG-based biometric authentication.</w:t>
      </w:r>
    </w:p>
    <w:p w14:paraId="6ACF3C5E" w14:textId="4C3103ED" w:rsidR="008C4C12" w:rsidRPr="008C4C12" w:rsidRDefault="008C4C12" w:rsidP="008C4C12">
      <w:pPr>
        <w:rPr>
          <w:rFonts w:ascii="Times New Roman" w:hAnsi="Times New Roman" w:cs="Times New Roman"/>
          <w:sz w:val="24"/>
          <w:szCs w:val="24"/>
        </w:rPr>
      </w:pPr>
    </w:p>
    <w:p w14:paraId="2B4BE4AD"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TABLE 2: Independent Samples t-Test</w:t>
      </w:r>
    </w:p>
    <w:tbl>
      <w:tblPr>
        <w:tblStyle w:val="TableGrid"/>
        <w:tblW w:w="0" w:type="auto"/>
        <w:tblLook w:val="04A0" w:firstRow="1" w:lastRow="0" w:firstColumn="1" w:lastColumn="0" w:noHBand="0" w:noVBand="1"/>
      </w:tblPr>
      <w:tblGrid>
        <w:gridCol w:w="2034"/>
        <w:gridCol w:w="636"/>
        <w:gridCol w:w="1159"/>
        <w:gridCol w:w="756"/>
        <w:gridCol w:w="756"/>
        <w:gridCol w:w="1593"/>
        <w:gridCol w:w="1822"/>
      </w:tblGrid>
      <w:tr w:rsidR="008C4C12" w:rsidRPr="008C4C12" w14:paraId="0EDA390B" w14:textId="77777777" w:rsidTr="008C4C12">
        <w:tc>
          <w:tcPr>
            <w:tcW w:w="0" w:type="auto"/>
            <w:hideMark/>
          </w:tcPr>
          <w:p w14:paraId="19908483"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Test</w:t>
            </w:r>
          </w:p>
        </w:tc>
        <w:tc>
          <w:tcPr>
            <w:tcW w:w="0" w:type="auto"/>
            <w:hideMark/>
          </w:tcPr>
          <w:p w14:paraId="583849E3"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F</w:t>
            </w:r>
          </w:p>
        </w:tc>
        <w:tc>
          <w:tcPr>
            <w:tcW w:w="0" w:type="auto"/>
            <w:hideMark/>
          </w:tcPr>
          <w:p w14:paraId="0277816E"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p-value (Sig.)</w:t>
            </w:r>
          </w:p>
        </w:tc>
        <w:tc>
          <w:tcPr>
            <w:tcW w:w="0" w:type="auto"/>
            <w:hideMark/>
          </w:tcPr>
          <w:p w14:paraId="3DAD0505"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t</w:t>
            </w:r>
          </w:p>
        </w:tc>
        <w:tc>
          <w:tcPr>
            <w:tcW w:w="0" w:type="auto"/>
            <w:hideMark/>
          </w:tcPr>
          <w:p w14:paraId="31A6632B"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df</w:t>
            </w:r>
          </w:p>
        </w:tc>
        <w:tc>
          <w:tcPr>
            <w:tcW w:w="0" w:type="auto"/>
            <w:hideMark/>
          </w:tcPr>
          <w:p w14:paraId="573724A3"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Mean Difference</w:t>
            </w:r>
          </w:p>
        </w:tc>
        <w:tc>
          <w:tcPr>
            <w:tcW w:w="0" w:type="auto"/>
            <w:hideMark/>
          </w:tcPr>
          <w:p w14:paraId="79856E02" w14:textId="77777777" w:rsidR="008C4C12" w:rsidRPr="008C4C12" w:rsidRDefault="008C4C12" w:rsidP="008C4C12">
            <w:pPr>
              <w:spacing w:after="160" w:line="259" w:lineRule="auto"/>
              <w:rPr>
                <w:rFonts w:ascii="Times New Roman" w:hAnsi="Times New Roman" w:cs="Times New Roman"/>
                <w:b/>
                <w:bCs/>
                <w:sz w:val="24"/>
                <w:szCs w:val="24"/>
              </w:rPr>
            </w:pPr>
            <w:r w:rsidRPr="008C4C12">
              <w:rPr>
                <w:rFonts w:ascii="Times New Roman" w:hAnsi="Times New Roman" w:cs="Times New Roman"/>
                <w:b/>
                <w:bCs/>
                <w:sz w:val="24"/>
                <w:szCs w:val="24"/>
              </w:rPr>
              <w:t>Std. Error Difference</w:t>
            </w:r>
          </w:p>
        </w:tc>
      </w:tr>
      <w:tr w:rsidR="008C4C12" w:rsidRPr="008C4C12" w14:paraId="3FAEDBB7" w14:textId="77777777" w:rsidTr="008C4C12">
        <w:tc>
          <w:tcPr>
            <w:tcW w:w="0" w:type="auto"/>
            <w:hideMark/>
          </w:tcPr>
          <w:p w14:paraId="64CB0747"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Equal variances assumed</w:t>
            </w:r>
          </w:p>
        </w:tc>
        <w:tc>
          <w:tcPr>
            <w:tcW w:w="0" w:type="auto"/>
            <w:hideMark/>
          </w:tcPr>
          <w:p w14:paraId="5BE3160B"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2.18</w:t>
            </w:r>
          </w:p>
        </w:tc>
        <w:tc>
          <w:tcPr>
            <w:tcW w:w="0" w:type="auto"/>
            <w:hideMark/>
          </w:tcPr>
          <w:p w14:paraId="31D18960"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0.157</w:t>
            </w:r>
          </w:p>
        </w:tc>
        <w:tc>
          <w:tcPr>
            <w:tcW w:w="0" w:type="auto"/>
            <w:hideMark/>
          </w:tcPr>
          <w:p w14:paraId="4E8FF87F"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13.22</w:t>
            </w:r>
          </w:p>
        </w:tc>
        <w:tc>
          <w:tcPr>
            <w:tcW w:w="0" w:type="auto"/>
            <w:hideMark/>
          </w:tcPr>
          <w:p w14:paraId="043D0B10"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18</w:t>
            </w:r>
          </w:p>
        </w:tc>
        <w:tc>
          <w:tcPr>
            <w:tcW w:w="0" w:type="auto"/>
            <w:hideMark/>
          </w:tcPr>
          <w:p w14:paraId="34DE2002"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5.40</w:t>
            </w:r>
          </w:p>
        </w:tc>
        <w:tc>
          <w:tcPr>
            <w:tcW w:w="0" w:type="auto"/>
            <w:hideMark/>
          </w:tcPr>
          <w:p w14:paraId="487EB33C"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0.41</w:t>
            </w:r>
          </w:p>
        </w:tc>
      </w:tr>
      <w:tr w:rsidR="008C4C12" w:rsidRPr="008C4C12" w14:paraId="7B06060F" w14:textId="77777777" w:rsidTr="008C4C12">
        <w:tc>
          <w:tcPr>
            <w:tcW w:w="0" w:type="auto"/>
            <w:hideMark/>
          </w:tcPr>
          <w:p w14:paraId="322FC9EE"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Equal variances not assumed</w:t>
            </w:r>
          </w:p>
        </w:tc>
        <w:tc>
          <w:tcPr>
            <w:tcW w:w="0" w:type="auto"/>
            <w:hideMark/>
          </w:tcPr>
          <w:p w14:paraId="6E62901E"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w:t>
            </w:r>
          </w:p>
        </w:tc>
        <w:tc>
          <w:tcPr>
            <w:tcW w:w="0" w:type="auto"/>
            <w:hideMark/>
          </w:tcPr>
          <w:p w14:paraId="563FB4E0"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sz w:val="24"/>
                <w:szCs w:val="24"/>
              </w:rPr>
              <w:t>—</w:t>
            </w:r>
          </w:p>
        </w:tc>
        <w:tc>
          <w:tcPr>
            <w:tcW w:w="0" w:type="auto"/>
            <w:hideMark/>
          </w:tcPr>
          <w:p w14:paraId="650AD774"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13.22</w:t>
            </w:r>
          </w:p>
        </w:tc>
        <w:tc>
          <w:tcPr>
            <w:tcW w:w="0" w:type="auto"/>
            <w:hideMark/>
          </w:tcPr>
          <w:p w14:paraId="6BF8746D"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16.81</w:t>
            </w:r>
          </w:p>
        </w:tc>
        <w:tc>
          <w:tcPr>
            <w:tcW w:w="0" w:type="auto"/>
            <w:hideMark/>
          </w:tcPr>
          <w:p w14:paraId="35975A08"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5.40</w:t>
            </w:r>
          </w:p>
        </w:tc>
        <w:tc>
          <w:tcPr>
            <w:tcW w:w="0" w:type="auto"/>
            <w:hideMark/>
          </w:tcPr>
          <w:p w14:paraId="0A65B60F" w14:textId="77777777" w:rsidR="008C4C12" w:rsidRPr="008C4C12" w:rsidRDefault="008C4C12" w:rsidP="008C4C12">
            <w:pPr>
              <w:spacing w:after="160" w:line="259" w:lineRule="auto"/>
              <w:rPr>
                <w:rFonts w:ascii="Times New Roman" w:hAnsi="Times New Roman" w:cs="Times New Roman"/>
                <w:sz w:val="24"/>
                <w:szCs w:val="24"/>
              </w:rPr>
            </w:pPr>
            <w:r w:rsidRPr="008C4C12">
              <w:rPr>
                <w:rFonts w:ascii="Times New Roman" w:hAnsi="Times New Roman" w:cs="Times New Roman"/>
                <w:b/>
                <w:bCs/>
                <w:sz w:val="24"/>
                <w:szCs w:val="24"/>
              </w:rPr>
              <w:t>0.41</w:t>
            </w:r>
          </w:p>
        </w:tc>
      </w:tr>
    </w:tbl>
    <w:p w14:paraId="31235886" w14:textId="6F8434F6" w:rsidR="008C4C12" w:rsidRPr="008C4C12" w:rsidRDefault="008C4C12" w:rsidP="008C4C12">
      <w:pPr>
        <w:rPr>
          <w:rFonts w:ascii="Times New Roman" w:hAnsi="Times New Roman" w:cs="Times New Roman"/>
          <w:sz w:val="24"/>
          <w:szCs w:val="24"/>
        </w:rPr>
      </w:pPr>
    </w:p>
    <w:p w14:paraId="3407D5E3"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Key Takeaways</w:t>
      </w:r>
    </w:p>
    <w:p w14:paraId="2BA52AB3"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1. Levene's Test for Equality of Variances</w:t>
      </w:r>
    </w:p>
    <w:p w14:paraId="7A63E892" w14:textId="77777777" w:rsidR="008C4C12" w:rsidRPr="008C4C12" w:rsidRDefault="008C4C12" w:rsidP="008C4C12">
      <w:pPr>
        <w:numPr>
          <w:ilvl w:val="0"/>
          <w:numId w:val="47"/>
        </w:numPr>
        <w:rPr>
          <w:rFonts w:ascii="Times New Roman" w:hAnsi="Times New Roman" w:cs="Times New Roman"/>
          <w:sz w:val="24"/>
          <w:szCs w:val="24"/>
        </w:rPr>
      </w:pPr>
      <w:r w:rsidRPr="008C4C12">
        <w:rPr>
          <w:rFonts w:ascii="Times New Roman" w:hAnsi="Times New Roman" w:cs="Times New Roman"/>
          <w:b/>
          <w:bCs/>
          <w:sz w:val="24"/>
          <w:szCs w:val="24"/>
        </w:rPr>
        <w:t>F = 2.18</w:t>
      </w:r>
      <w:r w:rsidRPr="008C4C12">
        <w:rPr>
          <w:rFonts w:ascii="Times New Roman" w:hAnsi="Times New Roman" w:cs="Times New Roman"/>
          <w:sz w:val="24"/>
          <w:szCs w:val="24"/>
        </w:rPr>
        <w:t xml:space="preserve">, </w:t>
      </w:r>
      <w:r w:rsidRPr="008C4C12">
        <w:rPr>
          <w:rFonts w:ascii="Times New Roman" w:hAnsi="Times New Roman" w:cs="Times New Roman"/>
          <w:b/>
          <w:bCs/>
          <w:sz w:val="24"/>
          <w:szCs w:val="24"/>
        </w:rPr>
        <w:t>p = 0.157 (&gt; 0.05)</w:t>
      </w:r>
      <w:r w:rsidRPr="008C4C12">
        <w:rPr>
          <w:rFonts w:ascii="Times New Roman" w:hAnsi="Times New Roman" w:cs="Times New Roman"/>
          <w:sz w:val="24"/>
          <w:szCs w:val="24"/>
        </w:rPr>
        <w:t xml:space="preserve">, indicating that there is </w:t>
      </w:r>
      <w:r w:rsidRPr="008C4C12">
        <w:rPr>
          <w:rFonts w:ascii="Times New Roman" w:hAnsi="Times New Roman" w:cs="Times New Roman"/>
          <w:b/>
          <w:bCs/>
          <w:sz w:val="24"/>
          <w:szCs w:val="24"/>
        </w:rPr>
        <w:t>no significant difference in the variances</w:t>
      </w:r>
      <w:r w:rsidRPr="008C4C12">
        <w:rPr>
          <w:rFonts w:ascii="Times New Roman" w:hAnsi="Times New Roman" w:cs="Times New Roman"/>
          <w:sz w:val="24"/>
          <w:szCs w:val="24"/>
        </w:rPr>
        <w:t xml:space="preserve"> of the two models.</w:t>
      </w:r>
    </w:p>
    <w:p w14:paraId="65DE172F" w14:textId="77777777" w:rsidR="008C4C12" w:rsidRPr="008C4C12" w:rsidRDefault="008C4C12" w:rsidP="008C4C12">
      <w:pPr>
        <w:numPr>
          <w:ilvl w:val="0"/>
          <w:numId w:val="47"/>
        </w:numPr>
        <w:rPr>
          <w:rFonts w:ascii="Times New Roman" w:hAnsi="Times New Roman" w:cs="Times New Roman"/>
          <w:sz w:val="24"/>
          <w:szCs w:val="24"/>
        </w:rPr>
      </w:pPr>
      <w:r w:rsidRPr="008C4C12">
        <w:rPr>
          <w:rFonts w:ascii="Times New Roman" w:hAnsi="Times New Roman" w:cs="Times New Roman"/>
          <w:sz w:val="24"/>
          <w:szCs w:val="24"/>
        </w:rPr>
        <w:t xml:space="preserve">Therefore, the </w:t>
      </w:r>
      <w:r w:rsidRPr="008C4C12">
        <w:rPr>
          <w:rFonts w:ascii="Times New Roman" w:hAnsi="Times New Roman" w:cs="Times New Roman"/>
          <w:b/>
          <w:bCs/>
          <w:sz w:val="24"/>
          <w:szCs w:val="24"/>
        </w:rPr>
        <w:t>"Equal variances assumed"</w:t>
      </w:r>
      <w:r w:rsidRPr="008C4C12">
        <w:rPr>
          <w:rFonts w:ascii="Times New Roman" w:hAnsi="Times New Roman" w:cs="Times New Roman"/>
          <w:sz w:val="24"/>
          <w:szCs w:val="24"/>
        </w:rPr>
        <w:t xml:space="preserve"> row is appropriate for interpreting the t-test.</w:t>
      </w:r>
    </w:p>
    <w:p w14:paraId="142C4084" w14:textId="77777777" w:rsidR="008C4C12" w:rsidRPr="008C4C12" w:rsidRDefault="008C4C12" w:rsidP="008C4C12">
      <w:pPr>
        <w:pStyle w:val="ListParagraph"/>
        <w:numPr>
          <w:ilvl w:val="0"/>
          <w:numId w:val="47"/>
        </w:numPr>
        <w:rPr>
          <w:rFonts w:ascii="Times New Roman" w:hAnsi="Times New Roman" w:cs="Times New Roman"/>
          <w:b/>
          <w:bCs/>
          <w:sz w:val="24"/>
          <w:szCs w:val="24"/>
        </w:rPr>
      </w:pPr>
      <w:r w:rsidRPr="008C4C12">
        <w:rPr>
          <w:rFonts w:ascii="Times New Roman" w:hAnsi="Times New Roman" w:cs="Times New Roman"/>
          <w:b/>
          <w:bCs/>
          <w:sz w:val="24"/>
          <w:szCs w:val="24"/>
        </w:rPr>
        <w:t>2. Independent Samples t-Test</w:t>
      </w:r>
    </w:p>
    <w:p w14:paraId="00B3C4A6" w14:textId="77777777" w:rsidR="008C4C12" w:rsidRPr="008C4C12" w:rsidRDefault="008C4C12" w:rsidP="008C4C12">
      <w:pPr>
        <w:numPr>
          <w:ilvl w:val="0"/>
          <w:numId w:val="47"/>
        </w:numPr>
        <w:rPr>
          <w:rFonts w:ascii="Times New Roman" w:hAnsi="Times New Roman" w:cs="Times New Roman"/>
          <w:sz w:val="24"/>
          <w:szCs w:val="24"/>
        </w:rPr>
      </w:pPr>
      <w:r w:rsidRPr="008C4C12">
        <w:rPr>
          <w:rFonts w:ascii="Times New Roman" w:hAnsi="Times New Roman" w:cs="Times New Roman"/>
          <w:b/>
          <w:bCs/>
          <w:sz w:val="24"/>
          <w:szCs w:val="24"/>
        </w:rPr>
        <w:t>t = 13.22</w:t>
      </w:r>
      <w:r w:rsidRPr="008C4C12">
        <w:rPr>
          <w:rFonts w:ascii="Times New Roman" w:hAnsi="Times New Roman" w:cs="Times New Roman"/>
          <w:sz w:val="24"/>
          <w:szCs w:val="24"/>
        </w:rPr>
        <w:t xml:space="preserve">, </w:t>
      </w:r>
      <w:r w:rsidRPr="008C4C12">
        <w:rPr>
          <w:rFonts w:ascii="Times New Roman" w:hAnsi="Times New Roman" w:cs="Times New Roman"/>
          <w:b/>
          <w:bCs/>
          <w:sz w:val="24"/>
          <w:szCs w:val="24"/>
        </w:rPr>
        <w:t>p &lt; 0.001</w:t>
      </w:r>
      <w:r w:rsidRPr="008C4C12">
        <w:rPr>
          <w:rFonts w:ascii="Times New Roman" w:hAnsi="Times New Roman" w:cs="Times New Roman"/>
          <w:sz w:val="24"/>
          <w:szCs w:val="24"/>
        </w:rPr>
        <w:t xml:space="preserve">, indicating a </w:t>
      </w:r>
      <w:r w:rsidRPr="008C4C12">
        <w:rPr>
          <w:rFonts w:ascii="Times New Roman" w:hAnsi="Times New Roman" w:cs="Times New Roman"/>
          <w:b/>
          <w:bCs/>
          <w:sz w:val="24"/>
          <w:szCs w:val="24"/>
        </w:rPr>
        <w:t>statistically significant difference</w:t>
      </w:r>
      <w:r w:rsidRPr="008C4C12">
        <w:rPr>
          <w:rFonts w:ascii="Times New Roman" w:hAnsi="Times New Roman" w:cs="Times New Roman"/>
          <w:sz w:val="24"/>
          <w:szCs w:val="24"/>
        </w:rPr>
        <w:t xml:space="preserve"> between the authentication accuracies of the Transformer Model and the Hidden Markov Model.</w:t>
      </w:r>
    </w:p>
    <w:p w14:paraId="0B8BCCBB" w14:textId="77777777" w:rsidR="008C4C12" w:rsidRPr="008C4C12" w:rsidRDefault="008C4C12" w:rsidP="008C4C12">
      <w:pPr>
        <w:numPr>
          <w:ilvl w:val="0"/>
          <w:numId w:val="47"/>
        </w:numPr>
        <w:rPr>
          <w:rFonts w:ascii="Times New Roman" w:hAnsi="Times New Roman" w:cs="Times New Roman"/>
          <w:sz w:val="24"/>
          <w:szCs w:val="24"/>
        </w:rPr>
      </w:pPr>
      <w:r w:rsidRPr="008C4C12">
        <w:rPr>
          <w:rFonts w:ascii="Times New Roman" w:hAnsi="Times New Roman" w:cs="Times New Roman"/>
          <w:sz w:val="24"/>
          <w:szCs w:val="24"/>
        </w:rPr>
        <w:t xml:space="preserve">The </w:t>
      </w:r>
      <w:r w:rsidRPr="008C4C12">
        <w:rPr>
          <w:rFonts w:ascii="Times New Roman" w:hAnsi="Times New Roman" w:cs="Times New Roman"/>
          <w:b/>
          <w:bCs/>
          <w:sz w:val="24"/>
          <w:szCs w:val="24"/>
        </w:rPr>
        <w:t>mean difference is 5.40%</w:t>
      </w:r>
      <w:r w:rsidRPr="008C4C12">
        <w:rPr>
          <w:rFonts w:ascii="Times New Roman" w:hAnsi="Times New Roman" w:cs="Times New Roman"/>
          <w:sz w:val="24"/>
          <w:szCs w:val="24"/>
        </w:rPr>
        <w:t>, demonstrating that the Transformer Model achieves significantly higher authentication accuracy than HMM.</w:t>
      </w:r>
    </w:p>
    <w:p w14:paraId="0D39CCCC" w14:textId="1D9EC8A5" w:rsidR="008C4C12" w:rsidRPr="008C4C12" w:rsidRDefault="008C4C12" w:rsidP="008C4C12">
      <w:pPr>
        <w:rPr>
          <w:rFonts w:ascii="Times New Roman" w:hAnsi="Times New Roman" w:cs="Times New Roman"/>
          <w:sz w:val="24"/>
          <w:szCs w:val="24"/>
        </w:rPr>
      </w:pPr>
    </w:p>
    <w:p w14:paraId="7D726930" w14:textId="77777777" w:rsidR="008C4C12" w:rsidRPr="008C4C12" w:rsidRDefault="008C4C12" w:rsidP="008C4C12">
      <w:pPr>
        <w:rPr>
          <w:rFonts w:ascii="Times New Roman" w:hAnsi="Times New Roman" w:cs="Times New Roman"/>
          <w:b/>
          <w:bCs/>
          <w:sz w:val="24"/>
          <w:szCs w:val="24"/>
        </w:rPr>
      </w:pPr>
      <w:r w:rsidRPr="008C4C12">
        <w:rPr>
          <w:rFonts w:ascii="Times New Roman" w:hAnsi="Times New Roman" w:cs="Times New Roman"/>
          <w:b/>
          <w:bCs/>
          <w:sz w:val="24"/>
          <w:szCs w:val="24"/>
        </w:rPr>
        <w:t>Overall Interpretation</w:t>
      </w:r>
    </w:p>
    <w:p w14:paraId="4DE4C8FE" w14:textId="41C8BA10" w:rsidR="00974A84" w:rsidRPr="008C4C12" w:rsidRDefault="008C4C12" w:rsidP="008C4C12">
      <w:pPr>
        <w:rPr>
          <w:rFonts w:ascii="Times New Roman" w:hAnsi="Times New Roman" w:cs="Times New Roman"/>
          <w:sz w:val="24"/>
          <w:szCs w:val="24"/>
        </w:rPr>
      </w:pPr>
      <w:r w:rsidRPr="008C4C12">
        <w:rPr>
          <w:rFonts w:ascii="Times New Roman" w:hAnsi="Times New Roman" w:cs="Times New Roman"/>
          <w:sz w:val="24"/>
          <w:szCs w:val="24"/>
        </w:rPr>
        <w:t xml:space="preserve">The statistical analysis confirms that the </w:t>
      </w:r>
      <w:r w:rsidRPr="008C4C12">
        <w:rPr>
          <w:rFonts w:ascii="Times New Roman" w:hAnsi="Times New Roman" w:cs="Times New Roman"/>
          <w:b/>
          <w:bCs/>
          <w:sz w:val="24"/>
          <w:szCs w:val="24"/>
        </w:rPr>
        <w:t>Transformer Model significantly outperforms the Hidden Markov Model (HMM)</w:t>
      </w:r>
      <w:r w:rsidRPr="008C4C12">
        <w:rPr>
          <w:rFonts w:ascii="Times New Roman" w:hAnsi="Times New Roman" w:cs="Times New Roman"/>
          <w:sz w:val="24"/>
          <w:szCs w:val="24"/>
        </w:rPr>
        <w:t xml:space="preserve"> for heartbeat-based biometric authentication. The Transformer achieves </w:t>
      </w:r>
      <w:r w:rsidRPr="008C4C12">
        <w:rPr>
          <w:rFonts w:ascii="Times New Roman" w:hAnsi="Times New Roman" w:cs="Times New Roman"/>
          <w:b/>
          <w:bCs/>
          <w:sz w:val="24"/>
          <w:szCs w:val="24"/>
        </w:rPr>
        <w:t>higher authentication accuracy</w:t>
      </w:r>
      <w:r w:rsidRPr="008C4C12">
        <w:rPr>
          <w:rFonts w:ascii="Times New Roman" w:hAnsi="Times New Roman" w:cs="Times New Roman"/>
          <w:sz w:val="24"/>
          <w:szCs w:val="24"/>
        </w:rPr>
        <w:t xml:space="preserve">, </w:t>
      </w:r>
      <w:r w:rsidRPr="008C4C12">
        <w:rPr>
          <w:rFonts w:ascii="Times New Roman" w:hAnsi="Times New Roman" w:cs="Times New Roman"/>
          <w:b/>
          <w:bCs/>
          <w:sz w:val="24"/>
          <w:szCs w:val="24"/>
        </w:rPr>
        <w:t>lower variability</w:t>
      </w:r>
      <w:r w:rsidRPr="008C4C12">
        <w:rPr>
          <w:rFonts w:ascii="Times New Roman" w:hAnsi="Times New Roman" w:cs="Times New Roman"/>
          <w:sz w:val="24"/>
          <w:szCs w:val="24"/>
        </w:rPr>
        <w:t xml:space="preserve">, and </w:t>
      </w:r>
      <w:r w:rsidRPr="008C4C12">
        <w:rPr>
          <w:rFonts w:ascii="Times New Roman" w:hAnsi="Times New Roman" w:cs="Times New Roman"/>
          <w:b/>
          <w:bCs/>
          <w:sz w:val="24"/>
          <w:szCs w:val="24"/>
        </w:rPr>
        <w:t>more reliable temporal pattern recognition</w:t>
      </w:r>
      <w:r w:rsidRPr="008C4C12">
        <w:rPr>
          <w:rFonts w:ascii="Times New Roman" w:hAnsi="Times New Roman" w:cs="Times New Roman"/>
          <w:sz w:val="24"/>
          <w:szCs w:val="24"/>
        </w:rPr>
        <w:t xml:space="preserve"> by effectively learning long-range dependencies in ECG signals. These findings support the use of Transformer-based architectures as a more secure and accurate solution for ECG biometric authentication in healthcare, banking, mobile security, and access control systems.</w:t>
      </w:r>
    </w:p>
    <w:sectPr w:rsidR="00974A84" w:rsidRPr="008C4C12" w:rsidSect="00F95B4D">
      <w:footerReference w:type="default" r:id="rId8"/>
      <w:pgSz w:w="11906" w:h="16838"/>
      <w:pgMar w:top="1440" w:right="17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6F81" w14:textId="77777777" w:rsidR="00BA6D06" w:rsidRDefault="00BA6D06" w:rsidP="005B253C">
      <w:pPr>
        <w:spacing w:after="0" w:line="240" w:lineRule="auto"/>
      </w:pPr>
      <w:r>
        <w:separator/>
      </w:r>
    </w:p>
  </w:endnote>
  <w:endnote w:type="continuationSeparator" w:id="0">
    <w:p w14:paraId="0390669B" w14:textId="77777777" w:rsidR="00BA6D06" w:rsidRDefault="00BA6D06" w:rsidP="005B2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98685"/>
      <w:docPartObj>
        <w:docPartGallery w:val="Page Numbers (Bottom of Page)"/>
        <w:docPartUnique/>
      </w:docPartObj>
    </w:sdtPr>
    <w:sdtEndPr>
      <w:rPr>
        <w:color w:val="7F7F7F" w:themeColor="background1" w:themeShade="7F"/>
        <w:spacing w:val="60"/>
      </w:rPr>
    </w:sdtEndPr>
    <w:sdtContent>
      <w:p w14:paraId="6EE2CD6F" w14:textId="5AA4C366" w:rsidR="009E0603" w:rsidRDefault="009E06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3C3884" w14:textId="77777777" w:rsidR="008D19F9" w:rsidRDefault="008D1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CAF6" w14:textId="77777777" w:rsidR="00BA6D06" w:rsidRDefault="00BA6D06" w:rsidP="005B253C">
      <w:pPr>
        <w:spacing w:after="0" w:line="240" w:lineRule="auto"/>
      </w:pPr>
      <w:r>
        <w:separator/>
      </w:r>
    </w:p>
  </w:footnote>
  <w:footnote w:type="continuationSeparator" w:id="0">
    <w:p w14:paraId="6D7B4F21" w14:textId="77777777" w:rsidR="00BA6D06" w:rsidRDefault="00BA6D06" w:rsidP="005B2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2F"/>
    <w:multiLevelType w:val="multilevel"/>
    <w:tmpl w:val="D76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094A"/>
    <w:multiLevelType w:val="multilevel"/>
    <w:tmpl w:val="F73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5DC1"/>
    <w:multiLevelType w:val="hybridMultilevel"/>
    <w:tmpl w:val="1012E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E15050"/>
    <w:multiLevelType w:val="multilevel"/>
    <w:tmpl w:val="AFBE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C0B91"/>
    <w:multiLevelType w:val="multilevel"/>
    <w:tmpl w:val="D27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11E8C"/>
    <w:multiLevelType w:val="multilevel"/>
    <w:tmpl w:val="196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79EC"/>
    <w:multiLevelType w:val="multilevel"/>
    <w:tmpl w:val="61C8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875A2"/>
    <w:multiLevelType w:val="multilevel"/>
    <w:tmpl w:val="2F8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E3A1E"/>
    <w:multiLevelType w:val="multilevel"/>
    <w:tmpl w:val="AD123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775B2"/>
    <w:multiLevelType w:val="hybridMultilevel"/>
    <w:tmpl w:val="FA785B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4FA5306"/>
    <w:multiLevelType w:val="multilevel"/>
    <w:tmpl w:val="89A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66D31"/>
    <w:multiLevelType w:val="multilevel"/>
    <w:tmpl w:val="77FEA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F2F58"/>
    <w:multiLevelType w:val="hybridMultilevel"/>
    <w:tmpl w:val="30B28528"/>
    <w:lvl w:ilvl="0" w:tplc="4009000F">
      <w:start w:val="1"/>
      <w:numFmt w:val="decimal"/>
      <w:lvlText w:val="%1."/>
      <w:lvlJc w:val="left"/>
      <w:pPr>
        <w:ind w:left="720" w:hanging="360"/>
      </w:pPr>
    </w:lvl>
    <w:lvl w:ilvl="1" w:tplc="C990458C">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0516E7"/>
    <w:multiLevelType w:val="multilevel"/>
    <w:tmpl w:val="9BD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77C77"/>
    <w:multiLevelType w:val="multilevel"/>
    <w:tmpl w:val="8D8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76AFD"/>
    <w:multiLevelType w:val="multilevel"/>
    <w:tmpl w:val="6BF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62A95"/>
    <w:multiLevelType w:val="multilevel"/>
    <w:tmpl w:val="C17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44401"/>
    <w:multiLevelType w:val="multilevel"/>
    <w:tmpl w:val="498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66246"/>
    <w:multiLevelType w:val="multilevel"/>
    <w:tmpl w:val="EA7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6240D"/>
    <w:multiLevelType w:val="multilevel"/>
    <w:tmpl w:val="6F5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76B6E"/>
    <w:multiLevelType w:val="multilevel"/>
    <w:tmpl w:val="5F2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A07A8"/>
    <w:multiLevelType w:val="multilevel"/>
    <w:tmpl w:val="F47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3191E"/>
    <w:multiLevelType w:val="hybridMultilevel"/>
    <w:tmpl w:val="8BE444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1B4BB8"/>
    <w:multiLevelType w:val="hybridMultilevel"/>
    <w:tmpl w:val="4D5AC7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B5E3A26"/>
    <w:multiLevelType w:val="multilevel"/>
    <w:tmpl w:val="26B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35378"/>
    <w:multiLevelType w:val="multilevel"/>
    <w:tmpl w:val="BF5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053F7"/>
    <w:multiLevelType w:val="multilevel"/>
    <w:tmpl w:val="E0A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65749"/>
    <w:multiLevelType w:val="multilevel"/>
    <w:tmpl w:val="C89C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E2DA1"/>
    <w:multiLevelType w:val="hybridMultilevel"/>
    <w:tmpl w:val="4210BFA4"/>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29" w15:restartNumberingAfterBreak="0">
    <w:nsid w:val="4ED765B4"/>
    <w:multiLevelType w:val="multilevel"/>
    <w:tmpl w:val="F82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D155D"/>
    <w:multiLevelType w:val="multilevel"/>
    <w:tmpl w:val="7AF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A6785"/>
    <w:multiLevelType w:val="hybridMultilevel"/>
    <w:tmpl w:val="45DEBE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5653C1D"/>
    <w:multiLevelType w:val="hybridMultilevel"/>
    <w:tmpl w:val="A9AA8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420E9A"/>
    <w:multiLevelType w:val="multilevel"/>
    <w:tmpl w:val="C844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037D5"/>
    <w:multiLevelType w:val="multilevel"/>
    <w:tmpl w:val="369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A2A14"/>
    <w:multiLevelType w:val="multilevel"/>
    <w:tmpl w:val="F58EE632"/>
    <w:lvl w:ilvl="0">
      <w:start w:val="1"/>
      <w:numFmt w:val="decimal"/>
      <w:lvlText w:val="%1."/>
      <w:lvlJc w:val="left"/>
      <w:pPr>
        <w:tabs>
          <w:tab w:val="num" w:pos="786"/>
        </w:tabs>
        <w:ind w:left="786" w:hanging="360"/>
      </w:pPr>
      <w:rPr>
        <w:rFonts w:hint="default"/>
        <w:sz w:val="24"/>
        <w:szCs w:val="24"/>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6" w15:restartNumberingAfterBreak="0">
    <w:nsid w:val="5F0E6EBB"/>
    <w:multiLevelType w:val="multilevel"/>
    <w:tmpl w:val="718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45382"/>
    <w:multiLevelType w:val="multilevel"/>
    <w:tmpl w:val="3F282F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D7631"/>
    <w:multiLevelType w:val="hybridMultilevel"/>
    <w:tmpl w:val="ED86B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963586"/>
    <w:multiLevelType w:val="hybridMultilevel"/>
    <w:tmpl w:val="4286A2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397658"/>
    <w:multiLevelType w:val="hybridMultilevel"/>
    <w:tmpl w:val="B8F05ACA"/>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41" w15:restartNumberingAfterBreak="0">
    <w:nsid w:val="67916B3B"/>
    <w:multiLevelType w:val="multilevel"/>
    <w:tmpl w:val="1F5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73F4D"/>
    <w:multiLevelType w:val="multilevel"/>
    <w:tmpl w:val="62DE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0F0CBD"/>
    <w:multiLevelType w:val="hybridMultilevel"/>
    <w:tmpl w:val="CBF61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10C1AC2"/>
    <w:multiLevelType w:val="multilevel"/>
    <w:tmpl w:val="60D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6049E"/>
    <w:multiLevelType w:val="multilevel"/>
    <w:tmpl w:val="C22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373CF"/>
    <w:multiLevelType w:val="multilevel"/>
    <w:tmpl w:val="3DF4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02598">
    <w:abstractNumId w:val="46"/>
  </w:num>
  <w:num w:numId="2" w16cid:durableId="1899900332">
    <w:abstractNumId w:val="35"/>
  </w:num>
  <w:num w:numId="3" w16cid:durableId="230120975">
    <w:abstractNumId w:val="12"/>
  </w:num>
  <w:num w:numId="4" w16cid:durableId="1933001894">
    <w:abstractNumId w:val="39"/>
  </w:num>
  <w:num w:numId="5" w16cid:durableId="1233933558">
    <w:abstractNumId w:val="42"/>
  </w:num>
  <w:num w:numId="6" w16cid:durableId="775754022">
    <w:abstractNumId w:val="13"/>
  </w:num>
  <w:num w:numId="7" w16cid:durableId="585572687">
    <w:abstractNumId w:val="45"/>
  </w:num>
  <w:num w:numId="8" w16cid:durableId="1189953610">
    <w:abstractNumId w:val="8"/>
  </w:num>
  <w:num w:numId="9" w16cid:durableId="751391481">
    <w:abstractNumId w:val="1"/>
  </w:num>
  <w:num w:numId="10" w16cid:durableId="1686859213">
    <w:abstractNumId w:val="30"/>
  </w:num>
  <w:num w:numId="11" w16cid:durableId="421224205">
    <w:abstractNumId w:val="15"/>
  </w:num>
  <w:num w:numId="12" w16cid:durableId="495725968">
    <w:abstractNumId w:val="29"/>
  </w:num>
  <w:num w:numId="13" w16cid:durableId="2066947679">
    <w:abstractNumId w:val="17"/>
  </w:num>
  <w:num w:numId="14" w16cid:durableId="720447689">
    <w:abstractNumId w:val="18"/>
  </w:num>
  <w:num w:numId="15" w16cid:durableId="2141341139">
    <w:abstractNumId w:val="41"/>
  </w:num>
  <w:num w:numId="16" w16cid:durableId="1382367687">
    <w:abstractNumId w:val="24"/>
  </w:num>
  <w:num w:numId="17" w16cid:durableId="731274794">
    <w:abstractNumId w:val="10"/>
  </w:num>
  <w:num w:numId="18" w16cid:durableId="541945917">
    <w:abstractNumId w:val="11"/>
  </w:num>
  <w:num w:numId="19" w16cid:durableId="513108453">
    <w:abstractNumId w:val="22"/>
  </w:num>
  <w:num w:numId="20" w16cid:durableId="508446799">
    <w:abstractNumId w:val="28"/>
  </w:num>
  <w:num w:numId="21" w16cid:durableId="1901284058">
    <w:abstractNumId w:val="21"/>
  </w:num>
  <w:num w:numId="22" w16cid:durableId="1492679188">
    <w:abstractNumId w:val="36"/>
  </w:num>
  <w:num w:numId="23" w16cid:durableId="607393681">
    <w:abstractNumId w:val="6"/>
  </w:num>
  <w:num w:numId="24" w16cid:durableId="1319915552">
    <w:abstractNumId w:val="25"/>
  </w:num>
  <w:num w:numId="25" w16cid:durableId="747195812">
    <w:abstractNumId w:val="14"/>
  </w:num>
  <w:num w:numId="26" w16cid:durableId="1746488992">
    <w:abstractNumId w:val="26"/>
  </w:num>
  <w:num w:numId="27" w16cid:durableId="380519317">
    <w:abstractNumId w:val="7"/>
  </w:num>
  <w:num w:numId="28" w16cid:durableId="640425396">
    <w:abstractNumId w:val="33"/>
  </w:num>
  <w:num w:numId="29" w16cid:durableId="1449858865">
    <w:abstractNumId w:val="40"/>
  </w:num>
  <w:num w:numId="30" w16cid:durableId="1555773634">
    <w:abstractNumId w:val="37"/>
  </w:num>
  <w:num w:numId="31" w16cid:durableId="575210695">
    <w:abstractNumId w:val="34"/>
  </w:num>
  <w:num w:numId="32" w16cid:durableId="1134442544">
    <w:abstractNumId w:val="0"/>
  </w:num>
  <w:num w:numId="33" w16cid:durableId="297801942">
    <w:abstractNumId w:val="19"/>
  </w:num>
  <w:num w:numId="34" w16cid:durableId="1245459469">
    <w:abstractNumId w:val="44"/>
  </w:num>
  <w:num w:numId="35" w16cid:durableId="348458012">
    <w:abstractNumId w:val="4"/>
  </w:num>
  <w:num w:numId="36" w16cid:durableId="1452748184">
    <w:abstractNumId w:val="20"/>
  </w:num>
  <w:num w:numId="37" w16cid:durableId="1174952582">
    <w:abstractNumId w:val="16"/>
  </w:num>
  <w:num w:numId="38" w16cid:durableId="184759530">
    <w:abstractNumId w:val="5"/>
  </w:num>
  <w:num w:numId="39" w16cid:durableId="1692223593">
    <w:abstractNumId w:val="27"/>
  </w:num>
  <w:num w:numId="40" w16cid:durableId="1576940505">
    <w:abstractNumId w:val="3"/>
  </w:num>
  <w:num w:numId="41" w16cid:durableId="1477916537">
    <w:abstractNumId w:val="31"/>
  </w:num>
  <w:num w:numId="42" w16cid:durableId="123693460">
    <w:abstractNumId w:val="2"/>
  </w:num>
  <w:num w:numId="43" w16cid:durableId="1921869882">
    <w:abstractNumId w:val="23"/>
  </w:num>
  <w:num w:numId="44" w16cid:durableId="539903733">
    <w:abstractNumId w:val="32"/>
  </w:num>
  <w:num w:numId="45" w16cid:durableId="848298026">
    <w:abstractNumId w:val="43"/>
  </w:num>
  <w:num w:numId="46" w16cid:durableId="1862472101">
    <w:abstractNumId w:val="9"/>
  </w:num>
  <w:num w:numId="47" w16cid:durableId="2022779885">
    <w:abstractNumId w:val="3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31"/>
    <w:rsid w:val="00023045"/>
    <w:rsid w:val="000A28D7"/>
    <w:rsid w:val="000A4E08"/>
    <w:rsid w:val="000A57C4"/>
    <w:rsid w:val="000A78DD"/>
    <w:rsid w:val="000A7D30"/>
    <w:rsid w:val="000B0340"/>
    <w:rsid w:val="000B1CB0"/>
    <w:rsid w:val="000B47FB"/>
    <w:rsid w:val="000B5BCA"/>
    <w:rsid w:val="000D6695"/>
    <w:rsid w:val="000F3F72"/>
    <w:rsid w:val="00125524"/>
    <w:rsid w:val="00142F75"/>
    <w:rsid w:val="00144015"/>
    <w:rsid w:val="00151D83"/>
    <w:rsid w:val="00161A1C"/>
    <w:rsid w:val="001711D6"/>
    <w:rsid w:val="00176096"/>
    <w:rsid w:val="00176C61"/>
    <w:rsid w:val="001C123E"/>
    <w:rsid w:val="001C3527"/>
    <w:rsid w:val="001C556A"/>
    <w:rsid w:val="001E1C78"/>
    <w:rsid w:val="001F2EAE"/>
    <w:rsid w:val="001F3F7E"/>
    <w:rsid w:val="002236CF"/>
    <w:rsid w:val="00234196"/>
    <w:rsid w:val="00256D15"/>
    <w:rsid w:val="00263898"/>
    <w:rsid w:val="00265993"/>
    <w:rsid w:val="00266622"/>
    <w:rsid w:val="002827F3"/>
    <w:rsid w:val="002A5831"/>
    <w:rsid w:val="002C67B8"/>
    <w:rsid w:val="002C741B"/>
    <w:rsid w:val="002E3B0D"/>
    <w:rsid w:val="003009F6"/>
    <w:rsid w:val="003334FF"/>
    <w:rsid w:val="00351B59"/>
    <w:rsid w:val="00365598"/>
    <w:rsid w:val="0038621F"/>
    <w:rsid w:val="00386B88"/>
    <w:rsid w:val="00392AC3"/>
    <w:rsid w:val="00396834"/>
    <w:rsid w:val="003A617A"/>
    <w:rsid w:val="003C6A6C"/>
    <w:rsid w:val="003E335A"/>
    <w:rsid w:val="003E6601"/>
    <w:rsid w:val="003F6AE7"/>
    <w:rsid w:val="00406FA1"/>
    <w:rsid w:val="00414168"/>
    <w:rsid w:val="004146E3"/>
    <w:rsid w:val="004248D4"/>
    <w:rsid w:val="00426ECE"/>
    <w:rsid w:val="004273DC"/>
    <w:rsid w:val="00432BFB"/>
    <w:rsid w:val="00441171"/>
    <w:rsid w:val="0045031B"/>
    <w:rsid w:val="004563E3"/>
    <w:rsid w:val="004649C2"/>
    <w:rsid w:val="004779FD"/>
    <w:rsid w:val="004B116C"/>
    <w:rsid w:val="004C193D"/>
    <w:rsid w:val="004C2E36"/>
    <w:rsid w:val="004D021A"/>
    <w:rsid w:val="004D3B64"/>
    <w:rsid w:val="004D3CD5"/>
    <w:rsid w:val="005034DF"/>
    <w:rsid w:val="005345A5"/>
    <w:rsid w:val="00552B7E"/>
    <w:rsid w:val="00562FC2"/>
    <w:rsid w:val="00583874"/>
    <w:rsid w:val="00590480"/>
    <w:rsid w:val="005A75B7"/>
    <w:rsid w:val="005B253C"/>
    <w:rsid w:val="005C125D"/>
    <w:rsid w:val="005D0B0C"/>
    <w:rsid w:val="005D43D8"/>
    <w:rsid w:val="005F7817"/>
    <w:rsid w:val="006010F4"/>
    <w:rsid w:val="00603424"/>
    <w:rsid w:val="00607B29"/>
    <w:rsid w:val="006150E1"/>
    <w:rsid w:val="00620233"/>
    <w:rsid w:val="00633B7E"/>
    <w:rsid w:val="006429AF"/>
    <w:rsid w:val="0065139A"/>
    <w:rsid w:val="006546D7"/>
    <w:rsid w:val="0066063C"/>
    <w:rsid w:val="00684358"/>
    <w:rsid w:val="006A7C83"/>
    <w:rsid w:val="006B0FE4"/>
    <w:rsid w:val="006B1E5D"/>
    <w:rsid w:val="006C3DD9"/>
    <w:rsid w:val="006C6ABB"/>
    <w:rsid w:val="006D55BB"/>
    <w:rsid w:val="006E0E75"/>
    <w:rsid w:val="00710852"/>
    <w:rsid w:val="0075128D"/>
    <w:rsid w:val="00756411"/>
    <w:rsid w:val="007624F5"/>
    <w:rsid w:val="007632BB"/>
    <w:rsid w:val="00763977"/>
    <w:rsid w:val="00777F1C"/>
    <w:rsid w:val="0079623A"/>
    <w:rsid w:val="00796B84"/>
    <w:rsid w:val="007A1FF9"/>
    <w:rsid w:val="007A5445"/>
    <w:rsid w:val="007B57A2"/>
    <w:rsid w:val="007C2901"/>
    <w:rsid w:val="007C54CC"/>
    <w:rsid w:val="007F042D"/>
    <w:rsid w:val="007F74D8"/>
    <w:rsid w:val="0081387D"/>
    <w:rsid w:val="00825F5A"/>
    <w:rsid w:val="00831A70"/>
    <w:rsid w:val="00871F1C"/>
    <w:rsid w:val="00877931"/>
    <w:rsid w:val="008973EF"/>
    <w:rsid w:val="008B04BB"/>
    <w:rsid w:val="008B3911"/>
    <w:rsid w:val="008C4C12"/>
    <w:rsid w:val="008C7081"/>
    <w:rsid w:val="008D19F9"/>
    <w:rsid w:val="008D40DA"/>
    <w:rsid w:val="008F5BE0"/>
    <w:rsid w:val="00903596"/>
    <w:rsid w:val="00917219"/>
    <w:rsid w:val="00934EA5"/>
    <w:rsid w:val="00937E63"/>
    <w:rsid w:val="00945E5E"/>
    <w:rsid w:val="009656FF"/>
    <w:rsid w:val="00974A84"/>
    <w:rsid w:val="009823B6"/>
    <w:rsid w:val="00983247"/>
    <w:rsid w:val="009954E1"/>
    <w:rsid w:val="009A0144"/>
    <w:rsid w:val="009A4B0E"/>
    <w:rsid w:val="009B135A"/>
    <w:rsid w:val="009B59D2"/>
    <w:rsid w:val="009C2E81"/>
    <w:rsid w:val="009D13A9"/>
    <w:rsid w:val="009D2D2B"/>
    <w:rsid w:val="009D3870"/>
    <w:rsid w:val="009E0603"/>
    <w:rsid w:val="009E67AD"/>
    <w:rsid w:val="009F5C15"/>
    <w:rsid w:val="00A2136D"/>
    <w:rsid w:val="00A22B1F"/>
    <w:rsid w:val="00A23911"/>
    <w:rsid w:val="00A33A8F"/>
    <w:rsid w:val="00A342B8"/>
    <w:rsid w:val="00A42C83"/>
    <w:rsid w:val="00A44951"/>
    <w:rsid w:val="00A563C4"/>
    <w:rsid w:val="00A72713"/>
    <w:rsid w:val="00A858F3"/>
    <w:rsid w:val="00A85F26"/>
    <w:rsid w:val="00A87D20"/>
    <w:rsid w:val="00A93C24"/>
    <w:rsid w:val="00A94D0C"/>
    <w:rsid w:val="00AB501E"/>
    <w:rsid w:val="00AD2851"/>
    <w:rsid w:val="00AE7721"/>
    <w:rsid w:val="00AF4893"/>
    <w:rsid w:val="00AF4C91"/>
    <w:rsid w:val="00AF7158"/>
    <w:rsid w:val="00B10257"/>
    <w:rsid w:val="00B246A8"/>
    <w:rsid w:val="00B4694B"/>
    <w:rsid w:val="00B50DEB"/>
    <w:rsid w:val="00B97015"/>
    <w:rsid w:val="00BA6D06"/>
    <w:rsid w:val="00BB65F7"/>
    <w:rsid w:val="00BC6C12"/>
    <w:rsid w:val="00BC6F74"/>
    <w:rsid w:val="00BD06D0"/>
    <w:rsid w:val="00BD1A9D"/>
    <w:rsid w:val="00BE654E"/>
    <w:rsid w:val="00C24A31"/>
    <w:rsid w:val="00C33B76"/>
    <w:rsid w:val="00C34081"/>
    <w:rsid w:val="00C374D2"/>
    <w:rsid w:val="00C6576A"/>
    <w:rsid w:val="00C76446"/>
    <w:rsid w:val="00C8652F"/>
    <w:rsid w:val="00CA36DB"/>
    <w:rsid w:val="00CC2BE6"/>
    <w:rsid w:val="00CC64A7"/>
    <w:rsid w:val="00CD6CC5"/>
    <w:rsid w:val="00D060D6"/>
    <w:rsid w:val="00D11EAD"/>
    <w:rsid w:val="00D167FF"/>
    <w:rsid w:val="00D27F19"/>
    <w:rsid w:val="00D52D9A"/>
    <w:rsid w:val="00D70AD2"/>
    <w:rsid w:val="00D73893"/>
    <w:rsid w:val="00D8098A"/>
    <w:rsid w:val="00DA4211"/>
    <w:rsid w:val="00DC5172"/>
    <w:rsid w:val="00DD0A7C"/>
    <w:rsid w:val="00DD4D64"/>
    <w:rsid w:val="00DD5DA5"/>
    <w:rsid w:val="00DE287D"/>
    <w:rsid w:val="00E1608C"/>
    <w:rsid w:val="00E17129"/>
    <w:rsid w:val="00E27AF5"/>
    <w:rsid w:val="00E3099B"/>
    <w:rsid w:val="00E30D80"/>
    <w:rsid w:val="00E73555"/>
    <w:rsid w:val="00E74BE0"/>
    <w:rsid w:val="00E83305"/>
    <w:rsid w:val="00E87154"/>
    <w:rsid w:val="00EA412C"/>
    <w:rsid w:val="00EB04CC"/>
    <w:rsid w:val="00EC043C"/>
    <w:rsid w:val="00EC4B13"/>
    <w:rsid w:val="00F14301"/>
    <w:rsid w:val="00F25195"/>
    <w:rsid w:val="00F44403"/>
    <w:rsid w:val="00F539B9"/>
    <w:rsid w:val="00F56775"/>
    <w:rsid w:val="00F7023E"/>
    <w:rsid w:val="00F80224"/>
    <w:rsid w:val="00F84CBB"/>
    <w:rsid w:val="00F90275"/>
    <w:rsid w:val="00F9284F"/>
    <w:rsid w:val="00F95B4D"/>
    <w:rsid w:val="00FB1090"/>
    <w:rsid w:val="00FB7B56"/>
    <w:rsid w:val="00FD2963"/>
    <w:rsid w:val="00FD683A"/>
    <w:rsid w:val="00FF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49C9C"/>
  <w15:chartTrackingRefBased/>
  <w15:docId w15:val="{F5F78485-F02D-49D3-91F1-CBC4681B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7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7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7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7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931"/>
    <w:rPr>
      <w:rFonts w:eastAsiaTheme="majorEastAsia" w:cstheme="majorBidi"/>
      <w:color w:val="272727" w:themeColor="text1" w:themeTint="D8"/>
    </w:rPr>
  </w:style>
  <w:style w:type="paragraph" w:styleId="Title">
    <w:name w:val="Title"/>
    <w:basedOn w:val="Normal"/>
    <w:next w:val="Normal"/>
    <w:link w:val="TitleChar"/>
    <w:uiPriority w:val="10"/>
    <w:qFormat/>
    <w:rsid w:val="00877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31"/>
    <w:pPr>
      <w:spacing w:before="160"/>
      <w:jc w:val="center"/>
    </w:pPr>
    <w:rPr>
      <w:i/>
      <w:iCs/>
      <w:color w:val="404040" w:themeColor="text1" w:themeTint="BF"/>
    </w:rPr>
  </w:style>
  <w:style w:type="character" w:customStyle="1" w:styleId="QuoteChar">
    <w:name w:val="Quote Char"/>
    <w:basedOn w:val="DefaultParagraphFont"/>
    <w:link w:val="Quote"/>
    <w:uiPriority w:val="29"/>
    <w:rsid w:val="00877931"/>
    <w:rPr>
      <w:i/>
      <w:iCs/>
      <w:color w:val="404040" w:themeColor="text1" w:themeTint="BF"/>
    </w:rPr>
  </w:style>
  <w:style w:type="paragraph" w:styleId="ListParagraph">
    <w:name w:val="List Paragraph"/>
    <w:basedOn w:val="Normal"/>
    <w:uiPriority w:val="34"/>
    <w:qFormat/>
    <w:rsid w:val="00877931"/>
    <w:pPr>
      <w:ind w:left="720"/>
      <w:contextualSpacing/>
    </w:pPr>
  </w:style>
  <w:style w:type="character" w:styleId="IntenseEmphasis">
    <w:name w:val="Intense Emphasis"/>
    <w:basedOn w:val="DefaultParagraphFont"/>
    <w:uiPriority w:val="21"/>
    <w:qFormat/>
    <w:rsid w:val="00877931"/>
    <w:rPr>
      <w:i/>
      <w:iCs/>
      <w:color w:val="2F5496" w:themeColor="accent1" w:themeShade="BF"/>
    </w:rPr>
  </w:style>
  <w:style w:type="paragraph" w:styleId="IntenseQuote">
    <w:name w:val="Intense Quote"/>
    <w:basedOn w:val="Normal"/>
    <w:next w:val="Normal"/>
    <w:link w:val="IntenseQuoteChar"/>
    <w:uiPriority w:val="30"/>
    <w:qFormat/>
    <w:rsid w:val="00877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931"/>
    <w:rPr>
      <w:i/>
      <w:iCs/>
      <w:color w:val="2F5496" w:themeColor="accent1" w:themeShade="BF"/>
    </w:rPr>
  </w:style>
  <w:style w:type="character" w:styleId="IntenseReference">
    <w:name w:val="Intense Reference"/>
    <w:basedOn w:val="DefaultParagraphFont"/>
    <w:uiPriority w:val="32"/>
    <w:qFormat/>
    <w:rsid w:val="00877931"/>
    <w:rPr>
      <w:b/>
      <w:bCs/>
      <w:smallCaps/>
      <w:color w:val="2F5496" w:themeColor="accent1" w:themeShade="BF"/>
      <w:spacing w:val="5"/>
    </w:rPr>
  </w:style>
  <w:style w:type="character" w:styleId="Strong">
    <w:name w:val="Strong"/>
    <w:basedOn w:val="DefaultParagraphFont"/>
    <w:uiPriority w:val="22"/>
    <w:qFormat/>
    <w:rsid w:val="005B253C"/>
    <w:rPr>
      <w:b/>
      <w:bCs/>
    </w:rPr>
  </w:style>
  <w:style w:type="paragraph" w:styleId="Header">
    <w:name w:val="header"/>
    <w:basedOn w:val="Normal"/>
    <w:link w:val="HeaderChar"/>
    <w:uiPriority w:val="99"/>
    <w:unhideWhenUsed/>
    <w:rsid w:val="005B2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53C"/>
  </w:style>
  <w:style w:type="paragraph" w:styleId="Footer">
    <w:name w:val="footer"/>
    <w:basedOn w:val="Normal"/>
    <w:link w:val="FooterChar"/>
    <w:uiPriority w:val="99"/>
    <w:unhideWhenUsed/>
    <w:rsid w:val="005B2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53C"/>
  </w:style>
  <w:style w:type="paragraph" w:styleId="NormalWeb">
    <w:name w:val="Normal (Web)"/>
    <w:basedOn w:val="Normal"/>
    <w:uiPriority w:val="99"/>
    <w:unhideWhenUsed/>
    <w:rsid w:val="005B25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verflow-hidden">
    <w:name w:val="overflow-hidden"/>
    <w:basedOn w:val="DefaultParagraphFont"/>
    <w:rsid w:val="0075128D"/>
  </w:style>
  <w:style w:type="character" w:styleId="Hyperlink">
    <w:name w:val="Hyperlink"/>
    <w:basedOn w:val="DefaultParagraphFont"/>
    <w:uiPriority w:val="99"/>
    <w:unhideWhenUsed/>
    <w:rsid w:val="000A57C4"/>
    <w:rPr>
      <w:color w:val="0563C1" w:themeColor="hyperlink"/>
      <w:u w:val="single"/>
    </w:rPr>
  </w:style>
  <w:style w:type="character" w:styleId="UnresolvedMention">
    <w:name w:val="Unresolved Mention"/>
    <w:basedOn w:val="DefaultParagraphFont"/>
    <w:uiPriority w:val="99"/>
    <w:semiHidden/>
    <w:unhideWhenUsed/>
    <w:rsid w:val="000A57C4"/>
    <w:rPr>
      <w:color w:val="605E5C"/>
      <w:shd w:val="clear" w:color="auto" w:fill="E1DFDD"/>
    </w:rPr>
  </w:style>
  <w:style w:type="character" w:customStyle="1" w:styleId="truncate">
    <w:name w:val="truncate"/>
    <w:basedOn w:val="DefaultParagraphFont"/>
    <w:rsid w:val="00AF4893"/>
  </w:style>
  <w:style w:type="table" w:styleId="TableGrid">
    <w:name w:val="Table Grid"/>
    <w:basedOn w:val="TableNormal"/>
    <w:uiPriority w:val="39"/>
    <w:rsid w:val="00E3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4849">
      <w:bodyDiv w:val="1"/>
      <w:marLeft w:val="0"/>
      <w:marRight w:val="0"/>
      <w:marTop w:val="0"/>
      <w:marBottom w:val="0"/>
      <w:divBdr>
        <w:top w:val="none" w:sz="0" w:space="0" w:color="auto"/>
        <w:left w:val="none" w:sz="0" w:space="0" w:color="auto"/>
        <w:bottom w:val="none" w:sz="0" w:space="0" w:color="auto"/>
        <w:right w:val="none" w:sz="0" w:space="0" w:color="auto"/>
      </w:divBdr>
    </w:div>
    <w:div w:id="65616407">
      <w:bodyDiv w:val="1"/>
      <w:marLeft w:val="0"/>
      <w:marRight w:val="0"/>
      <w:marTop w:val="0"/>
      <w:marBottom w:val="0"/>
      <w:divBdr>
        <w:top w:val="none" w:sz="0" w:space="0" w:color="auto"/>
        <w:left w:val="none" w:sz="0" w:space="0" w:color="auto"/>
        <w:bottom w:val="none" w:sz="0" w:space="0" w:color="auto"/>
        <w:right w:val="none" w:sz="0" w:space="0" w:color="auto"/>
      </w:divBdr>
    </w:div>
    <w:div w:id="113910293">
      <w:bodyDiv w:val="1"/>
      <w:marLeft w:val="0"/>
      <w:marRight w:val="0"/>
      <w:marTop w:val="0"/>
      <w:marBottom w:val="0"/>
      <w:divBdr>
        <w:top w:val="none" w:sz="0" w:space="0" w:color="auto"/>
        <w:left w:val="none" w:sz="0" w:space="0" w:color="auto"/>
        <w:bottom w:val="none" w:sz="0" w:space="0" w:color="auto"/>
        <w:right w:val="none" w:sz="0" w:space="0" w:color="auto"/>
      </w:divBdr>
    </w:div>
    <w:div w:id="125969320">
      <w:bodyDiv w:val="1"/>
      <w:marLeft w:val="0"/>
      <w:marRight w:val="0"/>
      <w:marTop w:val="0"/>
      <w:marBottom w:val="0"/>
      <w:divBdr>
        <w:top w:val="none" w:sz="0" w:space="0" w:color="auto"/>
        <w:left w:val="none" w:sz="0" w:space="0" w:color="auto"/>
        <w:bottom w:val="none" w:sz="0" w:space="0" w:color="auto"/>
        <w:right w:val="none" w:sz="0" w:space="0" w:color="auto"/>
      </w:divBdr>
    </w:div>
    <w:div w:id="140268603">
      <w:bodyDiv w:val="1"/>
      <w:marLeft w:val="0"/>
      <w:marRight w:val="0"/>
      <w:marTop w:val="0"/>
      <w:marBottom w:val="0"/>
      <w:divBdr>
        <w:top w:val="none" w:sz="0" w:space="0" w:color="auto"/>
        <w:left w:val="none" w:sz="0" w:space="0" w:color="auto"/>
        <w:bottom w:val="none" w:sz="0" w:space="0" w:color="auto"/>
        <w:right w:val="none" w:sz="0" w:space="0" w:color="auto"/>
      </w:divBdr>
    </w:div>
    <w:div w:id="165218640">
      <w:bodyDiv w:val="1"/>
      <w:marLeft w:val="0"/>
      <w:marRight w:val="0"/>
      <w:marTop w:val="0"/>
      <w:marBottom w:val="0"/>
      <w:divBdr>
        <w:top w:val="none" w:sz="0" w:space="0" w:color="auto"/>
        <w:left w:val="none" w:sz="0" w:space="0" w:color="auto"/>
        <w:bottom w:val="none" w:sz="0" w:space="0" w:color="auto"/>
        <w:right w:val="none" w:sz="0" w:space="0" w:color="auto"/>
      </w:divBdr>
    </w:div>
    <w:div w:id="211578082">
      <w:bodyDiv w:val="1"/>
      <w:marLeft w:val="0"/>
      <w:marRight w:val="0"/>
      <w:marTop w:val="0"/>
      <w:marBottom w:val="0"/>
      <w:divBdr>
        <w:top w:val="none" w:sz="0" w:space="0" w:color="auto"/>
        <w:left w:val="none" w:sz="0" w:space="0" w:color="auto"/>
        <w:bottom w:val="none" w:sz="0" w:space="0" w:color="auto"/>
        <w:right w:val="none" w:sz="0" w:space="0" w:color="auto"/>
      </w:divBdr>
    </w:div>
    <w:div w:id="255944512">
      <w:bodyDiv w:val="1"/>
      <w:marLeft w:val="0"/>
      <w:marRight w:val="0"/>
      <w:marTop w:val="0"/>
      <w:marBottom w:val="0"/>
      <w:divBdr>
        <w:top w:val="none" w:sz="0" w:space="0" w:color="auto"/>
        <w:left w:val="none" w:sz="0" w:space="0" w:color="auto"/>
        <w:bottom w:val="none" w:sz="0" w:space="0" w:color="auto"/>
        <w:right w:val="none" w:sz="0" w:space="0" w:color="auto"/>
      </w:divBdr>
    </w:div>
    <w:div w:id="271668949">
      <w:bodyDiv w:val="1"/>
      <w:marLeft w:val="0"/>
      <w:marRight w:val="0"/>
      <w:marTop w:val="0"/>
      <w:marBottom w:val="0"/>
      <w:divBdr>
        <w:top w:val="none" w:sz="0" w:space="0" w:color="auto"/>
        <w:left w:val="none" w:sz="0" w:space="0" w:color="auto"/>
        <w:bottom w:val="none" w:sz="0" w:space="0" w:color="auto"/>
        <w:right w:val="none" w:sz="0" w:space="0" w:color="auto"/>
      </w:divBdr>
    </w:div>
    <w:div w:id="287512970">
      <w:bodyDiv w:val="1"/>
      <w:marLeft w:val="0"/>
      <w:marRight w:val="0"/>
      <w:marTop w:val="0"/>
      <w:marBottom w:val="0"/>
      <w:divBdr>
        <w:top w:val="none" w:sz="0" w:space="0" w:color="auto"/>
        <w:left w:val="none" w:sz="0" w:space="0" w:color="auto"/>
        <w:bottom w:val="none" w:sz="0" w:space="0" w:color="auto"/>
        <w:right w:val="none" w:sz="0" w:space="0" w:color="auto"/>
      </w:divBdr>
    </w:div>
    <w:div w:id="303699908">
      <w:bodyDiv w:val="1"/>
      <w:marLeft w:val="0"/>
      <w:marRight w:val="0"/>
      <w:marTop w:val="0"/>
      <w:marBottom w:val="0"/>
      <w:divBdr>
        <w:top w:val="none" w:sz="0" w:space="0" w:color="auto"/>
        <w:left w:val="none" w:sz="0" w:space="0" w:color="auto"/>
        <w:bottom w:val="none" w:sz="0" w:space="0" w:color="auto"/>
        <w:right w:val="none" w:sz="0" w:space="0" w:color="auto"/>
      </w:divBdr>
    </w:div>
    <w:div w:id="324281336">
      <w:bodyDiv w:val="1"/>
      <w:marLeft w:val="0"/>
      <w:marRight w:val="0"/>
      <w:marTop w:val="0"/>
      <w:marBottom w:val="0"/>
      <w:divBdr>
        <w:top w:val="none" w:sz="0" w:space="0" w:color="auto"/>
        <w:left w:val="none" w:sz="0" w:space="0" w:color="auto"/>
        <w:bottom w:val="none" w:sz="0" w:space="0" w:color="auto"/>
        <w:right w:val="none" w:sz="0" w:space="0" w:color="auto"/>
      </w:divBdr>
    </w:div>
    <w:div w:id="368727741">
      <w:bodyDiv w:val="1"/>
      <w:marLeft w:val="0"/>
      <w:marRight w:val="0"/>
      <w:marTop w:val="0"/>
      <w:marBottom w:val="0"/>
      <w:divBdr>
        <w:top w:val="none" w:sz="0" w:space="0" w:color="auto"/>
        <w:left w:val="none" w:sz="0" w:space="0" w:color="auto"/>
        <w:bottom w:val="none" w:sz="0" w:space="0" w:color="auto"/>
        <w:right w:val="none" w:sz="0" w:space="0" w:color="auto"/>
      </w:divBdr>
    </w:div>
    <w:div w:id="376897857">
      <w:bodyDiv w:val="1"/>
      <w:marLeft w:val="0"/>
      <w:marRight w:val="0"/>
      <w:marTop w:val="0"/>
      <w:marBottom w:val="0"/>
      <w:divBdr>
        <w:top w:val="none" w:sz="0" w:space="0" w:color="auto"/>
        <w:left w:val="none" w:sz="0" w:space="0" w:color="auto"/>
        <w:bottom w:val="none" w:sz="0" w:space="0" w:color="auto"/>
        <w:right w:val="none" w:sz="0" w:space="0" w:color="auto"/>
      </w:divBdr>
    </w:div>
    <w:div w:id="418067970">
      <w:bodyDiv w:val="1"/>
      <w:marLeft w:val="0"/>
      <w:marRight w:val="0"/>
      <w:marTop w:val="0"/>
      <w:marBottom w:val="0"/>
      <w:divBdr>
        <w:top w:val="none" w:sz="0" w:space="0" w:color="auto"/>
        <w:left w:val="none" w:sz="0" w:space="0" w:color="auto"/>
        <w:bottom w:val="none" w:sz="0" w:space="0" w:color="auto"/>
        <w:right w:val="none" w:sz="0" w:space="0" w:color="auto"/>
      </w:divBdr>
    </w:div>
    <w:div w:id="430778854">
      <w:bodyDiv w:val="1"/>
      <w:marLeft w:val="0"/>
      <w:marRight w:val="0"/>
      <w:marTop w:val="0"/>
      <w:marBottom w:val="0"/>
      <w:divBdr>
        <w:top w:val="none" w:sz="0" w:space="0" w:color="auto"/>
        <w:left w:val="none" w:sz="0" w:space="0" w:color="auto"/>
        <w:bottom w:val="none" w:sz="0" w:space="0" w:color="auto"/>
        <w:right w:val="none" w:sz="0" w:space="0" w:color="auto"/>
      </w:divBdr>
    </w:div>
    <w:div w:id="461464252">
      <w:bodyDiv w:val="1"/>
      <w:marLeft w:val="0"/>
      <w:marRight w:val="0"/>
      <w:marTop w:val="0"/>
      <w:marBottom w:val="0"/>
      <w:divBdr>
        <w:top w:val="none" w:sz="0" w:space="0" w:color="auto"/>
        <w:left w:val="none" w:sz="0" w:space="0" w:color="auto"/>
        <w:bottom w:val="none" w:sz="0" w:space="0" w:color="auto"/>
        <w:right w:val="none" w:sz="0" w:space="0" w:color="auto"/>
      </w:divBdr>
    </w:div>
    <w:div w:id="507332438">
      <w:bodyDiv w:val="1"/>
      <w:marLeft w:val="0"/>
      <w:marRight w:val="0"/>
      <w:marTop w:val="0"/>
      <w:marBottom w:val="0"/>
      <w:divBdr>
        <w:top w:val="none" w:sz="0" w:space="0" w:color="auto"/>
        <w:left w:val="none" w:sz="0" w:space="0" w:color="auto"/>
        <w:bottom w:val="none" w:sz="0" w:space="0" w:color="auto"/>
        <w:right w:val="none" w:sz="0" w:space="0" w:color="auto"/>
      </w:divBdr>
    </w:div>
    <w:div w:id="512569499">
      <w:bodyDiv w:val="1"/>
      <w:marLeft w:val="0"/>
      <w:marRight w:val="0"/>
      <w:marTop w:val="0"/>
      <w:marBottom w:val="0"/>
      <w:divBdr>
        <w:top w:val="none" w:sz="0" w:space="0" w:color="auto"/>
        <w:left w:val="none" w:sz="0" w:space="0" w:color="auto"/>
        <w:bottom w:val="none" w:sz="0" w:space="0" w:color="auto"/>
        <w:right w:val="none" w:sz="0" w:space="0" w:color="auto"/>
      </w:divBdr>
    </w:div>
    <w:div w:id="517619340">
      <w:bodyDiv w:val="1"/>
      <w:marLeft w:val="0"/>
      <w:marRight w:val="0"/>
      <w:marTop w:val="0"/>
      <w:marBottom w:val="0"/>
      <w:divBdr>
        <w:top w:val="none" w:sz="0" w:space="0" w:color="auto"/>
        <w:left w:val="none" w:sz="0" w:space="0" w:color="auto"/>
        <w:bottom w:val="none" w:sz="0" w:space="0" w:color="auto"/>
        <w:right w:val="none" w:sz="0" w:space="0" w:color="auto"/>
      </w:divBdr>
    </w:div>
    <w:div w:id="563682797">
      <w:bodyDiv w:val="1"/>
      <w:marLeft w:val="0"/>
      <w:marRight w:val="0"/>
      <w:marTop w:val="0"/>
      <w:marBottom w:val="0"/>
      <w:divBdr>
        <w:top w:val="none" w:sz="0" w:space="0" w:color="auto"/>
        <w:left w:val="none" w:sz="0" w:space="0" w:color="auto"/>
        <w:bottom w:val="none" w:sz="0" w:space="0" w:color="auto"/>
        <w:right w:val="none" w:sz="0" w:space="0" w:color="auto"/>
      </w:divBdr>
    </w:div>
    <w:div w:id="614212092">
      <w:bodyDiv w:val="1"/>
      <w:marLeft w:val="0"/>
      <w:marRight w:val="0"/>
      <w:marTop w:val="0"/>
      <w:marBottom w:val="0"/>
      <w:divBdr>
        <w:top w:val="none" w:sz="0" w:space="0" w:color="auto"/>
        <w:left w:val="none" w:sz="0" w:space="0" w:color="auto"/>
        <w:bottom w:val="none" w:sz="0" w:space="0" w:color="auto"/>
        <w:right w:val="none" w:sz="0" w:space="0" w:color="auto"/>
      </w:divBdr>
    </w:div>
    <w:div w:id="712997814">
      <w:bodyDiv w:val="1"/>
      <w:marLeft w:val="0"/>
      <w:marRight w:val="0"/>
      <w:marTop w:val="0"/>
      <w:marBottom w:val="0"/>
      <w:divBdr>
        <w:top w:val="none" w:sz="0" w:space="0" w:color="auto"/>
        <w:left w:val="none" w:sz="0" w:space="0" w:color="auto"/>
        <w:bottom w:val="none" w:sz="0" w:space="0" w:color="auto"/>
        <w:right w:val="none" w:sz="0" w:space="0" w:color="auto"/>
      </w:divBdr>
    </w:div>
    <w:div w:id="727805412">
      <w:bodyDiv w:val="1"/>
      <w:marLeft w:val="0"/>
      <w:marRight w:val="0"/>
      <w:marTop w:val="0"/>
      <w:marBottom w:val="0"/>
      <w:divBdr>
        <w:top w:val="none" w:sz="0" w:space="0" w:color="auto"/>
        <w:left w:val="none" w:sz="0" w:space="0" w:color="auto"/>
        <w:bottom w:val="none" w:sz="0" w:space="0" w:color="auto"/>
        <w:right w:val="none" w:sz="0" w:space="0" w:color="auto"/>
      </w:divBdr>
      <w:divsChild>
        <w:div w:id="375159795">
          <w:marLeft w:val="0"/>
          <w:marRight w:val="0"/>
          <w:marTop w:val="0"/>
          <w:marBottom w:val="0"/>
          <w:divBdr>
            <w:top w:val="none" w:sz="0" w:space="0" w:color="auto"/>
            <w:left w:val="none" w:sz="0" w:space="0" w:color="auto"/>
            <w:bottom w:val="none" w:sz="0" w:space="0" w:color="auto"/>
            <w:right w:val="none" w:sz="0" w:space="0" w:color="auto"/>
          </w:divBdr>
        </w:div>
        <w:div w:id="1071737742">
          <w:marLeft w:val="0"/>
          <w:marRight w:val="0"/>
          <w:marTop w:val="0"/>
          <w:marBottom w:val="0"/>
          <w:divBdr>
            <w:top w:val="none" w:sz="0" w:space="0" w:color="auto"/>
            <w:left w:val="none" w:sz="0" w:space="0" w:color="auto"/>
            <w:bottom w:val="none" w:sz="0" w:space="0" w:color="auto"/>
            <w:right w:val="none" w:sz="0" w:space="0" w:color="auto"/>
          </w:divBdr>
        </w:div>
        <w:div w:id="1294679808">
          <w:marLeft w:val="0"/>
          <w:marRight w:val="0"/>
          <w:marTop w:val="0"/>
          <w:marBottom w:val="0"/>
          <w:divBdr>
            <w:top w:val="none" w:sz="0" w:space="0" w:color="auto"/>
            <w:left w:val="none" w:sz="0" w:space="0" w:color="auto"/>
            <w:bottom w:val="none" w:sz="0" w:space="0" w:color="auto"/>
            <w:right w:val="none" w:sz="0" w:space="0" w:color="auto"/>
          </w:divBdr>
        </w:div>
        <w:div w:id="1806505515">
          <w:marLeft w:val="0"/>
          <w:marRight w:val="0"/>
          <w:marTop w:val="0"/>
          <w:marBottom w:val="0"/>
          <w:divBdr>
            <w:top w:val="none" w:sz="0" w:space="0" w:color="auto"/>
            <w:left w:val="none" w:sz="0" w:space="0" w:color="auto"/>
            <w:bottom w:val="none" w:sz="0" w:space="0" w:color="auto"/>
            <w:right w:val="none" w:sz="0" w:space="0" w:color="auto"/>
          </w:divBdr>
        </w:div>
        <w:div w:id="2129003444">
          <w:marLeft w:val="0"/>
          <w:marRight w:val="0"/>
          <w:marTop w:val="0"/>
          <w:marBottom w:val="0"/>
          <w:divBdr>
            <w:top w:val="none" w:sz="0" w:space="0" w:color="auto"/>
            <w:left w:val="none" w:sz="0" w:space="0" w:color="auto"/>
            <w:bottom w:val="none" w:sz="0" w:space="0" w:color="auto"/>
            <w:right w:val="none" w:sz="0" w:space="0" w:color="auto"/>
          </w:divBdr>
        </w:div>
        <w:div w:id="454523840">
          <w:marLeft w:val="0"/>
          <w:marRight w:val="0"/>
          <w:marTop w:val="0"/>
          <w:marBottom w:val="0"/>
          <w:divBdr>
            <w:top w:val="none" w:sz="0" w:space="0" w:color="auto"/>
            <w:left w:val="none" w:sz="0" w:space="0" w:color="auto"/>
            <w:bottom w:val="none" w:sz="0" w:space="0" w:color="auto"/>
            <w:right w:val="none" w:sz="0" w:space="0" w:color="auto"/>
          </w:divBdr>
        </w:div>
      </w:divsChild>
    </w:div>
    <w:div w:id="791481673">
      <w:bodyDiv w:val="1"/>
      <w:marLeft w:val="0"/>
      <w:marRight w:val="0"/>
      <w:marTop w:val="0"/>
      <w:marBottom w:val="0"/>
      <w:divBdr>
        <w:top w:val="none" w:sz="0" w:space="0" w:color="auto"/>
        <w:left w:val="none" w:sz="0" w:space="0" w:color="auto"/>
        <w:bottom w:val="none" w:sz="0" w:space="0" w:color="auto"/>
        <w:right w:val="none" w:sz="0" w:space="0" w:color="auto"/>
      </w:divBdr>
    </w:div>
    <w:div w:id="1189444802">
      <w:bodyDiv w:val="1"/>
      <w:marLeft w:val="0"/>
      <w:marRight w:val="0"/>
      <w:marTop w:val="0"/>
      <w:marBottom w:val="0"/>
      <w:divBdr>
        <w:top w:val="none" w:sz="0" w:space="0" w:color="auto"/>
        <w:left w:val="none" w:sz="0" w:space="0" w:color="auto"/>
        <w:bottom w:val="none" w:sz="0" w:space="0" w:color="auto"/>
        <w:right w:val="none" w:sz="0" w:space="0" w:color="auto"/>
      </w:divBdr>
    </w:div>
    <w:div w:id="1228341340">
      <w:bodyDiv w:val="1"/>
      <w:marLeft w:val="0"/>
      <w:marRight w:val="0"/>
      <w:marTop w:val="0"/>
      <w:marBottom w:val="0"/>
      <w:divBdr>
        <w:top w:val="none" w:sz="0" w:space="0" w:color="auto"/>
        <w:left w:val="none" w:sz="0" w:space="0" w:color="auto"/>
        <w:bottom w:val="none" w:sz="0" w:space="0" w:color="auto"/>
        <w:right w:val="none" w:sz="0" w:space="0" w:color="auto"/>
      </w:divBdr>
    </w:div>
    <w:div w:id="1240286365">
      <w:bodyDiv w:val="1"/>
      <w:marLeft w:val="0"/>
      <w:marRight w:val="0"/>
      <w:marTop w:val="0"/>
      <w:marBottom w:val="0"/>
      <w:divBdr>
        <w:top w:val="none" w:sz="0" w:space="0" w:color="auto"/>
        <w:left w:val="none" w:sz="0" w:space="0" w:color="auto"/>
        <w:bottom w:val="none" w:sz="0" w:space="0" w:color="auto"/>
        <w:right w:val="none" w:sz="0" w:space="0" w:color="auto"/>
      </w:divBdr>
      <w:divsChild>
        <w:div w:id="1136950269">
          <w:marLeft w:val="0"/>
          <w:marRight w:val="0"/>
          <w:marTop w:val="0"/>
          <w:marBottom w:val="0"/>
          <w:divBdr>
            <w:top w:val="none" w:sz="0" w:space="0" w:color="auto"/>
            <w:left w:val="none" w:sz="0" w:space="0" w:color="auto"/>
            <w:bottom w:val="none" w:sz="0" w:space="0" w:color="auto"/>
            <w:right w:val="none" w:sz="0" w:space="0" w:color="auto"/>
          </w:divBdr>
          <w:divsChild>
            <w:div w:id="103236795">
              <w:marLeft w:val="0"/>
              <w:marRight w:val="0"/>
              <w:marTop w:val="0"/>
              <w:marBottom w:val="0"/>
              <w:divBdr>
                <w:top w:val="none" w:sz="0" w:space="0" w:color="auto"/>
                <w:left w:val="none" w:sz="0" w:space="0" w:color="auto"/>
                <w:bottom w:val="none" w:sz="0" w:space="0" w:color="auto"/>
                <w:right w:val="none" w:sz="0" w:space="0" w:color="auto"/>
              </w:divBdr>
              <w:divsChild>
                <w:div w:id="1259027253">
                  <w:marLeft w:val="0"/>
                  <w:marRight w:val="0"/>
                  <w:marTop w:val="0"/>
                  <w:marBottom w:val="0"/>
                  <w:divBdr>
                    <w:top w:val="none" w:sz="0" w:space="0" w:color="auto"/>
                    <w:left w:val="none" w:sz="0" w:space="0" w:color="auto"/>
                    <w:bottom w:val="none" w:sz="0" w:space="0" w:color="auto"/>
                    <w:right w:val="none" w:sz="0" w:space="0" w:color="auto"/>
                  </w:divBdr>
                  <w:divsChild>
                    <w:div w:id="518660767">
                      <w:marLeft w:val="0"/>
                      <w:marRight w:val="0"/>
                      <w:marTop w:val="0"/>
                      <w:marBottom w:val="0"/>
                      <w:divBdr>
                        <w:top w:val="none" w:sz="0" w:space="0" w:color="auto"/>
                        <w:left w:val="none" w:sz="0" w:space="0" w:color="auto"/>
                        <w:bottom w:val="none" w:sz="0" w:space="0" w:color="auto"/>
                        <w:right w:val="none" w:sz="0" w:space="0" w:color="auto"/>
                      </w:divBdr>
                      <w:divsChild>
                        <w:div w:id="418020261">
                          <w:marLeft w:val="0"/>
                          <w:marRight w:val="0"/>
                          <w:marTop w:val="0"/>
                          <w:marBottom w:val="0"/>
                          <w:divBdr>
                            <w:top w:val="none" w:sz="0" w:space="0" w:color="auto"/>
                            <w:left w:val="none" w:sz="0" w:space="0" w:color="auto"/>
                            <w:bottom w:val="none" w:sz="0" w:space="0" w:color="auto"/>
                            <w:right w:val="none" w:sz="0" w:space="0" w:color="auto"/>
                          </w:divBdr>
                          <w:divsChild>
                            <w:div w:id="1227883127">
                              <w:marLeft w:val="0"/>
                              <w:marRight w:val="0"/>
                              <w:marTop w:val="0"/>
                              <w:marBottom w:val="0"/>
                              <w:divBdr>
                                <w:top w:val="none" w:sz="0" w:space="0" w:color="auto"/>
                                <w:left w:val="none" w:sz="0" w:space="0" w:color="auto"/>
                                <w:bottom w:val="none" w:sz="0" w:space="0" w:color="auto"/>
                                <w:right w:val="none" w:sz="0" w:space="0" w:color="auto"/>
                              </w:divBdr>
                              <w:divsChild>
                                <w:div w:id="691497396">
                                  <w:marLeft w:val="0"/>
                                  <w:marRight w:val="0"/>
                                  <w:marTop w:val="0"/>
                                  <w:marBottom w:val="0"/>
                                  <w:divBdr>
                                    <w:top w:val="none" w:sz="0" w:space="0" w:color="auto"/>
                                    <w:left w:val="none" w:sz="0" w:space="0" w:color="auto"/>
                                    <w:bottom w:val="none" w:sz="0" w:space="0" w:color="auto"/>
                                    <w:right w:val="none" w:sz="0" w:space="0" w:color="auto"/>
                                  </w:divBdr>
                                  <w:divsChild>
                                    <w:div w:id="1474329867">
                                      <w:marLeft w:val="0"/>
                                      <w:marRight w:val="0"/>
                                      <w:marTop w:val="0"/>
                                      <w:marBottom w:val="0"/>
                                      <w:divBdr>
                                        <w:top w:val="none" w:sz="0" w:space="0" w:color="auto"/>
                                        <w:left w:val="none" w:sz="0" w:space="0" w:color="auto"/>
                                        <w:bottom w:val="none" w:sz="0" w:space="0" w:color="auto"/>
                                        <w:right w:val="none" w:sz="0" w:space="0" w:color="auto"/>
                                      </w:divBdr>
                                      <w:divsChild>
                                        <w:div w:id="10302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829802">
          <w:marLeft w:val="0"/>
          <w:marRight w:val="0"/>
          <w:marTop w:val="0"/>
          <w:marBottom w:val="0"/>
          <w:divBdr>
            <w:top w:val="none" w:sz="0" w:space="0" w:color="auto"/>
            <w:left w:val="none" w:sz="0" w:space="0" w:color="auto"/>
            <w:bottom w:val="none" w:sz="0" w:space="0" w:color="auto"/>
            <w:right w:val="none" w:sz="0" w:space="0" w:color="auto"/>
          </w:divBdr>
          <w:divsChild>
            <w:div w:id="2098280546">
              <w:marLeft w:val="0"/>
              <w:marRight w:val="0"/>
              <w:marTop w:val="0"/>
              <w:marBottom w:val="0"/>
              <w:divBdr>
                <w:top w:val="none" w:sz="0" w:space="0" w:color="auto"/>
                <w:left w:val="none" w:sz="0" w:space="0" w:color="auto"/>
                <w:bottom w:val="none" w:sz="0" w:space="0" w:color="auto"/>
                <w:right w:val="none" w:sz="0" w:space="0" w:color="auto"/>
              </w:divBdr>
              <w:divsChild>
                <w:div w:id="1596596863">
                  <w:marLeft w:val="0"/>
                  <w:marRight w:val="0"/>
                  <w:marTop w:val="0"/>
                  <w:marBottom w:val="0"/>
                  <w:divBdr>
                    <w:top w:val="none" w:sz="0" w:space="0" w:color="auto"/>
                    <w:left w:val="none" w:sz="0" w:space="0" w:color="auto"/>
                    <w:bottom w:val="none" w:sz="0" w:space="0" w:color="auto"/>
                    <w:right w:val="none" w:sz="0" w:space="0" w:color="auto"/>
                  </w:divBdr>
                  <w:divsChild>
                    <w:div w:id="123735357">
                      <w:marLeft w:val="0"/>
                      <w:marRight w:val="0"/>
                      <w:marTop w:val="0"/>
                      <w:marBottom w:val="0"/>
                      <w:divBdr>
                        <w:top w:val="none" w:sz="0" w:space="0" w:color="auto"/>
                        <w:left w:val="none" w:sz="0" w:space="0" w:color="auto"/>
                        <w:bottom w:val="none" w:sz="0" w:space="0" w:color="auto"/>
                        <w:right w:val="none" w:sz="0" w:space="0" w:color="auto"/>
                      </w:divBdr>
                      <w:divsChild>
                        <w:div w:id="44647112">
                          <w:marLeft w:val="0"/>
                          <w:marRight w:val="0"/>
                          <w:marTop w:val="0"/>
                          <w:marBottom w:val="0"/>
                          <w:divBdr>
                            <w:top w:val="none" w:sz="0" w:space="0" w:color="auto"/>
                            <w:left w:val="none" w:sz="0" w:space="0" w:color="auto"/>
                            <w:bottom w:val="none" w:sz="0" w:space="0" w:color="auto"/>
                            <w:right w:val="none" w:sz="0" w:space="0" w:color="auto"/>
                          </w:divBdr>
                          <w:divsChild>
                            <w:div w:id="303588202">
                              <w:marLeft w:val="0"/>
                              <w:marRight w:val="0"/>
                              <w:marTop w:val="0"/>
                              <w:marBottom w:val="0"/>
                              <w:divBdr>
                                <w:top w:val="none" w:sz="0" w:space="0" w:color="auto"/>
                                <w:left w:val="none" w:sz="0" w:space="0" w:color="auto"/>
                                <w:bottom w:val="none" w:sz="0" w:space="0" w:color="auto"/>
                                <w:right w:val="none" w:sz="0" w:space="0" w:color="auto"/>
                              </w:divBdr>
                              <w:divsChild>
                                <w:div w:id="1293749659">
                                  <w:marLeft w:val="0"/>
                                  <w:marRight w:val="0"/>
                                  <w:marTop w:val="0"/>
                                  <w:marBottom w:val="0"/>
                                  <w:divBdr>
                                    <w:top w:val="none" w:sz="0" w:space="0" w:color="auto"/>
                                    <w:left w:val="none" w:sz="0" w:space="0" w:color="auto"/>
                                    <w:bottom w:val="none" w:sz="0" w:space="0" w:color="auto"/>
                                    <w:right w:val="none" w:sz="0" w:space="0" w:color="auto"/>
                                  </w:divBdr>
                                  <w:divsChild>
                                    <w:div w:id="11367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224612">
      <w:bodyDiv w:val="1"/>
      <w:marLeft w:val="0"/>
      <w:marRight w:val="0"/>
      <w:marTop w:val="0"/>
      <w:marBottom w:val="0"/>
      <w:divBdr>
        <w:top w:val="none" w:sz="0" w:space="0" w:color="auto"/>
        <w:left w:val="none" w:sz="0" w:space="0" w:color="auto"/>
        <w:bottom w:val="none" w:sz="0" w:space="0" w:color="auto"/>
        <w:right w:val="none" w:sz="0" w:space="0" w:color="auto"/>
      </w:divBdr>
    </w:div>
    <w:div w:id="1265259480">
      <w:bodyDiv w:val="1"/>
      <w:marLeft w:val="0"/>
      <w:marRight w:val="0"/>
      <w:marTop w:val="0"/>
      <w:marBottom w:val="0"/>
      <w:divBdr>
        <w:top w:val="none" w:sz="0" w:space="0" w:color="auto"/>
        <w:left w:val="none" w:sz="0" w:space="0" w:color="auto"/>
        <w:bottom w:val="none" w:sz="0" w:space="0" w:color="auto"/>
        <w:right w:val="none" w:sz="0" w:space="0" w:color="auto"/>
      </w:divBdr>
    </w:div>
    <w:div w:id="1266227595">
      <w:bodyDiv w:val="1"/>
      <w:marLeft w:val="0"/>
      <w:marRight w:val="0"/>
      <w:marTop w:val="0"/>
      <w:marBottom w:val="0"/>
      <w:divBdr>
        <w:top w:val="none" w:sz="0" w:space="0" w:color="auto"/>
        <w:left w:val="none" w:sz="0" w:space="0" w:color="auto"/>
        <w:bottom w:val="none" w:sz="0" w:space="0" w:color="auto"/>
        <w:right w:val="none" w:sz="0" w:space="0" w:color="auto"/>
      </w:divBdr>
    </w:div>
    <w:div w:id="1282687342">
      <w:bodyDiv w:val="1"/>
      <w:marLeft w:val="0"/>
      <w:marRight w:val="0"/>
      <w:marTop w:val="0"/>
      <w:marBottom w:val="0"/>
      <w:divBdr>
        <w:top w:val="none" w:sz="0" w:space="0" w:color="auto"/>
        <w:left w:val="none" w:sz="0" w:space="0" w:color="auto"/>
        <w:bottom w:val="none" w:sz="0" w:space="0" w:color="auto"/>
        <w:right w:val="none" w:sz="0" w:space="0" w:color="auto"/>
      </w:divBdr>
    </w:div>
    <w:div w:id="1292443888">
      <w:bodyDiv w:val="1"/>
      <w:marLeft w:val="0"/>
      <w:marRight w:val="0"/>
      <w:marTop w:val="0"/>
      <w:marBottom w:val="0"/>
      <w:divBdr>
        <w:top w:val="none" w:sz="0" w:space="0" w:color="auto"/>
        <w:left w:val="none" w:sz="0" w:space="0" w:color="auto"/>
        <w:bottom w:val="none" w:sz="0" w:space="0" w:color="auto"/>
        <w:right w:val="none" w:sz="0" w:space="0" w:color="auto"/>
      </w:divBdr>
    </w:div>
    <w:div w:id="1298602960">
      <w:bodyDiv w:val="1"/>
      <w:marLeft w:val="0"/>
      <w:marRight w:val="0"/>
      <w:marTop w:val="0"/>
      <w:marBottom w:val="0"/>
      <w:divBdr>
        <w:top w:val="none" w:sz="0" w:space="0" w:color="auto"/>
        <w:left w:val="none" w:sz="0" w:space="0" w:color="auto"/>
        <w:bottom w:val="none" w:sz="0" w:space="0" w:color="auto"/>
        <w:right w:val="none" w:sz="0" w:space="0" w:color="auto"/>
      </w:divBdr>
    </w:div>
    <w:div w:id="1325208656">
      <w:bodyDiv w:val="1"/>
      <w:marLeft w:val="0"/>
      <w:marRight w:val="0"/>
      <w:marTop w:val="0"/>
      <w:marBottom w:val="0"/>
      <w:divBdr>
        <w:top w:val="none" w:sz="0" w:space="0" w:color="auto"/>
        <w:left w:val="none" w:sz="0" w:space="0" w:color="auto"/>
        <w:bottom w:val="none" w:sz="0" w:space="0" w:color="auto"/>
        <w:right w:val="none" w:sz="0" w:space="0" w:color="auto"/>
      </w:divBdr>
    </w:div>
    <w:div w:id="1368532567">
      <w:bodyDiv w:val="1"/>
      <w:marLeft w:val="0"/>
      <w:marRight w:val="0"/>
      <w:marTop w:val="0"/>
      <w:marBottom w:val="0"/>
      <w:divBdr>
        <w:top w:val="none" w:sz="0" w:space="0" w:color="auto"/>
        <w:left w:val="none" w:sz="0" w:space="0" w:color="auto"/>
        <w:bottom w:val="none" w:sz="0" w:space="0" w:color="auto"/>
        <w:right w:val="none" w:sz="0" w:space="0" w:color="auto"/>
      </w:divBdr>
    </w:div>
    <w:div w:id="1476024780">
      <w:bodyDiv w:val="1"/>
      <w:marLeft w:val="0"/>
      <w:marRight w:val="0"/>
      <w:marTop w:val="0"/>
      <w:marBottom w:val="0"/>
      <w:divBdr>
        <w:top w:val="none" w:sz="0" w:space="0" w:color="auto"/>
        <w:left w:val="none" w:sz="0" w:space="0" w:color="auto"/>
        <w:bottom w:val="none" w:sz="0" w:space="0" w:color="auto"/>
        <w:right w:val="none" w:sz="0" w:space="0" w:color="auto"/>
      </w:divBdr>
    </w:div>
    <w:div w:id="1480342247">
      <w:bodyDiv w:val="1"/>
      <w:marLeft w:val="0"/>
      <w:marRight w:val="0"/>
      <w:marTop w:val="0"/>
      <w:marBottom w:val="0"/>
      <w:divBdr>
        <w:top w:val="none" w:sz="0" w:space="0" w:color="auto"/>
        <w:left w:val="none" w:sz="0" w:space="0" w:color="auto"/>
        <w:bottom w:val="none" w:sz="0" w:space="0" w:color="auto"/>
        <w:right w:val="none" w:sz="0" w:space="0" w:color="auto"/>
      </w:divBdr>
    </w:div>
    <w:div w:id="1480924063">
      <w:bodyDiv w:val="1"/>
      <w:marLeft w:val="0"/>
      <w:marRight w:val="0"/>
      <w:marTop w:val="0"/>
      <w:marBottom w:val="0"/>
      <w:divBdr>
        <w:top w:val="none" w:sz="0" w:space="0" w:color="auto"/>
        <w:left w:val="none" w:sz="0" w:space="0" w:color="auto"/>
        <w:bottom w:val="none" w:sz="0" w:space="0" w:color="auto"/>
        <w:right w:val="none" w:sz="0" w:space="0" w:color="auto"/>
      </w:divBdr>
      <w:divsChild>
        <w:div w:id="14968921">
          <w:marLeft w:val="0"/>
          <w:marRight w:val="0"/>
          <w:marTop w:val="0"/>
          <w:marBottom w:val="0"/>
          <w:divBdr>
            <w:top w:val="none" w:sz="0" w:space="0" w:color="auto"/>
            <w:left w:val="none" w:sz="0" w:space="0" w:color="auto"/>
            <w:bottom w:val="none" w:sz="0" w:space="0" w:color="auto"/>
            <w:right w:val="none" w:sz="0" w:space="0" w:color="auto"/>
          </w:divBdr>
        </w:div>
      </w:divsChild>
    </w:div>
    <w:div w:id="1507592955">
      <w:bodyDiv w:val="1"/>
      <w:marLeft w:val="0"/>
      <w:marRight w:val="0"/>
      <w:marTop w:val="0"/>
      <w:marBottom w:val="0"/>
      <w:divBdr>
        <w:top w:val="none" w:sz="0" w:space="0" w:color="auto"/>
        <w:left w:val="none" w:sz="0" w:space="0" w:color="auto"/>
        <w:bottom w:val="none" w:sz="0" w:space="0" w:color="auto"/>
        <w:right w:val="none" w:sz="0" w:space="0" w:color="auto"/>
      </w:divBdr>
    </w:div>
    <w:div w:id="1548643055">
      <w:bodyDiv w:val="1"/>
      <w:marLeft w:val="0"/>
      <w:marRight w:val="0"/>
      <w:marTop w:val="0"/>
      <w:marBottom w:val="0"/>
      <w:divBdr>
        <w:top w:val="none" w:sz="0" w:space="0" w:color="auto"/>
        <w:left w:val="none" w:sz="0" w:space="0" w:color="auto"/>
        <w:bottom w:val="none" w:sz="0" w:space="0" w:color="auto"/>
        <w:right w:val="none" w:sz="0" w:space="0" w:color="auto"/>
      </w:divBdr>
    </w:div>
    <w:div w:id="1642465986">
      <w:bodyDiv w:val="1"/>
      <w:marLeft w:val="0"/>
      <w:marRight w:val="0"/>
      <w:marTop w:val="0"/>
      <w:marBottom w:val="0"/>
      <w:divBdr>
        <w:top w:val="none" w:sz="0" w:space="0" w:color="auto"/>
        <w:left w:val="none" w:sz="0" w:space="0" w:color="auto"/>
        <w:bottom w:val="none" w:sz="0" w:space="0" w:color="auto"/>
        <w:right w:val="none" w:sz="0" w:space="0" w:color="auto"/>
      </w:divBdr>
      <w:divsChild>
        <w:div w:id="1859806924">
          <w:marLeft w:val="0"/>
          <w:marRight w:val="0"/>
          <w:marTop w:val="0"/>
          <w:marBottom w:val="0"/>
          <w:divBdr>
            <w:top w:val="none" w:sz="0" w:space="0" w:color="auto"/>
            <w:left w:val="none" w:sz="0" w:space="0" w:color="auto"/>
            <w:bottom w:val="none" w:sz="0" w:space="0" w:color="auto"/>
            <w:right w:val="none" w:sz="0" w:space="0" w:color="auto"/>
          </w:divBdr>
          <w:divsChild>
            <w:div w:id="103965943">
              <w:marLeft w:val="0"/>
              <w:marRight w:val="0"/>
              <w:marTop w:val="0"/>
              <w:marBottom w:val="0"/>
              <w:divBdr>
                <w:top w:val="none" w:sz="0" w:space="0" w:color="auto"/>
                <w:left w:val="none" w:sz="0" w:space="0" w:color="auto"/>
                <w:bottom w:val="none" w:sz="0" w:space="0" w:color="auto"/>
                <w:right w:val="none" w:sz="0" w:space="0" w:color="auto"/>
              </w:divBdr>
              <w:divsChild>
                <w:div w:id="856231066">
                  <w:marLeft w:val="0"/>
                  <w:marRight w:val="0"/>
                  <w:marTop w:val="0"/>
                  <w:marBottom w:val="0"/>
                  <w:divBdr>
                    <w:top w:val="none" w:sz="0" w:space="0" w:color="auto"/>
                    <w:left w:val="none" w:sz="0" w:space="0" w:color="auto"/>
                    <w:bottom w:val="none" w:sz="0" w:space="0" w:color="auto"/>
                    <w:right w:val="none" w:sz="0" w:space="0" w:color="auto"/>
                  </w:divBdr>
                  <w:divsChild>
                    <w:div w:id="264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42332">
          <w:marLeft w:val="0"/>
          <w:marRight w:val="0"/>
          <w:marTop w:val="0"/>
          <w:marBottom w:val="0"/>
          <w:divBdr>
            <w:top w:val="none" w:sz="0" w:space="0" w:color="auto"/>
            <w:left w:val="none" w:sz="0" w:space="0" w:color="auto"/>
            <w:bottom w:val="none" w:sz="0" w:space="0" w:color="auto"/>
            <w:right w:val="none" w:sz="0" w:space="0" w:color="auto"/>
          </w:divBdr>
          <w:divsChild>
            <w:div w:id="1106579967">
              <w:marLeft w:val="0"/>
              <w:marRight w:val="0"/>
              <w:marTop w:val="0"/>
              <w:marBottom w:val="0"/>
              <w:divBdr>
                <w:top w:val="none" w:sz="0" w:space="0" w:color="auto"/>
                <w:left w:val="none" w:sz="0" w:space="0" w:color="auto"/>
                <w:bottom w:val="none" w:sz="0" w:space="0" w:color="auto"/>
                <w:right w:val="none" w:sz="0" w:space="0" w:color="auto"/>
              </w:divBdr>
              <w:divsChild>
                <w:div w:id="1191987597">
                  <w:marLeft w:val="0"/>
                  <w:marRight w:val="0"/>
                  <w:marTop w:val="0"/>
                  <w:marBottom w:val="0"/>
                  <w:divBdr>
                    <w:top w:val="none" w:sz="0" w:space="0" w:color="auto"/>
                    <w:left w:val="none" w:sz="0" w:space="0" w:color="auto"/>
                    <w:bottom w:val="none" w:sz="0" w:space="0" w:color="auto"/>
                    <w:right w:val="none" w:sz="0" w:space="0" w:color="auto"/>
                  </w:divBdr>
                  <w:divsChild>
                    <w:div w:id="11049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4349">
      <w:bodyDiv w:val="1"/>
      <w:marLeft w:val="0"/>
      <w:marRight w:val="0"/>
      <w:marTop w:val="0"/>
      <w:marBottom w:val="0"/>
      <w:divBdr>
        <w:top w:val="none" w:sz="0" w:space="0" w:color="auto"/>
        <w:left w:val="none" w:sz="0" w:space="0" w:color="auto"/>
        <w:bottom w:val="none" w:sz="0" w:space="0" w:color="auto"/>
        <w:right w:val="none" w:sz="0" w:space="0" w:color="auto"/>
      </w:divBdr>
      <w:divsChild>
        <w:div w:id="270943148">
          <w:marLeft w:val="0"/>
          <w:marRight w:val="0"/>
          <w:marTop w:val="0"/>
          <w:marBottom w:val="0"/>
          <w:divBdr>
            <w:top w:val="none" w:sz="0" w:space="0" w:color="auto"/>
            <w:left w:val="none" w:sz="0" w:space="0" w:color="auto"/>
            <w:bottom w:val="none" w:sz="0" w:space="0" w:color="auto"/>
            <w:right w:val="none" w:sz="0" w:space="0" w:color="auto"/>
          </w:divBdr>
        </w:div>
        <w:div w:id="1017774311">
          <w:marLeft w:val="0"/>
          <w:marRight w:val="0"/>
          <w:marTop w:val="0"/>
          <w:marBottom w:val="0"/>
          <w:divBdr>
            <w:top w:val="none" w:sz="0" w:space="0" w:color="auto"/>
            <w:left w:val="none" w:sz="0" w:space="0" w:color="auto"/>
            <w:bottom w:val="none" w:sz="0" w:space="0" w:color="auto"/>
            <w:right w:val="none" w:sz="0" w:space="0" w:color="auto"/>
          </w:divBdr>
        </w:div>
        <w:div w:id="660934436">
          <w:marLeft w:val="0"/>
          <w:marRight w:val="0"/>
          <w:marTop w:val="0"/>
          <w:marBottom w:val="0"/>
          <w:divBdr>
            <w:top w:val="none" w:sz="0" w:space="0" w:color="auto"/>
            <w:left w:val="none" w:sz="0" w:space="0" w:color="auto"/>
            <w:bottom w:val="none" w:sz="0" w:space="0" w:color="auto"/>
            <w:right w:val="none" w:sz="0" w:space="0" w:color="auto"/>
          </w:divBdr>
        </w:div>
      </w:divsChild>
    </w:div>
    <w:div w:id="1706101051">
      <w:bodyDiv w:val="1"/>
      <w:marLeft w:val="0"/>
      <w:marRight w:val="0"/>
      <w:marTop w:val="0"/>
      <w:marBottom w:val="0"/>
      <w:divBdr>
        <w:top w:val="none" w:sz="0" w:space="0" w:color="auto"/>
        <w:left w:val="none" w:sz="0" w:space="0" w:color="auto"/>
        <w:bottom w:val="none" w:sz="0" w:space="0" w:color="auto"/>
        <w:right w:val="none" w:sz="0" w:space="0" w:color="auto"/>
      </w:divBdr>
    </w:div>
    <w:div w:id="1754349706">
      <w:bodyDiv w:val="1"/>
      <w:marLeft w:val="0"/>
      <w:marRight w:val="0"/>
      <w:marTop w:val="0"/>
      <w:marBottom w:val="0"/>
      <w:divBdr>
        <w:top w:val="none" w:sz="0" w:space="0" w:color="auto"/>
        <w:left w:val="none" w:sz="0" w:space="0" w:color="auto"/>
        <w:bottom w:val="none" w:sz="0" w:space="0" w:color="auto"/>
        <w:right w:val="none" w:sz="0" w:space="0" w:color="auto"/>
      </w:divBdr>
    </w:div>
    <w:div w:id="1765224785">
      <w:bodyDiv w:val="1"/>
      <w:marLeft w:val="0"/>
      <w:marRight w:val="0"/>
      <w:marTop w:val="0"/>
      <w:marBottom w:val="0"/>
      <w:divBdr>
        <w:top w:val="none" w:sz="0" w:space="0" w:color="auto"/>
        <w:left w:val="none" w:sz="0" w:space="0" w:color="auto"/>
        <w:bottom w:val="none" w:sz="0" w:space="0" w:color="auto"/>
        <w:right w:val="none" w:sz="0" w:space="0" w:color="auto"/>
      </w:divBdr>
    </w:div>
    <w:div w:id="1778481677">
      <w:bodyDiv w:val="1"/>
      <w:marLeft w:val="0"/>
      <w:marRight w:val="0"/>
      <w:marTop w:val="0"/>
      <w:marBottom w:val="0"/>
      <w:divBdr>
        <w:top w:val="none" w:sz="0" w:space="0" w:color="auto"/>
        <w:left w:val="none" w:sz="0" w:space="0" w:color="auto"/>
        <w:bottom w:val="none" w:sz="0" w:space="0" w:color="auto"/>
        <w:right w:val="none" w:sz="0" w:space="0" w:color="auto"/>
      </w:divBdr>
    </w:div>
    <w:div w:id="1797022715">
      <w:bodyDiv w:val="1"/>
      <w:marLeft w:val="0"/>
      <w:marRight w:val="0"/>
      <w:marTop w:val="0"/>
      <w:marBottom w:val="0"/>
      <w:divBdr>
        <w:top w:val="none" w:sz="0" w:space="0" w:color="auto"/>
        <w:left w:val="none" w:sz="0" w:space="0" w:color="auto"/>
        <w:bottom w:val="none" w:sz="0" w:space="0" w:color="auto"/>
        <w:right w:val="none" w:sz="0" w:space="0" w:color="auto"/>
      </w:divBdr>
    </w:div>
    <w:div w:id="1887988368">
      <w:bodyDiv w:val="1"/>
      <w:marLeft w:val="0"/>
      <w:marRight w:val="0"/>
      <w:marTop w:val="0"/>
      <w:marBottom w:val="0"/>
      <w:divBdr>
        <w:top w:val="none" w:sz="0" w:space="0" w:color="auto"/>
        <w:left w:val="none" w:sz="0" w:space="0" w:color="auto"/>
        <w:bottom w:val="none" w:sz="0" w:space="0" w:color="auto"/>
        <w:right w:val="none" w:sz="0" w:space="0" w:color="auto"/>
      </w:divBdr>
    </w:div>
    <w:div w:id="1923105077">
      <w:bodyDiv w:val="1"/>
      <w:marLeft w:val="0"/>
      <w:marRight w:val="0"/>
      <w:marTop w:val="0"/>
      <w:marBottom w:val="0"/>
      <w:divBdr>
        <w:top w:val="none" w:sz="0" w:space="0" w:color="auto"/>
        <w:left w:val="none" w:sz="0" w:space="0" w:color="auto"/>
        <w:bottom w:val="none" w:sz="0" w:space="0" w:color="auto"/>
        <w:right w:val="none" w:sz="0" w:space="0" w:color="auto"/>
      </w:divBdr>
    </w:div>
    <w:div w:id="1945843809">
      <w:bodyDiv w:val="1"/>
      <w:marLeft w:val="0"/>
      <w:marRight w:val="0"/>
      <w:marTop w:val="0"/>
      <w:marBottom w:val="0"/>
      <w:divBdr>
        <w:top w:val="none" w:sz="0" w:space="0" w:color="auto"/>
        <w:left w:val="none" w:sz="0" w:space="0" w:color="auto"/>
        <w:bottom w:val="none" w:sz="0" w:space="0" w:color="auto"/>
        <w:right w:val="none" w:sz="0" w:space="0" w:color="auto"/>
      </w:divBdr>
    </w:div>
    <w:div w:id="1980987518">
      <w:bodyDiv w:val="1"/>
      <w:marLeft w:val="0"/>
      <w:marRight w:val="0"/>
      <w:marTop w:val="0"/>
      <w:marBottom w:val="0"/>
      <w:divBdr>
        <w:top w:val="none" w:sz="0" w:space="0" w:color="auto"/>
        <w:left w:val="none" w:sz="0" w:space="0" w:color="auto"/>
        <w:bottom w:val="none" w:sz="0" w:space="0" w:color="auto"/>
        <w:right w:val="none" w:sz="0" w:space="0" w:color="auto"/>
      </w:divBdr>
    </w:div>
    <w:div w:id="2021346949">
      <w:bodyDiv w:val="1"/>
      <w:marLeft w:val="0"/>
      <w:marRight w:val="0"/>
      <w:marTop w:val="0"/>
      <w:marBottom w:val="0"/>
      <w:divBdr>
        <w:top w:val="none" w:sz="0" w:space="0" w:color="auto"/>
        <w:left w:val="none" w:sz="0" w:space="0" w:color="auto"/>
        <w:bottom w:val="none" w:sz="0" w:space="0" w:color="auto"/>
        <w:right w:val="none" w:sz="0" w:space="0" w:color="auto"/>
      </w:divBdr>
    </w:div>
    <w:div w:id="2057778854">
      <w:bodyDiv w:val="1"/>
      <w:marLeft w:val="0"/>
      <w:marRight w:val="0"/>
      <w:marTop w:val="0"/>
      <w:marBottom w:val="0"/>
      <w:divBdr>
        <w:top w:val="none" w:sz="0" w:space="0" w:color="auto"/>
        <w:left w:val="none" w:sz="0" w:space="0" w:color="auto"/>
        <w:bottom w:val="none" w:sz="0" w:space="0" w:color="auto"/>
        <w:right w:val="none" w:sz="0" w:space="0" w:color="auto"/>
      </w:divBdr>
    </w:div>
    <w:div w:id="2065638932">
      <w:bodyDiv w:val="1"/>
      <w:marLeft w:val="0"/>
      <w:marRight w:val="0"/>
      <w:marTop w:val="0"/>
      <w:marBottom w:val="0"/>
      <w:divBdr>
        <w:top w:val="none" w:sz="0" w:space="0" w:color="auto"/>
        <w:left w:val="none" w:sz="0" w:space="0" w:color="auto"/>
        <w:bottom w:val="none" w:sz="0" w:space="0" w:color="auto"/>
        <w:right w:val="none" w:sz="0" w:space="0" w:color="auto"/>
      </w:divBdr>
    </w:div>
    <w:div w:id="2074353689">
      <w:bodyDiv w:val="1"/>
      <w:marLeft w:val="0"/>
      <w:marRight w:val="0"/>
      <w:marTop w:val="0"/>
      <w:marBottom w:val="0"/>
      <w:divBdr>
        <w:top w:val="none" w:sz="0" w:space="0" w:color="auto"/>
        <w:left w:val="none" w:sz="0" w:space="0" w:color="auto"/>
        <w:bottom w:val="none" w:sz="0" w:space="0" w:color="auto"/>
        <w:right w:val="none" w:sz="0" w:space="0" w:color="auto"/>
      </w:divBdr>
      <w:divsChild>
        <w:div w:id="1191262510">
          <w:marLeft w:val="0"/>
          <w:marRight w:val="0"/>
          <w:marTop w:val="0"/>
          <w:marBottom w:val="0"/>
          <w:divBdr>
            <w:top w:val="none" w:sz="0" w:space="0" w:color="auto"/>
            <w:left w:val="none" w:sz="0" w:space="0" w:color="auto"/>
            <w:bottom w:val="none" w:sz="0" w:space="0" w:color="auto"/>
            <w:right w:val="none" w:sz="0" w:space="0" w:color="auto"/>
          </w:divBdr>
        </w:div>
        <w:div w:id="552810360">
          <w:marLeft w:val="0"/>
          <w:marRight w:val="0"/>
          <w:marTop w:val="0"/>
          <w:marBottom w:val="0"/>
          <w:divBdr>
            <w:top w:val="none" w:sz="0" w:space="0" w:color="auto"/>
            <w:left w:val="none" w:sz="0" w:space="0" w:color="auto"/>
            <w:bottom w:val="none" w:sz="0" w:space="0" w:color="auto"/>
            <w:right w:val="none" w:sz="0" w:space="0" w:color="auto"/>
          </w:divBdr>
        </w:div>
        <w:div w:id="324939949">
          <w:marLeft w:val="0"/>
          <w:marRight w:val="0"/>
          <w:marTop w:val="0"/>
          <w:marBottom w:val="0"/>
          <w:divBdr>
            <w:top w:val="none" w:sz="0" w:space="0" w:color="auto"/>
            <w:left w:val="none" w:sz="0" w:space="0" w:color="auto"/>
            <w:bottom w:val="none" w:sz="0" w:space="0" w:color="auto"/>
            <w:right w:val="none" w:sz="0" w:space="0" w:color="auto"/>
          </w:divBdr>
        </w:div>
      </w:divsChild>
    </w:div>
    <w:div w:id="2086488049">
      <w:bodyDiv w:val="1"/>
      <w:marLeft w:val="0"/>
      <w:marRight w:val="0"/>
      <w:marTop w:val="0"/>
      <w:marBottom w:val="0"/>
      <w:divBdr>
        <w:top w:val="none" w:sz="0" w:space="0" w:color="auto"/>
        <w:left w:val="none" w:sz="0" w:space="0" w:color="auto"/>
        <w:bottom w:val="none" w:sz="0" w:space="0" w:color="auto"/>
        <w:right w:val="none" w:sz="0" w:space="0" w:color="auto"/>
      </w:divBdr>
      <w:divsChild>
        <w:div w:id="1109197219">
          <w:marLeft w:val="0"/>
          <w:marRight w:val="0"/>
          <w:marTop w:val="0"/>
          <w:marBottom w:val="0"/>
          <w:divBdr>
            <w:top w:val="none" w:sz="0" w:space="0" w:color="auto"/>
            <w:left w:val="none" w:sz="0" w:space="0" w:color="auto"/>
            <w:bottom w:val="none" w:sz="0" w:space="0" w:color="auto"/>
            <w:right w:val="none" w:sz="0" w:space="0" w:color="auto"/>
          </w:divBdr>
          <w:divsChild>
            <w:div w:id="1421023048">
              <w:marLeft w:val="0"/>
              <w:marRight w:val="0"/>
              <w:marTop w:val="0"/>
              <w:marBottom w:val="0"/>
              <w:divBdr>
                <w:top w:val="none" w:sz="0" w:space="0" w:color="auto"/>
                <w:left w:val="none" w:sz="0" w:space="0" w:color="auto"/>
                <w:bottom w:val="none" w:sz="0" w:space="0" w:color="auto"/>
                <w:right w:val="none" w:sz="0" w:space="0" w:color="auto"/>
              </w:divBdr>
              <w:divsChild>
                <w:div w:id="501090096">
                  <w:marLeft w:val="0"/>
                  <w:marRight w:val="0"/>
                  <w:marTop w:val="0"/>
                  <w:marBottom w:val="0"/>
                  <w:divBdr>
                    <w:top w:val="none" w:sz="0" w:space="0" w:color="auto"/>
                    <w:left w:val="none" w:sz="0" w:space="0" w:color="auto"/>
                    <w:bottom w:val="none" w:sz="0" w:space="0" w:color="auto"/>
                    <w:right w:val="none" w:sz="0" w:space="0" w:color="auto"/>
                  </w:divBdr>
                  <w:divsChild>
                    <w:div w:id="1802653362">
                      <w:marLeft w:val="0"/>
                      <w:marRight w:val="0"/>
                      <w:marTop w:val="0"/>
                      <w:marBottom w:val="0"/>
                      <w:divBdr>
                        <w:top w:val="none" w:sz="0" w:space="0" w:color="auto"/>
                        <w:left w:val="none" w:sz="0" w:space="0" w:color="auto"/>
                        <w:bottom w:val="none" w:sz="0" w:space="0" w:color="auto"/>
                        <w:right w:val="none" w:sz="0" w:space="0" w:color="auto"/>
                      </w:divBdr>
                      <w:divsChild>
                        <w:div w:id="1111436080">
                          <w:marLeft w:val="0"/>
                          <w:marRight w:val="0"/>
                          <w:marTop w:val="0"/>
                          <w:marBottom w:val="0"/>
                          <w:divBdr>
                            <w:top w:val="none" w:sz="0" w:space="0" w:color="auto"/>
                            <w:left w:val="none" w:sz="0" w:space="0" w:color="auto"/>
                            <w:bottom w:val="none" w:sz="0" w:space="0" w:color="auto"/>
                            <w:right w:val="none" w:sz="0" w:space="0" w:color="auto"/>
                          </w:divBdr>
                          <w:divsChild>
                            <w:div w:id="1767311566">
                              <w:marLeft w:val="0"/>
                              <w:marRight w:val="0"/>
                              <w:marTop w:val="0"/>
                              <w:marBottom w:val="0"/>
                              <w:divBdr>
                                <w:top w:val="none" w:sz="0" w:space="0" w:color="auto"/>
                                <w:left w:val="none" w:sz="0" w:space="0" w:color="auto"/>
                                <w:bottom w:val="none" w:sz="0" w:space="0" w:color="auto"/>
                                <w:right w:val="none" w:sz="0" w:space="0" w:color="auto"/>
                              </w:divBdr>
                              <w:divsChild>
                                <w:div w:id="889463223">
                                  <w:marLeft w:val="0"/>
                                  <w:marRight w:val="0"/>
                                  <w:marTop w:val="0"/>
                                  <w:marBottom w:val="0"/>
                                  <w:divBdr>
                                    <w:top w:val="none" w:sz="0" w:space="0" w:color="auto"/>
                                    <w:left w:val="none" w:sz="0" w:space="0" w:color="auto"/>
                                    <w:bottom w:val="none" w:sz="0" w:space="0" w:color="auto"/>
                                    <w:right w:val="none" w:sz="0" w:space="0" w:color="auto"/>
                                  </w:divBdr>
                                  <w:divsChild>
                                    <w:div w:id="1235168170">
                                      <w:marLeft w:val="0"/>
                                      <w:marRight w:val="0"/>
                                      <w:marTop w:val="0"/>
                                      <w:marBottom w:val="0"/>
                                      <w:divBdr>
                                        <w:top w:val="none" w:sz="0" w:space="0" w:color="auto"/>
                                        <w:left w:val="none" w:sz="0" w:space="0" w:color="auto"/>
                                        <w:bottom w:val="none" w:sz="0" w:space="0" w:color="auto"/>
                                        <w:right w:val="none" w:sz="0" w:space="0" w:color="auto"/>
                                      </w:divBdr>
                                      <w:divsChild>
                                        <w:div w:id="108037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476242">
          <w:marLeft w:val="0"/>
          <w:marRight w:val="0"/>
          <w:marTop w:val="0"/>
          <w:marBottom w:val="0"/>
          <w:divBdr>
            <w:top w:val="none" w:sz="0" w:space="0" w:color="auto"/>
            <w:left w:val="none" w:sz="0" w:space="0" w:color="auto"/>
            <w:bottom w:val="none" w:sz="0" w:space="0" w:color="auto"/>
            <w:right w:val="none" w:sz="0" w:space="0" w:color="auto"/>
          </w:divBdr>
          <w:divsChild>
            <w:div w:id="1347171579">
              <w:marLeft w:val="0"/>
              <w:marRight w:val="0"/>
              <w:marTop w:val="0"/>
              <w:marBottom w:val="0"/>
              <w:divBdr>
                <w:top w:val="none" w:sz="0" w:space="0" w:color="auto"/>
                <w:left w:val="none" w:sz="0" w:space="0" w:color="auto"/>
                <w:bottom w:val="none" w:sz="0" w:space="0" w:color="auto"/>
                <w:right w:val="none" w:sz="0" w:space="0" w:color="auto"/>
              </w:divBdr>
              <w:divsChild>
                <w:div w:id="1731071065">
                  <w:marLeft w:val="0"/>
                  <w:marRight w:val="0"/>
                  <w:marTop w:val="0"/>
                  <w:marBottom w:val="0"/>
                  <w:divBdr>
                    <w:top w:val="none" w:sz="0" w:space="0" w:color="auto"/>
                    <w:left w:val="none" w:sz="0" w:space="0" w:color="auto"/>
                    <w:bottom w:val="none" w:sz="0" w:space="0" w:color="auto"/>
                    <w:right w:val="none" w:sz="0" w:space="0" w:color="auto"/>
                  </w:divBdr>
                  <w:divsChild>
                    <w:div w:id="1106122149">
                      <w:marLeft w:val="0"/>
                      <w:marRight w:val="0"/>
                      <w:marTop w:val="0"/>
                      <w:marBottom w:val="0"/>
                      <w:divBdr>
                        <w:top w:val="none" w:sz="0" w:space="0" w:color="auto"/>
                        <w:left w:val="none" w:sz="0" w:space="0" w:color="auto"/>
                        <w:bottom w:val="none" w:sz="0" w:space="0" w:color="auto"/>
                        <w:right w:val="none" w:sz="0" w:space="0" w:color="auto"/>
                      </w:divBdr>
                      <w:divsChild>
                        <w:div w:id="64767519">
                          <w:marLeft w:val="0"/>
                          <w:marRight w:val="0"/>
                          <w:marTop w:val="0"/>
                          <w:marBottom w:val="0"/>
                          <w:divBdr>
                            <w:top w:val="none" w:sz="0" w:space="0" w:color="auto"/>
                            <w:left w:val="none" w:sz="0" w:space="0" w:color="auto"/>
                            <w:bottom w:val="none" w:sz="0" w:space="0" w:color="auto"/>
                            <w:right w:val="none" w:sz="0" w:space="0" w:color="auto"/>
                          </w:divBdr>
                          <w:divsChild>
                            <w:div w:id="2131702057">
                              <w:marLeft w:val="0"/>
                              <w:marRight w:val="0"/>
                              <w:marTop w:val="0"/>
                              <w:marBottom w:val="0"/>
                              <w:divBdr>
                                <w:top w:val="none" w:sz="0" w:space="0" w:color="auto"/>
                                <w:left w:val="none" w:sz="0" w:space="0" w:color="auto"/>
                                <w:bottom w:val="none" w:sz="0" w:space="0" w:color="auto"/>
                                <w:right w:val="none" w:sz="0" w:space="0" w:color="auto"/>
                              </w:divBdr>
                              <w:divsChild>
                                <w:div w:id="1760447123">
                                  <w:marLeft w:val="0"/>
                                  <w:marRight w:val="0"/>
                                  <w:marTop w:val="0"/>
                                  <w:marBottom w:val="0"/>
                                  <w:divBdr>
                                    <w:top w:val="none" w:sz="0" w:space="0" w:color="auto"/>
                                    <w:left w:val="none" w:sz="0" w:space="0" w:color="auto"/>
                                    <w:bottom w:val="none" w:sz="0" w:space="0" w:color="auto"/>
                                    <w:right w:val="none" w:sz="0" w:space="0" w:color="auto"/>
                                  </w:divBdr>
                                  <w:divsChild>
                                    <w:div w:id="17378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26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2762</Words>
  <Characters>15746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dc:creator>
  <cp:keywords/>
  <dc:description/>
  <cp:lastModifiedBy>Disha P</cp:lastModifiedBy>
  <cp:revision>2</cp:revision>
  <dcterms:created xsi:type="dcterms:W3CDTF">2026-07-31T17:06:00Z</dcterms:created>
  <dcterms:modified xsi:type="dcterms:W3CDTF">2026-07-31T17:06:00Z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3f6cc0e6cb207ee8857fbe4a5dc30d11f6d724c2de34661a0de8991ffb3a5e91</vt:lpwstr>
  </property>
</Properties>
</file>