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DDD" w:rsidRPr="008D765B" w:rsidRDefault="00A35DDD" w:rsidP="00A35DDD">
      <w:pPr>
        <w:keepNext/>
        <w:keepLines/>
        <w:numPr>
          <w:ilvl w:val="1"/>
          <w:numId w:val="0"/>
        </w:numPr>
        <w:spacing w:before="360" w:after="240" w:line="240" w:lineRule="auto"/>
        <w:ind w:firstLine="709"/>
        <w:jc w:val="both"/>
        <w:outlineLvl w:val="1"/>
        <w:rPr>
          <w:rFonts w:ascii="Times New Roman" w:eastAsia="Times New Roman" w:hAnsi="Times New Roman" w:cs="Times New Roman"/>
          <w:b/>
          <w:sz w:val="28"/>
          <w:szCs w:val="26"/>
        </w:rPr>
      </w:pPr>
      <w:bookmarkStart w:id="0" w:name="_Toc513394841"/>
      <w:bookmarkStart w:id="1" w:name="_Toc38440514"/>
      <w:bookmarkStart w:id="2" w:name="_Toc42012644"/>
      <w:bookmarkStart w:id="3" w:name="_Toc136029178"/>
      <w:r>
        <w:rPr>
          <w:rFonts w:ascii="Times New Roman" w:eastAsia="Times New Roman" w:hAnsi="Times New Roman" w:cs="Times New Roman"/>
          <w:b/>
          <w:sz w:val="28"/>
          <w:szCs w:val="26"/>
        </w:rPr>
        <w:t xml:space="preserve">1.1 </w:t>
      </w:r>
      <w:r w:rsidRPr="008D765B">
        <w:rPr>
          <w:rFonts w:ascii="Times New Roman" w:eastAsia="Times New Roman" w:hAnsi="Times New Roman" w:cs="Times New Roman"/>
          <w:b/>
          <w:sz w:val="28"/>
          <w:szCs w:val="26"/>
        </w:rPr>
        <w:t>Патентный поиск</w:t>
      </w:r>
      <w:bookmarkEnd w:id="0"/>
      <w:bookmarkEnd w:id="1"/>
      <w:bookmarkEnd w:id="2"/>
      <w:bookmarkEnd w:id="3"/>
    </w:p>
    <w:p w:rsidR="00A35DDD" w:rsidRPr="008D765B" w:rsidRDefault="00A35DDD" w:rsidP="00A35DDD">
      <w:pPr>
        <w:spacing w:after="0" w:line="240" w:lineRule="auto"/>
        <w:ind w:firstLine="709"/>
        <w:jc w:val="both"/>
        <w:rPr>
          <w:rFonts w:ascii="Times New Roman" w:eastAsia="Calibri" w:hAnsi="Times New Roman" w:cs="Times New Roman"/>
          <w:sz w:val="28"/>
        </w:rPr>
      </w:pPr>
      <w:r w:rsidRPr="008D765B">
        <w:rPr>
          <w:rFonts w:ascii="Times New Roman" w:eastAsia="Calibri" w:hAnsi="Times New Roman" w:cs="Times New Roman"/>
          <w:sz w:val="28"/>
        </w:rPr>
        <w:t xml:space="preserve">Патентный поиск </w:t>
      </w:r>
      <w:r>
        <w:rPr>
          <w:rFonts w:ascii="Times New Roman" w:eastAsia="Calibri" w:hAnsi="Times New Roman" w:cs="Times New Roman"/>
          <w:sz w:val="28"/>
        </w:rPr>
        <w:t>–</w:t>
      </w:r>
      <w:r w:rsidRPr="008D765B">
        <w:rPr>
          <w:rFonts w:ascii="Times New Roman" w:eastAsia="Calibri" w:hAnsi="Times New Roman" w:cs="Times New Roman"/>
          <w:sz w:val="28"/>
        </w:rPr>
        <w:t xml:space="preserve"> это процесс отбора соответствующих запросу документов или сведений по одному или нескольким признакам из массива патентных документов или данных, при этом осуществляется процесс поиска из множества документов и текстов только тех, которые соответствуют теме или предмету запроса.</w:t>
      </w:r>
    </w:p>
    <w:p w:rsidR="00A35DDD" w:rsidRPr="008D765B" w:rsidRDefault="00A35DDD" w:rsidP="00A35DDD">
      <w:pPr>
        <w:spacing w:after="0" w:line="240" w:lineRule="auto"/>
        <w:ind w:firstLine="709"/>
        <w:jc w:val="both"/>
        <w:rPr>
          <w:rFonts w:ascii="Times New Roman" w:eastAsia="Calibri" w:hAnsi="Times New Roman" w:cs="Times New Roman"/>
          <w:sz w:val="28"/>
        </w:rPr>
      </w:pPr>
      <w:r w:rsidRPr="008D765B">
        <w:rPr>
          <w:rFonts w:ascii="Times New Roman" w:eastAsia="Calibri" w:hAnsi="Times New Roman" w:cs="Times New Roman"/>
          <w:sz w:val="28"/>
        </w:rPr>
        <w:t>Патентный поиск осуществляется посредством информационно-поисковой системы и выполняется вручную или с использованием соответствующих компьютерных программ, а также с привлечением соответствующих экспертов.</w:t>
      </w:r>
    </w:p>
    <w:p w:rsidR="00A35DDD" w:rsidRDefault="00A35DDD" w:rsidP="00A35DDD">
      <w:pPr>
        <w:spacing w:after="0" w:line="240" w:lineRule="auto"/>
        <w:ind w:firstLine="709"/>
        <w:jc w:val="both"/>
        <w:rPr>
          <w:rFonts w:ascii="Times New Roman" w:eastAsia="Calibri" w:hAnsi="Times New Roman" w:cs="Times New Roman"/>
          <w:sz w:val="28"/>
        </w:rPr>
      </w:pPr>
      <w:r w:rsidRPr="008D765B">
        <w:rPr>
          <w:rFonts w:ascii="Times New Roman" w:eastAsia="Calibri" w:hAnsi="Times New Roman" w:cs="Times New Roman"/>
          <w:sz w:val="28"/>
          <w:lang w:val="be-BY"/>
        </w:rPr>
        <w:t>Патентный по</w:t>
      </w:r>
      <w:r w:rsidRPr="008D765B">
        <w:rPr>
          <w:rFonts w:ascii="Times New Roman" w:eastAsia="Calibri" w:hAnsi="Times New Roman" w:cs="Times New Roman"/>
          <w:sz w:val="28"/>
        </w:rPr>
        <w:t>иск проводился на с помощью сайта Федерального института промышленной собственности</w:t>
      </w:r>
      <w:r>
        <w:rPr>
          <w:rFonts w:ascii="Times New Roman" w:eastAsia="Calibri" w:hAnsi="Times New Roman" w:cs="Times New Roman"/>
          <w:i/>
          <w:sz w:val="28"/>
        </w:rPr>
        <w:t xml:space="preserve"> </w:t>
      </w:r>
      <w:r w:rsidRPr="001465DD">
        <w:rPr>
          <w:rFonts w:ascii="Times New Roman" w:eastAsia="Calibri" w:hAnsi="Times New Roman" w:cs="Times New Roman"/>
          <w:sz w:val="28"/>
        </w:rPr>
        <w:t>[1]</w:t>
      </w:r>
      <w:r w:rsidRPr="008D765B">
        <w:rPr>
          <w:rFonts w:ascii="Times New Roman" w:eastAsia="Calibri" w:hAnsi="Times New Roman" w:cs="Times New Roman"/>
          <w:sz w:val="28"/>
        </w:rPr>
        <w:t>.</w:t>
      </w:r>
    </w:p>
    <w:p w:rsidR="00A35DDD" w:rsidRPr="008D765B" w:rsidRDefault="00A35DDD" w:rsidP="00A35DDD">
      <w:pPr>
        <w:keepNext/>
        <w:keepLines/>
        <w:tabs>
          <w:tab w:val="left" w:pos="1560"/>
        </w:tabs>
        <w:spacing w:before="360" w:after="240" w:line="240" w:lineRule="auto"/>
        <w:ind w:firstLine="709"/>
        <w:jc w:val="both"/>
        <w:outlineLvl w:val="2"/>
        <w:rPr>
          <w:rFonts w:ascii="Times New Roman" w:eastAsia="Times New Roman" w:hAnsi="Times New Roman" w:cs="Times New Roman"/>
          <w:b/>
          <w:sz w:val="28"/>
          <w:szCs w:val="32"/>
        </w:rPr>
      </w:pPr>
      <w:bookmarkStart w:id="4" w:name="_Toc38440517"/>
      <w:bookmarkStart w:id="5" w:name="_Toc42012647"/>
      <w:bookmarkStart w:id="6" w:name="_Toc136029179"/>
      <w:r>
        <w:rPr>
          <w:rFonts w:ascii="Times New Roman" w:eastAsia="Times New Roman" w:hAnsi="Times New Roman" w:cs="Times New Roman"/>
          <w:b/>
          <w:sz w:val="28"/>
          <w:szCs w:val="32"/>
        </w:rPr>
        <w:t xml:space="preserve">1.1.1 </w:t>
      </w:r>
      <w:bookmarkEnd w:id="4"/>
      <w:bookmarkEnd w:id="5"/>
      <w:r w:rsidRPr="00B002A3">
        <w:rPr>
          <w:rFonts w:ascii="Times New Roman" w:eastAsia="Times New Roman" w:hAnsi="Times New Roman" w:cs="Times New Roman"/>
          <w:b/>
          <w:bCs/>
          <w:sz w:val="28"/>
          <w:szCs w:val="32"/>
        </w:rPr>
        <w:t>Программа для создания и организации дистанционного обучения</w:t>
      </w:r>
      <w:bookmarkEnd w:id="6"/>
    </w:p>
    <w:p w:rsidR="00A35DDD" w:rsidRDefault="00A35DDD" w:rsidP="00A35DDD">
      <w:pPr>
        <w:spacing w:after="0" w:line="240" w:lineRule="auto"/>
        <w:ind w:firstLine="709"/>
        <w:jc w:val="both"/>
        <w:rPr>
          <w:rFonts w:ascii="Times New Roman" w:eastAsia="Calibri" w:hAnsi="Times New Roman" w:cs="Times New Roman"/>
          <w:sz w:val="28"/>
          <w:szCs w:val="28"/>
        </w:rPr>
      </w:pPr>
      <w:r w:rsidRPr="008D765B">
        <w:rPr>
          <w:rFonts w:ascii="Times New Roman" w:eastAsia="Calibri" w:hAnsi="Times New Roman" w:cs="Times New Roman"/>
          <w:sz w:val="28"/>
        </w:rPr>
        <w:t>В данной работе был найден патент. Номер регистрации (свидетельства) патента №</w:t>
      </w:r>
      <w:r>
        <w:rPr>
          <w:rFonts w:ascii="Times New Roman" w:eastAsia="Calibri" w:hAnsi="Times New Roman" w:cs="Times New Roman"/>
          <w:sz w:val="28"/>
        </w:rPr>
        <w:t xml:space="preserve"> 2016611673</w:t>
      </w:r>
      <w:r w:rsidRPr="008D765B">
        <w:rPr>
          <w:rFonts w:ascii="Times New Roman" w:eastAsia="Calibri" w:hAnsi="Times New Roman" w:cs="Times New Roman"/>
          <w:sz w:val="28"/>
        </w:rPr>
        <w:t>, который был зарегистрирован 0</w:t>
      </w:r>
      <w:r>
        <w:rPr>
          <w:rFonts w:ascii="Times New Roman" w:eastAsia="Calibri" w:hAnsi="Times New Roman" w:cs="Times New Roman"/>
          <w:sz w:val="28"/>
        </w:rPr>
        <w:t>9</w:t>
      </w:r>
      <w:r w:rsidRPr="008D765B">
        <w:rPr>
          <w:rFonts w:ascii="Times New Roman" w:eastAsia="Calibri" w:hAnsi="Times New Roman" w:cs="Times New Roman"/>
          <w:sz w:val="28"/>
        </w:rPr>
        <w:t>.0</w:t>
      </w:r>
      <w:r>
        <w:rPr>
          <w:rFonts w:ascii="Times New Roman" w:eastAsia="Calibri" w:hAnsi="Times New Roman" w:cs="Times New Roman"/>
          <w:sz w:val="28"/>
        </w:rPr>
        <w:t>2</w:t>
      </w:r>
      <w:r w:rsidRPr="008D765B">
        <w:rPr>
          <w:rFonts w:ascii="Times New Roman" w:eastAsia="Calibri" w:hAnsi="Times New Roman" w:cs="Times New Roman"/>
          <w:sz w:val="28"/>
        </w:rPr>
        <w:t>.201</w:t>
      </w:r>
      <w:r>
        <w:rPr>
          <w:rFonts w:ascii="Times New Roman" w:eastAsia="Calibri" w:hAnsi="Times New Roman" w:cs="Times New Roman"/>
          <w:sz w:val="28"/>
        </w:rPr>
        <w:t>6</w:t>
      </w:r>
      <w:r w:rsidRPr="008D765B">
        <w:rPr>
          <w:rFonts w:ascii="Times New Roman" w:eastAsia="Calibri" w:hAnsi="Times New Roman" w:cs="Times New Roman"/>
          <w:sz w:val="28"/>
        </w:rPr>
        <w:t xml:space="preserve"> года. На данный патент име</w:t>
      </w:r>
      <w:r>
        <w:rPr>
          <w:rFonts w:ascii="Times New Roman" w:eastAsia="Calibri" w:hAnsi="Times New Roman" w:cs="Times New Roman"/>
          <w:sz w:val="28"/>
        </w:rPr>
        <w:t>е</w:t>
      </w:r>
      <w:r w:rsidRPr="008D765B">
        <w:rPr>
          <w:rFonts w:ascii="Times New Roman" w:eastAsia="Calibri" w:hAnsi="Times New Roman" w:cs="Times New Roman"/>
          <w:sz w:val="28"/>
        </w:rPr>
        <w:t>т право</w:t>
      </w:r>
      <w:r w:rsidRPr="008D765B">
        <w:rPr>
          <w:rFonts w:ascii="Times New Roman" w:eastAsia="Calibri" w:hAnsi="Times New Roman" w:cs="Times New Roman"/>
          <w:sz w:val="28"/>
          <w:szCs w:val="28"/>
        </w:rPr>
        <w:t xml:space="preserve"> </w:t>
      </w:r>
      <w:r w:rsidRPr="00FA542A">
        <w:rPr>
          <w:rFonts w:ascii="Times New Roman" w:eastAsia="Calibri" w:hAnsi="Times New Roman" w:cs="Times New Roman"/>
          <w:bCs/>
          <w:sz w:val="28"/>
          <w:szCs w:val="28"/>
        </w:rPr>
        <w:t>Лапин Богдан Борисович.</w:t>
      </w:r>
      <w:r w:rsidRPr="008D765B">
        <w:rPr>
          <w:rFonts w:ascii="Times New Roman" w:eastAsia="Calibri" w:hAnsi="Times New Roman" w:cs="Times New Roman"/>
          <w:sz w:val="28"/>
          <w:szCs w:val="28"/>
        </w:rPr>
        <w:t xml:space="preserve"> </w:t>
      </w:r>
    </w:p>
    <w:p w:rsidR="00A35DDD" w:rsidRPr="00507416" w:rsidRDefault="00A35DDD" w:rsidP="00A35DDD">
      <w:pPr>
        <w:spacing w:after="0" w:line="240" w:lineRule="auto"/>
        <w:ind w:firstLine="709"/>
        <w:jc w:val="both"/>
        <w:rPr>
          <w:rFonts w:ascii="Times New Roman" w:eastAsia="Calibri" w:hAnsi="Times New Roman" w:cs="Times New Roman"/>
          <w:spacing w:val="2"/>
          <w:sz w:val="28"/>
          <w:szCs w:val="28"/>
        </w:rPr>
      </w:pPr>
      <w:r w:rsidRPr="00507416">
        <w:rPr>
          <w:rFonts w:ascii="Times New Roman" w:eastAsia="Calibri" w:hAnsi="Times New Roman" w:cs="Times New Roman"/>
          <w:spacing w:val="2"/>
          <w:sz w:val="28"/>
          <w:szCs w:val="28"/>
        </w:rPr>
        <w:t>Программа предназначена для создания электронных обучающих курсов и организации по этим курсам дистанционного обучения. Программа обеспечивает возможность путем компоновки форматированного текста, графических изображений и видео конструировать обучающий контент в виде электронных курсов, содержащих план обучения и механизмы тестирования знаний, и демонстрировать этот контент пользователям с возможностью управления обучением и контроля знаний обучаемых, усвоенных в процессе изучения курса. Программа обеспечивает выполнение следующих функций: создание курса как обучающей единицы: создания учебного презентационного материала и тестовых заданий, создания структуры курса в форме плана обучения, расположения учебных материалов и тестовых заданий в структуре курса ; создание учебных групп для управления обучением; формирование и распределение обучаемых по группам; изучение обучаемыми материалов курса и выполнение тестовых заданий; мониторинг и управление процессом обучения: контроль посещений презентационных материалов, выполнения тестовых заданий; управление доступом к элементам курса, проставление оценок; построение статистической отчетности.</w:t>
      </w:r>
      <w:r w:rsidRPr="00507416">
        <w:rPr>
          <w:rFonts w:ascii="Times New Roman" w:eastAsia="Calibri" w:hAnsi="Times New Roman" w:cs="Times New Roman"/>
          <w:spacing w:val="2"/>
          <w:sz w:val="28"/>
          <w:szCs w:val="28"/>
        </w:rPr>
        <w:br w:type="page"/>
      </w:r>
    </w:p>
    <w:p w:rsidR="00A35DDD" w:rsidRPr="00522C9F" w:rsidRDefault="00A35DDD" w:rsidP="00A35DDD">
      <w:pPr>
        <w:pStyle w:val="a4"/>
        <w:keepNext/>
        <w:keepLines/>
        <w:tabs>
          <w:tab w:val="left" w:pos="1560"/>
        </w:tabs>
        <w:spacing w:before="360" w:after="240"/>
        <w:ind w:left="0" w:firstLine="709"/>
        <w:outlineLvl w:val="2"/>
        <w:rPr>
          <w:rFonts w:eastAsia="Times New Roman"/>
          <w:b/>
          <w:szCs w:val="32"/>
        </w:rPr>
      </w:pPr>
      <w:bookmarkStart w:id="7" w:name="_Toc513394842"/>
      <w:bookmarkStart w:id="8" w:name="_Toc38440515"/>
      <w:bookmarkStart w:id="9" w:name="_Toc42012645"/>
      <w:bookmarkStart w:id="10" w:name="_Toc136029180"/>
      <w:r>
        <w:rPr>
          <w:rFonts w:eastAsia="Times New Roman"/>
          <w:b/>
          <w:szCs w:val="32"/>
        </w:rPr>
        <w:lastRenderedPageBreak/>
        <w:t xml:space="preserve">1.1.2 </w:t>
      </w:r>
      <w:bookmarkEnd w:id="7"/>
      <w:bookmarkEnd w:id="8"/>
      <w:bookmarkEnd w:id="9"/>
      <w:r w:rsidRPr="004D6CC0">
        <w:rPr>
          <w:rFonts w:eastAsia="Times New Roman"/>
          <w:b/>
          <w:bCs/>
          <w:szCs w:val="32"/>
        </w:rPr>
        <w:t>Онлайн платформа опросов, тестов и форм «</w:t>
      </w:r>
      <w:proofErr w:type="spellStart"/>
      <w:r w:rsidRPr="004D6CC0">
        <w:rPr>
          <w:rFonts w:eastAsia="Times New Roman"/>
          <w:b/>
          <w:bCs/>
          <w:szCs w:val="32"/>
        </w:rPr>
        <w:t>Опроссо</w:t>
      </w:r>
      <w:proofErr w:type="spellEnd"/>
      <w:r w:rsidRPr="004D6CC0">
        <w:rPr>
          <w:rFonts w:eastAsia="Times New Roman"/>
          <w:b/>
          <w:bCs/>
          <w:szCs w:val="32"/>
        </w:rPr>
        <w:t>»</w:t>
      </w:r>
      <w:bookmarkEnd w:id="10"/>
    </w:p>
    <w:p w:rsidR="00A35DDD" w:rsidRPr="008D765B" w:rsidRDefault="00A35DDD" w:rsidP="00A35DDD">
      <w:pPr>
        <w:spacing w:after="0" w:line="240" w:lineRule="auto"/>
        <w:ind w:firstLine="709"/>
        <w:jc w:val="both"/>
        <w:rPr>
          <w:rFonts w:ascii="Times New Roman" w:eastAsia="Calibri" w:hAnsi="Times New Roman" w:cs="Times New Roman"/>
          <w:sz w:val="28"/>
        </w:rPr>
      </w:pPr>
      <w:r w:rsidRPr="008D765B">
        <w:rPr>
          <w:rFonts w:ascii="Times New Roman" w:eastAsia="Calibri" w:hAnsi="Times New Roman" w:cs="Times New Roman"/>
          <w:sz w:val="28"/>
        </w:rPr>
        <w:t>В данной работе был найден патент. Номер регистрации (свидетельства) патента №</w:t>
      </w:r>
      <w:r>
        <w:rPr>
          <w:rFonts w:ascii="Times New Roman" w:eastAsia="Calibri" w:hAnsi="Times New Roman" w:cs="Times New Roman"/>
          <w:sz w:val="28"/>
        </w:rPr>
        <w:t xml:space="preserve"> 2017617405</w:t>
      </w:r>
      <w:r w:rsidRPr="008D765B">
        <w:rPr>
          <w:rFonts w:ascii="Times New Roman" w:eastAsia="Calibri" w:hAnsi="Times New Roman" w:cs="Times New Roman"/>
          <w:sz w:val="28"/>
        </w:rPr>
        <w:t xml:space="preserve">, который был зарегистрирован </w:t>
      </w:r>
      <w:r>
        <w:rPr>
          <w:rFonts w:ascii="Times New Roman" w:eastAsia="Calibri" w:hAnsi="Times New Roman" w:cs="Times New Roman"/>
          <w:sz w:val="28"/>
        </w:rPr>
        <w:t>04</w:t>
      </w:r>
      <w:r w:rsidRPr="008D765B">
        <w:rPr>
          <w:rFonts w:ascii="Times New Roman" w:eastAsia="Calibri" w:hAnsi="Times New Roman" w:cs="Times New Roman"/>
          <w:sz w:val="28"/>
        </w:rPr>
        <w:t>.</w:t>
      </w:r>
      <w:r>
        <w:rPr>
          <w:rFonts w:ascii="Times New Roman" w:eastAsia="Calibri" w:hAnsi="Times New Roman" w:cs="Times New Roman"/>
          <w:sz w:val="28"/>
        </w:rPr>
        <w:t>07</w:t>
      </w:r>
      <w:r w:rsidRPr="008D765B">
        <w:rPr>
          <w:rFonts w:ascii="Times New Roman" w:eastAsia="Calibri" w:hAnsi="Times New Roman" w:cs="Times New Roman"/>
          <w:sz w:val="28"/>
        </w:rPr>
        <w:t>.201</w:t>
      </w:r>
      <w:r>
        <w:rPr>
          <w:rFonts w:ascii="Times New Roman" w:eastAsia="Calibri" w:hAnsi="Times New Roman" w:cs="Times New Roman"/>
          <w:sz w:val="28"/>
        </w:rPr>
        <w:t>7</w:t>
      </w:r>
      <w:r w:rsidRPr="008D765B">
        <w:rPr>
          <w:rFonts w:ascii="Times New Roman" w:eastAsia="Calibri" w:hAnsi="Times New Roman" w:cs="Times New Roman"/>
          <w:sz w:val="28"/>
        </w:rPr>
        <w:t xml:space="preserve"> года. На данный патент имеет </w:t>
      </w:r>
      <w:r w:rsidRPr="004F4410">
        <w:rPr>
          <w:rFonts w:ascii="Times New Roman" w:eastAsia="Calibri" w:hAnsi="Times New Roman" w:cs="Times New Roman"/>
          <w:sz w:val="28"/>
        </w:rPr>
        <w:t>право</w:t>
      </w:r>
      <w:r w:rsidRPr="003F038E">
        <w:rPr>
          <w:b/>
          <w:bCs/>
          <w:color w:val="000000"/>
          <w:spacing w:val="6"/>
          <w:shd w:val="clear" w:color="auto" w:fill="FFFFFF"/>
        </w:rPr>
        <w:t xml:space="preserve"> </w:t>
      </w:r>
      <w:r w:rsidRPr="003F038E">
        <w:rPr>
          <w:rFonts w:ascii="Times New Roman" w:eastAsia="Calibri" w:hAnsi="Times New Roman" w:cs="Times New Roman"/>
          <w:bCs/>
          <w:sz w:val="28"/>
        </w:rPr>
        <w:t xml:space="preserve">Общество с ограниченной ответственностью </w:t>
      </w:r>
      <w:r>
        <w:rPr>
          <w:rFonts w:ascii="Times New Roman" w:eastAsia="Calibri" w:hAnsi="Times New Roman" w:cs="Times New Roman"/>
          <w:bCs/>
          <w:sz w:val="28"/>
        </w:rPr>
        <w:t>«</w:t>
      </w:r>
      <w:proofErr w:type="spellStart"/>
      <w:r w:rsidRPr="003F038E">
        <w:rPr>
          <w:rFonts w:ascii="Times New Roman" w:eastAsia="Calibri" w:hAnsi="Times New Roman" w:cs="Times New Roman"/>
          <w:bCs/>
          <w:sz w:val="28"/>
        </w:rPr>
        <w:t>Опроссо</w:t>
      </w:r>
      <w:proofErr w:type="spellEnd"/>
      <w:r>
        <w:rPr>
          <w:rFonts w:ascii="Times New Roman" w:eastAsia="Calibri" w:hAnsi="Times New Roman" w:cs="Times New Roman"/>
          <w:bCs/>
          <w:sz w:val="28"/>
        </w:rPr>
        <w:t>».</w:t>
      </w:r>
    </w:p>
    <w:p w:rsidR="00A35DDD" w:rsidRPr="00522C9F" w:rsidRDefault="00A35DDD" w:rsidP="00A35DDD">
      <w:pPr>
        <w:spacing w:after="0" w:line="240" w:lineRule="auto"/>
        <w:ind w:firstLine="709"/>
        <w:jc w:val="both"/>
        <w:rPr>
          <w:rFonts w:ascii="Times New Roman" w:eastAsia="Calibri" w:hAnsi="Times New Roman" w:cs="Times New Roman"/>
          <w:sz w:val="28"/>
          <w:szCs w:val="28"/>
        </w:rPr>
      </w:pPr>
      <w:r w:rsidRPr="008D765B">
        <w:rPr>
          <w:rFonts w:ascii="Times New Roman" w:eastAsia="Calibri" w:hAnsi="Times New Roman" w:cs="Times New Roman"/>
          <w:sz w:val="28"/>
          <w:szCs w:val="28"/>
        </w:rPr>
        <w:t xml:space="preserve">Программный модуль </w:t>
      </w:r>
      <w:r>
        <w:rPr>
          <w:rFonts w:ascii="Times New Roman" w:eastAsia="Calibri" w:hAnsi="Times New Roman" w:cs="Times New Roman"/>
          <w:sz w:val="28"/>
          <w:szCs w:val="28"/>
        </w:rPr>
        <w:t>п</w:t>
      </w:r>
      <w:r w:rsidRPr="004F4410">
        <w:rPr>
          <w:rFonts w:ascii="Times New Roman" w:eastAsia="Calibri" w:hAnsi="Times New Roman" w:cs="Times New Roman"/>
          <w:sz w:val="28"/>
          <w:szCs w:val="28"/>
        </w:rPr>
        <w:t>рименяется для проведения онлайн опросов, онлайн тестов и для сбора обратной связи от клиентов и сотрудников. Применяется в области маркетинга, управлении персоналом, IT</w:t>
      </w:r>
      <w:r w:rsidRPr="00522C9F">
        <w:rPr>
          <w:rFonts w:ascii="Times New Roman" w:eastAsia="Calibri" w:hAnsi="Times New Roman" w:cs="Times New Roman"/>
          <w:sz w:val="28"/>
          <w:szCs w:val="28"/>
        </w:rPr>
        <w:t>.</w:t>
      </w:r>
    </w:p>
    <w:p w:rsidR="00A35DDD" w:rsidRPr="008D765B" w:rsidRDefault="00A35DDD" w:rsidP="00A35DDD">
      <w:pPr>
        <w:keepNext/>
        <w:keepLines/>
        <w:tabs>
          <w:tab w:val="left" w:pos="1560"/>
        </w:tabs>
        <w:spacing w:before="360" w:after="240" w:line="240" w:lineRule="auto"/>
        <w:ind w:firstLine="709"/>
        <w:jc w:val="both"/>
        <w:outlineLvl w:val="2"/>
        <w:rPr>
          <w:rFonts w:ascii="Times New Roman" w:eastAsia="Times New Roman" w:hAnsi="Times New Roman" w:cs="Times New Roman"/>
          <w:b/>
          <w:sz w:val="28"/>
          <w:szCs w:val="32"/>
        </w:rPr>
      </w:pPr>
      <w:bookmarkStart w:id="11" w:name="_Toc38440516"/>
      <w:bookmarkStart w:id="12" w:name="_Toc42012646"/>
      <w:bookmarkStart w:id="13" w:name="_Toc136029181"/>
      <w:r>
        <w:rPr>
          <w:rFonts w:ascii="Times New Roman" w:eastAsia="Times New Roman" w:hAnsi="Times New Roman" w:cs="Times New Roman"/>
          <w:b/>
          <w:sz w:val="28"/>
          <w:szCs w:val="32"/>
        </w:rPr>
        <w:t xml:space="preserve">1.1.3 </w:t>
      </w:r>
      <w:bookmarkEnd w:id="11"/>
      <w:bookmarkEnd w:id="12"/>
      <w:r w:rsidRPr="003F038E">
        <w:rPr>
          <w:rFonts w:ascii="Times New Roman" w:eastAsia="Times New Roman" w:hAnsi="Times New Roman" w:cs="Times New Roman"/>
          <w:b/>
          <w:bCs/>
          <w:sz w:val="28"/>
          <w:szCs w:val="32"/>
        </w:rPr>
        <w:t>Веб-приложение для записи на курсы иностранных языков</w:t>
      </w:r>
      <w:bookmarkEnd w:id="13"/>
    </w:p>
    <w:p w:rsidR="00A35DDD" w:rsidRPr="008D765B" w:rsidRDefault="00A35DDD" w:rsidP="00A35DDD">
      <w:pPr>
        <w:spacing w:after="0" w:line="240" w:lineRule="auto"/>
        <w:ind w:firstLine="709"/>
        <w:jc w:val="both"/>
        <w:rPr>
          <w:rFonts w:ascii="Times New Roman" w:eastAsia="Calibri" w:hAnsi="Times New Roman" w:cs="Times New Roman"/>
          <w:sz w:val="28"/>
        </w:rPr>
      </w:pPr>
      <w:r w:rsidRPr="008D765B">
        <w:rPr>
          <w:rFonts w:ascii="Times New Roman" w:eastAsia="Calibri" w:hAnsi="Times New Roman" w:cs="Times New Roman"/>
          <w:sz w:val="28"/>
        </w:rPr>
        <w:t>В данной работе был найден патент. Номер регистрации (свидетельства) патента №</w:t>
      </w:r>
      <w:r>
        <w:rPr>
          <w:rFonts w:ascii="Times New Roman" w:eastAsia="Calibri" w:hAnsi="Times New Roman" w:cs="Times New Roman"/>
          <w:sz w:val="28"/>
        </w:rPr>
        <w:t xml:space="preserve"> 2018616854</w:t>
      </w:r>
      <w:r w:rsidRPr="008D765B">
        <w:rPr>
          <w:rFonts w:ascii="Times New Roman" w:eastAsia="Calibri" w:hAnsi="Times New Roman" w:cs="Times New Roman"/>
          <w:sz w:val="28"/>
        </w:rPr>
        <w:t xml:space="preserve">, который </w:t>
      </w:r>
      <w:r w:rsidRPr="003F038E">
        <w:rPr>
          <w:rFonts w:ascii="Times New Roman" w:eastAsia="Calibri" w:hAnsi="Times New Roman" w:cs="Times New Roman"/>
          <w:sz w:val="28"/>
        </w:rPr>
        <w:t xml:space="preserve">был зарегистрирован 07.06.2018 года. На данный патент имеет право </w:t>
      </w:r>
      <w:r w:rsidRPr="003F038E">
        <w:rPr>
          <w:rFonts w:ascii="Times New Roman" w:eastAsia="Calibri" w:hAnsi="Times New Roman" w:cs="Times New Roman"/>
          <w:bCs/>
          <w:sz w:val="28"/>
        </w:rPr>
        <w:t>Федеральное государственное автономное образовательное учреждение высшего образования «Санкт-Петербургский государственный электротехнический университет «ЛЭТИ» им. В.И. Ульянова».</w:t>
      </w:r>
    </w:p>
    <w:p w:rsidR="00A35DDD" w:rsidRPr="003F038E" w:rsidRDefault="00A35DDD" w:rsidP="00A35DDD">
      <w:pPr>
        <w:spacing w:after="0" w:line="240" w:lineRule="auto"/>
        <w:ind w:firstLine="709"/>
        <w:jc w:val="both"/>
        <w:rPr>
          <w:rFonts w:ascii="Times New Roman" w:eastAsia="Calibri" w:hAnsi="Times New Roman" w:cs="Times New Roman"/>
          <w:color w:val="000000"/>
          <w:spacing w:val="6"/>
          <w:sz w:val="28"/>
          <w:shd w:val="clear" w:color="auto" w:fill="FFFFFF"/>
        </w:rPr>
      </w:pPr>
      <w:r w:rsidRPr="003F038E">
        <w:rPr>
          <w:rFonts w:ascii="Times New Roman" w:eastAsia="Calibri" w:hAnsi="Times New Roman" w:cs="Times New Roman"/>
          <w:color w:val="000000"/>
          <w:spacing w:val="6"/>
          <w:sz w:val="28"/>
          <w:shd w:val="clear" w:color="auto" w:fill="FFFFFF"/>
        </w:rPr>
        <w:t>Программа предназначена для потенциальных студентов, которые могут через интернет оставить заявку на обучение по любой программе обучения и получить ответ. Программа для записи на курсы иностранных языков предоставляет пользователям возможность просмотреть актуальную информацию о курсах и программах обучения в языковой школе и записаться в онлайн-режиме на любой из курсов. Область применения: учебный процесс школы иностранных языков. В соответствии с функциональным назначением включает в себя пользовательскую часть, на которой доступен функционал просмотра информации о курсах, записи на курсы, а также администраторскую часть, в которой авторизованные пользователи-администраторы просматривают поступающие заявки, обрабатывают их и управляют информацией о курсах</w:t>
      </w:r>
      <w:r w:rsidRPr="008D765B">
        <w:rPr>
          <w:rFonts w:ascii="Times New Roman" w:eastAsia="Calibri" w:hAnsi="Times New Roman" w:cs="Times New Roman"/>
          <w:sz w:val="28"/>
          <w:szCs w:val="28"/>
        </w:rPr>
        <w:t>.</w:t>
      </w:r>
    </w:p>
    <w:p w:rsidR="00A35DDD" w:rsidRPr="008D765B" w:rsidRDefault="00A35DDD" w:rsidP="00A35DDD">
      <w:pPr>
        <w:keepNext/>
        <w:keepLines/>
        <w:tabs>
          <w:tab w:val="left" w:pos="1560"/>
        </w:tabs>
        <w:spacing w:before="360" w:after="240" w:line="240" w:lineRule="auto"/>
        <w:ind w:firstLine="709"/>
        <w:jc w:val="both"/>
        <w:outlineLvl w:val="2"/>
        <w:rPr>
          <w:rFonts w:ascii="Times New Roman" w:eastAsia="Times New Roman" w:hAnsi="Times New Roman" w:cs="Times New Roman"/>
          <w:b/>
          <w:sz w:val="28"/>
          <w:szCs w:val="32"/>
        </w:rPr>
      </w:pPr>
      <w:bookmarkStart w:id="14" w:name="_Toc38440518"/>
      <w:bookmarkStart w:id="15" w:name="_Toc42012648"/>
      <w:bookmarkStart w:id="16" w:name="_Toc136029182"/>
      <w:r>
        <w:rPr>
          <w:rFonts w:ascii="Times New Roman" w:eastAsia="Times New Roman" w:hAnsi="Times New Roman" w:cs="Times New Roman"/>
          <w:b/>
          <w:sz w:val="28"/>
          <w:szCs w:val="32"/>
        </w:rPr>
        <w:t xml:space="preserve">1.1.4 </w:t>
      </w:r>
      <w:bookmarkEnd w:id="14"/>
      <w:bookmarkEnd w:id="15"/>
      <w:r w:rsidRPr="004D4A3C">
        <w:rPr>
          <w:rFonts w:ascii="Times New Roman" w:eastAsia="Times New Roman" w:hAnsi="Times New Roman" w:cs="Times New Roman"/>
          <w:b/>
          <w:bCs/>
          <w:sz w:val="28"/>
          <w:szCs w:val="32"/>
        </w:rPr>
        <w:t>Информационная система учета заявок на обучение по курсам</w:t>
      </w:r>
      <w:bookmarkEnd w:id="16"/>
      <w:r>
        <w:rPr>
          <w:rFonts w:ascii="Times New Roman" w:eastAsia="Times New Roman" w:hAnsi="Times New Roman" w:cs="Times New Roman"/>
          <w:b/>
          <w:sz w:val="28"/>
          <w:szCs w:val="32"/>
        </w:rPr>
        <w:t xml:space="preserve"> </w:t>
      </w:r>
    </w:p>
    <w:p w:rsidR="00A35DDD" w:rsidRDefault="00A35DDD" w:rsidP="00A35DDD">
      <w:pPr>
        <w:spacing w:after="0" w:line="240" w:lineRule="auto"/>
        <w:ind w:firstLine="709"/>
        <w:jc w:val="both"/>
        <w:rPr>
          <w:rFonts w:ascii="Times New Roman" w:eastAsia="Calibri" w:hAnsi="Times New Roman" w:cs="Times New Roman"/>
          <w:sz w:val="28"/>
        </w:rPr>
      </w:pPr>
      <w:r w:rsidRPr="008D765B">
        <w:rPr>
          <w:rFonts w:ascii="Times New Roman" w:eastAsia="Calibri" w:hAnsi="Times New Roman" w:cs="Times New Roman"/>
          <w:sz w:val="28"/>
        </w:rPr>
        <w:t>В данной работе был найден патент. Номер регистрации (свидетельства) патента №</w:t>
      </w:r>
      <w:r>
        <w:rPr>
          <w:rFonts w:ascii="Times New Roman" w:eastAsia="Calibri" w:hAnsi="Times New Roman" w:cs="Times New Roman"/>
          <w:sz w:val="28"/>
        </w:rPr>
        <w:t xml:space="preserve"> 2022668042</w:t>
      </w:r>
      <w:r w:rsidRPr="008D765B">
        <w:rPr>
          <w:rFonts w:ascii="Times New Roman" w:eastAsia="Calibri" w:hAnsi="Times New Roman" w:cs="Times New Roman"/>
          <w:sz w:val="28"/>
        </w:rPr>
        <w:t xml:space="preserve">, который был зарегистрирован </w:t>
      </w:r>
      <w:r>
        <w:rPr>
          <w:rFonts w:ascii="Times New Roman" w:eastAsia="Calibri" w:hAnsi="Times New Roman" w:cs="Times New Roman"/>
          <w:sz w:val="28"/>
        </w:rPr>
        <w:t>29</w:t>
      </w:r>
      <w:r w:rsidRPr="008D765B">
        <w:rPr>
          <w:rFonts w:ascii="Times New Roman" w:eastAsia="Calibri" w:hAnsi="Times New Roman" w:cs="Times New Roman"/>
          <w:sz w:val="28"/>
        </w:rPr>
        <w:t>.0</w:t>
      </w:r>
      <w:r>
        <w:rPr>
          <w:rFonts w:ascii="Times New Roman" w:eastAsia="Calibri" w:hAnsi="Times New Roman" w:cs="Times New Roman"/>
          <w:sz w:val="28"/>
        </w:rPr>
        <w:t>9</w:t>
      </w:r>
      <w:r w:rsidRPr="008D765B">
        <w:rPr>
          <w:rFonts w:ascii="Times New Roman" w:eastAsia="Calibri" w:hAnsi="Times New Roman" w:cs="Times New Roman"/>
          <w:sz w:val="28"/>
        </w:rPr>
        <w:t>.20</w:t>
      </w:r>
      <w:r>
        <w:rPr>
          <w:rFonts w:ascii="Times New Roman" w:eastAsia="Calibri" w:hAnsi="Times New Roman" w:cs="Times New Roman"/>
          <w:sz w:val="28"/>
        </w:rPr>
        <w:t>22</w:t>
      </w:r>
      <w:r w:rsidRPr="008D765B">
        <w:rPr>
          <w:rFonts w:ascii="Times New Roman" w:eastAsia="Calibri" w:hAnsi="Times New Roman" w:cs="Times New Roman"/>
          <w:sz w:val="28"/>
        </w:rPr>
        <w:t xml:space="preserve"> года. На данный патент имеет право</w:t>
      </w:r>
      <w:r>
        <w:rPr>
          <w:rFonts w:ascii="Times New Roman" w:eastAsia="Calibri" w:hAnsi="Times New Roman" w:cs="Times New Roman"/>
          <w:sz w:val="28"/>
        </w:rPr>
        <w:t xml:space="preserve"> </w:t>
      </w:r>
      <w:r w:rsidRPr="000221FA">
        <w:rPr>
          <w:rFonts w:ascii="Times New Roman" w:eastAsia="Calibri" w:hAnsi="Times New Roman" w:cs="Times New Roman"/>
          <w:bCs/>
          <w:sz w:val="28"/>
        </w:rPr>
        <w:t>Бельченко Илья Владимирович</w:t>
      </w:r>
      <w:r w:rsidRPr="008D765B">
        <w:rPr>
          <w:rFonts w:ascii="Times New Roman" w:eastAsia="Calibri" w:hAnsi="Times New Roman" w:cs="Times New Roman"/>
          <w:sz w:val="28"/>
        </w:rPr>
        <w:t>.</w:t>
      </w:r>
    </w:p>
    <w:p w:rsidR="00A35DDD" w:rsidRPr="000221FA" w:rsidRDefault="00A35DDD" w:rsidP="00A35DDD">
      <w:pPr>
        <w:spacing w:after="0" w:line="240" w:lineRule="auto"/>
        <w:ind w:firstLine="709"/>
        <w:jc w:val="both"/>
        <w:rPr>
          <w:rFonts w:ascii="Times New Roman" w:eastAsia="Calibri" w:hAnsi="Times New Roman" w:cs="Times New Roman"/>
          <w:sz w:val="28"/>
        </w:rPr>
      </w:pPr>
      <w:r w:rsidRPr="000221FA">
        <w:rPr>
          <w:rFonts w:ascii="Times New Roman" w:eastAsia="Calibri" w:hAnsi="Times New Roman" w:cs="Times New Roman"/>
          <w:sz w:val="28"/>
        </w:rPr>
        <w:t>Программа позволяет решить проблему автоматизированного учета заявок на обучение по общеобразовательным курсам. Внедрение программы позволит увеличить скорость обработки заявок, их поиска, уменьшит количество возможных ошибок, позволит генерировать различные отчеты. Программа обеспечивает выполнение следующих функций: учет источников заявок; учет обучающихся; справочник статусов заявок; справочник курсов; учет заявок на обучение</w:t>
      </w:r>
      <w:r w:rsidRPr="008D765B">
        <w:rPr>
          <w:rFonts w:ascii="Times New Roman" w:eastAsia="Calibri" w:hAnsi="Times New Roman" w:cs="Times New Roman"/>
          <w:sz w:val="28"/>
          <w:szCs w:val="28"/>
        </w:rPr>
        <w:t>.</w:t>
      </w:r>
    </w:p>
    <w:p w:rsidR="00A35DDD" w:rsidRPr="008D765B" w:rsidRDefault="00A35DDD" w:rsidP="00A35DDD">
      <w:pPr>
        <w:keepNext/>
        <w:keepLines/>
        <w:tabs>
          <w:tab w:val="left" w:pos="1560"/>
        </w:tabs>
        <w:spacing w:before="360" w:after="240" w:line="240" w:lineRule="auto"/>
        <w:ind w:firstLine="709"/>
        <w:jc w:val="both"/>
        <w:outlineLvl w:val="2"/>
        <w:rPr>
          <w:rFonts w:ascii="Times New Roman" w:eastAsia="Times New Roman" w:hAnsi="Times New Roman" w:cs="Times New Roman"/>
          <w:b/>
          <w:sz w:val="28"/>
          <w:szCs w:val="32"/>
        </w:rPr>
      </w:pPr>
      <w:bookmarkStart w:id="17" w:name="_Toc38440519"/>
      <w:bookmarkStart w:id="18" w:name="_Toc42012649"/>
      <w:bookmarkStart w:id="19" w:name="_Toc136029183"/>
      <w:r>
        <w:rPr>
          <w:rFonts w:ascii="Times New Roman" w:eastAsia="Times New Roman" w:hAnsi="Times New Roman" w:cs="Times New Roman"/>
          <w:b/>
          <w:sz w:val="28"/>
          <w:szCs w:val="32"/>
        </w:rPr>
        <w:lastRenderedPageBreak/>
        <w:t xml:space="preserve">1.1.5 </w:t>
      </w:r>
      <w:bookmarkEnd w:id="17"/>
      <w:bookmarkEnd w:id="18"/>
      <w:r w:rsidRPr="0038783E">
        <w:rPr>
          <w:rFonts w:ascii="Times New Roman" w:eastAsia="Times New Roman" w:hAnsi="Times New Roman" w:cs="Times New Roman"/>
          <w:b/>
          <w:bCs/>
          <w:sz w:val="28"/>
          <w:szCs w:val="32"/>
        </w:rPr>
        <w:t>Программа для создания интерактивных</w:t>
      </w:r>
      <w:r>
        <w:rPr>
          <w:rFonts w:ascii="Times New Roman" w:eastAsia="Times New Roman" w:hAnsi="Times New Roman" w:cs="Times New Roman"/>
          <w:b/>
          <w:bCs/>
          <w:sz w:val="28"/>
          <w:szCs w:val="32"/>
        </w:rPr>
        <w:t xml:space="preserve"> </w:t>
      </w:r>
      <w:r w:rsidRPr="0038783E">
        <w:rPr>
          <w:rFonts w:ascii="Times New Roman" w:eastAsia="Times New Roman" w:hAnsi="Times New Roman" w:cs="Times New Roman"/>
          <w:b/>
          <w:bCs/>
          <w:sz w:val="28"/>
          <w:szCs w:val="32"/>
        </w:rPr>
        <w:t>вычислительны</w:t>
      </w:r>
      <w:r>
        <w:rPr>
          <w:rFonts w:ascii="Times New Roman" w:eastAsia="Times New Roman" w:hAnsi="Times New Roman" w:cs="Times New Roman"/>
          <w:b/>
          <w:bCs/>
          <w:sz w:val="28"/>
          <w:szCs w:val="32"/>
        </w:rPr>
        <w:t>х</w:t>
      </w:r>
      <w:r w:rsidRPr="0038783E">
        <w:rPr>
          <w:rFonts w:ascii="Times New Roman" w:eastAsia="Times New Roman" w:hAnsi="Times New Roman" w:cs="Times New Roman"/>
          <w:b/>
          <w:bCs/>
          <w:sz w:val="28"/>
          <w:szCs w:val="32"/>
        </w:rPr>
        <w:t xml:space="preserve"> курсов</w:t>
      </w:r>
      <w:bookmarkEnd w:id="19"/>
    </w:p>
    <w:p w:rsidR="00A35DDD" w:rsidRDefault="00A35DDD" w:rsidP="00A35DDD">
      <w:pPr>
        <w:spacing w:after="0" w:line="240" w:lineRule="auto"/>
        <w:ind w:firstLine="708"/>
        <w:jc w:val="both"/>
        <w:rPr>
          <w:rFonts w:ascii="Times New Roman" w:eastAsia="Calibri" w:hAnsi="Times New Roman" w:cs="Times New Roman"/>
          <w:sz w:val="28"/>
          <w:szCs w:val="28"/>
          <w:lang w:val="be-BY"/>
        </w:rPr>
      </w:pPr>
      <w:r w:rsidRPr="008D765B">
        <w:rPr>
          <w:rFonts w:ascii="Times New Roman" w:eastAsia="Calibri" w:hAnsi="Times New Roman" w:cs="Times New Roman"/>
          <w:sz w:val="28"/>
          <w:szCs w:val="28"/>
        </w:rPr>
        <w:t>В данной работе был найден патент. Номер регистрации (свидетельства) патента №</w:t>
      </w:r>
      <w:r>
        <w:rPr>
          <w:rFonts w:ascii="Times New Roman" w:eastAsia="Calibri" w:hAnsi="Times New Roman" w:cs="Times New Roman"/>
          <w:sz w:val="28"/>
          <w:szCs w:val="28"/>
        </w:rPr>
        <w:t xml:space="preserve"> 2014610537</w:t>
      </w:r>
      <w:r w:rsidRPr="008D765B">
        <w:rPr>
          <w:rFonts w:ascii="Times New Roman" w:eastAsia="Calibri" w:hAnsi="Times New Roman" w:cs="Times New Roman"/>
          <w:sz w:val="28"/>
          <w:szCs w:val="28"/>
        </w:rPr>
        <w:t xml:space="preserve">, который был зарегистрирован </w:t>
      </w:r>
      <w:r>
        <w:rPr>
          <w:rFonts w:ascii="Times New Roman" w:eastAsia="Calibri" w:hAnsi="Times New Roman" w:cs="Times New Roman"/>
          <w:sz w:val="28"/>
          <w:szCs w:val="28"/>
        </w:rPr>
        <w:t>15</w:t>
      </w:r>
      <w:r w:rsidRPr="008D765B">
        <w:rPr>
          <w:rFonts w:ascii="Times New Roman" w:eastAsia="Calibri" w:hAnsi="Times New Roman" w:cs="Times New Roman"/>
          <w:sz w:val="28"/>
          <w:szCs w:val="28"/>
        </w:rPr>
        <w:t>.0</w:t>
      </w:r>
      <w:r>
        <w:rPr>
          <w:rFonts w:ascii="Times New Roman" w:eastAsia="Calibri" w:hAnsi="Times New Roman" w:cs="Times New Roman"/>
          <w:sz w:val="28"/>
          <w:szCs w:val="28"/>
        </w:rPr>
        <w:t>1</w:t>
      </w:r>
      <w:r w:rsidRPr="008D765B">
        <w:rPr>
          <w:rFonts w:ascii="Times New Roman" w:eastAsia="Calibri" w:hAnsi="Times New Roman" w:cs="Times New Roman"/>
          <w:sz w:val="28"/>
          <w:szCs w:val="28"/>
        </w:rPr>
        <w:t>.201</w:t>
      </w:r>
      <w:r>
        <w:rPr>
          <w:rFonts w:ascii="Times New Roman" w:eastAsia="Calibri" w:hAnsi="Times New Roman" w:cs="Times New Roman"/>
          <w:sz w:val="28"/>
          <w:szCs w:val="28"/>
        </w:rPr>
        <w:t>4</w:t>
      </w:r>
      <w:r w:rsidRPr="008D765B">
        <w:rPr>
          <w:rFonts w:ascii="Times New Roman" w:eastAsia="Calibri" w:hAnsi="Times New Roman" w:cs="Times New Roman"/>
          <w:sz w:val="28"/>
          <w:szCs w:val="28"/>
        </w:rPr>
        <w:t xml:space="preserve"> года. На данный патент имеет п</w:t>
      </w:r>
      <w:r w:rsidRPr="0038783E">
        <w:rPr>
          <w:rFonts w:ascii="Times New Roman" w:eastAsia="Calibri" w:hAnsi="Times New Roman" w:cs="Times New Roman"/>
          <w:sz w:val="28"/>
          <w:szCs w:val="28"/>
        </w:rPr>
        <w:t xml:space="preserve">раво </w:t>
      </w:r>
      <w:r w:rsidRPr="0038783E">
        <w:rPr>
          <w:rFonts w:ascii="Times New Roman" w:eastAsia="Calibri" w:hAnsi="Times New Roman" w:cs="Times New Roman"/>
          <w:bCs/>
          <w:sz w:val="28"/>
          <w:szCs w:val="28"/>
        </w:rPr>
        <w:t>Федеральное государственное бюджетное учреждение науки Институт вычислительной математики Российской академии наук</w:t>
      </w:r>
      <w:r w:rsidRPr="0038783E">
        <w:rPr>
          <w:rFonts w:ascii="Times New Roman" w:eastAsia="Calibri" w:hAnsi="Times New Roman" w:cs="Times New Roman"/>
          <w:sz w:val="28"/>
          <w:szCs w:val="28"/>
          <w:lang w:val="be-BY"/>
        </w:rPr>
        <w:t>.</w:t>
      </w:r>
    </w:p>
    <w:p w:rsidR="00A35DDD" w:rsidRDefault="00A35DDD" w:rsidP="00A35DDD">
      <w:pPr>
        <w:spacing w:after="0" w:line="240" w:lineRule="auto"/>
        <w:ind w:firstLine="708"/>
        <w:jc w:val="both"/>
        <w:rPr>
          <w:rFonts w:ascii="Times New Roman" w:eastAsia="Calibri" w:hAnsi="Times New Roman" w:cs="Times New Roman"/>
          <w:sz w:val="28"/>
          <w:szCs w:val="28"/>
        </w:rPr>
      </w:pPr>
      <w:r w:rsidRPr="0038783E">
        <w:rPr>
          <w:rFonts w:ascii="Times New Roman" w:eastAsia="Calibri" w:hAnsi="Times New Roman" w:cs="Times New Roman"/>
          <w:sz w:val="28"/>
          <w:szCs w:val="28"/>
        </w:rPr>
        <w:t xml:space="preserve">Программа предназначена для автоматизированного создания интерактивных обучающих курсов по вычислительным методам, ориентированных на взаимодействие с пользователем через Интернет. В состав программы входят две основные компоненты: сервер и клиент. Серверная часть обеспечивает обработку запросов от пользователей и взаимодействие с базой данных, в которой хранится вся информация о курсах, упражнениях и решениях. Серверная часть разработана на основе </w:t>
      </w:r>
      <w:proofErr w:type="spellStart"/>
      <w:r w:rsidRPr="0038783E">
        <w:rPr>
          <w:rFonts w:ascii="Times New Roman" w:eastAsia="Calibri" w:hAnsi="Times New Roman" w:cs="Times New Roman"/>
          <w:sz w:val="28"/>
          <w:szCs w:val="28"/>
        </w:rPr>
        <w:t>фреймворка</w:t>
      </w:r>
      <w:proofErr w:type="spellEnd"/>
      <w:r w:rsidRPr="0038783E">
        <w:rPr>
          <w:rFonts w:ascii="Times New Roman" w:eastAsia="Calibri" w:hAnsi="Times New Roman" w:cs="Times New Roman"/>
          <w:sz w:val="28"/>
          <w:szCs w:val="28"/>
        </w:rPr>
        <w:t xml:space="preserve"> </w:t>
      </w:r>
      <w:proofErr w:type="spellStart"/>
      <w:r w:rsidRPr="000625EF">
        <w:rPr>
          <w:rFonts w:ascii="Times New Roman" w:eastAsia="Calibri" w:hAnsi="Times New Roman" w:cs="Times New Roman"/>
          <w:sz w:val="28"/>
          <w:szCs w:val="28"/>
        </w:rPr>
        <w:t>Django</w:t>
      </w:r>
      <w:proofErr w:type="spellEnd"/>
      <w:r w:rsidRPr="0038783E">
        <w:rPr>
          <w:rFonts w:ascii="Times New Roman" w:eastAsia="Calibri" w:hAnsi="Times New Roman" w:cs="Times New Roman"/>
          <w:sz w:val="28"/>
          <w:szCs w:val="28"/>
        </w:rPr>
        <w:t xml:space="preserve">. Клиентская часть </w:t>
      </w:r>
      <w:r>
        <w:rPr>
          <w:rFonts w:ascii="Times New Roman" w:eastAsia="Calibri" w:hAnsi="Times New Roman" w:cs="Times New Roman"/>
          <w:sz w:val="28"/>
          <w:szCs w:val="28"/>
        </w:rPr>
        <w:t>–</w:t>
      </w:r>
      <w:r w:rsidRPr="0038783E">
        <w:rPr>
          <w:rFonts w:ascii="Times New Roman" w:eastAsia="Calibri" w:hAnsi="Times New Roman" w:cs="Times New Roman"/>
          <w:sz w:val="28"/>
          <w:szCs w:val="28"/>
        </w:rPr>
        <w:t xml:space="preserve"> это интерактивный </w:t>
      </w:r>
      <w:r>
        <w:rPr>
          <w:rFonts w:ascii="Times New Roman" w:eastAsia="Calibri" w:hAnsi="Times New Roman" w:cs="Times New Roman"/>
          <w:sz w:val="28"/>
          <w:szCs w:val="28"/>
        </w:rPr>
        <w:t>веб</w:t>
      </w:r>
      <w:r w:rsidRPr="0038783E">
        <w:rPr>
          <w:rFonts w:ascii="Times New Roman" w:eastAsia="Calibri" w:hAnsi="Times New Roman" w:cs="Times New Roman"/>
          <w:sz w:val="28"/>
          <w:szCs w:val="28"/>
        </w:rPr>
        <w:t xml:space="preserve">-интерфейс, разработанный на основе связки скриптового языка </w:t>
      </w:r>
      <w:proofErr w:type="spellStart"/>
      <w:r w:rsidRPr="000625EF">
        <w:rPr>
          <w:rFonts w:ascii="Times New Roman" w:eastAsia="Calibri" w:hAnsi="Times New Roman" w:cs="Times New Roman"/>
          <w:sz w:val="28"/>
          <w:szCs w:val="28"/>
        </w:rPr>
        <w:t>JavaScript</w:t>
      </w:r>
      <w:proofErr w:type="spellEnd"/>
      <w:r w:rsidRPr="0038783E">
        <w:rPr>
          <w:rFonts w:ascii="Times New Roman" w:eastAsia="Calibri" w:hAnsi="Times New Roman" w:cs="Times New Roman"/>
          <w:sz w:val="28"/>
          <w:szCs w:val="28"/>
        </w:rPr>
        <w:t xml:space="preserve"> с динамически генерируемыми </w:t>
      </w:r>
      <w:r>
        <w:rPr>
          <w:rFonts w:ascii="Times New Roman" w:eastAsia="Calibri" w:hAnsi="Times New Roman" w:cs="Times New Roman"/>
          <w:sz w:val="28"/>
          <w:szCs w:val="28"/>
        </w:rPr>
        <w:t>веб</w:t>
      </w:r>
      <w:r w:rsidRPr="0038783E">
        <w:rPr>
          <w:rFonts w:ascii="Times New Roman" w:eastAsia="Calibri" w:hAnsi="Times New Roman" w:cs="Times New Roman"/>
          <w:sz w:val="28"/>
          <w:szCs w:val="28"/>
        </w:rPr>
        <w:t>-страницами. Программа предоставляет администраторам сервера возможность создавать и редактировать обучающие курсы, добавлять в них задания и выставлять критерии выполнения заданий. Остальные пользователи программы могут принимать участие в решении заданий, программируя решения в виде блок-схем средствами клиентского интерфейса. Программа разработана для создания и эффективного управления интерактивными обучающими курсами для студентов по вычислительным методам и смежным дисциплинам.</w:t>
      </w:r>
    </w:p>
    <w:p w:rsidR="00A35DDD" w:rsidRDefault="00A35DDD" w:rsidP="00A35DDD">
      <w:pPr>
        <w:spacing w:after="0" w:line="240" w:lineRule="auto"/>
        <w:ind w:firstLine="708"/>
        <w:jc w:val="both"/>
        <w:rPr>
          <w:rFonts w:ascii="Times New Roman" w:eastAsia="Calibri" w:hAnsi="Times New Roman" w:cs="Times New Roman"/>
          <w:sz w:val="28"/>
          <w:szCs w:val="28"/>
        </w:rPr>
      </w:pPr>
    </w:p>
    <w:p w:rsidR="00A35DDD" w:rsidRDefault="00A35DDD" w:rsidP="00A35DDD">
      <w:pPr>
        <w:spacing w:after="0" w:line="240" w:lineRule="auto"/>
        <w:ind w:firstLine="708"/>
        <w:jc w:val="both"/>
        <w:rPr>
          <w:rFonts w:ascii="Times New Roman" w:eastAsia="Calibri" w:hAnsi="Times New Roman" w:cs="Times New Roman"/>
          <w:sz w:val="28"/>
          <w:szCs w:val="28"/>
        </w:rPr>
      </w:pPr>
    </w:p>
    <w:p w:rsidR="00A35DDD" w:rsidRPr="00A35DDD" w:rsidRDefault="00A35DDD" w:rsidP="00E2696A">
      <w:pPr>
        <w:pStyle w:val="a"/>
        <w:tabs>
          <w:tab w:val="clear" w:pos="360"/>
        </w:tabs>
        <w:ind w:left="0" w:firstLine="708"/>
        <w:rPr>
          <w:rFonts w:eastAsia="Calibri" w:cs="Times New Roman"/>
        </w:rPr>
      </w:pPr>
      <w:r w:rsidRPr="00A24FC5">
        <w:rPr>
          <w:lang w:val="ru-RU"/>
        </w:rPr>
        <w:t xml:space="preserve">Федеральный институт промышленной собственности [Электронный ресурс]. – Режим доступа: </w:t>
      </w:r>
      <w:r w:rsidRPr="00F34C5A">
        <w:t>https</w:t>
      </w:r>
      <w:r w:rsidRPr="00A24FC5">
        <w:rPr>
          <w:lang w:val="ru-RU"/>
        </w:rPr>
        <w:t>://</w:t>
      </w:r>
      <w:proofErr w:type="spellStart"/>
      <w:r w:rsidRPr="00F34C5A">
        <w:t>fips</w:t>
      </w:r>
      <w:proofErr w:type="spellEnd"/>
      <w:r w:rsidRPr="00A24FC5">
        <w:rPr>
          <w:lang w:val="ru-RU"/>
        </w:rPr>
        <w:t>.</w:t>
      </w:r>
      <w:proofErr w:type="spellStart"/>
      <w:r w:rsidRPr="00F34C5A">
        <w:t>ru</w:t>
      </w:r>
      <w:proofErr w:type="spellEnd"/>
      <w:r w:rsidRPr="00A24FC5">
        <w:rPr>
          <w:lang w:val="ru-RU"/>
        </w:rPr>
        <w:t xml:space="preserve">/. – Дата доступа: </w:t>
      </w:r>
      <w:bookmarkStart w:id="20" w:name="_GoBack"/>
      <w:bookmarkEnd w:id="20"/>
    </w:p>
    <w:p w:rsidR="009B60FA" w:rsidRDefault="009B60FA"/>
    <w:sectPr w:rsidR="009B60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250513"/>
    <w:multiLevelType w:val="hybridMultilevel"/>
    <w:tmpl w:val="DD7C6A48"/>
    <w:lvl w:ilvl="0" w:tplc="D7B247FC">
      <w:start w:val="1"/>
      <w:numFmt w:val="decimal"/>
      <w:pStyle w:val="a"/>
      <w:suff w:val="space"/>
      <w:lvlText w:val="%1"/>
      <w:lvlJc w:val="left"/>
      <w:pPr>
        <w:ind w:left="1145" w:hanging="360"/>
      </w:pPr>
      <w:rPr>
        <w:rFonts w:ascii="Times New Roman" w:eastAsia="Arial Unicode MS" w:hAnsi="Times New Roman" w:cs="Arial Unicode MS"/>
        <w:b w:val="0"/>
      </w:rPr>
    </w:lvl>
    <w:lvl w:ilvl="1" w:tplc="04190019">
      <w:start w:val="1"/>
      <w:numFmt w:val="lowerLetter"/>
      <w:lvlText w:val="%2."/>
      <w:lvlJc w:val="left"/>
      <w:pPr>
        <w:ind w:left="1865" w:hanging="360"/>
      </w:pPr>
      <w:rPr>
        <w:rFonts w:cs="Times New Roman"/>
      </w:rPr>
    </w:lvl>
    <w:lvl w:ilvl="2" w:tplc="0419001B">
      <w:start w:val="1"/>
      <w:numFmt w:val="lowerRoman"/>
      <w:lvlText w:val="%3."/>
      <w:lvlJc w:val="right"/>
      <w:pPr>
        <w:ind w:left="2585" w:hanging="180"/>
      </w:pPr>
      <w:rPr>
        <w:rFonts w:cs="Times New Roman"/>
      </w:rPr>
    </w:lvl>
    <w:lvl w:ilvl="3" w:tplc="0419000F">
      <w:start w:val="1"/>
      <w:numFmt w:val="decimal"/>
      <w:lvlText w:val="%4."/>
      <w:lvlJc w:val="left"/>
      <w:pPr>
        <w:ind w:left="3305" w:hanging="360"/>
      </w:pPr>
      <w:rPr>
        <w:rFonts w:cs="Times New Roman"/>
      </w:rPr>
    </w:lvl>
    <w:lvl w:ilvl="4" w:tplc="04190019">
      <w:start w:val="1"/>
      <w:numFmt w:val="lowerLetter"/>
      <w:lvlText w:val="%5."/>
      <w:lvlJc w:val="left"/>
      <w:pPr>
        <w:ind w:left="4025" w:hanging="360"/>
      </w:pPr>
      <w:rPr>
        <w:rFonts w:cs="Times New Roman"/>
      </w:rPr>
    </w:lvl>
    <w:lvl w:ilvl="5" w:tplc="0419001B">
      <w:start w:val="1"/>
      <w:numFmt w:val="lowerRoman"/>
      <w:lvlText w:val="%6."/>
      <w:lvlJc w:val="right"/>
      <w:pPr>
        <w:ind w:left="4745" w:hanging="180"/>
      </w:pPr>
      <w:rPr>
        <w:rFonts w:cs="Times New Roman"/>
      </w:rPr>
    </w:lvl>
    <w:lvl w:ilvl="6" w:tplc="0419000F">
      <w:start w:val="1"/>
      <w:numFmt w:val="decimal"/>
      <w:lvlText w:val="%7."/>
      <w:lvlJc w:val="left"/>
      <w:pPr>
        <w:ind w:left="5465" w:hanging="360"/>
      </w:pPr>
      <w:rPr>
        <w:rFonts w:cs="Times New Roman"/>
      </w:rPr>
    </w:lvl>
    <w:lvl w:ilvl="7" w:tplc="04190019">
      <w:start w:val="1"/>
      <w:numFmt w:val="lowerLetter"/>
      <w:lvlText w:val="%8."/>
      <w:lvlJc w:val="left"/>
      <w:pPr>
        <w:ind w:left="6185" w:hanging="360"/>
      </w:pPr>
      <w:rPr>
        <w:rFonts w:cs="Times New Roman"/>
      </w:rPr>
    </w:lvl>
    <w:lvl w:ilvl="8" w:tplc="0419001B">
      <w:start w:val="1"/>
      <w:numFmt w:val="lowerRoman"/>
      <w:lvlText w:val="%9."/>
      <w:lvlJc w:val="right"/>
      <w:pPr>
        <w:ind w:left="6905"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DDD"/>
    <w:rsid w:val="009B60FA"/>
    <w:rsid w:val="00A35DDD"/>
    <w:rsid w:val="00C14E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2609"/>
  <w15:chartTrackingRefBased/>
  <w15:docId w15:val="{3AAAAD74-887B-4CF9-82A0-B1AB98C8C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35DDD"/>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подрисуночная подпись"/>
    <w:basedOn w:val="a0"/>
    <w:link w:val="a5"/>
    <w:uiPriority w:val="34"/>
    <w:qFormat/>
    <w:rsid w:val="00A35DDD"/>
    <w:pPr>
      <w:spacing w:after="0" w:line="240" w:lineRule="auto"/>
      <w:ind w:left="720" w:firstLine="720"/>
      <w:contextualSpacing/>
      <w:jc w:val="both"/>
    </w:pPr>
    <w:rPr>
      <w:rFonts w:ascii="Times New Roman" w:eastAsia="Calibri" w:hAnsi="Times New Roman" w:cs="Times New Roman"/>
      <w:sz w:val="28"/>
      <w:szCs w:val="20"/>
    </w:rPr>
  </w:style>
  <w:style w:type="character" w:customStyle="1" w:styleId="a5">
    <w:name w:val="Абзац списка Знак"/>
    <w:aliases w:val="подрисуночная подпись Знак"/>
    <w:basedOn w:val="a1"/>
    <w:link w:val="a4"/>
    <w:uiPriority w:val="34"/>
    <w:rsid w:val="00A35DDD"/>
    <w:rPr>
      <w:rFonts w:ascii="Times New Roman" w:eastAsia="Calibri" w:hAnsi="Times New Roman" w:cs="Times New Roman"/>
      <w:sz w:val="28"/>
      <w:szCs w:val="20"/>
    </w:rPr>
  </w:style>
  <w:style w:type="paragraph" w:customStyle="1" w:styleId="a">
    <w:name w:val="!Литература"/>
    <w:basedOn w:val="a4"/>
    <w:qFormat/>
    <w:rsid w:val="00A35DDD"/>
    <w:pPr>
      <w:numPr>
        <w:numId w:val="1"/>
      </w:numPr>
      <w:tabs>
        <w:tab w:val="num" w:pos="360"/>
      </w:tabs>
      <w:ind w:left="720" w:firstLine="0"/>
    </w:pPr>
    <w:rPr>
      <w:rFonts w:eastAsia="Arial Unicode MS" w:cs="Arial Unicode MS"/>
      <w:color w:val="000000"/>
      <w:szCs w:val="2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887</Words>
  <Characters>5062</Characters>
  <Application>Microsoft Office Word</Application>
  <DocSecurity>0</DocSecurity>
  <Lines>42</Lines>
  <Paragraphs>11</Paragraphs>
  <ScaleCrop>false</ScaleCrop>
  <Company>SPecialiST RePack</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Malinina</dc:creator>
  <cp:keywords/>
  <dc:description/>
  <cp:lastModifiedBy>Alina Malinina</cp:lastModifiedBy>
  <cp:revision>1</cp:revision>
  <dcterms:created xsi:type="dcterms:W3CDTF">2026-03-26T12:35:00Z</dcterms:created>
  <dcterms:modified xsi:type="dcterms:W3CDTF">2026-03-26T12:36:00Z</dcterms:modified>
</cp:coreProperties>
</file>