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KPI’s for the project: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Target/Actual Time per Sprint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Planned features per sprint/developed features per sprint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Satisfaction level with project progress per team member 1-5</w:t>
        <w:br w:type="textWrapping"/>
        <w:t xml:space="preserve">(1 under performing, 2- partly performing, 3-meet expectation, 4-exceed expectation, 5- outstanding)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