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 Since I haven’t been in an agile project before, it is very motivating to get used to it and learn the techniques behind it in order to achieve effective working. I think we could learn to handle responsibilities better, and of course never neglect the fact that the learning on individual level will be continuous under the course evolution. This project is where we start to apply our knowledge and even learn new things within the programming part.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2- I help my team when I firstly understand my responsibilities and do my job.  Helping my team members could be if someone couldn’t do the expected job to do due to some obstacle. Then my duty and the team duty is to help this person to survive together as a team cause we’re not making an individual project.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3- To understand the Scrum system in the beginning will help my team, because I’ve known my duties. It also could be to understand my role in the team and contribute the best I can.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4- Do my work as expected and if stuck try to ask questions to deliver my work on time. If I due to some important reason expect to not deliver on time, then I should give my team a note about it before delivering time in order to sort everything out. </w:t>
        <w:tab/>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