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75" w:type="dxa"/>
        <w:jc w:val="center"/>
        <w:tblLook w:val="0000" w:firstRow="0" w:lastRow="0" w:firstColumn="0" w:lastColumn="0" w:noHBand="0" w:noVBand="0"/>
      </w:tblPr>
      <w:tblGrid>
        <w:gridCol w:w="3272"/>
        <w:gridCol w:w="6303"/>
      </w:tblGrid>
      <w:tr w:rsidR="00D66173" w:rsidRPr="00D66173" w:rsidTr="007524E4">
        <w:tblPrEx>
          <w:tblCellMar>
            <w:top w:w="0" w:type="dxa"/>
            <w:bottom w:w="0" w:type="dxa"/>
          </w:tblCellMar>
        </w:tblPrEx>
        <w:trPr>
          <w:trHeight w:val="1076"/>
          <w:jc w:val="center"/>
        </w:trPr>
        <w:tc>
          <w:tcPr>
            <w:tcW w:w="3272" w:type="dxa"/>
          </w:tcPr>
          <w:p w:rsidR="00E659D3" w:rsidRPr="00D66173" w:rsidRDefault="00E659D3" w:rsidP="000414C9">
            <w:pPr>
              <w:pStyle w:val="Title"/>
              <w:spacing w:after="120" w:line="240" w:lineRule="auto"/>
              <w:rPr>
                <w:rFonts w:ascii="Times New Roman" w:hAnsi="Times New Roman"/>
                <w:sz w:val="26"/>
                <w:szCs w:val="26"/>
                <w:lang w:val="en-US" w:eastAsia="en-US"/>
              </w:rPr>
            </w:pPr>
            <w:bookmarkStart w:id="0" w:name="_GoBack"/>
            <w:bookmarkEnd w:id="0"/>
            <w:r w:rsidRPr="00D66173">
              <w:rPr>
                <w:rFonts w:ascii="Times New Roman" w:hAnsi="Times New Roman"/>
                <w:sz w:val="26"/>
                <w:szCs w:val="26"/>
                <w:lang w:val="en-US" w:eastAsia="en-US"/>
              </w:rPr>
              <w:t>ỦY BAN NHÂN DÂN</w:t>
            </w:r>
          </w:p>
          <w:p w:rsidR="00E659D3" w:rsidRPr="00D66173" w:rsidRDefault="00E659D3" w:rsidP="000414C9">
            <w:pPr>
              <w:pStyle w:val="Title"/>
              <w:spacing w:after="120" w:line="240" w:lineRule="auto"/>
              <w:rPr>
                <w:rFonts w:ascii="Times New Roman" w:hAnsi="Times New Roman"/>
                <w:bCs/>
                <w:sz w:val="26"/>
                <w:szCs w:val="26"/>
                <w:lang w:val="en-US" w:eastAsia="en-US"/>
              </w:rPr>
            </w:pPr>
            <w:r w:rsidRPr="00D66173">
              <w:rPr>
                <w:rFonts w:ascii="Times New Roman" w:hAnsi="Times New Roman"/>
                <w:bCs/>
                <w:sz w:val="26"/>
                <w:szCs w:val="26"/>
                <w:lang w:val="en-US" w:eastAsia="en-US"/>
              </w:rPr>
              <w:t>TỈNH QUẢNG NAM</w:t>
            </w:r>
          </w:p>
          <w:p w:rsidR="00E659D3" w:rsidRPr="00D66173" w:rsidRDefault="003C5CF5" w:rsidP="000414C9">
            <w:pPr>
              <w:pStyle w:val="Title"/>
              <w:spacing w:after="120" w:line="240" w:lineRule="auto"/>
              <w:rPr>
                <w:rFonts w:ascii="Times New Roman" w:hAnsi="Times New Roman"/>
                <w:b w:val="0"/>
                <w:bCs/>
                <w:sz w:val="24"/>
                <w:lang w:val="en-US" w:eastAsia="en-US"/>
              </w:rPr>
            </w:pPr>
            <w:r w:rsidRPr="00D66173">
              <w:rPr>
                <w:rFonts w:ascii="Times New Roman" w:hAnsi="Times New Roman"/>
                <w:bCs/>
                <w:noProof/>
                <w:sz w:val="24"/>
                <w:lang w:val="en-US" w:eastAsia="en-US"/>
              </w:rPr>
              <mc:AlternateContent>
                <mc:Choice Requires="wps">
                  <w:drawing>
                    <wp:anchor distT="0" distB="0" distL="114300" distR="114300" simplePos="0" relativeHeight="251658752" behindDoc="0" locked="0" layoutInCell="1" allowOverlap="1">
                      <wp:simplePos x="0" y="0"/>
                      <wp:positionH relativeFrom="column">
                        <wp:posOffset>560705</wp:posOffset>
                      </wp:positionH>
                      <wp:positionV relativeFrom="paragraph">
                        <wp:posOffset>14605</wp:posOffset>
                      </wp:positionV>
                      <wp:extent cx="831215" cy="0"/>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4707A"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5pt,1.15pt" to="109.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FD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"/>
                  </w:pict>
                </mc:Fallback>
              </mc:AlternateContent>
            </w:r>
          </w:p>
          <w:p w:rsidR="00E659D3" w:rsidRPr="00D66173" w:rsidRDefault="00E659D3" w:rsidP="000414C9">
            <w:pPr>
              <w:pStyle w:val="Title"/>
              <w:spacing w:after="120" w:line="240" w:lineRule="auto"/>
              <w:rPr>
                <w:rFonts w:ascii="Times New Roman" w:hAnsi="Times New Roman"/>
                <w:b w:val="0"/>
                <w:bCs/>
                <w:sz w:val="26"/>
                <w:szCs w:val="26"/>
                <w:lang w:val="en-US" w:eastAsia="en-US"/>
              </w:rPr>
            </w:pPr>
            <w:r w:rsidRPr="00D66173">
              <w:rPr>
                <w:rFonts w:ascii="Times New Roman" w:hAnsi="Times New Roman"/>
                <w:b w:val="0"/>
                <w:bCs/>
                <w:sz w:val="26"/>
                <w:szCs w:val="26"/>
                <w:highlight w:val="lightGray"/>
                <w:lang w:val="en-US" w:eastAsia="en-US"/>
              </w:rPr>
              <w:t xml:space="preserve">Số:    </w:t>
            </w:r>
            <w:r w:rsidR="00277BA6" w:rsidRPr="00D66173">
              <w:rPr>
                <w:rFonts w:ascii="Times New Roman" w:hAnsi="Times New Roman"/>
                <w:b w:val="0"/>
                <w:bCs/>
                <w:sz w:val="26"/>
                <w:szCs w:val="26"/>
                <w:highlight w:val="lightGray"/>
                <w:lang w:val="en-US" w:eastAsia="en-US"/>
              </w:rPr>
              <w:t>….</w:t>
            </w:r>
            <w:r w:rsidRPr="00D66173">
              <w:rPr>
                <w:rFonts w:ascii="Times New Roman" w:hAnsi="Times New Roman"/>
                <w:b w:val="0"/>
                <w:bCs/>
                <w:sz w:val="26"/>
                <w:szCs w:val="26"/>
                <w:highlight w:val="lightGray"/>
                <w:lang w:val="en-US" w:eastAsia="en-US"/>
              </w:rPr>
              <w:t>/QĐ-UBND</w:t>
            </w:r>
          </w:p>
        </w:tc>
        <w:tc>
          <w:tcPr>
            <w:tcW w:w="6303" w:type="dxa"/>
          </w:tcPr>
          <w:p w:rsidR="00E659D3" w:rsidRPr="00D66173" w:rsidRDefault="00E659D3" w:rsidP="000414C9">
            <w:pPr>
              <w:pStyle w:val="Title"/>
              <w:spacing w:after="120" w:line="240" w:lineRule="auto"/>
              <w:rPr>
                <w:rFonts w:ascii="Times New Roman" w:hAnsi="Times New Roman"/>
                <w:sz w:val="26"/>
                <w:szCs w:val="26"/>
                <w:lang w:val="en-US" w:eastAsia="en-US"/>
              </w:rPr>
            </w:pPr>
            <w:r w:rsidRPr="00D66173">
              <w:rPr>
                <w:rFonts w:ascii="Times New Roman" w:hAnsi="Times New Roman"/>
                <w:sz w:val="26"/>
                <w:szCs w:val="26"/>
                <w:lang w:val="en-US" w:eastAsia="en-US"/>
              </w:rPr>
              <w:t xml:space="preserve">CỘNG </w:t>
            </w:r>
            <w:bookmarkStart w:id="1" w:name="VNS0002"/>
            <w:r w:rsidRPr="00D66173">
              <w:rPr>
                <w:rFonts w:ascii="Times New Roman" w:hAnsi="Times New Roman"/>
                <w:sz w:val="26"/>
                <w:szCs w:val="26"/>
                <w:lang w:val="en-US" w:eastAsia="en-US"/>
              </w:rPr>
              <w:t>H</w:t>
            </w:r>
            <w:bookmarkEnd w:id="1"/>
            <w:r w:rsidRPr="00D66173">
              <w:rPr>
                <w:rFonts w:ascii="Times New Roman" w:hAnsi="Times New Roman"/>
                <w:sz w:val="26"/>
                <w:szCs w:val="26"/>
                <w:lang w:val="en-US" w:eastAsia="en-US"/>
              </w:rPr>
              <w:t>ÒA XÃ HỘI CHỦ NGHĨA VIỆT NAM</w:t>
            </w:r>
          </w:p>
          <w:p w:rsidR="00E659D3" w:rsidRPr="00D66173" w:rsidRDefault="00E659D3" w:rsidP="000414C9">
            <w:pPr>
              <w:pStyle w:val="Title"/>
              <w:spacing w:after="120" w:line="240" w:lineRule="auto"/>
              <w:rPr>
                <w:rFonts w:ascii="Times New Roman" w:hAnsi="Times New Roman"/>
                <w:sz w:val="26"/>
                <w:szCs w:val="26"/>
                <w:lang w:val="en-US" w:eastAsia="en-US"/>
              </w:rPr>
            </w:pPr>
            <w:r w:rsidRPr="00D66173">
              <w:rPr>
                <w:rFonts w:ascii="Times New Roman" w:hAnsi="Times New Roman"/>
                <w:sz w:val="26"/>
                <w:szCs w:val="26"/>
                <w:lang w:val="en-US" w:eastAsia="en-US"/>
              </w:rPr>
              <w:t>Độc lập - Tự do - Hạnh phúc</w:t>
            </w:r>
          </w:p>
          <w:p w:rsidR="00E659D3" w:rsidRPr="00D66173" w:rsidRDefault="003C5CF5" w:rsidP="000414C9">
            <w:pPr>
              <w:pStyle w:val="Title"/>
              <w:spacing w:after="120" w:line="240" w:lineRule="auto"/>
              <w:rPr>
                <w:rFonts w:ascii="Times New Roman" w:hAnsi="Times New Roman"/>
                <w:sz w:val="6"/>
                <w:szCs w:val="26"/>
                <w:lang w:val="en-US" w:eastAsia="en-US"/>
              </w:rPr>
            </w:pPr>
            <w:r w:rsidRPr="00D66173">
              <w:rPr>
                <w:rFonts w:ascii="Times New Roman" w:hAnsi="Times New Roman"/>
                <w:noProof/>
                <w:sz w:val="26"/>
                <w:szCs w:val="26"/>
                <w:lang w:val="en-US" w:eastAsia="en-US"/>
              </w:rPr>
              <mc:AlternateContent>
                <mc:Choice Requires="wps">
                  <w:drawing>
                    <wp:anchor distT="0" distB="0" distL="114300" distR="114300" simplePos="0" relativeHeight="251657728" behindDoc="0" locked="0" layoutInCell="1" allowOverlap="1">
                      <wp:simplePos x="0" y="0"/>
                      <wp:positionH relativeFrom="column">
                        <wp:posOffset>996950</wp:posOffset>
                      </wp:positionH>
                      <wp:positionV relativeFrom="paragraph">
                        <wp:posOffset>14605</wp:posOffset>
                      </wp:positionV>
                      <wp:extent cx="1899920" cy="0"/>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E0B8B"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5pt,1.15pt" to="228.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"/>
                  </w:pict>
                </mc:Fallback>
              </mc:AlternateContent>
            </w:r>
          </w:p>
          <w:p w:rsidR="00E659D3" w:rsidRPr="00D66173" w:rsidRDefault="00E659D3" w:rsidP="000414C9">
            <w:pPr>
              <w:pStyle w:val="Title"/>
              <w:spacing w:after="120" w:line="240" w:lineRule="auto"/>
              <w:rPr>
                <w:rFonts w:ascii="Times New Roman" w:hAnsi="Times New Roman"/>
                <w:b w:val="0"/>
                <w:i/>
                <w:sz w:val="16"/>
                <w:szCs w:val="16"/>
                <w:lang w:val="en-US" w:eastAsia="en-US"/>
              </w:rPr>
            </w:pPr>
          </w:p>
          <w:p w:rsidR="00E659D3" w:rsidRPr="00D66173" w:rsidRDefault="00E659D3" w:rsidP="002122C2">
            <w:pPr>
              <w:pStyle w:val="Title"/>
              <w:spacing w:after="120" w:line="240" w:lineRule="auto"/>
              <w:rPr>
                <w:rFonts w:ascii="Times New Roman" w:hAnsi="Times New Roman"/>
                <w:b w:val="0"/>
                <w:i/>
                <w:sz w:val="26"/>
                <w:szCs w:val="26"/>
                <w:lang w:val="en-US" w:eastAsia="en-US"/>
              </w:rPr>
            </w:pPr>
            <w:r w:rsidRPr="00D66173">
              <w:rPr>
                <w:rFonts w:ascii="Times New Roman" w:hAnsi="Times New Roman"/>
                <w:b w:val="0"/>
                <w:i/>
                <w:sz w:val="26"/>
                <w:szCs w:val="26"/>
                <w:lang w:val="en-US" w:eastAsia="en-US"/>
              </w:rPr>
              <w:t xml:space="preserve">Quảng Nam, </w:t>
            </w:r>
            <w:r w:rsidR="002122C2" w:rsidRPr="00D66173">
              <w:rPr>
                <w:rFonts w:ascii="Times New Roman" w:hAnsi="Times New Roman"/>
                <w:b w:val="0"/>
                <w:i/>
                <w:sz w:val="26"/>
                <w:szCs w:val="26"/>
                <w:lang w:val="en-US" w:eastAsia="en-US"/>
              </w:rPr>
              <w:t xml:space="preserve">      </w:t>
            </w:r>
            <w:r w:rsidRPr="00D66173">
              <w:rPr>
                <w:rFonts w:ascii="Times New Roman" w:hAnsi="Times New Roman"/>
                <w:b w:val="0"/>
                <w:i/>
                <w:sz w:val="26"/>
                <w:szCs w:val="26"/>
                <w:lang w:val="en-US" w:eastAsia="en-US"/>
              </w:rPr>
              <w:t xml:space="preserve">tháng </w:t>
            </w:r>
            <w:r w:rsidR="002122C2" w:rsidRPr="00D66173">
              <w:rPr>
                <w:rFonts w:ascii="Times New Roman" w:hAnsi="Times New Roman"/>
                <w:b w:val="0"/>
                <w:i/>
                <w:sz w:val="26"/>
                <w:szCs w:val="26"/>
                <w:lang w:val="en-US" w:eastAsia="en-US"/>
              </w:rPr>
              <w:t xml:space="preserve">     </w:t>
            </w:r>
            <w:r w:rsidRPr="00D66173">
              <w:rPr>
                <w:rFonts w:ascii="Times New Roman" w:hAnsi="Times New Roman"/>
                <w:b w:val="0"/>
                <w:i/>
                <w:sz w:val="26"/>
                <w:szCs w:val="26"/>
                <w:lang w:val="en-US" w:eastAsia="en-US"/>
              </w:rPr>
              <w:t>năm 2016</w:t>
            </w:r>
          </w:p>
        </w:tc>
      </w:tr>
    </w:tbl>
    <w:p w:rsidR="007746B9" w:rsidRPr="00D66173" w:rsidRDefault="007746B9" w:rsidP="000414C9">
      <w:pPr>
        <w:pStyle w:val="Caption"/>
        <w:spacing w:before="0" w:after="120"/>
        <w:rPr>
          <w:rFonts w:ascii="Times New Roman" w:hAnsi="Times New Roman"/>
        </w:rPr>
      </w:pPr>
    </w:p>
    <w:p w:rsidR="009970CA" w:rsidRPr="00D66173" w:rsidRDefault="009970CA" w:rsidP="002122C2">
      <w:pPr>
        <w:pStyle w:val="Caption"/>
        <w:spacing w:before="0" w:after="60"/>
        <w:rPr>
          <w:rFonts w:ascii="Times New Roman" w:hAnsi="Times New Roman"/>
        </w:rPr>
      </w:pPr>
      <w:r w:rsidRPr="00D66173">
        <w:rPr>
          <w:rFonts w:ascii="Times New Roman" w:hAnsi="Times New Roman"/>
        </w:rPr>
        <w:t xml:space="preserve">QUYẾT ĐỊNH </w:t>
      </w:r>
    </w:p>
    <w:p w:rsidR="00EF2701" w:rsidRPr="00D66173" w:rsidRDefault="00F96B15" w:rsidP="002122C2">
      <w:pPr>
        <w:pStyle w:val="Heading5"/>
        <w:keepNext w:val="0"/>
        <w:widowControl w:val="0"/>
        <w:spacing w:before="0" w:after="60" w:line="240" w:lineRule="auto"/>
        <w:ind w:firstLine="0"/>
        <w:rPr>
          <w:rFonts w:ascii="Times New Roman" w:hAnsi="Times New Roman"/>
          <w:color w:val="auto"/>
        </w:rPr>
      </w:pPr>
      <w:r w:rsidRPr="00D66173">
        <w:rPr>
          <w:rFonts w:ascii="Times New Roman" w:hAnsi="Times New Roman"/>
          <w:color w:val="auto"/>
        </w:rPr>
        <w:t xml:space="preserve"> Phê duyệt </w:t>
      </w:r>
      <w:r w:rsidR="00CF79C1" w:rsidRPr="00D66173">
        <w:rPr>
          <w:rFonts w:ascii="Times New Roman" w:hAnsi="Times New Roman"/>
          <w:color w:val="auto"/>
        </w:rPr>
        <w:t>Q</w:t>
      </w:r>
      <w:r w:rsidRPr="00D66173">
        <w:rPr>
          <w:rFonts w:ascii="Times New Roman" w:hAnsi="Times New Roman"/>
          <w:color w:val="auto"/>
        </w:rPr>
        <w:t xml:space="preserve">uy hoạch chi tiết </w:t>
      </w:r>
      <w:r w:rsidR="006D0AC6" w:rsidRPr="00D66173">
        <w:rPr>
          <w:rFonts w:ascii="Times New Roman" w:hAnsi="Times New Roman"/>
          <w:color w:val="auto"/>
        </w:rPr>
        <w:t xml:space="preserve">xây dựng </w:t>
      </w:r>
      <w:r w:rsidR="00CF79C1" w:rsidRPr="00D66173">
        <w:rPr>
          <w:rFonts w:ascii="Times New Roman" w:hAnsi="Times New Roman"/>
          <w:color w:val="auto"/>
        </w:rPr>
        <w:t xml:space="preserve">(1/500) </w:t>
      </w:r>
      <w:r w:rsidR="006D0AC6" w:rsidRPr="00D66173">
        <w:rPr>
          <w:rFonts w:ascii="Times New Roman" w:hAnsi="Times New Roman"/>
          <w:color w:val="auto"/>
        </w:rPr>
        <w:t xml:space="preserve">Khu dân cư </w:t>
      </w:r>
    </w:p>
    <w:p w:rsidR="00F96B15" w:rsidRPr="00D66173" w:rsidRDefault="00277BA6" w:rsidP="002122C2">
      <w:pPr>
        <w:pStyle w:val="Heading5"/>
        <w:keepNext w:val="0"/>
        <w:widowControl w:val="0"/>
        <w:spacing w:before="0" w:after="60" w:line="240" w:lineRule="auto"/>
        <w:ind w:firstLine="0"/>
        <w:rPr>
          <w:rFonts w:ascii="Times New Roman" w:hAnsi="Times New Roman"/>
          <w:color w:val="auto"/>
        </w:rPr>
      </w:pPr>
      <w:r w:rsidRPr="00D66173">
        <w:rPr>
          <w:rFonts w:ascii="Times New Roman" w:hAnsi="Times New Roman"/>
          <w:color w:val="auto"/>
        </w:rPr>
        <w:t>t</w:t>
      </w:r>
      <w:r w:rsidR="00625575" w:rsidRPr="00D66173">
        <w:rPr>
          <w:rFonts w:ascii="Times New Roman" w:hAnsi="Times New Roman"/>
          <w:color w:val="auto"/>
        </w:rPr>
        <w:t>rung tâm phường Điện An</w:t>
      </w:r>
      <w:r w:rsidR="00F722C0" w:rsidRPr="00D66173">
        <w:rPr>
          <w:rFonts w:ascii="Times New Roman" w:hAnsi="Times New Roman"/>
          <w:color w:val="auto"/>
          <w:szCs w:val="28"/>
        </w:rPr>
        <w:t>, thị xã Điện Bàn</w:t>
      </w:r>
    </w:p>
    <w:p w:rsidR="009632CF" w:rsidRPr="00D66173" w:rsidRDefault="003C5CF5" w:rsidP="000414C9">
      <w:pPr>
        <w:spacing w:after="120"/>
        <w:ind w:firstLine="567"/>
        <w:jc w:val="center"/>
        <w:rPr>
          <w:rFonts w:ascii="Times New Roman" w:hAnsi="Times New Roman"/>
          <w:b/>
          <w:color w:val="auto"/>
        </w:rPr>
      </w:pPr>
      <w:r w:rsidRPr="00D66173">
        <w:rPr>
          <w:rFonts w:ascii="Times New Roman" w:hAnsi="Times New Roman"/>
          <w:b/>
          <w:noProof/>
          <w:color w:val="auto"/>
          <w:szCs w:val="28"/>
        </w:rPr>
        <mc:AlternateContent>
          <mc:Choice Requires="wps">
            <w:drawing>
              <wp:anchor distT="0" distB="0" distL="114300" distR="114300" simplePos="0" relativeHeight="251656704" behindDoc="0" locked="0" layoutInCell="1" allowOverlap="1">
                <wp:simplePos x="0" y="0"/>
                <wp:positionH relativeFrom="column">
                  <wp:posOffset>2077720</wp:posOffset>
                </wp:positionH>
                <wp:positionV relativeFrom="paragraph">
                  <wp:posOffset>21590</wp:posOffset>
                </wp:positionV>
                <wp:extent cx="1479550" cy="0"/>
                <wp:effectExtent l="0" t="0" r="0" b="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CD5BC"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6pt,1.7pt" to="280.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Kz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"/>
            </w:pict>
          </mc:Fallback>
        </mc:AlternateContent>
      </w:r>
    </w:p>
    <w:p w:rsidR="009970CA" w:rsidRPr="00D66173" w:rsidRDefault="009970CA" w:rsidP="000414C9">
      <w:pPr>
        <w:spacing w:after="120"/>
        <w:ind w:firstLine="567"/>
        <w:jc w:val="center"/>
        <w:rPr>
          <w:rFonts w:ascii="Times New Roman" w:hAnsi="Times New Roman"/>
          <w:b/>
          <w:color w:val="auto"/>
        </w:rPr>
      </w:pPr>
      <w:r w:rsidRPr="00D66173">
        <w:rPr>
          <w:rFonts w:ascii="Times New Roman" w:hAnsi="Times New Roman"/>
          <w:b/>
          <w:color w:val="auto"/>
        </w:rPr>
        <w:t>ỦY BAN NHÂN DÂN TỈNH QUẢNG NAM</w:t>
      </w:r>
    </w:p>
    <w:p w:rsidR="009632CF" w:rsidRPr="00D66173" w:rsidRDefault="009632CF" w:rsidP="000414C9">
      <w:pPr>
        <w:spacing w:after="120"/>
        <w:ind w:firstLine="567"/>
        <w:jc w:val="center"/>
        <w:rPr>
          <w:rFonts w:ascii="Times New Roman" w:hAnsi="Times New Roman"/>
          <w:b/>
          <w:color w:val="auto"/>
        </w:rPr>
      </w:pPr>
    </w:p>
    <w:p w:rsidR="006F0AD9" w:rsidRPr="00D66173" w:rsidRDefault="00C942FA" w:rsidP="002122C2">
      <w:pPr>
        <w:pStyle w:val="BodyText3"/>
        <w:widowControl w:val="0"/>
        <w:spacing w:before="60"/>
        <w:ind w:firstLine="567"/>
        <w:rPr>
          <w:rFonts w:ascii="Times New Roman" w:hAnsi="Times New Roman"/>
        </w:rPr>
      </w:pPr>
      <w:r w:rsidRPr="00D66173">
        <w:rPr>
          <w:rFonts w:ascii="Times New Roman" w:hAnsi="Times New Roman"/>
        </w:rPr>
        <w:t xml:space="preserve">Căn cứ Luật Tổ chức </w:t>
      </w:r>
      <w:r w:rsidR="00694AEA" w:rsidRPr="00D66173">
        <w:rPr>
          <w:rFonts w:ascii="Times New Roman" w:hAnsi="Times New Roman"/>
        </w:rPr>
        <w:t>c</w:t>
      </w:r>
      <w:r w:rsidRPr="00D66173">
        <w:rPr>
          <w:rFonts w:ascii="Times New Roman" w:hAnsi="Times New Roman"/>
        </w:rPr>
        <w:t xml:space="preserve">hính quyền địa phương ngày </w:t>
      </w:r>
      <w:r w:rsidR="004B3145" w:rsidRPr="00D66173">
        <w:rPr>
          <w:rFonts w:ascii="Times New Roman" w:hAnsi="Times New Roman"/>
        </w:rPr>
        <w:t>19/6/2015</w:t>
      </w:r>
      <w:r w:rsidR="006F0AD9" w:rsidRPr="00D66173">
        <w:rPr>
          <w:rFonts w:ascii="Times New Roman" w:hAnsi="Times New Roman"/>
        </w:rPr>
        <w:t>;</w:t>
      </w:r>
    </w:p>
    <w:p w:rsidR="00C942FA" w:rsidRPr="00D66173" w:rsidRDefault="00C942FA" w:rsidP="002122C2">
      <w:pPr>
        <w:pStyle w:val="BodyText3"/>
        <w:widowControl w:val="0"/>
        <w:spacing w:before="60"/>
        <w:ind w:firstLine="567"/>
        <w:rPr>
          <w:rFonts w:ascii="Times New Roman" w:hAnsi="Times New Roman"/>
        </w:rPr>
      </w:pPr>
      <w:r w:rsidRPr="00D66173">
        <w:rPr>
          <w:rFonts w:ascii="Times New Roman" w:hAnsi="Times New Roman"/>
        </w:rPr>
        <w:t>Căn cứ Luật Quy hoạch đô thị ngày 17/6/2009;</w:t>
      </w:r>
    </w:p>
    <w:p w:rsidR="00C942FA" w:rsidRPr="00D66173" w:rsidRDefault="00C942FA" w:rsidP="002122C2">
      <w:pPr>
        <w:widowControl w:val="0"/>
        <w:spacing w:before="60"/>
        <w:ind w:firstLine="567"/>
        <w:jc w:val="both"/>
        <w:rPr>
          <w:rFonts w:ascii="Times New Roman" w:hAnsi="Times New Roman"/>
          <w:color w:val="auto"/>
        </w:rPr>
      </w:pPr>
      <w:r w:rsidRPr="00D66173">
        <w:rPr>
          <w:rFonts w:ascii="Times New Roman" w:hAnsi="Times New Roman"/>
          <w:color w:val="auto"/>
        </w:rPr>
        <w:t>Căn cứ Luật Xây dựng ngày 18/6/2014;</w:t>
      </w:r>
    </w:p>
    <w:p w:rsidR="00B121BC" w:rsidRPr="00D66173" w:rsidRDefault="00B121BC" w:rsidP="002122C2">
      <w:pPr>
        <w:pStyle w:val="BodyTextIndent"/>
        <w:widowControl w:val="0"/>
        <w:spacing w:before="60"/>
        <w:ind w:firstLine="567"/>
        <w:rPr>
          <w:rFonts w:ascii="Times New Roman" w:hAnsi="Times New Roman"/>
        </w:rPr>
      </w:pPr>
      <w:r w:rsidRPr="00D66173">
        <w:rPr>
          <w:rFonts w:ascii="Times New Roman" w:hAnsi="Times New Roman"/>
        </w:rPr>
        <w:t xml:space="preserve">Căn cứ Nghị định số 37/2010/NĐ-CP ngày 07/4/2010 của Chính phủ về lập, thẩm định, phê duyệt và quản lý quy hoạch đô thị; </w:t>
      </w:r>
    </w:p>
    <w:p w:rsidR="006D0AC6" w:rsidRPr="00D66173" w:rsidRDefault="006D0AC6" w:rsidP="002122C2">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lang w:val="nl-NL"/>
        </w:rPr>
        <w:t>Căn cứ</w:t>
      </w:r>
      <w:r w:rsidRPr="00D66173">
        <w:rPr>
          <w:rFonts w:ascii="Times New Roman" w:hAnsi="Times New Roman"/>
          <w:b/>
          <w:szCs w:val="28"/>
          <w:lang w:val="nl-NL"/>
        </w:rPr>
        <w:t xml:space="preserve"> </w:t>
      </w:r>
      <w:r w:rsidRPr="00D66173">
        <w:rPr>
          <w:rFonts w:ascii="Times New Roman" w:hAnsi="Times New Roman"/>
          <w:szCs w:val="28"/>
        </w:rPr>
        <w:t>Quyết định số 518/QĐ-UBND ngày 07/02/2013 của UBND tỉnh phê duyệt Quy hoạch chung đô thị Điện Bàn;</w:t>
      </w:r>
    </w:p>
    <w:p w:rsidR="002122C2" w:rsidRPr="00D66173" w:rsidRDefault="002122C2" w:rsidP="002122C2">
      <w:pPr>
        <w:pStyle w:val="BodyTextIndent"/>
        <w:widowControl w:val="0"/>
        <w:spacing w:before="60"/>
        <w:ind w:firstLine="567"/>
        <w:rPr>
          <w:rFonts w:ascii="Times New Roman" w:hAnsi="Times New Roman"/>
        </w:rPr>
      </w:pPr>
      <w:r w:rsidRPr="00D66173">
        <w:rPr>
          <w:rFonts w:ascii="Times New Roman" w:hAnsi="Times New Roman"/>
        </w:rPr>
        <w:t>Xét đề nghị của UBND thị xã Điện Bàn tại Tờ trình số    /TTr-UBND ngày    /     /2016 về việc thẩm định, phê duyệt Quy hoạch chi tiết xây dựng (1/500) Khu dân cư trung tâm phường Điện An, thị xã Điện Bàn;</w:t>
      </w:r>
    </w:p>
    <w:p w:rsidR="002122C2" w:rsidRPr="00D66173" w:rsidRDefault="002122C2" w:rsidP="002122C2">
      <w:pPr>
        <w:pStyle w:val="BodyTextIndent"/>
        <w:widowControl w:val="0"/>
        <w:spacing w:before="60"/>
        <w:ind w:firstLine="567"/>
        <w:rPr>
          <w:rFonts w:ascii="Times New Roman" w:hAnsi="Times New Roman"/>
        </w:rPr>
      </w:pPr>
      <w:r w:rsidRPr="00D66173">
        <w:rPr>
          <w:rFonts w:ascii="Times New Roman" w:hAnsi="Times New Roman"/>
        </w:rPr>
        <w:t>Theo đề nghị của Sở Xây dựng tại Kết quả thẩm định quy hoạch xây dựng số    /ThĐ-SXD ngày     /     /2016,</w:t>
      </w:r>
    </w:p>
    <w:p w:rsidR="002122C2" w:rsidRPr="00D66173" w:rsidRDefault="002122C2" w:rsidP="002122C2">
      <w:pPr>
        <w:pStyle w:val="BodyText3"/>
        <w:widowControl w:val="0"/>
        <w:tabs>
          <w:tab w:val="clear" w:pos="284"/>
          <w:tab w:val="clear" w:pos="709"/>
          <w:tab w:val="clear" w:pos="1134"/>
        </w:tabs>
        <w:spacing w:before="60"/>
        <w:ind w:firstLine="567"/>
        <w:rPr>
          <w:rFonts w:ascii="Times New Roman" w:hAnsi="Times New Roman"/>
          <w:szCs w:val="28"/>
        </w:rPr>
      </w:pPr>
    </w:p>
    <w:p w:rsidR="009970CA" w:rsidRPr="00D66173" w:rsidRDefault="009970CA" w:rsidP="002122C2">
      <w:pPr>
        <w:pStyle w:val="BodyText"/>
        <w:spacing w:before="60"/>
        <w:jc w:val="center"/>
        <w:rPr>
          <w:rFonts w:ascii="Times New Roman" w:hAnsi="Times New Roman"/>
          <w:b/>
          <w:sz w:val="28"/>
          <w:szCs w:val="28"/>
          <w:lang w:val="nl-NL"/>
        </w:rPr>
      </w:pPr>
      <w:r w:rsidRPr="00D66173">
        <w:rPr>
          <w:rFonts w:ascii="Times New Roman" w:hAnsi="Times New Roman"/>
          <w:b/>
          <w:sz w:val="28"/>
          <w:szCs w:val="28"/>
          <w:lang w:val="nl-NL"/>
        </w:rPr>
        <w:t>QUYẾT ĐỊNH</w:t>
      </w:r>
      <w:r w:rsidR="0087248E" w:rsidRPr="00D66173">
        <w:rPr>
          <w:rFonts w:ascii="Times New Roman" w:hAnsi="Times New Roman"/>
          <w:b/>
          <w:sz w:val="28"/>
          <w:szCs w:val="28"/>
          <w:lang w:val="nl-NL"/>
        </w:rPr>
        <w:t>:</w:t>
      </w:r>
    </w:p>
    <w:p w:rsidR="009970CA" w:rsidRPr="00D66173" w:rsidRDefault="00B134F4" w:rsidP="004235AE">
      <w:pPr>
        <w:widowControl w:val="0"/>
        <w:spacing w:beforeLines="60" w:before="144"/>
        <w:ind w:firstLine="567"/>
        <w:jc w:val="both"/>
        <w:rPr>
          <w:rFonts w:ascii="Times New Roman" w:hAnsi="Times New Roman"/>
          <w:color w:val="auto"/>
          <w:szCs w:val="28"/>
          <w:lang w:val="nl-NL"/>
        </w:rPr>
      </w:pPr>
      <w:r w:rsidRPr="00D66173">
        <w:rPr>
          <w:rFonts w:ascii="Times New Roman" w:hAnsi="Times New Roman"/>
          <w:b/>
          <w:color w:val="auto"/>
          <w:szCs w:val="28"/>
          <w:lang w:val="nl-NL"/>
        </w:rPr>
        <w:t xml:space="preserve">Điều </w:t>
      </w:r>
      <w:r w:rsidR="00F722C0" w:rsidRPr="00D66173">
        <w:rPr>
          <w:rFonts w:ascii="Times New Roman" w:hAnsi="Times New Roman"/>
          <w:b/>
          <w:color w:val="auto"/>
          <w:szCs w:val="28"/>
          <w:lang w:val="nl-NL"/>
        </w:rPr>
        <w:t>1</w:t>
      </w:r>
      <w:r w:rsidR="00042951" w:rsidRPr="00D66173">
        <w:rPr>
          <w:rFonts w:ascii="Times New Roman" w:hAnsi="Times New Roman"/>
          <w:b/>
          <w:color w:val="auto"/>
          <w:szCs w:val="28"/>
          <w:lang w:val="nl-NL"/>
        </w:rPr>
        <w:t xml:space="preserve">. </w:t>
      </w:r>
      <w:r w:rsidR="00DD68BC" w:rsidRPr="00D66173">
        <w:rPr>
          <w:rFonts w:ascii="Times New Roman" w:hAnsi="Times New Roman"/>
          <w:color w:val="auto"/>
          <w:lang w:val="nl-NL"/>
        </w:rPr>
        <w:t xml:space="preserve">Phê duyệt </w:t>
      </w:r>
      <w:r w:rsidR="000C1DE0" w:rsidRPr="00D66173">
        <w:rPr>
          <w:rFonts w:ascii="Times New Roman" w:hAnsi="Times New Roman"/>
          <w:color w:val="auto"/>
          <w:lang w:val="nl-NL"/>
        </w:rPr>
        <w:t>Q</w:t>
      </w:r>
      <w:r w:rsidR="006D5ECF" w:rsidRPr="00D66173">
        <w:rPr>
          <w:rFonts w:ascii="Times New Roman" w:hAnsi="Times New Roman"/>
          <w:color w:val="auto"/>
          <w:szCs w:val="28"/>
          <w:lang w:val="nl-NL"/>
        </w:rPr>
        <w:t>uy hoạch chi</w:t>
      </w:r>
      <w:r w:rsidR="002A007C" w:rsidRPr="00D66173">
        <w:rPr>
          <w:rFonts w:ascii="Times New Roman" w:hAnsi="Times New Roman"/>
          <w:color w:val="auto"/>
          <w:szCs w:val="28"/>
          <w:lang w:val="nl-NL"/>
        </w:rPr>
        <w:t xml:space="preserve"> tiết </w:t>
      </w:r>
      <w:r w:rsidR="00CF79C1" w:rsidRPr="00D66173">
        <w:rPr>
          <w:rFonts w:ascii="Times New Roman" w:hAnsi="Times New Roman"/>
          <w:color w:val="auto"/>
          <w:lang w:val="nl-NL"/>
        </w:rPr>
        <w:t>xây dựng (1/500)</w:t>
      </w:r>
      <w:r w:rsidR="00F722C0" w:rsidRPr="00D66173">
        <w:rPr>
          <w:rFonts w:ascii="Times New Roman" w:hAnsi="Times New Roman"/>
          <w:color w:val="auto"/>
          <w:lang w:val="nl-NL"/>
        </w:rPr>
        <w:t xml:space="preserve"> </w:t>
      </w:r>
      <w:r w:rsidR="00625575" w:rsidRPr="00D66173">
        <w:rPr>
          <w:rFonts w:ascii="Times New Roman" w:hAnsi="Times New Roman"/>
          <w:color w:val="auto"/>
          <w:szCs w:val="28"/>
          <w:lang w:val="nl-NL"/>
        </w:rPr>
        <w:t>Khu dân cư trung tâm phường Điện An</w:t>
      </w:r>
      <w:r w:rsidR="006D0AC6" w:rsidRPr="00D66173">
        <w:rPr>
          <w:rFonts w:ascii="Times New Roman" w:hAnsi="Times New Roman"/>
          <w:color w:val="auto"/>
          <w:szCs w:val="28"/>
          <w:lang w:val="nl-NL"/>
        </w:rPr>
        <w:t>, thị xã Điện Bà</w:t>
      </w:r>
      <w:r w:rsidR="006D0AC6" w:rsidRPr="00D66173">
        <w:rPr>
          <w:rFonts w:ascii="Times New Roman" w:hAnsi="Times New Roman"/>
          <w:color w:val="auto"/>
          <w:lang w:val="nl-NL"/>
        </w:rPr>
        <w:t>n</w:t>
      </w:r>
      <w:r w:rsidR="007B5438" w:rsidRPr="00D66173">
        <w:rPr>
          <w:rFonts w:ascii="Times New Roman" w:hAnsi="Times New Roman"/>
          <w:color w:val="auto"/>
          <w:lang w:val="nl-NL"/>
        </w:rPr>
        <w:t>;</w:t>
      </w:r>
      <w:r w:rsidR="00847BB0" w:rsidRPr="00D66173">
        <w:rPr>
          <w:rFonts w:ascii="Times New Roman" w:hAnsi="Times New Roman"/>
          <w:color w:val="auto"/>
          <w:lang w:val="nl-NL"/>
        </w:rPr>
        <w:t xml:space="preserve"> </w:t>
      </w:r>
      <w:r w:rsidR="009970CA" w:rsidRPr="00D66173">
        <w:rPr>
          <w:rFonts w:ascii="Times New Roman" w:hAnsi="Times New Roman"/>
          <w:color w:val="auto"/>
          <w:szCs w:val="28"/>
          <w:lang w:val="nl-NL"/>
        </w:rPr>
        <w:t>với các nội dung sau:</w:t>
      </w:r>
    </w:p>
    <w:p w:rsidR="006D0AC6" w:rsidRPr="00D66173" w:rsidRDefault="006D0AC6" w:rsidP="004235AE">
      <w:pPr>
        <w:pStyle w:val="BodyText3"/>
        <w:widowControl w:val="0"/>
        <w:tabs>
          <w:tab w:val="clear" w:pos="284"/>
          <w:tab w:val="clear" w:pos="709"/>
          <w:tab w:val="clear" w:pos="1134"/>
        </w:tabs>
        <w:spacing w:beforeLines="60" w:before="144"/>
        <w:ind w:firstLine="567"/>
        <w:rPr>
          <w:rFonts w:ascii="Times New Roman" w:hAnsi="Times New Roman"/>
          <w:szCs w:val="28"/>
          <w:lang w:val="nl-NL"/>
        </w:rPr>
      </w:pPr>
      <w:r w:rsidRPr="00D66173">
        <w:rPr>
          <w:rFonts w:ascii="Times New Roman" w:hAnsi="Times New Roman"/>
          <w:szCs w:val="28"/>
          <w:lang w:val="nl-NL"/>
        </w:rPr>
        <w:t>1. Vị trí, ranh giới, quy mô quy hoạch</w:t>
      </w:r>
      <w:r w:rsidR="00BF4411" w:rsidRPr="00D66173">
        <w:rPr>
          <w:rFonts w:ascii="Times New Roman" w:hAnsi="Times New Roman"/>
          <w:szCs w:val="28"/>
          <w:lang w:val="nl-NL"/>
        </w:rPr>
        <w:t>:</w:t>
      </w:r>
    </w:p>
    <w:p w:rsidR="00625575" w:rsidRPr="00D66173" w:rsidRDefault="006D0AC6" w:rsidP="004235AE">
      <w:pPr>
        <w:pStyle w:val="BodyTextIndent"/>
        <w:spacing w:beforeLines="60" w:before="144"/>
        <w:ind w:firstLine="567"/>
        <w:rPr>
          <w:rFonts w:ascii="Times New Roman" w:hAnsi="Times New Roman"/>
          <w:szCs w:val="28"/>
          <w:lang w:val="nl-NL"/>
        </w:rPr>
      </w:pPr>
      <w:r w:rsidRPr="00D66173">
        <w:rPr>
          <w:rFonts w:ascii="Times New Roman" w:hAnsi="Times New Roman"/>
          <w:szCs w:val="28"/>
          <w:lang w:val="nl-NL"/>
        </w:rPr>
        <w:t xml:space="preserve">- Vị trí: </w:t>
      </w:r>
      <w:r w:rsidR="00625575" w:rsidRPr="00D66173">
        <w:rPr>
          <w:rFonts w:ascii="Times New Roman" w:hAnsi="Times New Roman"/>
          <w:szCs w:val="28"/>
          <w:lang w:val="nl-NL"/>
        </w:rPr>
        <w:t>Tại trung tâm</w:t>
      </w:r>
      <w:r w:rsidRPr="00D66173">
        <w:rPr>
          <w:rFonts w:ascii="Times New Roman" w:hAnsi="Times New Roman"/>
          <w:szCs w:val="28"/>
          <w:lang w:val="nl-NL"/>
        </w:rPr>
        <w:t xml:space="preserve"> phường </w:t>
      </w:r>
      <w:r w:rsidR="00625575" w:rsidRPr="00D66173">
        <w:rPr>
          <w:rFonts w:ascii="Times New Roman" w:hAnsi="Times New Roman"/>
          <w:szCs w:val="28"/>
          <w:lang w:val="nl-NL"/>
        </w:rPr>
        <w:t>Điện An</w:t>
      </w:r>
      <w:r w:rsidRPr="00D66173">
        <w:rPr>
          <w:rFonts w:ascii="Times New Roman" w:hAnsi="Times New Roman"/>
          <w:szCs w:val="28"/>
          <w:lang w:val="nl-NL"/>
        </w:rPr>
        <w:t>, thị xã Điện Bàn.</w:t>
      </w:r>
    </w:p>
    <w:p w:rsidR="00625575" w:rsidRPr="00D66173" w:rsidRDefault="00625575" w:rsidP="004235AE">
      <w:pPr>
        <w:pStyle w:val="BodyTextIndent"/>
        <w:spacing w:beforeLines="60" w:before="144"/>
        <w:ind w:firstLine="567"/>
        <w:rPr>
          <w:rFonts w:ascii="Times New Roman" w:hAnsi="Times New Roman"/>
          <w:szCs w:val="28"/>
          <w:lang w:val="nl-NL"/>
        </w:rPr>
      </w:pPr>
      <w:r w:rsidRPr="00D66173">
        <w:rPr>
          <w:rFonts w:ascii="Times New Roman" w:hAnsi="Times New Roman"/>
          <w:szCs w:val="28"/>
          <w:lang w:val="nl-NL"/>
        </w:rPr>
        <w:t xml:space="preserve">- </w:t>
      </w:r>
      <w:r w:rsidR="002122C2" w:rsidRPr="00D66173">
        <w:rPr>
          <w:rFonts w:ascii="Times New Roman" w:hAnsi="Times New Roman"/>
          <w:szCs w:val="28"/>
          <w:lang w:val="nl-NL"/>
        </w:rPr>
        <w:t xml:space="preserve">Ranh giới, quy mô quy hoạch: </w:t>
      </w:r>
      <w:r w:rsidRPr="00D66173">
        <w:rPr>
          <w:rFonts w:ascii="Times New Roman" w:hAnsi="Times New Roman"/>
          <w:szCs w:val="28"/>
          <w:lang w:val="nl-NL"/>
        </w:rPr>
        <w:t>Thuộc Khu đô thị Phương An theo đồ án Quy hoạch chung đô thị Điện Bàn đã được phê duyệt; ranh giới cụ thể như sau:</w:t>
      </w:r>
    </w:p>
    <w:p w:rsidR="00625575" w:rsidRPr="00D66173" w:rsidRDefault="00625575" w:rsidP="004235AE">
      <w:pPr>
        <w:pStyle w:val="BodyTextIndent"/>
        <w:spacing w:beforeLines="60" w:before="144"/>
        <w:ind w:firstLine="567"/>
        <w:rPr>
          <w:rFonts w:ascii="Times New Roman" w:hAnsi="Times New Roman"/>
          <w:szCs w:val="28"/>
          <w:lang w:val="nl-NL"/>
        </w:rPr>
      </w:pPr>
      <w:r w:rsidRPr="00D66173">
        <w:rPr>
          <w:rFonts w:ascii="Times New Roman" w:hAnsi="Times New Roman"/>
          <w:szCs w:val="28"/>
          <w:lang w:val="nl-NL"/>
        </w:rPr>
        <w:t>+ Phía Bắc giáp</w:t>
      </w:r>
      <w:r w:rsidRPr="00D66173">
        <w:rPr>
          <w:rFonts w:ascii="Times New Roman" w:hAnsi="Times New Roman"/>
          <w:szCs w:val="28"/>
          <w:lang w:val="nl-NL"/>
        </w:rPr>
        <w:tab/>
        <w:t>: Khu trung tâm hành chính phường;</w:t>
      </w:r>
    </w:p>
    <w:p w:rsidR="00625575" w:rsidRPr="00D66173" w:rsidRDefault="00625575" w:rsidP="004235AE">
      <w:pPr>
        <w:pStyle w:val="BodyTextIndent"/>
        <w:spacing w:beforeLines="60" w:before="144"/>
        <w:ind w:firstLine="567"/>
        <w:rPr>
          <w:rFonts w:ascii="Times New Roman" w:hAnsi="Times New Roman"/>
          <w:szCs w:val="28"/>
          <w:lang w:val="nl-NL"/>
        </w:rPr>
      </w:pPr>
      <w:r w:rsidRPr="00D66173">
        <w:rPr>
          <w:rFonts w:ascii="Times New Roman" w:hAnsi="Times New Roman"/>
          <w:szCs w:val="28"/>
          <w:lang w:val="nl-NL"/>
        </w:rPr>
        <w:t>+ Phía Đông và Nam giáp: Đường bê tông;</w:t>
      </w:r>
    </w:p>
    <w:p w:rsidR="00625575" w:rsidRPr="00D66173" w:rsidRDefault="00625575" w:rsidP="004235AE">
      <w:pPr>
        <w:pStyle w:val="BodyTextIndent"/>
        <w:spacing w:beforeLines="60" w:before="144"/>
        <w:ind w:firstLine="567"/>
        <w:rPr>
          <w:rFonts w:ascii="Times New Roman" w:hAnsi="Times New Roman"/>
          <w:szCs w:val="28"/>
          <w:lang w:val="nl-NL"/>
        </w:rPr>
      </w:pPr>
      <w:r w:rsidRPr="00D66173">
        <w:rPr>
          <w:rFonts w:ascii="Times New Roman" w:hAnsi="Times New Roman"/>
          <w:szCs w:val="28"/>
          <w:lang w:val="nl-NL"/>
        </w:rPr>
        <w:t>+ Phía Tây giáp</w:t>
      </w:r>
      <w:r w:rsidRPr="00D66173">
        <w:rPr>
          <w:rFonts w:ascii="Times New Roman" w:hAnsi="Times New Roman"/>
          <w:szCs w:val="28"/>
          <w:lang w:val="nl-NL"/>
        </w:rPr>
        <w:tab/>
        <w:t>: Đường đi UBND phường Điện An.</w:t>
      </w:r>
    </w:p>
    <w:p w:rsidR="006D0AC6" w:rsidRPr="00D66173" w:rsidRDefault="006D0AC6" w:rsidP="004235AE">
      <w:pPr>
        <w:pStyle w:val="BodyTextIndent"/>
        <w:spacing w:beforeLines="60" w:before="144"/>
        <w:ind w:firstLine="567"/>
        <w:rPr>
          <w:rFonts w:ascii="Times New Roman" w:hAnsi="Times New Roman"/>
          <w:b/>
          <w:szCs w:val="28"/>
          <w:lang w:val="nl-NL"/>
        </w:rPr>
      </w:pPr>
      <w:r w:rsidRPr="00D66173">
        <w:rPr>
          <w:rFonts w:ascii="Times New Roman" w:hAnsi="Times New Roman"/>
          <w:szCs w:val="28"/>
          <w:lang w:val="nl-NL"/>
        </w:rPr>
        <w:t xml:space="preserve">- Quy mô lập quy hoạch: Khoảng </w:t>
      </w:r>
      <w:r w:rsidR="002122C2" w:rsidRPr="00D66173">
        <w:rPr>
          <w:rFonts w:ascii="Times New Roman" w:hAnsi="Times New Roman"/>
          <w:szCs w:val="28"/>
          <w:lang w:val="nl-NL"/>
        </w:rPr>
        <w:t>148282,2 m</w:t>
      </w:r>
      <w:r w:rsidR="002122C2" w:rsidRPr="00D66173">
        <w:rPr>
          <w:rFonts w:ascii="Times New Roman" w:hAnsi="Times New Roman"/>
          <w:szCs w:val="28"/>
          <w:vertAlign w:val="superscript"/>
          <w:lang w:val="nl-NL"/>
        </w:rPr>
        <w:t>2</w:t>
      </w:r>
      <w:r w:rsidRPr="00D66173">
        <w:rPr>
          <w:rFonts w:ascii="Times New Roman" w:hAnsi="Times New Roman"/>
          <w:szCs w:val="28"/>
          <w:lang w:val="nl-NL"/>
        </w:rPr>
        <w:t>.</w:t>
      </w:r>
    </w:p>
    <w:p w:rsidR="006D0AC6" w:rsidRPr="00D66173" w:rsidRDefault="006D0AC6" w:rsidP="004235AE">
      <w:pPr>
        <w:pStyle w:val="BodyText3"/>
        <w:widowControl w:val="0"/>
        <w:tabs>
          <w:tab w:val="clear" w:pos="284"/>
          <w:tab w:val="clear" w:pos="709"/>
          <w:tab w:val="clear" w:pos="1134"/>
        </w:tabs>
        <w:spacing w:beforeLines="60" w:before="144"/>
        <w:ind w:firstLine="567"/>
        <w:rPr>
          <w:rFonts w:ascii="Times New Roman" w:hAnsi="Times New Roman"/>
          <w:szCs w:val="28"/>
          <w:lang w:val="nl-NL"/>
        </w:rPr>
      </w:pPr>
      <w:r w:rsidRPr="00D66173">
        <w:rPr>
          <w:rFonts w:ascii="Times New Roman" w:hAnsi="Times New Roman"/>
          <w:szCs w:val="28"/>
          <w:lang w:val="nl-NL"/>
        </w:rPr>
        <w:lastRenderedPageBreak/>
        <w:t>2. Tính chất khu quy hoạch</w:t>
      </w:r>
      <w:r w:rsidR="008C5736" w:rsidRPr="00D66173">
        <w:rPr>
          <w:rFonts w:ascii="Times New Roman" w:hAnsi="Times New Roman"/>
          <w:szCs w:val="28"/>
          <w:lang w:val="nl-NL"/>
        </w:rPr>
        <w:t>:</w:t>
      </w:r>
      <w:r w:rsidR="002122C2" w:rsidRPr="00D66173">
        <w:rPr>
          <w:rFonts w:ascii="Times New Roman" w:hAnsi="Times New Roman"/>
          <w:szCs w:val="28"/>
          <w:lang w:val="nl-NL"/>
        </w:rPr>
        <w:t xml:space="preserve"> </w:t>
      </w:r>
      <w:r w:rsidR="002122C2" w:rsidRPr="00D66173">
        <w:rPr>
          <w:rFonts w:ascii="Times New Roman" w:hAnsi="Times New Roman"/>
        </w:rPr>
        <w:t>Là khu dân cư đô thị.</w:t>
      </w:r>
    </w:p>
    <w:p w:rsidR="006D0AC6" w:rsidRPr="00D66173" w:rsidRDefault="006D0AC6" w:rsidP="004235AE">
      <w:pPr>
        <w:pStyle w:val="BodyText3"/>
        <w:widowControl w:val="0"/>
        <w:tabs>
          <w:tab w:val="clear" w:pos="284"/>
          <w:tab w:val="clear" w:pos="709"/>
          <w:tab w:val="clear" w:pos="1134"/>
        </w:tabs>
        <w:spacing w:beforeLines="60" w:before="144"/>
        <w:ind w:firstLine="567"/>
        <w:rPr>
          <w:rFonts w:ascii="Times New Roman" w:hAnsi="Times New Roman"/>
          <w:szCs w:val="28"/>
          <w:lang w:val="nl-NL"/>
        </w:rPr>
      </w:pPr>
      <w:r w:rsidRPr="00D66173">
        <w:rPr>
          <w:rFonts w:ascii="Times New Roman" w:hAnsi="Times New Roman"/>
          <w:szCs w:val="28"/>
          <w:lang w:val="nl-NL"/>
        </w:rPr>
        <w:t>3. Các chỉ tiêu kinh tế - kỹ thuật</w:t>
      </w:r>
      <w:r w:rsidR="000910B1" w:rsidRPr="00D66173">
        <w:rPr>
          <w:rFonts w:ascii="Times New Roman" w:hAnsi="Times New Roman"/>
          <w:szCs w:val="28"/>
          <w:lang w:val="nl-NL"/>
        </w:rPr>
        <w:t> :</w:t>
      </w:r>
      <w:r w:rsidRPr="00D66173">
        <w:rPr>
          <w:rFonts w:ascii="Times New Roman" w:hAnsi="Times New Roman"/>
          <w:szCs w:val="28"/>
          <w:lang w:val="nl-NL"/>
        </w:rPr>
        <w:t xml:space="preserve"> </w:t>
      </w:r>
    </w:p>
    <w:p w:rsidR="002122C2" w:rsidRPr="00D66173" w:rsidRDefault="002122C2" w:rsidP="004235AE">
      <w:pPr>
        <w:pStyle w:val="BodyText3"/>
        <w:widowControl w:val="0"/>
        <w:tabs>
          <w:tab w:val="clear" w:pos="284"/>
          <w:tab w:val="clear" w:pos="709"/>
          <w:tab w:val="clear" w:pos="1134"/>
        </w:tabs>
        <w:spacing w:beforeLines="60" w:before="144"/>
        <w:ind w:firstLine="567"/>
        <w:rPr>
          <w:rFonts w:ascii="Times New Roman" w:hAnsi="Times New Roman"/>
          <w:szCs w:val="28"/>
        </w:rPr>
      </w:pPr>
      <w:r w:rsidRPr="00D66173">
        <w:rPr>
          <w:rFonts w:ascii="Times New Roman" w:hAnsi="Times New Roman"/>
          <w:szCs w:val="28"/>
        </w:rPr>
        <w:t>- Quy mô dân số: Dự kiến khoảng 1.500 người</w:t>
      </w:r>
    </w:p>
    <w:p w:rsidR="002122C2" w:rsidRPr="00D66173" w:rsidRDefault="002122C2" w:rsidP="004235AE">
      <w:pPr>
        <w:pStyle w:val="BodyText3"/>
        <w:widowControl w:val="0"/>
        <w:tabs>
          <w:tab w:val="clear" w:pos="284"/>
          <w:tab w:val="clear" w:pos="709"/>
          <w:tab w:val="clear" w:pos="1134"/>
        </w:tabs>
        <w:spacing w:beforeLines="60" w:before="144"/>
        <w:ind w:firstLine="567"/>
        <w:rPr>
          <w:rFonts w:ascii="Times New Roman" w:hAnsi="Times New Roman"/>
          <w:szCs w:val="28"/>
        </w:rPr>
      </w:pPr>
      <w:r w:rsidRPr="00D66173">
        <w:rPr>
          <w:rFonts w:ascii="Times New Roman" w:hAnsi="Times New Roman"/>
          <w:szCs w:val="28"/>
        </w:rPr>
        <w:t>- Chỉ tiêu đất ở: Đạt khoảng 51,7 m</w:t>
      </w:r>
      <w:r w:rsidRPr="00D66173">
        <w:rPr>
          <w:rFonts w:ascii="Times New Roman" w:hAnsi="Times New Roman"/>
          <w:szCs w:val="28"/>
          <w:vertAlign w:val="superscript"/>
        </w:rPr>
        <w:t>2</w:t>
      </w:r>
      <w:r w:rsidRPr="00D66173">
        <w:rPr>
          <w:rFonts w:ascii="Times New Roman" w:hAnsi="Times New Roman"/>
          <w:szCs w:val="28"/>
        </w:rPr>
        <w:t>/người</w:t>
      </w:r>
    </w:p>
    <w:p w:rsidR="002122C2" w:rsidRPr="00D66173" w:rsidRDefault="002122C2" w:rsidP="004235AE">
      <w:pPr>
        <w:pStyle w:val="BodyText3"/>
        <w:widowControl w:val="0"/>
        <w:tabs>
          <w:tab w:val="clear" w:pos="284"/>
          <w:tab w:val="clear" w:pos="709"/>
          <w:tab w:val="clear" w:pos="1134"/>
        </w:tabs>
        <w:spacing w:beforeLines="60" w:before="144"/>
        <w:ind w:firstLine="567"/>
        <w:rPr>
          <w:rFonts w:ascii="Times New Roman" w:hAnsi="Times New Roman"/>
          <w:szCs w:val="28"/>
        </w:rPr>
      </w:pPr>
      <w:r w:rsidRPr="00D66173">
        <w:rPr>
          <w:rFonts w:ascii="Times New Roman" w:hAnsi="Times New Roman"/>
          <w:szCs w:val="28"/>
        </w:rPr>
        <w:t>- Chỉ tiêu đất cây xanh: Đạt khoảng 6,9 m</w:t>
      </w:r>
      <w:r w:rsidRPr="00D66173">
        <w:rPr>
          <w:rFonts w:ascii="Times New Roman" w:hAnsi="Times New Roman"/>
          <w:szCs w:val="28"/>
          <w:vertAlign w:val="superscript"/>
        </w:rPr>
        <w:t>2</w:t>
      </w:r>
      <w:r w:rsidRPr="00D66173">
        <w:rPr>
          <w:rFonts w:ascii="Times New Roman" w:hAnsi="Times New Roman"/>
          <w:szCs w:val="28"/>
        </w:rPr>
        <w:t>/người</w:t>
      </w:r>
    </w:p>
    <w:p w:rsidR="006D0AC6" w:rsidRPr="00D66173" w:rsidRDefault="002122C2" w:rsidP="004235AE">
      <w:pPr>
        <w:pStyle w:val="BodyText3"/>
        <w:widowControl w:val="0"/>
        <w:tabs>
          <w:tab w:val="clear" w:pos="284"/>
          <w:tab w:val="clear" w:pos="709"/>
          <w:tab w:val="clear" w:pos="1134"/>
        </w:tabs>
        <w:spacing w:beforeLines="60" w:before="144"/>
        <w:ind w:firstLine="567"/>
        <w:rPr>
          <w:rFonts w:ascii="Times New Roman" w:hAnsi="Times New Roman"/>
          <w:szCs w:val="28"/>
        </w:rPr>
      </w:pPr>
      <w:r w:rsidRPr="00D66173">
        <w:rPr>
          <w:rFonts w:ascii="Times New Roman" w:hAnsi="Times New Roman"/>
          <w:szCs w:val="28"/>
        </w:rPr>
        <w:t>- Chỉ tiêu đất công cộng khu ở đã được xác định trong khu trung tâm phường Điện An nằm ngoài ranh giới quy hoạch</w:t>
      </w:r>
    </w:p>
    <w:p w:rsidR="002122C2" w:rsidRPr="00D66173" w:rsidRDefault="002122C2" w:rsidP="004235AE">
      <w:pPr>
        <w:pStyle w:val="BodyText3"/>
        <w:widowControl w:val="0"/>
        <w:tabs>
          <w:tab w:val="clear" w:pos="284"/>
          <w:tab w:val="clear" w:pos="709"/>
          <w:tab w:val="clear" w:pos="1134"/>
        </w:tabs>
        <w:spacing w:beforeLines="60" w:before="144"/>
        <w:ind w:firstLine="567"/>
        <w:rPr>
          <w:rFonts w:ascii="Times New Roman" w:hAnsi="Times New Roman"/>
          <w:szCs w:val="28"/>
        </w:rPr>
      </w:pPr>
      <w:r w:rsidRPr="00D66173">
        <w:rPr>
          <w:rFonts w:ascii="Times New Roman" w:hAnsi="Times New Roman"/>
        </w:rPr>
        <w:t>4. Quy hoạch sử dụng đất:</w:t>
      </w:r>
      <w:r w:rsidRPr="00D66173">
        <w:rPr>
          <w:rFonts w:ascii="Times New Roman" w:hAnsi="Times New Roman"/>
          <w:b/>
        </w:rPr>
        <w:t xml:space="preserve"> </w:t>
      </w:r>
      <w:r w:rsidRPr="00D66173">
        <w:rPr>
          <w:rFonts w:ascii="Times New Roman" w:hAnsi="Times New Roman"/>
          <w:szCs w:val="28"/>
        </w:rPr>
        <w:t xml:space="preserve">Tổng diện tích khu vực lập quy hoạch là </w:t>
      </w:r>
      <w:r w:rsidRPr="00D66173">
        <w:rPr>
          <w:rFonts w:ascii="Times New Roman" w:hAnsi="Times New Roman"/>
          <w:szCs w:val="28"/>
          <w:lang w:val="nl-NL"/>
        </w:rPr>
        <w:t>148.282,2 m</w:t>
      </w:r>
      <w:r w:rsidRPr="00D66173">
        <w:rPr>
          <w:rFonts w:ascii="Times New Roman" w:hAnsi="Times New Roman"/>
          <w:szCs w:val="28"/>
          <w:vertAlign w:val="superscript"/>
          <w:lang w:val="nl-NL"/>
        </w:rPr>
        <w:t>2</w:t>
      </w:r>
      <w:r w:rsidRPr="00D66173">
        <w:rPr>
          <w:rFonts w:ascii="Times New Roman" w:hAnsi="Times New Roman"/>
          <w:szCs w:val="28"/>
        </w:rPr>
        <w:t>. Trong đó:</w:t>
      </w:r>
    </w:p>
    <w:tbl>
      <w:tblPr>
        <w:tblpPr w:leftFromText="180" w:rightFromText="180" w:vertAnchor="text" w:tblpXSpec="center" w:tblpY="1"/>
        <w:tblOverlap w:val="never"/>
        <w:tblW w:w="9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4023"/>
        <w:gridCol w:w="1163"/>
        <w:gridCol w:w="1881"/>
        <w:gridCol w:w="1343"/>
      </w:tblGrid>
      <w:tr w:rsidR="00D66173" w:rsidRPr="00D66173" w:rsidTr="002122C2">
        <w:trPr>
          <w:trHeight w:val="442"/>
        </w:trPr>
        <w:tc>
          <w:tcPr>
            <w:tcW w:w="746" w:type="dxa"/>
            <w:vMerge w:val="restart"/>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STT</w:t>
            </w:r>
          </w:p>
        </w:tc>
        <w:tc>
          <w:tcPr>
            <w:tcW w:w="4023" w:type="dxa"/>
            <w:vMerge w:val="restart"/>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Loại đất</w:t>
            </w:r>
          </w:p>
        </w:tc>
        <w:tc>
          <w:tcPr>
            <w:tcW w:w="1163" w:type="dxa"/>
            <w:vMerge w:val="restart"/>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Kí hiệu</w:t>
            </w:r>
          </w:p>
        </w:tc>
        <w:tc>
          <w:tcPr>
            <w:tcW w:w="1881" w:type="dxa"/>
            <w:vMerge w:val="restart"/>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Diện tích (m2)</w:t>
            </w:r>
          </w:p>
        </w:tc>
        <w:tc>
          <w:tcPr>
            <w:tcW w:w="1343" w:type="dxa"/>
            <w:vMerge w:val="restart"/>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Tỉ lệ (%)</w:t>
            </w:r>
          </w:p>
        </w:tc>
      </w:tr>
      <w:tr w:rsidR="00D66173" w:rsidRPr="00D66173" w:rsidTr="002122C2">
        <w:trPr>
          <w:trHeight w:val="4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rPr>
                <w:rFonts w:ascii="Times New Roman" w:hAnsi="Times New Roman"/>
                <w:b/>
                <w:bCs/>
                <w:color w:val="auto"/>
                <w:szCs w:val="28"/>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rPr>
                <w:rFonts w:ascii="Times New Roman" w:hAnsi="Times New Roman"/>
                <w:b/>
                <w:bCs/>
                <w:color w:val="auto"/>
                <w:szCs w:val="28"/>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rPr>
                <w:rFonts w:ascii="Times New Roman" w:hAnsi="Times New Roman"/>
                <w:b/>
                <w:bCs/>
                <w:color w:val="auto"/>
                <w:szCs w:val="28"/>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rPr>
                <w:rFonts w:ascii="Times New Roman" w:hAnsi="Times New Roman"/>
                <w:b/>
                <w:bCs/>
                <w:color w:val="auto"/>
                <w:szCs w:val="28"/>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rPr>
                <w:rFonts w:ascii="Times New Roman" w:hAnsi="Times New Roman"/>
                <w:b/>
                <w:bCs/>
                <w:color w:val="auto"/>
                <w:szCs w:val="28"/>
                <w:lang w:val="vi-VN" w:eastAsia="vi-VN"/>
              </w:rPr>
            </w:pP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I</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Đất thương mại dịch vụ</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A</w:t>
            </w:r>
          </w:p>
        </w:tc>
        <w:tc>
          <w:tcPr>
            <w:tcW w:w="1881" w:type="dxa"/>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5455,1</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3,68</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II</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Đất ở</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O</w:t>
            </w:r>
          </w:p>
        </w:tc>
        <w:tc>
          <w:tcPr>
            <w:tcW w:w="1881" w:type="dxa"/>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77582,4</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52,32</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1</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rPr>
                <w:rFonts w:ascii="Times New Roman" w:hAnsi="Times New Roman"/>
                <w:color w:val="auto"/>
                <w:szCs w:val="28"/>
                <w:lang w:val="vi-VN" w:eastAsia="vi-VN"/>
              </w:rPr>
            </w:pPr>
            <w:r w:rsidRPr="00D66173">
              <w:rPr>
                <w:rFonts w:ascii="Times New Roman" w:hAnsi="Times New Roman"/>
                <w:color w:val="auto"/>
                <w:szCs w:val="28"/>
                <w:lang w:val="vi-VN" w:eastAsia="vi-VN"/>
              </w:rPr>
              <w:t>Đất</w:t>
            </w:r>
            <w:r w:rsidRPr="00D66173">
              <w:rPr>
                <w:rFonts w:ascii="Times New Roman" w:hAnsi="Times New Roman"/>
                <w:color w:val="auto"/>
                <w:szCs w:val="28"/>
                <w:lang w:eastAsia="vi-VN"/>
              </w:rPr>
              <w:t xml:space="preserve"> ở</w:t>
            </w:r>
            <w:r w:rsidRPr="00D66173">
              <w:rPr>
                <w:rFonts w:ascii="Times New Roman" w:hAnsi="Times New Roman"/>
                <w:color w:val="auto"/>
                <w:szCs w:val="28"/>
                <w:lang w:val="vi-VN" w:eastAsia="vi-VN"/>
              </w:rPr>
              <w:t xml:space="preserve"> chỉnh trang</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CT</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33289,4</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22,45</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2</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rPr>
                <w:rFonts w:ascii="Times New Roman" w:hAnsi="Times New Roman"/>
                <w:color w:val="auto"/>
                <w:szCs w:val="28"/>
                <w:lang w:val="vi-VN" w:eastAsia="vi-VN"/>
              </w:rPr>
            </w:pPr>
            <w:r w:rsidRPr="00D66173">
              <w:rPr>
                <w:rFonts w:ascii="Times New Roman" w:hAnsi="Times New Roman"/>
                <w:color w:val="auto"/>
                <w:szCs w:val="28"/>
                <w:lang w:val="vi-VN" w:eastAsia="vi-VN"/>
              </w:rPr>
              <w:t>Đất</w:t>
            </w:r>
            <w:r w:rsidRPr="00D66173">
              <w:rPr>
                <w:rFonts w:ascii="Times New Roman" w:hAnsi="Times New Roman"/>
                <w:color w:val="auto"/>
                <w:szCs w:val="28"/>
                <w:lang w:eastAsia="vi-VN"/>
              </w:rPr>
              <w:t xml:space="preserve"> ở</w:t>
            </w:r>
            <w:r w:rsidRPr="00D66173">
              <w:rPr>
                <w:rFonts w:ascii="Times New Roman" w:hAnsi="Times New Roman"/>
                <w:color w:val="auto"/>
                <w:szCs w:val="28"/>
                <w:lang w:val="vi-VN" w:eastAsia="vi-VN"/>
              </w:rPr>
              <w:t xml:space="preserve"> chia lô</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CL</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44293,0</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29,87</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 </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right"/>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Đất ở chia lô 5m*20m</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38824,3</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 </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 </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right"/>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Đất ở chia lô 7m*15m</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2700,5</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 </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 </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right"/>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Đất ở chia lô 10m*20m</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2768,2</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 </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III</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Đất cây xanh</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CX</w:t>
            </w:r>
          </w:p>
        </w:tc>
        <w:tc>
          <w:tcPr>
            <w:tcW w:w="1881" w:type="dxa"/>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10368,3</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6,99</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IV</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Đất mặt nước</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MN</w:t>
            </w:r>
          </w:p>
        </w:tc>
        <w:tc>
          <w:tcPr>
            <w:tcW w:w="1881" w:type="dxa"/>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1388,9</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0,94</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IV</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 xml:space="preserve">Đất hạ tầng kỹ thuật (giao thông, hạ tầng) </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53487,5</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36,07</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color w:val="auto"/>
                <w:szCs w:val="28"/>
                <w:lang w:eastAsia="vi-VN"/>
              </w:rPr>
            </w:pPr>
            <w:r w:rsidRPr="00D66173">
              <w:rPr>
                <w:rFonts w:ascii="Times New Roman" w:hAnsi="Times New Roman"/>
                <w:color w:val="auto"/>
                <w:szCs w:val="28"/>
                <w:lang w:val="vi-VN" w:eastAsia="vi-VN"/>
              </w:rPr>
              <w:t> </w:t>
            </w:r>
            <w:r w:rsidRPr="00D66173">
              <w:rPr>
                <w:rFonts w:ascii="Times New Roman" w:hAnsi="Times New Roman"/>
                <w:color w:val="auto"/>
                <w:szCs w:val="28"/>
                <w:lang w:eastAsia="vi-VN"/>
              </w:rPr>
              <w:t>1</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rPr>
                <w:rFonts w:ascii="Times New Roman" w:hAnsi="Times New Roman"/>
                <w:iCs/>
                <w:color w:val="auto"/>
                <w:szCs w:val="28"/>
                <w:lang w:val="vi-VN" w:eastAsia="vi-VN"/>
              </w:rPr>
            </w:pPr>
            <w:r w:rsidRPr="00D66173">
              <w:rPr>
                <w:rFonts w:ascii="Times New Roman" w:hAnsi="Times New Roman"/>
                <w:iCs/>
                <w:color w:val="auto"/>
                <w:szCs w:val="28"/>
                <w:lang w:val="vi-VN" w:eastAsia="vi-VN"/>
              </w:rPr>
              <w:t>Đất bãi đậu xe</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1686,9</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1,14</w:t>
            </w:r>
          </w:p>
        </w:tc>
      </w:tr>
      <w:tr w:rsidR="00D66173" w:rsidRPr="00D66173" w:rsidTr="002122C2">
        <w:trPr>
          <w:trHeight w:val="315"/>
        </w:trPr>
        <w:tc>
          <w:tcPr>
            <w:tcW w:w="746"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eastAsia="vi-VN"/>
              </w:rPr>
              <w:t>2</w:t>
            </w:r>
            <w:r w:rsidRPr="00D66173">
              <w:rPr>
                <w:rFonts w:ascii="Times New Roman" w:hAnsi="Times New Roman"/>
                <w:color w:val="auto"/>
                <w:szCs w:val="28"/>
                <w:lang w:val="vi-VN" w:eastAsia="vi-VN"/>
              </w:rPr>
              <w:t> </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rPr>
                <w:rFonts w:ascii="Times New Roman" w:hAnsi="Times New Roman"/>
                <w:iCs/>
                <w:color w:val="auto"/>
                <w:szCs w:val="28"/>
                <w:lang w:val="vi-VN" w:eastAsia="vi-VN"/>
              </w:rPr>
            </w:pPr>
            <w:r w:rsidRPr="00D66173">
              <w:rPr>
                <w:rFonts w:ascii="Times New Roman" w:hAnsi="Times New Roman"/>
                <w:iCs/>
                <w:color w:val="auto"/>
                <w:szCs w:val="28"/>
                <w:lang w:val="vi-VN" w:eastAsia="vi-VN"/>
              </w:rPr>
              <w:t>Đất giao thông</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i/>
                <w:iCs/>
                <w:color w:val="auto"/>
                <w:szCs w:val="28"/>
                <w:lang w:val="vi-VN" w:eastAsia="vi-VN"/>
              </w:rPr>
            </w:pPr>
            <w:r w:rsidRPr="00D66173">
              <w:rPr>
                <w:rFonts w:ascii="Times New Roman" w:hAnsi="Times New Roman"/>
                <w:i/>
                <w:iCs/>
                <w:color w:val="auto"/>
                <w:szCs w:val="28"/>
                <w:lang w:val="vi-VN" w:eastAsia="vi-VN"/>
              </w:rPr>
              <w:t>51800,6</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2122C2" w:rsidRPr="00D66173" w:rsidRDefault="002122C2" w:rsidP="00CC05B9">
            <w:pPr>
              <w:jc w:val="center"/>
              <w:rPr>
                <w:rFonts w:ascii="Times New Roman" w:hAnsi="Times New Roman"/>
                <w:color w:val="auto"/>
                <w:szCs w:val="28"/>
                <w:lang w:val="vi-VN" w:eastAsia="vi-VN"/>
              </w:rPr>
            </w:pPr>
            <w:r w:rsidRPr="00D66173">
              <w:rPr>
                <w:rFonts w:ascii="Times New Roman" w:hAnsi="Times New Roman"/>
                <w:color w:val="auto"/>
                <w:szCs w:val="28"/>
                <w:lang w:val="vi-VN" w:eastAsia="vi-VN"/>
              </w:rPr>
              <w:t>34,93</w:t>
            </w:r>
          </w:p>
        </w:tc>
      </w:tr>
      <w:tr w:rsidR="00D66173" w:rsidRPr="00D66173" w:rsidTr="002122C2">
        <w:trPr>
          <w:trHeight w:val="315"/>
        </w:trPr>
        <w:tc>
          <w:tcPr>
            <w:tcW w:w="5932" w:type="dxa"/>
            <w:gridSpan w:val="3"/>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Tổng</w:t>
            </w:r>
          </w:p>
        </w:tc>
        <w:tc>
          <w:tcPr>
            <w:tcW w:w="1881" w:type="dxa"/>
            <w:tcBorders>
              <w:top w:val="single" w:sz="4" w:space="0" w:color="auto"/>
              <w:left w:val="single" w:sz="4" w:space="0" w:color="auto"/>
              <w:bottom w:val="single" w:sz="4" w:space="0" w:color="auto"/>
              <w:right w:val="single" w:sz="4" w:space="0" w:color="auto"/>
            </w:tcBorders>
            <w:noWrap/>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148282,2</w:t>
            </w:r>
          </w:p>
        </w:tc>
        <w:tc>
          <w:tcPr>
            <w:tcW w:w="1343" w:type="dxa"/>
            <w:tcBorders>
              <w:top w:val="single" w:sz="4" w:space="0" w:color="auto"/>
              <w:left w:val="single" w:sz="4" w:space="0" w:color="auto"/>
              <w:bottom w:val="single" w:sz="4" w:space="0" w:color="auto"/>
              <w:right w:val="single" w:sz="4" w:space="0" w:color="auto"/>
            </w:tcBorders>
            <w:vAlign w:val="center"/>
            <w:hideMark/>
          </w:tcPr>
          <w:p w:rsidR="002122C2" w:rsidRPr="00D66173" w:rsidRDefault="002122C2" w:rsidP="00CC05B9">
            <w:pPr>
              <w:jc w:val="center"/>
              <w:rPr>
                <w:rFonts w:ascii="Times New Roman" w:hAnsi="Times New Roman"/>
                <w:b/>
                <w:bCs/>
                <w:color w:val="auto"/>
                <w:szCs w:val="28"/>
                <w:lang w:val="vi-VN" w:eastAsia="vi-VN"/>
              </w:rPr>
            </w:pPr>
            <w:r w:rsidRPr="00D66173">
              <w:rPr>
                <w:rFonts w:ascii="Times New Roman" w:hAnsi="Times New Roman"/>
                <w:b/>
                <w:bCs/>
                <w:color w:val="auto"/>
                <w:szCs w:val="28"/>
                <w:lang w:val="vi-VN" w:eastAsia="vi-VN"/>
              </w:rPr>
              <w:t>100,00</w:t>
            </w:r>
          </w:p>
        </w:tc>
      </w:tr>
    </w:tbl>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lang w:val="vi-VN"/>
        </w:rPr>
      </w:pPr>
      <w:r w:rsidRPr="00D66173">
        <w:rPr>
          <w:rFonts w:ascii="Times New Roman" w:hAnsi="Times New Roman"/>
          <w:szCs w:val="28"/>
          <w:lang w:val="vi-VN"/>
        </w:rPr>
        <w:t>5. Tổ chức không gian, phân khu chức năng và chỉ tiêu quản lý quy hoạch xây dựng</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a) Tổ chức không gian, phân khu chức năng:</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lang w:val="vi-VN"/>
        </w:rPr>
      </w:pPr>
      <w:r w:rsidRPr="00D66173">
        <w:rPr>
          <w:rFonts w:ascii="Times New Roman" w:hAnsi="Times New Roman"/>
          <w:szCs w:val="28"/>
          <w:lang w:val="vi-VN"/>
        </w:rPr>
        <w:t>Khu dân cư trung tâm phường Điện An được chia thành 2 khu vực :</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lang w:val="vi-VN"/>
        </w:rPr>
      </w:pPr>
      <w:r w:rsidRPr="00D66173">
        <w:rPr>
          <w:rFonts w:ascii="Times New Roman" w:hAnsi="Times New Roman"/>
          <w:szCs w:val="28"/>
          <w:lang w:val="vi-VN"/>
        </w:rPr>
        <w:t xml:space="preserve">+ Khu vực phía Đông đường Lý Thái Tổ: Bao gồm khu dân cư chỉnh trang dọc tuyến đường Lý Thái Tổ, khu nhà ở chia lô được tổ chức theo ô bàn cờ với hướng phát triển theo trục Bắc - Nam, kích thước lô 5x20m và khu thương mại dịch vụ (Khách sạn, văn phòng, nhà hàng…) tiếp giáp với công viên Nguyễn Văn Trỗi được chia lô khoảng 20mx25m để dễ thu hút đầu tư và động lực phát triển cho khu vực.  </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lang w:val="vi-VN"/>
        </w:rPr>
      </w:pPr>
      <w:r w:rsidRPr="00D66173">
        <w:rPr>
          <w:rFonts w:ascii="Times New Roman" w:hAnsi="Times New Roman"/>
          <w:szCs w:val="28"/>
          <w:lang w:val="vi-VN"/>
        </w:rPr>
        <w:t>+ Khu vực phía Tây đường Lý Thái Tổ: Bao gồm khu dân cư chỉnh trang dọc tuyến đường Lý Thái Tổ, đường ĐH4, khu nhà ở chia lô khoảng 20mx25m dọc theo tuyến đường 13,5m kết nối 2 khu Đông - Tây và tuyến giao thông 17,5m dọc theo ven sông Giáp Ba và nhà hàng ven sông Giáp Ba.</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lang w:val="nl-NL"/>
        </w:rPr>
      </w:pPr>
      <w:r w:rsidRPr="00D66173">
        <w:rPr>
          <w:rFonts w:ascii="Times New Roman" w:hAnsi="Times New Roman"/>
          <w:szCs w:val="28"/>
          <w:lang w:val="nl-NL"/>
        </w:rPr>
        <w:t>b) Chỉ tiêu quản lý quy hoạch xây dựng:</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lang w:val="nl-NL"/>
        </w:rPr>
      </w:pPr>
      <w:r w:rsidRPr="00D66173">
        <w:rPr>
          <w:rFonts w:ascii="Times New Roman" w:hAnsi="Times New Roman"/>
          <w:szCs w:val="28"/>
          <w:lang w:val="nl-NL"/>
        </w:rPr>
        <w:lastRenderedPageBreak/>
        <w:t xml:space="preserve">- Đối với đất ở: </w:t>
      </w:r>
    </w:p>
    <w:p w:rsidR="002122C2" w:rsidRPr="00D66173" w:rsidRDefault="002122C2" w:rsidP="004235AE">
      <w:pPr>
        <w:pStyle w:val="BodyText"/>
        <w:spacing w:before="60"/>
        <w:ind w:firstLine="567"/>
        <w:rPr>
          <w:sz w:val="28"/>
          <w:szCs w:val="28"/>
        </w:rPr>
      </w:pPr>
      <w:r w:rsidRPr="00D66173">
        <w:rPr>
          <w:rFonts w:ascii="Times New Roman" w:hAnsi="Times New Roman"/>
          <w:sz w:val="28"/>
          <w:szCs w:val="28"/>
          <w:lang w:val="pt-BR"/>
        </w:rPr>
        <w:t xml:space="preserve">   </w:t>
      </w:r>
      <w:r w:rsidRPr="00D66173">
        <w:rPr>
          <w:rFonts w:ascii="Times New Roman" w:hAnsi="Times New Roman"/>
          <w:sz w:val="28"/>
          <w:szCs w:val="28"/>
          <w:lang w:val="nl-NL"/>
        </w:rPr>
        <w:t>+ Chỉ giới xây dựng lùi vào cách chỉ giới đường đỏ 1,2-4m tùy theo các tuyến đường</w:t>
      </w:r>
    </w:p>
    <w:p w:rsidR="002122C2" w:rsidRPr="00D66173" w:rsidRDefault="002122C2" w:rsidP="004235AE">
      <w:pPr>
        <w:pStyle w:val="BodyText"/>
        <w:spacing w:before="60"/>
        <w:ind w:firstLine="567"/>
        <w:rPr>
          <w:rFonts w:ascii="Times New Roman" w:hAnsi="Times New Roman"/>
          <w:spacing w:val="-8"/>
          <w:sz w:val="28"/>
          <w:szCs w:val="28"/>
          <w:lang w:val="pt-BR"/>
        </w:rPr>
      </w:pPr>
      <w:r w:rsidRPr="00D66173">
        <w:rPr>
          <w:rFonts w:ascii="Times New Roman" w:hAnsi="Times New Roman"/>
          <w:sz w:val="28"/>
          <w:szCs w:val="28"/>
          <w:lang w:val="pt-BR"/>
        </w:rPr>
        <w:t xml:space="preserve">   </w:t>
      </w:r>
      <w:r w:rsidRPr="00D66173">
        <w:rPr>
          <w:rFonts w:ascii="Times New Roman" w:hAnsi="Times New Roman"/>
          <w:spacing w:val="-8"/>
          <w:sz w:val="28"/>
          <w:szCs w:val="28"/>
          <w:lang w:val="pt-BR"/>
        </w:rPr>
        <w:t>+ Cốt nền công trình cao không quá cốt vỉa hè tại chỉ giới đường đỏ +0,15m;</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lang w:val="pt-BR"/>
        </w:rPr>
      </w:pPr>
      <w:r w:rsidRPr="00D66173">
        <w:rPr>
          <w:rFonts w:ascii="Times New Roman" w:hAnsi="Times New Roman"/>
          <w:szCs w:val="28"/>
          <w:lang w:val="pt-BR"/>
        </w:rPr>
        <w:t xml:space="preserve">   + Tầng cao xây dựng tối đa: 05 tầng đối với nhà ở chia lô &lt; 10m và 03 tầng đối với nhà chia lô &gt; 10m;</w:t>
      </w:r>
    </w:p>
    <w:p w:rsidR="002122C2" w:rsidRPr="00D66173" w:rsidRDefault="002122C2" w:rsidP="004235AE">
      <w:pPr>
        <w:pStyle w:val="BodyText"/>
        <w:spacing w:before="60"/>
        <w:ind w:firstLine="567"/>
        <w:rPr>
          <w:rFonts w:ascii="Times New Roman" w:hAnsi="Times New Roman"/>
          <w:sz w:val="28"/>
          <w:szCs w:val="28"/>
          <w:lang w:val="pt-BR"/>
        </w:rPr>
      </w:pPr>
      <w:r w:rsidRPr="00D66173">
        <w:rPr>
          <w:rFonts w:ascii="Times New Roman" w:hAnsi="Times New Roman"/>
          <w:sz w:val="28"/>
          <w:szCs w:val="28"/>
          <w:lang w:val="pt-BR"/>
        </w:rPr>
        <w:t xml:space="preserve">   + Chiều cao tầng 1 (tầng trệt): 3,9m tính từ cốt nền công trình đến mặt sàn; </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pacing w:val="-8"/>
          <w:szCs w:val="28"/>
          <w:lang w:val="pt-BR"/>
        </w:rPr>
      </w:pPr>
      <w:r w:rsidRPr="00D66173">
        <w:rPr>
          <w:rFonts w:ascii="Times New Roman" w:hAnsi="Times New Roman"/>
          <w:spacing w:val="-8"/>
          <w:szCs w:val="28"/>
          <w:lang w:val="pt-BR"/>
        </w:rPr>
        <w:t>- Đối với đất công cộng:</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pacing w:val="-8"/>
          <w:szCs w:val="28"/>
          <w:lang w:val="pt-BR"/>
        </w:rPr>
      </w:pPr>
      <w:r w:rsidRPr="00D66173">
        <w:rPr>
          <w:rFonts w:ascii="Times New Roman" w:hAnsi="Times New Roman"/>
          <w:spacing w:val="-8"/>
          <w:szCs w:val="28"/>
          <w:lang w:val="pt-BR"/>
        </w:rPr>
        <w:t xml:space="preserve">   + Mật độ xây dựng: 40%; </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pacing w:val="-8"/>
          <w:szCs w:val="28"/>
          <w:lang w:val="pt-BR"/>
        </w:rPr>
      </w:pPr>
      <w:r w:rsidRPr="00D66173">
        <w:rPr>
          <w:rFonts w:ascii="Times New Roman" w:hAnsi="Times New Roman"/>
          <w:spacing w:val="-8"/>
          <w:szCs w:val="28"/>
          <w:lang w:val="pt-BR"/>
        </w:rPr>
        <w:t xml:space="preserve">   + Tầng cao xây dựng: Tối đa 07 tầng;</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pacing w:val="-8"/>
          <w:szCs w:val="28"/>
          <w:lang w:val="pt-BR"/>
        </w:rPr>
      </w:pPr>
      <w:r w:rsidRPr="00D66173">
        <w:rPr>
          <w:rFonts w:ascii="Times New Roman" w:hAnsi="Times New Roman"/>
          <w:spacing w:val="-8"/>
          <w:szCs w:val="28"/>
          <w:lang w:val="pt-BR"/>
        </w:rPr>
        <w:t xml:space="preserve">   + Chỉ giới xây dựng: Cách chỉ giới đường đỏ từ 6m và công trình lân cận 3m. Xung quanh có sân chơi, vườn hoa tiểu cảnh đảm bảo cảnh quan môi trường;</w:t>
      </w:r>
    </w:p>
    <w:p w:rsidR="002122C2" w:rsidRPr="00D66173" w:rsidRDefault="002122C2" w:rsidP="004235AE">
      <w:pPr>
        <w:pStyle w:val="BodyText"/>
        <w:spacing w:before="60"/>
        <w:ind w:firstLine="567"/>
        <w:rPr>
          <w:rFonts w:ascii="Times New Roman" w:hAnsi="Times New Roman"/>
          <w:spacing w:val="-8"/>
          <w:sz w:val="28"/>
          <w:szCs w:val="28"/>
          <w:lang w:val="pt-BR"/>
        </w:rPr>
      </w:pPr>
      <w:r w:rsidRPr="00D66173">
        <w:rPr>
          <w:rFonts w:ascii="Times New Roman" w:hAnsi="Times New Roman"/>
          <w:spacing w:val="-8"/>
          <w:sz w:val="28"/>
          <w:szCs w:val="28"/>
          <w:lang w:val="pt-BR"/>
        </w:rPr>
        <w:t xml:space="preserve">   + Chiều cao công trình giới hạn bởi góc tới hạn 450;</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pacing w:val="-8"/>
          <w:szCs w:val="28"/>
          <w:lang w:val="pt-BR"/>
        </w:rPr>
      </w:pPr>
      <w:r w:rsidRPr="00D66173">
        <w:rPr>
          <w:rFonts w:ascii="Times New Roman" w:hAnsi="Times New Roman"/>
          <w:spacing w:val="-8"/>
          <w:szCs w:val="28"/>
          <w:lang w:val="pt-BR"/>
        </w:rPr>
        <w:t xml:space="preserve">   + Cốt nền công trình cao không quá cốt vỉa hè tại chỉ giới đường đỏ +0,45m.</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pacing w:val="-8"/>
          <w:szCs w:val="28"/>
          <w:lang w:val="pt-BR"/>
        </w:rPr>
      </w:pPr>
      <w:r w:rsidRPr="00D66173">
        <w:rPr>
          <w:rFonts w:ascii="Times New Roman" w:hAnsi="Times New Roman"/>
          <w:spacing w:val="-8"/>
          <w:szCs w:val="28"/>
          <w:lang w:val="pt-BR"/>
        </w:rPr>
        <w:t>- Đất cây xanh:</w:t>
      </w:r>
    </w:p>
    <w:p w:rsidR="002122C2" w:rsidRPr="00D66173" w:rsidRDefault="002122C2" w:rsidP="004235AE">
      <w:pPr>
        <w:pStyle w:val="BodyText"/>
        <w:spacing w:before="60"/>
        <w:ind w:firstLine="567"/>
        <w:rPr>
          <w:rFonts w:ascii="Times New Roman" w:hAnsi="Times New Roman"/>
          <w:spacing w:val="-8"/>
          <w:sz w:val="28"/>
          <w:szCs w:val="28"/>
          <w:lang w:val="pt-BR"/>
        </w:rPr>
      </w:pPr>
      <w:r w:rsidRPr="00D66173">
        <w:rPr>
          <w:rFonts w:ascii="Times New Roman" w:hAnsi="Times New Roman"/>
          <w:spacing w:val="-8"/>
          <w:sz w:val="28"/>
          <w:szCs w:val="28"/>
          <w:lang w:val="pt-BR"/>
        </w:rPr>
        <w:t xml:space="preserve">   + Đất công viên (ký hiệu CX): Chủ  yếu là các công trình kiến trúc nhỏ phục vụ cho hoạt động trong công viên;</w:t>
      </w:r>
    </w:p>
    <w:p w:rsidR="002122C2" w:rsidRPr="00D66173" w:rsidRDefault="002122C2" w:rsidP="004235AE">
      <w:pPr>
        <w:pStyle w:val="BodyText"/>
        <w:spacing w:before="60"/>
        <w:ind w:firstLine="567"/>
        <w:rPr>
          <w:rFonts w:ascii="Times New Roman" w:hAnsi="Times New Roman"/>
          <w:spacing w:val="-8"/>
          <w:sz w:val="28"/>
          <w:szCs w:val="28"/>
          <w:lang w:val="pt-BR"/>
        </w:rPr>
      </w:pPr>
      <w:r w:rsidRPr="00D66173">
        <w:rPr>
          <w:rFonts w:ascii="Times New Roman" w:hAnsi="Times New Roman"/>
          <w:spacing w:val="-8"/>
          <w:sz w:val="28"/>
          <w:szCs w:val="28"/>
          <w:lang w:val="pt-BR"/>
        </w:rPr>
        <w:t xml:space="preserve">   + Cây xanh đường phố: Trên một tuyến đường chỉ được trồng từ 1 đến 2 loại cây xanh.</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6. Hạ tầng kỹ thuật:</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a) Giao thông:</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 Đối ngoại: Tuyến quốc lộ 1A cũ: Ký hiệu bằng mặt cắt 1-1, Bnền = 29m (3.0m + 10.5m + 2.0m + 10.5m +3.0m); tuyến đường ĐH4: Ký hiệu bằng mặt cắt 2-2, Bnền = 20.5m (5.0m + 10.5m + 5.0m).</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 Đối nội: Gồm các trục đường:</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 Các tuyến đường có mặt cắt 2-2, (Bnền = 20.5m = 5.0m + 10.5m + 5.0m); mặt cắt 2’-2’, (Bnền = 16.5m = 3.0m + 10.5m + 3.0m); mặt cắt 3-3, (Bnền = 17.5m = 5.0m + 7.5m + 5.0m); mặt cắt 4-4, (Bnền = 13.5m = 3.0m + 7.5m + 3.0m) và mặt cắt 6-6, Bnền = 22,5m (3.0m + 7.5m + 1.5m + 7.5m +3.0m). Các tuyến đường có mặt cắt 5-5 (Bnền = 12m = 3.0m + 6.0m + 3.0m) và mặt cắt 7-7 (BTXM rộng 6m) và 02 bãi đậu xe trong các khu dân cư với diện tích 1686,9m2.</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b) Chuẩn bị kỹ thuật:</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 xml:space="preserve">- San nền: </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 Hướng dốc san nền chia thành 2 hướng: Từ quốc lộ 1A về phía Tây dốc về cầu Bến Tự và từ quốc lộ 1A (cũ) về phía Đông Nam dốc về sông Vĩnh Điện.</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Độ dốc san nền  0,2% đảm bảo thoát nước mặt;</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 Cốt san nền: Thấp nhất +3.96m, cao nhất: +4.60m;</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lastRenderedPageBreak/>
        <w:t>- Thoát nước mưa: Hướng thoát chia thành 2 lưu vực:</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 Phía Tây trục quốc lộ 1A (cũ) thoát về ĐH4 dẫn về cầu Bến Tự, đổ ra sông.</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 Phía Đông trục quốc lộ 1A (cũ) thu về cống dọc trục đường tránh, sau đó dẫn ra sông Vĩnh Điện (cách khu quy hoạch khoảng 240m).</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c) Cấp nước:</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 Nguồn: Từ Nhà máy nước Điện Phước;</w:t>
      </w:r>
      <w:r w:rsidRPr="00D66173">
        <w:rPr>
          <w:rFonts w:ascii="Times New Roman" w:hAnsi="Times New Roman"/>
          <w:b/>
          <w:szCs w:val="28"/>
        </w:rPr>
        <w:t xml:space="preserve"> </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 Công suất tính toán: Khoảng 270 m</w:t>
      </w:r>
      <w:r w:rsidRPr="00D66173">
        <w:rPr>
          <w:rFonts w:ascii="Times New Roman" w:hAnsi="Times New Roman"/>
          <w:color w:val="auto"/>
          <w:szCs w:val="28"/>
          <w:vertAlign w:val="superscript"/>
        </w:rPr>
        <w:t>3</w:t>
      </w:r>
      <w:r w:rsidRPr="00D66173">
        <w:rPr>
          <w:rFonts w:ascii="Times New Roman" w:hAnsi="Times New Roman"/>
          <w:color w:val="auto"/>
          <w:szCs w:val="28"/>
        </w:rPr>
        <w:t>/ng.đ;</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 Mạng lưới cấp nước: Thiết kế theo dạng hỗn hợp. Sử dụng mạng lưới đường ống HDPE, đường kính từ D50 đến D114, bố trí dọc theo các trục giao thông để cấp nước đến từng công trình;</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 Cấp nước PCCC: Bố trí các họng cứu hỏa trên vỉa hè, với khoảng cách các trụ từ 150m đến 200m để cấp nước PCCC cho khu quy hoạch.</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d) Cấp điện:</w:t>
      </w:r>
    </w:p>
    <w:p w:rsidR="002122C2" w:rsidRPr="00D66173" w:rsidRDefault="002122C2" w:rsidP="004235AE">
      <w:pPr>
        <w:pStyle w:val="BodyText"/>
        <w:spacing w:before="60"/>
        <w:ind w:firstLine="567"/>
        <w:rPr>
          <w:rFonts w:ascii="Times New Roman" w:hAnsi="Times New Roman"/>
          <w:sz w:val="28"/>
          <w:szCs w:val="28"/>
        </w:rPr>
      </w:pPr>
      <w:r w:rsidRPr="00D66173">
        <w:rPr>
          <w:rFonts w:ascii="Times New Roman" w:hAnsi="Times New Roman"/>
          <w:sz w:val="28"/>
          <w:szCs w:val="28"/>
        </w:rPr>
        <w:t>- Nguồn: Từ nhánh rẽ xuất tuyến XT477-E157, hạ các trạm biến áp 22/0,4kV ;</w:t>
      </w:r>
    </w:p>
    <w:p w:rsidR="002122C2" w:rsidRPr="00D66173" w:rsidRDefault="002122C2" w:rsidP="004235AE">
      <w:pPr>
        <w:widowControl w:val="0"/>
        <w:spacing w:before="60"/>
        <w:ind w:firstLine="567"/>
        <w:jc w:val="both"/>
        <w:rPr>
          <w:rFonts w:ascii="Times New Roman" w:hAnsi="Times New Roman"/>
          <w:color w:val="auto"/>
          <w:szCs w:val="28"/>
        </w:rPr>
      </w:pPr>
      <w:r w:rsidRPr="00D66173">
        <w:rPr>
          <w:rFonts w:ascii="Times New Roman" w:hAnsi="Times New Roman"/>
          <w:color w:val="auto"/>
          <w:szCs w:val="28"/>
        </w:rPr>
        <w:t xml:space="preserve">- Công suất tính toán: Khoảng </w:t>
      </w:r>
      <w:r w:rsidRPr="00D66173">
        <w:rPr>
          <w:bCs/>
          <w:color w:val="auto"/>
          <w:sz w:val="26"/>
          <w:szCs w:val="26"/>
        </w:rPr>
        <w:t>1.119,75</w:t>
      </w:r>
      <w:r w:rsidRPr="00D66173">
        <w:rPr>
          <w:rFonts w:ascii="Times New Roman" w:hAnsi="Times New Roman"/>
          <w:color w:val="auto"/>
          <w:szCs w:val="28"/>
        </w:rPr>
        <w:t>KVA;</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 xml:space="preserve">- Mạng lưới điện: Điện sinh hoạt và điện chiếu sáng đi nổi. Xây mới 01 trạm 560KVA-22/0,4kV và 01 trạm 560kVA-22/0,4kV nâng công suất. </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e) Thoát nước bẩn, vệ sinh môi trường:</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 Hệ thống thu gom nước thải được thiết kế đi chung với hệ thống thu gom nước mặt. Nước thải sinh hoạt được xử lý qua bể tự hoại, sau đó thoát ra mương thoát nước thải sau nhà và tự chảy về hệ thống thoát nước dọc trên các trục đường. Sau đó dẫn ra sông. Hệ thống thu gom nước thải sử dụng kiểu cống tròn, thi công lắp ghép và cống hộp BTCT thi công tại chỗ.</w:t>
      </w:r>
    </w:p>
    <w:p w:rsidR="002122C2" w:rsidRPr="00D66173" w:rsidRDefault="002122C2"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 Rác thải được thu gom và vận chuyển bằng xe chuyên dụng về trạm xử lý chung của khu vực.</w:t>
      </w:r>
    </w:p>
    <w:p w:rsidR="004235AE" w:rsidRPr="00D66173" w:rsidRDefault="004235AE" w:rsidP="004235AE">
      <w:pPr>
        <w:pStyle w:val="BodyText3"/>
        <w:widowControl w:val="0"/>
        <w:tabs>
          <w:tab w:val="clear" w:pos="284"/>
          <w:tab w:val="clear" w:pos="709"/>
          <w:tab w:val="clear" w:pos="1134"/>
        </w:tabs>
        <w:spacing w:before="60"/>
        <w:ind w:firstLine="567"/>
        <w:rPr>
          <w:rFonts w:ascii="Times New Roman" w:hAnsi="Times New Roman"/>
          <w:szCs w:val="28"/>
        </w:rPr>
      </w:pPr>
      <w:r w:rsidRPr="00D66173">
        <w:rPr>
          <w:rFonts w:ascii="Times New Roman" w:hAnsi="Times New Roman"/>
          <w:szCs w:val="28"/>
        </w:rPr>
        <w:t>7. Quy định quản lý kèm theo đồ án: Nội dung chi tiết được ban hành kèm theo Quyết định này.</w:t>
      </w:r>
    </w:p>
    <w:p w:rsidR="004235AE" w:rsidRPr="00D66173" w:rsidRDefault="004235AE" w:rsidP="004235AE">
      <w:pPr>
        <w:widowControl w:val="0"/>
        <w:spacing w:before="60"/>
        <w:ind w:firstLine="561"/>
        <w:jc w:val="both"/>
        <w:rPr>
          <w:rFonts w:ascii="Times New Roman" w:hAnsi="Times New Roman"/>
          <w:b/>
          <w:color w:val="auto"/>
          <w:szCs w:val="28"/>
          <w:lang w:val="nl-NL"/>
        </w:rPr>
      </w:pPr>
      <w:r w:rsidRPr="00D66173">
        <w:rPr>
          <w:rFonts w:ascii="Times New Roman" w:hAnsi="Times New Roman"/>
          <w:b/>
          <w:color w:val="auto"/>
          <w:szCs w:val="28"/>
          <w:lang w:val="nl-NL"/>
        </w:rPr>
        <w:t xml:space="preserve">Điều 2. </w:t>
      </w:r>
      <w:r w:rsidRPr="00D66173">
        <w:rPr>
          <w:rFonts w:ascii="Times New Roman" w:hAnsi="Times New Roman"/>
          <w:color w:val="auto"/>
          <w:szCs w:val="28"/>
          <w:lang w:val="nl-NL"/>
        </w:rPr>
        <w:t>Tổ chức thực hiện:</w:t>
      </w:r>
    </w:p>
    <w:p w:rsidR="004235AE" w:rsidRPr="00D66173" w:rsidRDefault="004235AE" w:rsidP="004235AE">
      <w:pPr>
        <w:widowControl w:val="0"/>
        <w:numPr>
          <w:ilvl w:val="0"/>
          <w:numId w:val="26"/>
        </w:numPr>
        <w:tabs>
          <w:tab w:val="left" w:pos="851"/>
        </w:tabs>
        <w:spacing w:before="60"/>
        <w:ind w:left="0" w:firstLine="567"/>
        <w:jc w:val="both"/>
        <w:rPr>
          <w:rFonts w:ascii="Times New Roman" w:hAnsi="Times New Roman"/>
          <w:color w:val="auto"/>
          <w:szCs w:val="28"/>
          <w:lang w:val="pt-BR"/>
        </w:rPr>
      </w:pPr>
      <w:r w:rsidRPr="00D66173">
        <w:rPr>
          <w:rFonts w:ascii="Times New Roman" w:hAnsi="Times New Roman"/>
          <w:color w:val="auto"/>
          <w:szCs w:val="28"/>
          <w:lang w:val="pt-BR"/>
        </w:rPr>
        <w:t xml:space="preserve">Ủy ban nhân dân thị xã Điện Bàn: </w:t>
      </w:r>
    </w:p>
    <w:p w:rsidR="004235AE" w:rsidRPr="00D66173" w:rsidRDefault="004235AE" w:rsidP="004235AE">
      <w:pPr>
        <w:pStyle w:val="BodyTextFirstLine"/>
        <w:spacing w:before="60" w:after="0"/>
        <w:ind w:firstLine="561"/>
        <w:rPr>
          <w:rFonts w:ascii="Times New Roman" w:hAnsi="Times New Roman"/>
          <w:bCs/>
          <w:color w:val="auto"/>
          <w:szCs w:val="28"/>
          <w:lang w:val="pt-BR"/>
        </w:rPr>
      </w:pPr>
      <w:r w:rsidRPr="00D66173">
        <w:rPr>
          <w:rFonts w:ascii="Times New Roman" w:hAnsi="Times New Roman"/>
          <w:bCs/>
          <w:color w:val="auto"/>
          <w:szCs w:val="28"/>
          <w:lang w:val="pt-BR"/>
        </w:rPr>
        <w:t>- Tổ chức cắm mốc quy hoạch, công bố quy hoạch trong thời gian 30 ngày kể từ ngày UBND tỉnh phê duyệt đồ án quy hoạch, làm cơ sở cho các tổ chức, cá nhân liên quan theo dõi, thực hiện;</w:t>
      </w:r>
    </w:p>
    <w:p w:rsidR="004235AE" w:rsidRPr="00D66173" w:rsidRDefault="004235AE" w:rsidP="004235AE">
      <w:pPr>
        <w:pStyle w:val="BodyTextFirstLine"/>
        <w:spacing w:before="60" w:after="0"/>
        <w:ind w:firstLine="561"/>
        <w:rPr>
          <w:rFonts w:ascii="Times New Roman" w:hAnsi="Times New Roman"/>
          <w:bCs/>
          <w:color w:val="auto"/>
          <w:szCs w:val="28"/>
          <w:lang w:val="pt-BR"/>
        </w:rPr>
      </w:pPr>
      <w:r w:rsidRPr="00D66173">
        <w:rPr>
          <w:rFonts w:ascii="Times New Roman" w:hAnsi="Times New Roman"/>
          <w:bCs/>
          <w:color w:val="auto"/>
          <w:szCs w:val="28"/>
          <w:lang w:val="pt-BR"/>
        </w:rPr>
        <w:t xml:space="preserve">- Xây dựng kế hoạch triển khai thực hiện phù hợp với các giai đoạn được xác định. Trong đó, việc xây dựng kế hoạch phải xác định cụ thể các dự án đầu tư bằng nguồn vốn Nhà nước có lồng ghép vào kế hoạch đầu tư trung hạn của tỉnh, thị xã; xây dựng cơ chế thu hút các nguồn lực đầu tư ngoài Nhà nước; </w:t>
      </w:r>
    </w:p>
    <w:p w:rsidR="004235AE" w:rsidRPr="00D66173" w:rsidRDefault="004235AE" w:rsidP="004235AE">
      <w:pPr>
        <w:pStyle w:val="BodyTextFirstLine"/>
        <w:spacing w:before="60" w:after="0"/>
        <w:ind w:firstLine="561"/>
        <w:rPr>
          <w:rFonts w:ascii="Times New Roman" w:hAnsi="Times New Roman"/>
          <w:bCs/>
          <w:color w:val="auto"/>
          <w:szCs w:val="28"/>
          <w:lang w:val="pt-BR"/>
        </w:rPr>
      </w:pPr>
      <w:r w:rsidRPr="00D66173">
        <w:rPr>
          <w:rFonts w:ascii="Times New Roman" w:hAnsi="Times New Roman"/>
          <w:bCs/>
          <w:color w:val="auto"/>
          <w:szCs w:val="28"/>
          <w:lang w:val="pt-BR"/>
        </w:rPr>
        <w:t xml:space="preserve">- Tổ chức tổng hợp, đánh giá công tác triển khai, quản lý đầu tư xây dựng theo hồ sơ quy hoạch được duyệt; kịp thời báo cáo những vướng mắc </w:t>
      </w:r>
      <w:r w:rsidRPr="00D66173">
        <w:rPr>
          <w:rFonts w:ascii="Times New Roman" w:hAnsi="Times New Roman"/>
          <w:bCs/>
          <w:color w:val="auto"/>
          <w:szCs w:val="28"/>
          <w:lang w:val="pt-BR"/>
        </w:rPr>
        <w:lastRenderedPageBreak/>
        <w:t>phát sinh trong quá trình thực hiện, báo cáo Sở Xây dựng tham mưu UBND tỉnh chỉ đạo giải quyết.</w:t>
      </w:r>
    </w:p>
    <w:p w:rsidR="004235AE" w:rsidRPr="00D66173" w:rsidRDefault="004235AE" w:rsidP="004235AE">
      <w:pPr>
        <w:widowControl w:val="0"/>
        <w:numPr>
          <w:ilvl w:val="0"/>
          <w:numId w:val="26"/>
        </w:numPr>
        <w:tabs>
          <w:tab w:val="left" w:pos="851"/>
        </w:tabs>
        <w:spacing w:before="60"/>
        <w:ind w:left="0" w:firstLine="567"/>
        <w:jc w:val="both"/>
        <w:rPr>
          <w:rFonts w:ascii="Times New Roman" w:hAnsi="Times New Roman"/>
          <w:color w:val="auto"/>
          <w:szCs w:val="28"/>
          <w:lang w:val="nl-NL"/>
        </w:rPr>
      </w:pPr>
      <w:r w:rsidRPr="00D66173">
        <w:rPr>
          <w:rFonts w:ascii="Times New Roman" w:hAnsi="Times New Roman"/>
          <w:color w:val="auto"/>
          <w:szCs w:val="28"/>
          <w:lang w:val="nl-NL"/>
        </w:rPr>
        <w:t>Sở Xây dựng:</w:t>
      </w:r>
    </w:p>
    <w:p w:rsidR="004235AE" w:rsidRPr="00D66173" w:rsidRDefault="004235AE" w:rsidP="004235AE">
      <w:pPr>
        <w:pStyle w:val="BodyTextFirstLine"/>
        <w:spacing w:before="60" w:after="0"/>
        <w:ind w:firstLine="561"/>
        <w:rPr>
          <w:rFonts w:ascii="Times New Roman" w:hAnsi="Times New Roman"/>
          <w:bCs/>
          <w:color w:val="auto"/>
          <w:szCs w:val="28"/>
          <w:lang w:val="nl-NL"/>
        </w:rPr>
      </w:pPr>
      <w:r w:rsidRPr="00D66173">
        <w:rPr>
          <w:rFonts w:ascii="Times New Roman" w:hAnsi="Times New Roman"/>
          <w:bCs/>
          <w:color w:val="auto"/>
          <w:szCs w:val="28"/>
          <w:lang w:val="nl-NL"/>
        </w:rPr>
        <w:t>- Hướng dẫn, kiểm tra UBND thị xã Điện Bàn tổ chức thực hiện phát triển theo quy hoạch được duyệt;</w:t>
      </w:r>
    </w:p>
    <w:p w:rsidR="004235AE" w:rsidRPr="00D66173" w:rsidRDefault="004235AE" w:rsidP="004235AE">
      <w:pPr>
        <w:pStyle w:val="BodyTextFirstLine"/>
        <w:spacing w:before="60" w:after="0"/>
        <w:ind w:firstLine="561"/>
        <w:rPr>
          <w:rFonts w:ascii="Times New Roman" w:hAnsi="Times New Roman"/>
          <w:bCs/>
          <w:color w:val="auto"/>
          <w:szCs w:val="28"/>
          <w:lang w:val="nl-NL"/>
        </w:rPr>
      </w:pPr>
      <w:r w:rsidRPr="00D66173">
        <w:rPr>
          <w:rFonts w:ascii="Times New Roman" w:hAnsi="Times New Roman"/>
          <w:bCs/>
          <w:color w:val="auto"/>
          <w:szCs w:val="28"/>
          <w:lang w:val="nl-NL"/>
        </w:rPr>
        <w:t>- Phối hợp với các Sở, ngành có liên quan trong việc quản lý phát triển; kiểm tra, giám sát việc thực hiện quy hoạch; tham mưu UBND tỉnh giải quyết các vướng mắc phát sinh trong quá trình thực hiện.</w:t>
      </w:r>
    </w:p>
    <w:p w:rsidR="004235AE" w:rsidRPr="00D66173" w:rsidRDefault="004235AE" w:rsidP="004235AE">
      <w:pPr>
        <w:pStyle w:val="BodyTextIndent"/>
        <w:widowControl w:val="0"/>
        <w:tabs>
          <w:tab w:val="left" w:pos="900"/>
          <w:tab w:val="left" w:pos="993"/>
        </w:tabs>
        <w:spacing w:before="60"/>
        <w:ind w:firstLine="567"/>
        <w:rPr>
          <w:rFonts w:ascii="Times New Roman" w:hAnsi="Times New Roman"/>
          <w:b/>
          <w:szCs w:val="28"/>
          <w:lang w:val="nl-NL"/>
        </w:rPr>
      </w:pPr>
      <w:r w:rsidRPr="00D66173">
        <w:rPr>
          <w:rFonts w:ascii="Times New Roman" w:hAnsi="Times New Roman"/>
          <w:b/>
          <w:szCs w:val="28"/>
          <w:lang w:val="nl-NL"/>
        </w:rPr>
        <w:t>Điều 3.</w:t>
      </w:r>
      <w:r w:rsidRPr="00D66173">
        <w:rPr>
          <w:rFonts w:ascii="Times New Roman" w:hAnsi="Times New Roman"/>
          <w:szCs w:val="28"/>
          <w:lang w:val="nl-NL"/>
        </w:rPr>
        <w:t xml:space="preserve"> Chánh Văn phòng UBND tỉnh; Giám đốc các Sở: Xây dựng, </w:t>
      </w:r>
      <w:r w:rsidRPr="00D66173">
        <w:rPr>
          <w:rFonts w:ascii="Times New Roman" w:hAnsi="Times New Roman"/>
          <w:szCs w:val="28"/>
          <w:lang w:val="vi-VN"/>
        </w:rPr>
        <w:t>Tài nguyên và Môi trường, Giao thông Vận tải, Nông nghiệp và Phát triển nông thôn, Công Thương, Kế hoạch và Đầu tư, Tài chính, Thông tin và Truyền thông, Văn hóa, Thể thao và Du lịch</w:t>
      </w:r>
      <w:r w:rsidRPr="00D66173">
        <w:rPr>
          <w:rFonts w:ascii="Times New Roman" w:hAnsi="Times New Roman"/>
          <w:szCs w:val="28"/>
          <w:lang w:val="nl-NL"/>
        </w:rPr>
        <w:t>; Chủ tịch UBND thị xã Điện Bàn; Thủ trưởng các đơn vị và cá nhân có liên quan căn cứ quyết định thi hành.</w:t>
      </w:r>
      <w:r w:rsidR="00FA309C" w:rsidRPr="00D66173">
        <w:rPr>
          <w:rFonts w:ascii="Times New Roman" w:hAnsi="Times New Roman"/>
          <w:szCs w:val="28"/>
          <w:lang w:val="nl-NL"/>
        </w:rPr>
        <w:t>/.</w:t>
      </w:r>
      <w:r w:rsidRPr="00D66173">
        <w:rPr>
          <w:rFonts w:ascii="Times New Roman" w:hAnsi="Times New Roman"/>
          <w:b/>
          <w:szCs w:val="28"/>
          <w:lang w:val="nl-NL"/>
        </w:rPr>
        <w:t xml:space="preserve">  </w:t>
      </w:r>
    </w:p>
    <w:p w:rsidR="00FA309C" w:rsidRPr="00D66173" w:rsidRDefault="00FA309C" w:rsidP="004235AE">
      <w:pPr>
        <w:pStyle w:val="BodyTextIndent"/>
        <w:widowControl w:val="0"/>
        <w:tabs>
          <w:tab w:val="left" w:pos="900"/>
          <w:tab w:val="left" w:pos="993"/>
        </w:tabs>
        <w:spacing w:before="60"/>
        <w:ind w:firstLine="567"/>
        <w:rPr>
          <w:rFonts w:ascii="Times New Roman" w:hAnsi="Times New Roman"/>
          <w:b/>
          <w:szCs w:val="28"/>
          <w:lang w:val="nl-NL"/>
        </w:rPr>
      </w:pPr>
    </w:p>
    <w:tbl>
      <w:tblPr>
        <w:tblW w:w="8983" w:type="dxa"/>
        <w:jc w:val="center"/>
        <w:tblLook w:val="0000" w:firstRow="0" w:lastRow="0" w:firstColumn="0" w:lastColumn="0" w:noHBand="0" w:noVBand="0"/>
      </w:tblPr>
      <w:tblGrid>
        <w:gridCol w:w="3389"/>
        <w:gridCol w:w="451"/>
        <w:gridCol w:w="5143"/>
      </w:tblGrid>
      <w:tr w:rsidR="00D66173" w:rsidRPr="00D66173" w:rsidTr="00CC05B9">
        <w:tblPrEx>
          <w:tblCellMar>
            <w:top w:w="0" w:type="dxa"/>
            <w:bottom w:w="0" w:type="dxa"/>
          </w:tblCellMar>
        </w:tblPrEx>
        <w:trPr>
          <w:trHeight w:val="1465"/>
          <w:jc w:val="center"/>
        </w:trPr>
        <w:tc>
          <w:tcPr>
            <w:tcW w:w="3389" w:type="dxa"/>
          </w:tcPr>
          <w:p w:rsidR="00FA309C" w:rsidRPr="00D66173" w:rsidRDefault="00FA309C" w:rsidP="00CC05B9">
            <w:pPr>
              <w:rPr>
                <w:rFonts w:ascii="Times New Roman" w:hAnsi="Times New Roman"/>
                <w:b/>
                <w:bCs/>
                <w:i/>
                <w:iCs/>
                <w:color w:val="auto"/>
                <w:sz w:val="22"/>
                <w:szCs w:val="22"/>
                <w:lang w:val="es-PE"/>
              </w:rPr>
            </w:pPr>
            <w:r w:rsidRPr="00D66173">
              <w:rPr>
                <w:rFonts w:ascii="Times New Roman" w:hAnsi="Times New Roman"/>
                <w:b/>
                <w:bCs/>
                <w:i/>
                <w:iCs/>
                <w:color w:val="auto"/>
                <w:sz w:val="22"/>
                <w:szCs w:val="22"/>
                <w:lang w:val="es-PE"/>
              </w:rPr>
              <w:t>Nơi nhận:</w:t>
            </w:r>
          </w:p>
          <w:p w:rsidR="00FA309C" w:rsidRPr="00D66173" w:rsidRDefault="00FA309C" w:rsidP="00CC05B9">
            <w:pPr>
              <w:spacing w:before="60"/>
              <w:rPr>
                <w:rFonts w:ascii="Times New Roman" w:hAnsi="Times New Roman"/>
                <w:color w:val="auto"/>
                <w:sz w:val="22"/>
                <w:szCs w:val="22"/>
                <w:lang w:val="es-PE"/>
              </w:rPr>
            </w:pPr>
            <w:r w:rsidRPr="00D66173">
              <w:rPr>
                <w:rFonts w:ascii="Times New Roman" w:hAnsi="Times New Roman"/>
                <w:color w:val="auto"/>
                <w:sz w:val="22"/>
                <w:szCs w:val="22"/>
                <w:lang w:val="es-PE"/>
              </w:rPr>
              <w:t>- Như Điều 4;</w:t>
            </w:r>
          </w:p>
          <w:p w:rsidR="00FA309C" w:rsidRPr="00D66173" w:rsidRDefault="00FA309C" w:rsidP="00CC05B9">
            <w:pPr>
              <w:rPr>
                <w:rFonts w:ascii="Times New Roman" w:hAnsi="Times New Roman"/>
                <w:color w:val="auto"/>
                <w:sz w:val="22"/>
                <w:szCs w:val="22"/>
                <w:lang w:val="es-PE"/>
              </w:rPr>
            </w:pPr>
            <w:r w:rsidRPr="00D66173">
              <w:rPr>
                <w:rFonts w:ascii="Times New Roman" w:hAnsi="Times New Roman"/>
                <w:color w:val="auto"/>
                <w:sz w:val="22"/>
                <w:szCs w:val="22"/>
                <w:lang w:val="es-PE"/>
              </w:rPr>
              <w:t>- CT, các PCT UBND tỉnh;</w:t>
            </w:r>
          </w:p>
          <w:p w:rsidR="00FA309C" w:rsidRPr="00D66173" w:rsidRDefault="00FA309C" w:rsidP="00CC05B9">
            <w:pPr>
              <w:rPr>
                <w:rFonts w:ascii="Times New Roman" w:hAnsi="Times New Roman"/>
                <w:color w:val="auto"/>
                <w:sz w:val="22"/>
                <w:szCs w:val="22"/>
                <w:lang w:val="es-PE"/>
              </w:rPr>
            </w:pPr>
            <w:r w:rsidRPr="00D66173">
              <w:rPr>
                <w:rFonts w:ascii="Times New Roman" w:hAnsi="Times New Roman"/>
                <w:color w:val="auto"/>
                <w:sz w:val="22"/>
                <w:szCs w:val="22"/>
                <w:lang w:val="es-PE"/>
              </w:rPr>
              <w:t>- CPVP;</w:t>
            </w:r>
          </w:p>
          <w:p w:rsidR="00FA309C" w:rsidRPr="00D66173" w:rsidRDefault="00FA309C" w:rsidP="00CC05B9">
            <w:pPr>
              <w:ind w:left="136" w:right="386" w:hanging="136"/>
              <w:rPr>
                <w:rFonts w:ascii="Times New Roman" w:hAnsi="Times New Roman"/>
                <w:color w:val="auto"/>
                <w:sz w:val="22"/>
                <w:szCs w:val="22"/>
                <w:lang w:val="es-PE"/>
              </w:rPr>
            </w:pPr>
            <w:r w:rsidRPr="00D66173">
              <w:rPr>
                <w:rFonts w:ascii="Times New Roman" w:hAnsi="Times New Roman"/>
                <w:color w:val="auto"/>
                <w:sz w:val="22"/>
                <w:szCs w:val="22"/>
                <w:lang w:val="es-PE"/>
              </w:rPr>
              <w:t>- Lưu: VT, KTTH, KTN.</w:t>
            </w:r>
          </w:p>
          <w:p w:rsidR="00FA309C" w:rsidRPr="00D66173" w:rsidRDefault="00FA309C" w:rsidP="00CC05B9">
            <w:pPr>
              <w:spacing w:before="60"/>
              <w:ind w:right="1340"/>
              <w:rPr>
                <w:rFonts w:ascii="Times New Roman" w:hAnsi="Times New Roman"/>
                <w:i/>
                <w:color w:val="auto"/>
                <w:sz w:val="10"/>
                <w:szCs w:val="10"/>
                <w:lang w:val="es-PE"/>
              </w:rPr>
            </w:pPr>
            <w:r w:rsidRPr="00D66173">
              <w:rPr>
                <w:rFonts w:ascii="Times New Roman" w:hAnsi="Times New Roman"/>
                <w:i/>
                <w:color w:val="auto"/>
                <w:sz w:val="10"/>
                <w:szCs w:val="10"/>
                <w:lang w:val="es-PE"/>
              </w:rPr>
              <w:t>(</w:t>
            </w:r>
            <w:r w:rsidRPr="00D66173">
              <w:rPr>
                <w:rFonts w:ascii="Times New Roman" w:hAnsi="Times New Roman"/>
                <w:i/>
                <w:color w:val="auto"/>
                <w:sz w:val="10"/>
                <w:szCs w:val="10"/>
              </w:rPr>
              <w:fldChar w:fldCharType="begin"/>
            </w:r>
            <w:r w:rsidRPr="00D66173">
              <w:rPr>
                <w:rFonts w:ascii="Times New Roman" w:hAnsi="Times New Roman"/>
                <w:i/>
                <w:color w:val="auto"/>
                <w:sz w:val="10"/>
                <w:szCs w:val="10"/>
                <w:lang w:val="es-PE"/>
              </w:rPr>
              <w:instrText xml:space="preserve"> FILENAME \p </w:instrText>
            </w:r>
            <w:r w:rsidRPr="00D66173">
              <w:rPr>
                <w:rFonts w:ascii="Times New Roman" w:hAnsi="Times New Roman"/>
                <w:i/>
                <w:color w:val="auto"/>
                <w:sz w:val="10"/>
                <w:szCs w:val="10"/>
              </w:rPr>
              <w:fldChar w:fldCharType="separate"/>
            </w:r>
            <w:r w:rsidRPr="00D66173">
              <w:rPr>
                <w:rFonts w:ascii="Times New Roman" w:hAnsi="Times New Roman"/>
                <w:i/>
                <w:noProof/>
                <w:color w:val="auto"/>
                <w:sz w:val="10"/>
                <w:szCs w:val="10"/>
                <w:lang w:val="es-PE"/>
              </w:rPr>
              <w:t>E:\Dropbox\Ba2016\QH\030716 - QHCT KDC Đien Ngoc - Đien Duong.doc</w:t>
            </w:r>
            <w:r w:rsidRPr="00D66173">
              <w:rPr>
                <w:rFonts w:ascii="Times New Roman" w:hAnsi="Times New Roman"/>
                <w:i/>
                <w:color w:val="auto"/>
                <w:sz w:val="10"/>
                <w:szCs w:val="10"/>
              </w:rPr>
              <w:fldChar w:fldCharType="end"/>
            </w:r>
            <w:r w:rsidRPr="00D66173">
              <w:rPr>
                <w:rFonts w:ascii="Times New Roman" w:hAnsi="Times New Roman"/>
                <w:i/>
                <w:color w:val="auto"/>
                <w:sz w:val="10"/>
                <w:szCs w:val="10"/>
                <w:lang w:val="es-PE"/>
              </w:rPr>
              <w:t>)</w:t>
            </w:r>
          </w:p>
        </w:tc>
        <w:tc>
          <w:tcPr>
            <w:tcW w:w="451" w:type="dxa"/>
          </w:tcPr>
          <w:p w:rsidR="00FA309C" w:rsidRPr="00D66173" w:rsidRDefault="00FA309C" w:rsidP="00CC05B9">
            <w:pPr>
              <w:pStyle w:val="Heading2"/>
              <w:tabs>
                <w:tab w:val="right" w:pos="7938"/>
              </w:tabs>
              <w:rPr>
                <w:b/>
                <w:color w:val="auto"/>
                <w:lang w:val="es-PE"/>
              </w:rPr>
            </w:pPr>
          </w:p>
        </w:tc>
        <w:tc>
          <w:tcPr>
            <w:tcW w:w="5143" w:type="dxa"/>
          </w:tcPr>
          <w:p w:rsidR="00FA309C" w:rsidRPr="00D66173" w:rsidRDefault="00FA309C" w:rsidP="00CC05B9">
            <w:pPr>
              <w:jc w:val="center"/>
              <w:rPr>
                <w:rFonts w:ascii="Times New Roman" w:hAnsi="Times New Roman"/>
                <w:b/>
                <w:color w:val="auto"/>
                <w:sz w:val="26"/>
                <w:szCs w:val="26"/>
                <w:lang w:val="es-PE"/>
              </w:rPr>
            </w:pPr>
            <w:r w:rsidRPr="00D66173">
              <w:rPr>
                <w:rFonts w:ascii="Times New Roman" w:hAnsi="Times New Roman"/>
                <w:b/>
                <w:color w:val="auto"/>
                <w:sz w:val="26"/>
                <w:szCs w:val="26"/>
                <w:lang w:val="es-PE"/>
              </w:rPr>
              <w:t>TM. ỦY BAN NHÂN DÂN</w:t>
            </w:r>
          </w:p>
          <w:p w:rsidR="00FA309C" w:rsidRPr="00D66173" w:rsidRDefault="00FA309C" w:rsidP="00CC05B9">
            <w:pPr>
              <w:jc w:val="center"/>
              <w:rPr>
                <w:rFonts w:ascii="Times New Roman" w:hAnsi="Times New Roman"/>
                <w:b/>
                <w:color w:val="auto"/>
                <w:sz w:val="26"/>
                <w:szCs w:val="26"/>
                <w:lang w:val="es-PE"/>
              </w:rPr>
            </w:pPr>
            <w:r w:rsidRPr="00D66173">
              <w:rPr>
                <w:rFonts w:ascii="Times New Roman" w:hAnsi="Times New Roman"/>
                <w:b/>
                <w:color w:val="auto"/>
                <w:sz w:val="26"/>
                <w:szCs w:val="26"/>
                <w:lang w:val="es-PE"/>
              </w:rPr>
              <w:t>KT. CHỦ TỊCH</w:t>
            </w:r>
          </w:p>
          <w:p w:rsidR="00FA309C" w:rsidRPr="00D66173" w:rsidRDefault="00FA309C" w:rsidP="00CC05B9">
            <w:pPr>
              <w:jc w:val="center"/>
              <w:rPr>
                <w:rFonts w:ascii="Times New Roman" w:hAnsi="Times New Roman"/>
                <w:b/>
                <w:color w:val="auto"/>
                <w:sz w:val="26"/>
                <w:szCs w:val="26"/>
                <w:lang w:val="es-PE"/>
              </w:rPr>
            </w:pPr>
            <w:r w:rsidRPr="00D66173">
              <w:rPr>
                <w:rFonts w:ascii="Times New Roman" w:hAnsi="Times New Roman"/>
                <w:b/>
                <w:color w:val="auto"/>
                <w:sz w:val="26"/>
                <w:szCs w:val="26"/>
                <w:lang w:val="es-PE"/>
              </w:rPr>
              <w:t>PHÓ CHỦ TỊCH</w:t>
            </w:r>
          </w:p>
          <w:p w:rsidR="00FA309C" w:rsidRPr="00D66173" w:rsidRDefault="00FA309C" w:rsidP="00CC05B9">
            <w:pPr>
              <w:rPr>
                <w:rFonts w:ascii="Times New Roman" w:hAnsi="Times New Roman"/>
                <w:b/>
                <w:color w:val="auto"/>
                <w:lang w:val="es-PE"/>
              </w:rPr>
            </w:pPr>
          </w:p>
        </w:tc>
      </w:tr>
    </w:tbl>
    <w:p w:rsidR="00FA309C" w:rsidRPr="00D66173" w:rsidRDefault="00FA309C" w:rsidP="004235AE">
      <w:pPr>
        <w:pStyle w:val="BodyTextIndent"/>
        <w:widowControl w:val="0"/>
        <w:tabs>
          <w:tab w:val="left" w:pos="900"/>
          <w:tab w:val="left" w:pos="993"/>
        </w:tabs>
        <w:spacing w:before="60"/>
        <w:ind w:firstLine="567"/>
        <w:rPr>
          <w:rFonts w:ascii="Times New Roman" w:hAnsi="Times New Roman"/>
          <w:b/>
          <w:szCs w:val="28"/>
          <w:lang w:val="nl-NL"/>
        </w:rPr>
      </w:pPr>
    </w:p>
    <w:p w:rsidR="00357CEA" w:rsidRPr="00D66173" w:rsidRDefault="00357CEA" w:rsidP="00742DDA">
      <w:pPr>
        <w:rPr>
          <w:color w:val="auto"/>
          <w:lang w:val="vi-VN"/>
        </w:rPr>
      </w:pPr>
    </w:p>
    <w:sectPr w:rsidR="00357CEA" w:rsidRPr="00D66173" w:rsidSect="003C31BF">
      <w:headerReference w:type="even" r:id="rId7"/>
      <w:footerReference w:type="default" r:id="rId8"/>
      <w:type w:val="continuous"/>
      <w:pgSz w:w="11907" w:h="16840" w:code="9"/>
      <w:pgMar w:top="1134" w:right="1134" w:bottom="1134" w:left="1985" w:header="284" w:footer="51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DA8" w:rsidRDefault="00400DA8">
      <w:r>
        <w:separator/>
      </w:r>
    </w:p>
  </w:endnote>
  <w:endnote w:type="continuationSeparator" w:id="0">
    <w:p w:rsidR="00400DA8" w:rsidRDefault="00400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ESRI NIMA VMAP1&amp;2 PT"/>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ClarendonH">
    <w:altName w:val="ESRI NIMA VMAP1&amp;2 PT"/>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E" w:rsidRPr="003C31BF" w:rsidRDefault="000520AE">
    <w:pPr>
      <w:pStyle w:val="Footer"/>
      <w:rPr>
        <w:rFonts w:ascii="Times New Roman" w:hAnsi="Times New Roman"/>
        <w:color w:val="000000"/>
        <w:sz w:val="24"/>
        <w:szCs w:val="24"/>
      </w:rPr>
    </w:pPr>
    <w:r>
      <w:tab/>
    </w:r>
    <w:r>
      <w:tab/>
    </w:r>
    <w:r w:rsidRPr="003C31BF">
      <w:rPr>
        <w:rFonts w:ascii="Times New Roman" w:hAnsi="Times New Roman"/>
        <w:color w:val="000000"/>
        <w:sz w:val="24"/>
        <w:szCs w:val="24"/>
      </w:rPr>
      <w:fldChar w:fldCharType="begin"/>
    </w:r>
    <w:r w:rsidRPr="003C31BF">
      <w:rPr>
        <w:rFonts w:ascii="Times New Roman" w:hAnsi="Times New Roman"/>
        <w:color w:val="000000"/>
        <w:sz w:val="24"/>
        <w:szCs w:val="24"/>
      </w:rPr>
      <w:instrText xml:space="preserve"> PAGE </w:instrText>
    </w:r>
    <w:r w:rsidRPr="003C31BF">
      <w:rPr>
        <w:rFonts w:ascii="Times New Roman" w:hAnsi="Times New Roman"/>
        <w:color w:val="000000"/>
        <w:sz w:val="24"/>
        <w:szCs w:val="24"/>
      </w:rPr>
      <w:fldChar w:fldCharType="separate"/>
    </w:r>
    <w:r w:rsidR="003C5CF5">
      <w:rPr>
        <w:rFonts w:ascii="Times New Roman" w:hAnsi="Times New Roman"/>
        <w:noProof/>
        <w:color w:val="000000"/>
        <w:sz w:val="24"/>
        <w:szCs w:val="24"/>
      </w:rPr>
      <w:t>5</w:t>
    </w:r>
    <w:r w:rsidRPr="003C31BF">
      <w:rPr>
        <w:rFonts w:ascii="Times New Roman" w:hAnsi="Times New Roman"/>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DA8" w:rsidRDefault="00400DA8">
      <w:r>
        <w:separator/>
      </w:r>
    </w:p>
  </w:footnote>
  <w:footnote w:type="continuationSeparator" w:id="0">
    <w:p w:rsidR="00400DA8" w:rsidRDefault="00400D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E" w:rsidRDefault="000520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20AE" w:rsidRDefault="000520A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047D"/>
    <w:multiLevelType w:val="hybridMultilevel"/>
    <w:tmpl w:val="EF345A16"/>
    <w:lvl w:ilvl="0" w:tplc="374E25FE">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73D4F9D"/>
    <w:multiLevelType w:val="hybridMultilevel"/>
    <w:tmpl w:val="D1DA555C"/>
    <w:lvl w:ilvl="0" w:tplc="9EBAACC0">
      <w:start w:val="3"/>
      <w:numFmt w:val="lowerLetter"/>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
    <w:nsid w:val="09A36D6F"/>
    <w:multiLevelType w:val="hybridMultilevel"/>
    <w:tmpl w:val="B0D2E19E"/>
    <w:lvl w:ilvl="0" w:tplc="FFFFFFFF">
      <w:start w:val="1"/>
      <w:numFmt w:val="decimal"/>
      <w:lvlText w:val="%1."/>
      <w:lvlJc w:val="left"/>
      <w:pPr>
        <w:tabs>
          <w:tab w:val="num" w:pos="720"/>
        </w:tabs>
        <w:ind w:left="720" w:hanging="360"/>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25E50B0"/>
    <w:multiLevelType w:val="hybridMultilevel"/>
    <w:tmpl w:val="6FCAFA68"/>
    <w:lvl w:ilvl="0" w:tplc="FFFFFFFF">
      <w:start w:val="3"/>
      <w:numFmt w:val="bullet"/>
      <w:lvlText w:val="-"/>
      <w:lvlJc w:val="left"/>
      <w:pPr>
        <w:tabs>
          <w:tab w:val="num" w:pos="1143"/>
        </w:tabs>
        <w:ind w:left="1143" w:hanging="360"/>
      </w:pPr>
      <w:rPr>
        <w:rFonts w:ascii="Times New Roman" w:eastAsia="Times New Roman" w:hAnsi="Times New Roman" w:cs="Times New Roman" w:hint="default"/>
      </w:rPr>
    </w:lvl>
    <w:lvl w:ilvl="1" w:tplc="FFFFFFFF" w:tentative="1">
      <w:start w:val="1"/>
      <w:numFmt w:val="bullet"/>
      <w:lvlText w:val="o"/>
      <w:lvlJc w:val="left"/>
      <w:pPr>
        <w:tabs>
          <w:tab w:val="num" w:pos="1863"/>
        </w:tabs>
        <w:ind w:left="1863" w:hanging="360"/>
      </w:pPr>
      <w:rPr>
        <w:rFonts w:ascii="Courier New" w:hAnsi="Courier New" w:hint="default"/>
      </w:rPr>
    </w:lvl>
    <w:lvl w:ilvl="2" w:tplc="FFFFFFFF" w:tentative="1">
      <w:start w:val="1"/>
      <w:numFmt w:val="bullet"/>
      <w:lvlText w:val=""/>
      <w:lvlJc w:val="left"/>
      <w:pPr>
        <w:tabs>
          <w:tab w:val="num" w:pos="2583"/>
        </w:tabs>
        <w:ind w:left="2583" w:hanging="360"/>
      </w:pPr>
      <w:rPr>
        <w:rFonts w:ascii="Wingdings" w:hAnsi="Wingdings" w:hint="default"/>
      </w:rPr>
    </w:lvl>
    <w:lvl w:ilvl="3" w:tplc="FFFFFFFF" w:tentative="1">
      <w:start w:val="1"/>
      <w:numFmt w:val="bullet"/>
      <w:lvlText w:val=""/>
      <w:lvlJc w:val="left"/>
      <w:pPr>
        <w:tabs>
          <w:tab w:val="num" w:pos="3303"/>
        </w:tabs>
        <w:ind w:left="3303" w:hanging="360"/>
      </w:pPr>
      <w:rPr>
        <w:rFonts w:ascii="Symbol" w:hAnsi="Symbol" w:hint="default"/>
      </w:rPr>
    </w:lvl>
    <w:lvl w:ilvl="4" w:tplc="FFFFFFFF" w:tentative="1">
      <w:start w:val="1"/>
      <w:numFmt w:val="bullet"/>
      <w:lvlText w:val="o"/>
      <w:lvlJc w:val="left"/>
      <w:pPr>
        <w:tabs>
          <w:tab w:val="num" w:pos="4023"/>
        </w:tabs>
        <w:ind w:left="4023" w:hanging="360"/>
      </w:pPr>
      <w:rPr>
        <w:rFonts w:ascii="Courier New" w:hAnsi="Courier New" w:hint="default"/>
      </w:rPr>
    </w:lvl>
    <w:lvl w:ilvl="5" w:tplc="FFFFFFFF" w:tentative="1">
      <w:start w:val="1"/>
      <w:numFmt w:val="bullet"/>
      <w:lvlText w:val=""/>
      <w:lvlJc w:val="left"/>
      <w:pPr>
        <w:tabs>
          <w:tab w:val="num" w:pos="4743"/>
        </w:tabs>
        <w:ind w:left="4743" w:hanging="360"/>
      </w:pPr>
      <w:rPr>
        <w:rFonts w:ascii="Wingdings" w:hAnsi="Wingdings" w:hint="default"/>
      </w:rPr>
    </w:lvl>
    <w:lvl w:ilvl="6" w:tplc="FFFFFFFF" w:tentative="1">
      <w:start w:val="1"/>
      <w:numFmt w:val="bullet"/>
      <w:lvlText w:val=""/>
      <w:lvlJc w:val="left"/>
      <w:pPr>
        <w:tabs>
          <w:tab w:val="num" w:pos="5463"/>
        </w:tabs>
        <w:ind w:left="5463" w:hanging="360"/>
      </w:pPr>
      <w:rPr>
        <w:rFonts w:ascii="Symbol" w:hAnsi="Symbol" w:hint="default"/>
      </w:rPr>
    </w:lvl>
    <w:lvl w:ilvl="7" w:tplc="FFFFFFFF" w:tentative="1">
      <w:start w:val="1"/>
      <w:numFmt w:val="bullet"/>
      <w:lvlText w:val="o"/>
      <w:lvlJc w:val="left"/>
      <w:pPr>
        <w:tabs>
          <w:tab w:val="num" w:pos="6183"/>
        </w:tabs>
        <w:ind w:left="6183" w:hanging="360"/>
      </w:pPr>
      <w:rPr>
        <w:rFonts w:ascii="Courier New" w:hAnsi="Courier New" w:hint="default"/>
      </w:rPr>
    </w:lvl>
    <w:lvl w:ilvl="8" w:tplc="FFFFFFFF" w:tentative="1">
      <w:start w:val="1"/>
      <w:numFmt w:val="bullet"/>
      <w:lvlText w:val=""/>
      <w:lvlJc w:val="left"/>
      <w:pPr>
        <w:tabs>
          <w:tab w:val="num" w:pos="6903"/>
        </w:tabs>
        <w:ind w:left="6903" w:hanging="360"/>
      </w:pPr>
      <w:rPr>
        <w:rFonts w:ascii="Wingdings" w:hAnsi="Wingdings" w:hint="default"/>
      </w:rPr>
    </w:lvl>
  </w:abstractNum>
  <w:abstractNum w:abstractNumId="4">
    <w:nsid w:val="12B426F6"/>
    <w:multiLevelType w:val="hybridMultilevel"/>
    <w:tmpl w:val="7A688EC4"/>
    <w:lvl w:ilvl="0" w:tplc="239ED7AC">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1614203D"/>
    <w:multiLevelType w:val="hybridMultilevel"/>
    <w:tmpl w:val="B148BCDE"/>
    <w:lvl w:ilvl="0" w:tplc="FFFFFFFF">
      <w:start w:val="3"/>
      <w:numFmt w:val="bullet"/>
      <w:lvlText w:val=""/>
      <w:lvlJc w:val="left"/>
      <w:pPr>
        <w:tabs>
          <w:tab w:val="num" w:pos="930"/>
        </w:tabs>
        <w:ind w:left="930" w:hanging="360"/>
      </w:pPr>
      <w:rPr>
        <w:rFonts w:ascii="Symbol" w:eastAsia="Times New Roman" w:hAnsi="Symbol" w:cs="Times New Roman" w:hint="default"/>
      </w:rPr>
    </w:lvl>
    <w:lvl w:ilvl="1" w:tplc="FFFFFFFF" w:tentative="1">
      <w:start w:val="1"/>
      <w:numFmt w:val="bullet"/>
      <w:lvlText w:val="o"/>
      <w:lvlJc w:val="left"/>
      <w:pPr>
        <w:tabs>
          <w:tab w:val="num" w:pos="1650"/>
        </w:tabs>
        <w:ind w:left="1650" w:hanging="360"/>
      </w:pPr>
      <w:rPr>
        <w:rFonts w:ascii="Courier New" w:hAnsi="Courier New" w:hint="default"/>
      </w:rPr>
    </w:lvl>
    <w:lvl w:ilvl="2" w:tplc="FFFFFFFF" w:tentative="1">
      <w:start w:val="1"/>
      <w:numFmt w:val="bullet"/>
      <w:lvlText w:val=""/>
      <w:lvlJc w:val="left"/>
      <w:pPr>
        <w:tabs>
          <w:tab w:val="num" w:pos="2370"/>
        </w:tabs>
        <w:ind w:left="2370" w:hanging="360"/>
      </w:pPr>
      <w:rPr>
        <w:rFonts w:ascii="Wingdings" w:hAnsi="Wingdings" w:hint="default"/>
      </w:rPr>
    </w:lvl>
    <w:lvl w:ilvl="3" w:tplc="FFFFFFFF" w:tentative="1">
      <w:start w:val="1"/>
      <w:numFmt w:val="bullet"/>
      <w:lvlText w:val=""/>
      <w:lvlJc w:val="left"/>
      <w:pPr>
        <w:tabs>
          <w:tab w:val="num" w:pos="3090"/>
        </w:tabs>
        <w:ind w:left="3090" w:hanging="360"/>
      </w:pPr>
      <w:rPr>
        <w:rFonts w:ascii="Symbol" w:hAnsi="Symbol" w:hint="default"/>
      </w:rPr>
    </w:lvl>
    <w:lvl w:ilvl="4" w:tplc="FFFFFFFF" w:tentative="1">
      <w:start w:val="1"/>
      <w:numFmt w:val="bullet"/>
      <w:lvlText w:val="o"/>
      <w:lvlJc w:val="left"/>
      <w:pPr>
        <w:tabs>
          <w:tab w:val="num" w:pos="3810"/>
        </w:tabs>
        <w:ind w:left="3810" w:hanging="360"/>
      </w:pPr>
      <w:rPr>
        <w:rFonts w:ascii="Courier New" w:hAnsi="Courier New" w:hint="default"/>
      </w:rPr>
    </w:lvl>
    <w:lvl w:ilvl="5" w:tplc="FFFFFFFF" w:tentative="1">
      <w:start w:val="1"/>
      <w:numFmt w:val="bullet"/>
      <w:lvlText w:val=""/>
      <w:lvlJc w:val="left"/>
      <w:pPr>
        <w:tabs>
          <w:tab w:val="num" w:pos="4530"/>
        </w:tabs>
        <w:ind w:left="4530" w:hanging="360"/>
      </w:pPr>
      <w:rPr>
        <w:rFonts w:ascii="Wingdings" w:hAnsi="Wingdings" w:hint="default"/>
      </w:rPr>
    </w:lvl>
    <w:lvl w:ilvl="6" w:tplc="FFFFFFFF" w:tentative="1">
      <w:start w:val="1"/>
      <w:numFmt w:val="bullet"/>
      <w:lvlText w:val=""/>
      <w:lvlJc w:val="left"/>
      <w:pPr>
        <w:tabs>
          <w:tab w:val="num" w:pos="5250"/>
        </w:tabs>
        <w:ind w:left="5250" w:hanging="360"/>
      </w:pPr>
      <w:rPr>
        <w:rFonts w:ascii="Symbol" w:hAnsi="Symbol" w:hint="default"/>
      </w:rPr>
    </w:lvl>
    <w:lvl w:ilvl="7" w:tplc="FFFFFFFF" w:tentative="1">
      <w:start w:val="1"/>
      <w:numFmt w:val="bullet"/>
      <w:lvlText w:val="o"/>
      <w:lvlJc w:val="left"/>
      <w:pPr>
        <w:tabs>
          <w:tab w:val="num" w:pos="5970"/>
        </w:tabs>
        <w:ind w:left="5970" w:hanging="360"/>
      </w:pPr>
      <w:rPr>
        <w:rFonts w:ascii="Courier New" w:hAnsi="Courier New" w:hint="default"/>
      </w:rPr>
    </w:lvl>
    <w:lvl w:ilvl="8" w:tplc="FFFFFFFF" w:tentative="1">
      <w:start w:val="1"/>
      <w:numFmt w:val="bullet"/>
      <w:lvlText w:val=""/>
      <w:lvlJc w:val="left"/>
      <w:pPr>
        <w:tabs>
          <w:tab w:val="num" w:pos="6690"/>
        </w:tabs>
        <w:ind w:left="6690" w:hanging="360"/>
      </w:pPr>
      <w:rPr>
        <w:rFonts w:ascii="Wingdings" w:hAnsi="Wingdings" w:hint="default"/>
      </w:rPr>
    </w:lvl>
  </w:abstractNum>
  <w:abstractNum w:abstractNumId="6">
    <w:nsid w:val="19422A72"/>
    <w:multiLevelType w:val="hybridMultilevel"/>
    <w:tmpl w:val="607627C2"/>
    <w:lvl w:ilvl="0" w:tplc="FFFFFFFF">
      <w:numFmt w:val="bullet"/>
      <w:lvlText w:val="-"/>
      <w:lvlJc w:val="left"/>
      <w:pPr>
        <w:tabs>
          <w:tab w:val="num" w:pos="2115"/>
        </w:tabs>
        <w:ind w:left="2115" w:hanging="915"/>
      </w:pPr>
      <w:rPr>
        <w:rFonts w:ascii=".VnTime" w:eastAsia="Times New Roman" w:hAnsi=".VnTime" w:cs="Times New Roman" w:hint="default"/>
      </w:rPr>
    </w:lvl>
    <w:lvl w:ilvl="1" w:tplc="FFFFFFFF" w:tentative="1">
      <w:start w:val="1"/>
      <w:numFmt w:val="bullet"/>
      <w:lvlText w:val="o"/>
      <w:lvlJc w:val="left"/>
      <w:pPr>
        <w:tabs>
          <w:tab w:val="num" w:pos="2280"/>
        </w:tabs>
        <w:ind w:left="2280" w:hanging="360"/>
      </w:pPr>
      <w:rPr>
        <w:rFonts w:ascii="Courier New" w:hAnsi="Courier New" w:hint="default"/>
      </w:rPr>
    </w:lvl>
    <w:lvl w:ilvl="2" w:tplc="FFFFFFFF" w:tentative="1">
      <w:start w:val="1"/>
      <w:numFmt w:val="bullet"/>
      <w:lvlText w:val=""/>
      <w:lvlJc w:val="left"/>
      <w:pPr>
        <w:tabs>
          <w:tab w:val="num" w:pos="3000"/>
        </w:tabs>
        <w:ind w:left="3000" w:hanging="360"/>
      </w:pPr>
      <w:rPr>
        <w:rFonts w:ascii="Wingdings" w:hAnsi="Wingdings" w:hint="default"/>
      </w:rPr>
    </w:lvl>
    <w:lvl w:ilvl="3" w:tplc="FFFFFFFF" w:tentative="1">
      <w:start w:val="1"/>
      <w:numFmt w:val="bullet"/>
      <w:lvlText w:val=""/>
      <w:lvlJc w:val="left"/>
      <w:pPr>
        <w:tabs>
          <w:tab w:val="num" w:pos="3720"/>
        </w:tabs>
        <w:ind w:left="3720" w:hanging="360"/>
      </w:pPr>
      <w:rPr>
        <w:rFonts w:ascii="Symbol" w:hAnsi="Symbol" w:hint="default"/>
      </w:rPr>
    </w:lvl>
    <w:lvl w:ilvl="4" w:tplc="FFFFFFFF" w:tentative="1">
      <w:start w:val="1"/>
      <w:numFmt w:val="bullet"/>
      <w:lvlText w:val="o"/>
      <w:lvlJc w:val="left"/>
      <w:pPr>
        <w:tabs>
          <w:tab w:val="num" w:pos="4440"/>
        </w:tabs>
        <w:ind w:left="4440" w:hanging="360"/>
      </w:pPr>
      <w:rPr>
        <w:rFonts w:ascii="Courier New" w:hAnsi="Courier New" w:hint="default"/>
      </w:rPr>
    </w:lvl>
    <w:lvl w:ilvl="5" w:tplc="FFFFFFFF" w:tentative="1">
      <w:start w:val="1"/>
      <w:numFmt w:val="bullet"/>
      <w:lvlText w:val=""/>
      <w:lvlJc w:val="left"/>
      <w:pPr>
        <w:tabs>
          <w:tab w:val="num" w:pos="5160"/>
        </w:tabs>
        <w:ind w:left="5160" w:hanging="360"/>
      </w:pPr>
      <w:rPr>
        <w:rFonts w:ascii="Wingdings" w:hAnsi="Wingdings" w:hint="default"/>
      </w:rPr>
    </w:lvl>
    <w:lvl w:ilvl="6" w:tplc="FFFFFFFF" w:tentative="1">
      <w:start w:val="1"/>
      <w:numFmt w:val="bullet"/>
      <w:lvlText w:val=""/>
      <w:lvlJc w:val="left"/>
      <w:pPr>
        <w:tabs>
          <w:tab w:val="num" w:pos="5880"/>
        </w:tabs>
        <w:ind w:left="5880" w:hanging="360"/>
      </w:pPr>
      <w:rPr>
        <w:rFonts w:ascii="Symbol" w:hAnsi="Symbol" w:hint="default"/>
      </w:rPr>
    </w:lvl>
    <w:lvl w:ilvl="7" w:tplc="FFFFFFFF" w:tentative="1">
      <w:start w:val="1"/>
      <w:numFmt w:val="bullet"/>
      <w:lvlText w:val="o"/>
      <w:lvlJc w:val="left"/>
      <w:pPr>
        <w:tabs>
          <w:tab w:val="num" w:pos="6600"/>
        </w:tabs>
        <w:ind w:left="6600" w:hanging="360"/>
      </w:pPr>
      <w:rPr>
        <w:rFonts w:ascii="Courier New" w:hAnsi="Courier New" w:hint="default"/>
      </w:rPr>
    </w:lvl>
    <w:lvl w:ilvl="8" w:tplc="FFFFFFFF" w:tentative="1">
      <w:start w:val="1"/>
      <w:numFmt w:val="bullet"/>
      <w:lvlText w:val=""/>
      <w:lvlJc w:val="left"/>
      <w:pPr>
        <w:tabs>
          <w:tab w:val="num" w:pos="7320"/>
        </w:tabs>
        <w:ind w:left="7320" w:hanging="360"/>
      </w:pPr>
      <w:rPr>
        <w:rFonts w:ascii="Wingdings" w:hAnsi="Wingdings" w:hint="default"/>
      </w:rPr>
    </w:lvl>
  </w:abstractNum>
  <w:abstractNum w:abstractNumId="7">
    <w:nsid w:val="19F75DD1"/>
    <w:multiLevelType w:val="hybridMultilevel"/>
    <w:tmpl w:val="A6FEDF18"/>
    <w:lvl w:ilvl="0" w:tplc="0409000F">
      <w:start w:val="1"/>
      <w:numFmt w:val="decimal"/>
      <w:lvlText w:val="%1."/>
      <w:lvlJc w:val="left"/>
      <w:pPr>
        <w:tabs>
          <w:tab w:val="num" w:pos="1837"/>
        </w:tabs>
        <w:ind w:left="1837" w:hanging="360"/>
      </w:pPr>
    </w:lvl>
    <w:lvl w:ilvl="1" w:tplc="04090019" w:tentative="1">
      <w:start w:val="1"/>
      <w:numFmt w:val="lowerLetter"/>
      <w:lvlText w:val="%2."/>
      <w:lvlJc w:val="left"/>
      <w:pPr>
        <w:tabs>
          <w:tab w:val="num" w:pos="2557"/>
        </w:tabs>
        <w:ind w:left="2557" w:hanging="360"/>
      </w:pPr>
    </w:lvl>
    <w:lvl w:ilvl="2" w:tplc="0409001B" w:tentative="1">
      <w:start w:val="1"/>
      <w:numFmt w:val="lowerRoman"/>
      <w:lvlText w:val="%3."/>
      <w:lvlJc w:val="right"/>
      <w:pPr>
        <w:tabs>
          <w:tab w:val="num" w:pos="3277"/>
        </w:tabs>
        <w:ind w:left="3277" w:hanging="180"/>
      </w:pPr>
    </w:lvl>
    <w:lvl w:ilvl="3" w:tplc="0409000F" w:tentative="1">
      <w:start w:val="1"/>
      <w:numFmt w:val="decimal"/>
      <w:lvlText w:val="%4."/>
      <w:lvlJc w:val="left"/>
      <w:pPr>
        <w:tabs>
          <w:tab w:val="num" w:pos="3997"/>
        </w:tabs>
        <w:ind w:left="3997" w:hanging="360"/>
      </w:pPr>
    </w:lvl>
    <w:lvl w:ilvl="4" w:tplc="04090019" w:tentative="1">
      <w:start w:val="1"/>
      <w:numFmt w:val="lowerLetter"/>
      <w:lvlText w:val="%5."/>
      <w:lvlJc w:val="left"/>
      <w:pPr>
        <w:tabs>
          <w:tab w:val="num" w:pos="4717"/>
        </w:tabs>
        <w:ind w:left="4717" w:hanging="360"/>
      </w:pPr>
    </w:lvl>
    <w:lvl w:ilvl="5" w:tplc="0409001B" w:tentative="1">
      <w:start w:val="1"/>
      <w:numFmt w:val="lowerRoman"/>
      <w:lvlText w:val="%6."/>
      <w:lvlJc w:val="right"/>
      <w:pPr>
        <w:tabs>
          <w:tab w:val="num" w:pos="5437"/>
        </w:tabs>
        <w:ind w:left="5437" w:hanging="180"/>
      </w:pPr>
    </w:lvl>
    <w:lvl w:ilvl="6" w:tplc="0409000F" w:tentative="1">
      <w:start w:val="1"/>
      <w:numFmt w:val="decimal"/>
      <w:lvlText w:val="%7."/>
      <w:lvlJc w:val="left"/>
      <w:pPr>
        <w:tabs>
          <w:tab w:val="num" w:pos="6157"/>
        </w:tabs>
        <w:ind w:left="6157" w:hanging="360"/>
      </w:pPr>
    </w:lvl>
    <w:lvl w:ilvl="7" w:tplc="04090019" w:tentative="1">
      <w:start w:val="1"/>
      <w:numFmt w:val="lowerLetter"/>
      <w:lvlText w:val="%8."/>
      <w:lvlJc w:val="left"/>
      <w:pPr>
        <w:tabs>
          <w:tab w:val="num" w:pos="6877"/>
        </w:tabs>
        <w:ind w:left="6877" w:hanging="360"/>
      </w:pPr>
    </w:lvl>
    <w:lvl w:ilvl="8" w:tplc="0409001B" w:tentative="1">
      <w:start w:val="1"/>
      <w:numFmt w:val="lowerRoman"/>
      <w:lvlText w:val="%9."/>
      <w:lvlJc w:val="right"/>
      <w:pPr>
        <w:tabs>
          <w:tab w:val="num" w:pos="7597"/>
        </w:tabs>
        <w:ind w:left="7597" w:hanging="180"/>
      </w:pPr>
    </w:lvl>
  </w:abstractNum>
  <w:abstractNum w:abstractNumId="8">
    <w:nsid w:val="253C2E2C"/>
    <w:multiLevelType w:val="hybridMultilevel"/>
    <w:tmpl w:val="FDB8065E"/>
    <w:lvl w:ilvl="0" w:tplc="8594E2D8">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82B20E0"/>
    <w:multiLevelType w:val="hybridMultilevel"/>
    <w:tmpl w:val="C33C725E"/>
    <w:lvl w:ilvl="0" w:tplc="8918D8A8">
      <w:start w:val="1"/>
      <w:numFmt w:val="bullet"/>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DF08DBB6">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AD668C24">
      <w:start w:val="1"/>
      <w:numFmt w:val="decimal"/>
      <w:lvlText w:val="%5."/>
      <w:lvlJc w:val="left"/>
      <w:pPr>
        <w:tabs>
          <w:tab w:val="num" w:pos="3600"/>
        </w:tabs>
        <w:ind w:left="3600" w:hanging="360"/>
      </w:pPr>
      <w:rPr>
        <w:rFonts w:hint="default"/>
      </w:rPr>
    </w:lvl>
    <w:lvl w:ilvl="5" w:tplc="DFD22BCE">
      <w:start w:val="1"/>
      <w:numFmt w:val="lowerLetter"/>
      <w:lvlText w:val="%6."/>
      <w:lvlJc w:val="left"/>
      <w:pPr>
        <w:tabs>
          <w:tab w:val="num" w:pos="4320"/>
        </w:tabs>
        <w:ind w:left="4320" w:hanging="360"/>
      </w:pPr>
      <w:rPr>
        <w:rFont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F94B62"/>
    <w:multiLevelType w:val="hybridMultilevel"/>
    <w:tmpl w:val="ACD84CA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512D2"/>
    <w:multiLevelType w:val="hybridMultilevel"/>
    <w:tmpl w:val="D774309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E3764F"/>
    <w:multiLevelType w:val="hybridMultilevel"/>
    <w:tmpl w:val="E7266038"/>
    <w:lvl w:ilvl="0" w:tplc="95624DB0">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DF08DBB6">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2761E5D"/>
    <w:multiLevelType w:val="hybridMultilevel"/>
    <w:tmpl w:val="16B8E40C"/>
    <w:lvl w:ilvl="0" w:tplc="FFFFFFFF">
      <w:start w:val="3"/>
      <w:numFmt w:val="bullet"/>
      <w:lvlText w:val="-"/>
      <w:lvlJc w:val="left"/>
      <w:pPr>
        <w:tabs>
          <w:tab w:val="num" w:pos="2280"/>
        </w:tabs>
        <w:ind w:left="2280" w:hanging="360"/>
      </w:pPr>
      <w:rPr>
        <w:rFonts w:ascii="Times New Roman" w:eastAsia="Times New Roman" w:hAnsi="Times New Roman" w:cs="Times New Roman" w:hint="default"/>
      </w:rPr>
    </w:lvl>
    <w:lvl w:ilvl="1" w:tplc="FFFFFFFF" w:tentative="1">
      <w:start w:val="1"/>
      <w:numFmt w:val="bullet"/>
      <w:lvlText w:val="o"/>
      <w:lvlJc w:val="left"/>
      <w:pPr>
        <w:tabs>
          <w:tab w:val="num" w:pos="2640"/>
        </w:tabs>
        <w:ind w:left="2640" w:hanging="360"/>
      </w:pPr>
      <w:rPr>
        <w:rFonts w:ascii="Courier New" w:hAnsi="Courier New" w:hint="default"/>
      </w:rPr>
    </w:lvl>
    <w:lvl w:ilvl="2" w:tplc="FFFFFFFF" w:tentative="1">
      <w:start w:val="1"/>
      <w:numFmt w:val="bullet"/>
      <w:lvlText w:val=""/>
      <w:lvlJc w:val="left"/>
      <w:pPr>
        <w:tabs>
          <w:tab w:val="num" w:pos="3360"/>
        </w:tabs>
        <w:ind w:left="3360" w:hanging="360"/>
      </w:pPr>
      <w:rPr>
        <w:rFonts w:ascii="Wingdings" w:hAnsi="Wingdings" w:hint="default"/>
      </w:rPr>
    </w:lvl>
    <w:lvl w:ilvl="3" w:tplc="FFFFFFFF" w:tentative="1">
      <w:start w:val="1"/>
      <w:numFmt w:val="bullet"/>
      <w:lvlText w:val=""/>
      <w:lvlJc w:val="left"/>
      <w:pPr>
        <w:tabs>
          <w:tab w:val="num" w:pos="4080"/>
        </w:tabs>
        <w:ind w:left="4080" w:hanging="360"/>
      </w:pPr>
      <w:rPr>
        <w:rFonts w:ascii="Symbol" w:hAnsi="Symbol" w:hint="default"/>
      </w:rPr>
    </w:lvl>
    <w:lvl w:ilvl="4" w:tplc="FFFFFFFF" w:tentative="1">
      <w:start w:val="1"/>
      <w:numFmt w:val="bullet"/>
      <w:lvlText w:val="o"/>
      <w:lvlJc w:val="left"/>
      <w:pPr>
        <w:tabs>
          <w:tab w:val="num" w:pos="4800"/>
        </w:tabs>
        <w:ind w:left="4800" w:hanging="360"/>
      </w:pPr>
      <w:rPr>
        <w:rFonts w:ascii="Courier New" w:hAnsi="Courier New" w:hint="default"/>
      </w:rPr>
    </w:lvl>
    <w:lvl w:ilvl="5" w:tplc="FFFFFFFF" w:tentative="1">
      <w:start w:val="1"/>
      <w:numFmt w:val="bullet"/>
      <w:lvlText w:val=""/>
      <w:lvlJc w:val="left"/>
      <w:pPr>
        <w:tabs>
          <w:tab w:val="num" w:pos="5520"/>
        </w:tabs>
        <w:ind w:left="5520" w:hanging="360"/>
      </w:pPr>
      <w:rPr>
        <w:rFonts w:ascii="Wingdings" w:hAnsi="Wingdings" w:hint="default"/>
      </w:rPr>
    </w:lvl>
    <w:lvl w:ilvl="6" w:tplc="FFFFFFFF" w:tentative="1">
      <w:start w:val="1"/>
      <w:numFmt w:val="bullet"/>
      <w:lvlText w:val=""/>
      <w:lvlJc w:val="left"/>
      <w:pPr>
        <w:tabs>
          <w:tab w:val="num" w:pos="6240"/>
        </w:tabs>
        <w:ind w:left="6240" w:hanging="360"/>
      </w:pPr>
      <w:rPr>
        <w:rFonts w:ascii="Symbol" w:hAnsi="Symbol" w:hint="default"/>
      </w:rPr>
    </w:lvl>
    <w:lvl w:ilvl="7" w:tplc="FFFFFFFF" w:tentative="1">
      <w:start w:val="1"/>
      <w:numFmt w:val="bullet"/>
      <w:lvlText w:val="o"/>
      <w:lvlJc w:val="left"/>
      <w:pPr>
        <w:tabs>
          <w:tab w:val="num" w:pos="6960"/>
        </w:tabs>
        <w:ind w:left="6960" w:hanging="360"/>
      </w:pPr>
      <w:rPr>
        <w:rFonts w:ascii="Courier New" w:hAnsi="Courier New" w:hint="default"/>
      </w:rPr>
    </w:lvl>
    <w:lvl w:ilvl="8" w:tplc="FFFFFFFF" w:tentative="1">
      <w:start w:val="1"/>
      <w:numFmt w:val="bullet"/>
      <w:lvlText w:val=""/>
      <w:lvlJc w:val="left"/>
      <w:pPr>
        <w:tabs>
          <w:tab w:val="num" w:pos="7680"/>
        </w:tabs>
        <w:ind w:left="7680" w:hanging="360"/>
      </w:pPr>
      <w:rPr>
        <w:rFonts w:ascii="Wingdings" w:hAnsi="Wingdings" w:hint="default"/>
      </w:rPr>
    </w:lvl>
  </w:abstractNum>
  <w:abstractNum w:abstractNumId="14">
    <w:nsid w:val="3E65727C"/>
    <w:multiLevelType w:val="singleLevel"/>
    <w:tmpl w:val="9ACAD0D2"/>
    <w:lvl w:ilvl="0">
      <w:start w:val="1"/>
      <w:numFmt w:val="bullet"/>
      <w:lvlText w:val=""/>
      <w:lvlJc w:val="left"/>
      <w:pPr>
        <w:tabs>
          <w:tab w:val="num" w:pos="360"/>
        </w:tabs>
        <w:ind w:left="360" w:hanging="360"/>
      </w:pPr>
      <w:rPr>
        <w:rFonts w:ascii="Symbol" w:hAnsi="Symbol" w:hint="default"/>
      </w:rPr>
    </w:lvl>
  </w:abstractNum>
  <w:abstractNum w:abstractNumId="15">
    <w:nsid w:val="5C1E3851"/>
    <w:multiLevelType w:val="hybridMultilevel"/>
    <w:tmpl w:val="695A12E8"/>
    <w:lvl w:ilvl="0" w:tplc="9F027760">
      <w:start w:val="1"/>
      <w:numFmt w:val="bullet"/>
      <w:lvlText w:val=""/>
      <w:lvlJc w:val="left"/>
      <w:pPr>
        <w:tabs>
          <w:tab w:val="num" w:pos="1353"/>
        </w:tabs>
        <w:ind w:left="135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E02EB3"/>
    <w:multiLevelType w:val="hybridMultilevel"/>
    <w:tmpl w:val="79005B84"/>
    <w:lvl w:ilvl="0" w:tplc="FFFFFFFF">
      <w:numFmt w:val="bullet"/>
      <w:lvlText w:val="-"/>
      <w:lvlJc w:val="left"/>
      <w:pPr>
        <w:tabs>
          <w:tab w:val="num" w:pos="3315"/>
        </w:tabs>
        <w:ind w:left="3315" w:hanging="915"/>
      </w:pPr>
      <w:rPr>
        <w:rFonts w:ascii=".VnTime" w:eastAsia="Times New Roman" w:hAnsi=".VnTime" w:cs="Times New Roman" w:hint="default"/>
      </w:rPr>
    </w:lvl>
    <w:lvl w:ilvl="1" w:tplc="FFFFFFFF" w:tentative="1">
      <w:start w:val="1"/>
      <w:numFmt w:val="bullet"/>
      <w:lvlText w:val="o"/>
      <w:lvlJc w:val="left"/>
      <w:pPr>
        <w:tabs>
          <w:tab w:val="num" w:pos="2640"/>
        </w:tabs>
        <w:ind w:left="2640" w:hanging="360"/>
      </w:pPr>
      <w:rPr>
        <w:rFonts w:ascii="Courier New" w:hAnsi="Courier New" w:hint="default"/>
      </w:rPr>
    </w:lvl>
    <w:lvl w:ilvl="2" w:tplc="FFFFFFFF" w:tentative="1">
      <w:start w:val="1"/>
      <w:numFmt w:val="bullet"/>
      <w:lvlText w:val=""/>
      <w:lvlJc w:val="left"/>
      <w:pPr>
        <w:tabs>
          <w:tab w:val="num" w:pos="3360"/>
        </w:tabs>
        <w:ind w:left="3360" w:hanging="360"/>
      </w:pPr>
      <w:rPr>
        <w:rFonts w:ascii="Wingdings" w:hAnsi="Wingdings" w:hint="default"/>
      </w:rPr>
    </w:lvl>
    <w:lvl w:ilvl="3" w:tplc="FFFFFFFF">
      <w:start w:val="1"/>
      <w:numFmt w:val="bullet"/>
      <w:lvlText w:val=""/>
      <w:lvlJc w:val="left"/>
      <w:pPr>
        <w:tabs>
          <w:tab w:val="num" w:pos="4080"/>
        </w:tabs>
        <w:ind w:left="4080" w:hanging="360"/>
      </w:pPr>
      <w:rPr>
        <w:rFonts w:ascii="Symbol" w:hAnsi="Symbol" w:hint="default"/>
      </w:rPr>
    </w:lvl>
    <w:lvl w:ilvl="4" w:tplc="FFFFFFFF" w:tentative="1">
      <w:start w:val="1"/>
      <w:numFmt w:val="bullet"/>
      <w:lvlText w:val="o"/>
      <w:lvlJc w:val="left"/>
      <w:pPr>
        <w:tabs>
          <w:tab w:val="num" w:pos="4800"/>
        </w:tabs>
        <w:ind w:left="4800" w:hanging="360"/>
      </w:pPr>
      <w:rPr>
        <w:rFonts w:ascii="Courier New" w:hAnsi="Courier New" w:hint="default"/>
      </w:rPr>
    </w:lvl>
    <w:lvl w:ilvl="5" w:tplc="FFFFFFFF" w:tentative="1">
      <w:start w:val="1"/>
      <w:numFmt w:val="bullet"/>
      <w:lvlText w:val=""/>
      <w:lvlJc w:val="left"/>
      <w:pPr>
        <w:tabs>
          <w:tab w:val="num" w:pos="5520"/>
        </w:tabs>
        <w:ind w:left="5520" w:hanging="360"/>
      </w:pPr>
      <w:rPr>
        <w:rFonts w:ascii="Wingdings" w:hAnsi="Wingdings" w:hint="default"/>
      </w:rPr>
    </w:lvl>
    <w:lvl w:ilvl="6" w:tplc="FFFFFFFF" w:tentative="1">
      <w:start w:val="1"/>
      <w:numFmt w:val="bullet"/>
      <w:lvlText w:val=""/>
      <w:lvlJc w:val="left"/>
      <w:pPr>
        <w:tabs>
          <w:tab w:val="num" w:pos="6240"/>
        </w:tabs>
        <w:ind w:left="6240" w:hanging="360"/>
      </w:pPr>
      <w:rPr>
        <w:rFonts w:ascii="Symbol" w:hAnsi="Symbol" w:hint="default"/>
      </w:rPr>
    </w:lvl>
    <w:lvl w:ilvl="7" w:tplc="FFFFFFFF" w:tentative="1">
      <w:start w:val="1"/>
      <w:numFmt w:val="bullet"/>
      <w:lvlText w:val="o"/>
      <w:lvlJc w:val="left"/>
      <w:pPr>
        <w:tabs>
          <w:tab w:val="num" w:pos="6960"/>
        </w:tabs>
        <w:ind w:left="6960" w:hanging="360"/>
      </w:pPr>
      <w:rPr>
        <w:rFonts w:ascii="Courier New" w:hAnsi="Courier New" w:hint="default"/>
      </w:rPr>
    </w:lvl>
    <w:lvl w:ilvl="8" w:tplc="FFFFFFFF" w:tentative="1">
      <w:start w:val="1"/>
      <w:numFmt w:val="bullet"/>
      <w:lvlText w:val=""/>
      <w:lvlJc w:val="left"/>
      <w:pPr>
        <w:tabs>
          <w:tab w:val="num" w:pos="7680"/>
        </w:tabs>
        <w:ind w:left="7680" w:hanging="360"/>
      </w:pPr>
      <w:rPr>
        <w:rFonts w:ascii="Wingdings" w:hAnsi="Wingdings" w:hint="default"/>
      </w:rPr>
    </w:lvl>
  </w:abstractNum>
  <w:abstractNum w:abstractNumId="17">
    <w:nsid w:val="684E370E"/>
    <w:multiLevelType w:val="hybridMultilevel"/>
    <w:tmpl w:val="7DEEAB64"/>
    <w:lvl w:ilvl="0" w:tplc="CA3AD1C8">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8">
    <w:nsid w:val="69315B7E"/>
    <w:multiLevelType w:val="hybridMultilevel"/>
    <w:tmpl w:val="39E217B8"/>
    <w:lvl w:ilvl="0" w:tplc="C0F2807A">
      <w:start w:val="1"/>
      <w:numFmt w:val="decimal"/>
      <w:lvlText w:val="%1."/>
      <w:lvlJc w:val="left"/>
      <w:pPr>
        <w:ind w:left="921" w:hanging="360"/>
      </w:pPr>
      <w:rPr>
        <w:rFonts w:hint="default"/>
      </w:rPr>
    </w:lvl>
    <w:lvl w:ilvl="1" w:tplc="042A0019" w:tentative="1">
      <w:start w:val="1"/>
      <w:numFmt w:val="lowerLetter"/>
      <w:lvlText w:val="%2."/>
      <w:lvlJc w:val="left"/>
      <w:pPr>
        <w:ind w:left="1641" w:hanging="360"/>
      </w:pPr>
    </w:lvl>
    <w:lvl w:ilvl="2" w:tplc="042A001B" w:tentative="1">
      <w:start w:val="1"/>
      <w:numFmt w:val="lowerRoman"/>
      <w:lvlText w:val="%3."/>
      <w:lvlJc w:val="right"/>
      <w:pPr>
        <w:ind w:left="2361" w:hanging="180"/>
      </w:pPr>
    </w:lvl>
    <w:lvl w:ilvl="3" w:tplc="042A000F" w:tentative="1">
      <w:start w:val="1"/>
      <w:numFmt w:val="decimal"/>
      <w:lvlText w:val="%4."/>
      <w:lvlJc w:val="left"/>
      <w:pPr>
        <w:ind w:left="3081" w:hanging="360"/>
      </w:pPr>
    </w:lvl>
    <w:lvl w:ilvl="4" w:tplc="042A0019" w:tentative="1">
      <w:start w:val="1"/>
      <w:numFmt w:val="lowerLetter"/>
      <w:lvlText w:val="%5."/>
      <w:lvlJc w:val="left"/>
      <w:pPr>
        <w:ind w:left="3801" w:hanging="360"/>
      </w:pPr>
    </w:lvl>
    <w:lvl w:ilvl="5" w:tplc="042A001B" w:tentative="1">
      <w:start w:val="1"/>
      <w:numFmt w:val="lowerRoman"/>
      <w:lvlText w:val="%6."/>
      <w:lvlJc w:val="right"/>
      <w:pPr>
        <w:ind w:left="4521" w:hanging="180"/>
      </w:pPr>
    </w:lvl>
    <w:lvl w:ilvl="6" w:tplc="042A000F" w:tentative="1">
      <w:start w:val="1"/>
      <w:numFmt w:val="decimal"/>
      <w:lvlText w:val="%7."/>
      <w:lvlJc w:val="left"/>
      <w:pPr>
        <w:ind w:left="5241" w:hanging="360"/>
      </w:pPr>
    </w:lvl>
    <w:lvl w:ilvl="7" w:tplc="042A0019" w:tentative="1">
      <w:start w:val="1"/>
      <w:numFmt w:val="lowerLetter"/>
      <w:lvlText w:val="%8."/>
      <w:lvlJc w:val="left"/>
      <w:pPr>
        <w:ind w:left="5961" w:hanging="360"/>
      </w:pPr>
    </w:lvl>
    <w:lvl w:ilvl="8" w:tplc="042A001B" w:tentative="1">
      <w:start w:val="1"/>
      <w:numFmt w:val="lowerRoman"/>
      <w:lvlText w:val="%9."/>
      <w:lvlJc w:val="right"/>
      <w:pPr>
        <w:ind w:left="6681" w:hanging="180"/>
      </w:pPr>
    </w:lvl>
  </w:abstractNum>
  <w:abstractNum w:abstractNumId="19">
    <w:nsid w:val="6A660C96"/>
    <w:multiLevelType w:val="singleLevel"/>
    <w:tmpl w:val="06D434EC"/>
    <w:lvl w:ilvl="0">
      <w:start w:val="2"/>
      <w:numFmt w:val="bullet"/>
      <w:lvlText w:val="-"/>
      <w:lvlJc w:val="left"/>
      <w:pPr>
        <w:tabs>
          <w:tab w:val="num" w:pos="927"/>
        </w:tabs>
        <w:ind w:left="927" w:hanging="360"/>
      </w:pPr>
      <w:rPr>
        <w:rFonts w:ascii="Times New Roman" w:hAnsi="Times New Roman" w:hint="default"/>
      </w:rPr>
    </w:lvl>
  </w:abstractNum>
  <w:abstractNum w:abstractNumId="20">
    <w:nsid w:val="6DF05E1B"/>
    <w:multiLevelType w:val="hybridMultilevel"/>
    <w:tmpl w:val="62F495A4"/>
    <w:lvl w:ilvl="0" w:tplc="8918D8A8">
      <w:start w:val="1"/>
      <w:numFmt w:val="bullet"/>
      <w:lvlText w:val=""/>
      <w:lvlJc w:val="left"/>
      <w:pPr>
        <w:tabs>
          <w:tab w:val="num" w:pos="360"/>
        </w:tabs>
        <w:ind w:left="0" w:firstLine="0"/>
      </w:pPr>
      <w:rPr>
        <w:rFonts w:ascii="Symbol" w:hAnsi="Symbol" w:hint="default"/>
      </w:rPr>
    </w:lvl>
    <w:lvl w:ilvl="1" w:tplc="7054D5F4">
      <w:start w:val="1"/>
      <w:numFmt w:val="bullet"/>
      <w:lvlText w:val=""/>
      <w:lvlJc w:val="left"/>
      <w:pPr>
        <w:tabs>
          <w:tab w:val="num" w:pos="1440"/>
        </w:tabs>
        <w:ind w:left="1440" w:hanging="360"/>
      </w:pPr>
      <w:rPr>
        <w:rFonts w:ascii="Symbol" w:hAnsi="Symbol" w:hint="default"/>
      </w:rPr>
    </w:lvl>
    <w:lvl w:ilvl="2" w:tplc="DF08DBB6">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AD668C24">
      <w:start w:val="1"/>
      <w:numFmt w:val="decimal"/>
      <w:lvlText w:val="%5."/>
      <w:lvlJc w:val="left"/>
      <w:pPr>
        <w:tabs>
          <w:tab w:val="num" w:pos="3600"/>
        </w:tabs>
        <w:ind w:left="3600" w:hanging="360"/>
      </w:pPr>
      <w:rPr>
        <w:rFonts w:hint="default"/>
      </w:rPr>
    </w:lvl>
    <w:lvl w:ilvl="5" w:tplc="DFD22BCE">
      <w:start w:val="1"/>
      <w:numFmt w:val="lowerLetter"/>
      <w:lvlText w:val="%6."/>
      <w:lvlJc w:val="left"/>
      <w:pPr>
        <w:tabs>
          <w:tab w:val="num" w:pos="4320"/>
        </w:tabs>
        <w:ind w:left="4320" w:hanging="360"/>
      </w:pPr>
      <w:rPr>
        <w:rFonts w:hint="default"/>
      </w:rPr>
    </w:lvl>
    <w:lvl w:ilvl="6" w:tplc="5BE0FB14">
      <w:start w:val="1"/>
      <w:numFmt w:val="lowerLetter"/>
      <w:lvlText w:val="%7)"/>
      <w:lvlJc w:val="left"/>
      <w:pPr>
        <w:tabs>
          <w:tab w:val="num" w:pos="5040"/>
        </w:tabs>
        <w:ind w:left="5040" w:hanging="360"/>
      </w:pPr>
      <w:rPr>
        <w:rFonts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F1126C3"/>
    <w:multiLevelType w:val="hybridMultilevel"/>
    <w:tmpl w:val="69C64ED2"/>
    <w:lvl w:ilvl="0" w:tplc="FC4CB1A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A00EA62E">
      <w:start w:val="1"/>
      <w:numFmt w:val="lowerLetter"/>
      <w:lvlText w:val="%7)"/>
      <w:lvlJc w:val="left"/>
      <w:pPr>
        <w:tabs>
          <w:tab w:val="num" w:pos="6120"/>
        </w:tabs>
        <w:ind w:left="6120" w:hanging="360"/>
      </w:pPr>
      <w:rPr>
        <w:rFonts w:hint="default"/>
      </w:r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nsid w:val="75CA1E33"/>
    <w:multiLevelType w:val="hybridMultilevel"/>
    <w:tmpl w:val="E7266038"/>
    <w:lvl w:ilvl="0" w:tplc="FFFFFFFF">
      <w:start w:val="1"/>
      <w:numFmt w:val="lowerLetter"/>
      <w:lvlText w:val="%1)"/>
      <w:lvlJc w:val="left"/>
      <w:pPr>
        <w:tabs>
          <w:tab w:val="num" w:pos="360"/>
        </w:tabs>
        <w:ind w:left="360" w:hanging="360"/>
      </w:pPr>
      <w:rPr>
        <w:rFont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7F67A8C"/>
    <w:multiLevelType w:val="singleLevel"/>
    <w:tmpl w:val="1DBE51F6"/>
    <w:lvl w:ilvl="0">
      <w:numFmt w:val="bullet"/>
      <w:lvlText w:val="-"/>
      <w:lvlJc w:val="left"/>
      <w:pPr>
        <w:tabs>
          <w:tab w:val="num" w:pos="1080"/>
        </w:tabs>
        <w:ind w:left="1080" w:hanging="360"/>
      </w:pPr>
      <w:rPr>
        <w:rFonts w:ascii="Times New Roman" w:hAnsi="Times New Roman" w:hint="default"/>
      </w:rPr>
    </w:lvl>
  </w:abstractNum>
  <w:abstractNum w:abstractNumId="24">
    <w:nsid w:val="78174E4E"/>
    <w:multiLevelType w:val="hybridMultilevel"/>
    <w:tmpl w:val="F0BC2442"/>
    <w:lvl w:ilvl="0" w:tplc="FFFFFFFF">
      <w:start w:val="6"/>
      <w:numFmt w:val="bullet"/>
      <w:lvlText w:val="-"/>
      <w:lvlJc w:val="left"/>
      <w:pPr>
        <w:tabs>
          <w:tab w:val="num" w:pos="1154"/>
        </w:tabs>
        <w:ind w:left="1154" w:hanging="360"/>
      </w:pPr>
      <w:rPr>
        <w:rFonts w:ascii="Times New Roman" w:eastAsia="Times New Roman" w:hAnsi="Times New Roman" w:cs="Times New Roman" w:hint="default"/>
      </w:rPr>
    </w:lvl>
    <w:lvl w:ilvl="1" w:tplc="FFFFFFFF" w:tentative="1">
      <w:start w:val="1"/>
      <w:numFmt w:val="bullet"/>
      <w:lvlText w:val="o"/>
      <w:lvlJc w:val="left"/>
      <w:pPr>
        <w:tabs>
          <w:tab w:val="num" w:pos="1874"/>
        </w:tabs>
        <w:ind w:left="1874" w:hanging="360"/>
      </w:pPr>
      <w:rPr>
        <w:rFonts w:ascii="Courier New" w:hAnsi="Courier New" w:hint="default"/>
      </w:rPr>
    </w:lvl>
    <w:lvl w:ilvl="2" w:tplc="FFFFFFFF" w:tentative="1">
      <w:start w:val="1"/>
      <w:numFmt w:val="bullet"/>
      <w:lvlText w:val=""/>
      <w:lvlJc w:val="left"/>
      <w:pPr>
        <w:tabs>
          <w:tab w:val="num" w:pos="2594"/>
        </w:tabs>
        <w:ind w:left="2594" w:hanging="360"/>
      </w:pPr>
      <w:rPr>
        <w:rFonts w:ascii="Wingdings" w:hAnsi="Wingdings" w:hint="default"/>
      </w:rPr>
    </w:lvl>
    <w:lvl w:ilvl="3" w:tplc="FFFFFFFF" w:tentative="1">
      <w:start w:val="1"/>
      <w:numFmt w:val="bullet"/>
      <w:lvlText w:val=""/>
      <w:lvlJc w:val="left"/>
      <w:pPr>
        <w:tabs>
          <w:tab w:val="num" w:pos="3314"/>
        </w:tabs>
        <w:ind w:left="3314" w:hanging="360"/>
      </w:pPr>
      <w:rPr>
        <w:rFonts w:ascii="Symbol" w:hAnsi="Symbol" w:hint="default"/>
      </w:rPr>
    </w:lvl>
    <w:lvl w:ilvl="4" w:tplc="FFFFFFFF" w:tentative="1">
      <w:start w:val="1"/>
      <w:numFmt w:val="bullet"/>
      <w:lvlText w:val="o"/>
      <w:lvlJc w:val="left"/>
      <w:pPr>
        <w:tabs>
          <w:tab w:val="num" w:pos="4034"/>
        </w:tabs>
        <w:ind w:left="4034" w:hanging="360"/>
      </w:pPr>
      <w:rPr>
        <w:rFonts w:ascii="Courier New" w:hAnsi="Courier New" w:hint="default"/>
      </w:rPr>
    </w:lvl>
    <w:lvl w:ilvl="5" w:tplc="FFFFFFFF" w:tentative="1">
      <w:start w:val="1"/>
      <w:numFmt w:val="bullet"/>
      <w:lvlText w:val=""/>
      <w:lvlJc w:val="left"/>
      <w:pPr>
        <w:tabs>
          <w:tab w:val="num" w:pos="4754"/>
        </w:tabs>
        <w:ind w:left="4754" w:hanging="360"/>
      </w:pPr>
      <w:rPr>
        <w:rFonts w:ascii="Wingdings" w:hAnsi="Wingdings" w:hint="default"/>
      </w:rPr>
    </w:lvl>
    <w:lvl w:ilvl="6" w:tplc="FFFFFFFF" w:tentative="1">
      <w:start w:val="1"/>
      <w:numFmt w:val="bullet"/>
      <w:lvlText w:val=""/>
      <w:lvlJc w:val="left"/>
      <w:pPr>
        <w:tabs>
          <w:tab w:val="num" w:pos="5474"/>
        </w:tabs>
        <w:ind w:left="5474" w:hanging="360"/>
      </w:pPr>
      <w:rPr>
        <w:rFonts w:ascii="Symbol" w:hAnsi="Symbol" w:hint="default"/>
      </w:rPr>
    </w:lvl>
    <w:lvl w:ilvl="7" w:tplc="FFFFFFFF" w:tentative="1">
      <w:start w:val="1"/>
      <w:numFmt w:val="bullet"/>
      <w:lvlText w:val="o"/>
      <w:lvlJc w:val="left"/>
      <w:pPr>
        <w:tabs>
          <w:tab w:val="num" w:pos="6194"/>
        </w:tabs>
        <w:ind w:left="6194" w:hanging="360"/>
      </w:pPr>
      <w:rPr>
        <w:rFonts w:ascii="Courier New" w:hAnsi="Courier New" w:hint="default"/>
      </w:rPr>
    </w:lvl>
    <w:lvl w:ilvl="8" w:tplc="FFFFFFFF" w:tentative="1">
      <w:start w:val="1"/>
      <w:numFmt w:val="bullet"/>
      <w:lvlText w:val=""/>
      <w:lvlJc w:val="left"/>
      <w:pPr>
        <w:tabs>
          <w:tab w:val="num" w:pos="6914"/>
        </w:tabs>
        <w:ind w:left="6914" w:hanging="360"/>
      </w:pPr>
      <w:rPr>
        <w:rFonts w:ascii="Wingdings" w:hAnsi="Wingdings" w:hint="default"/>
      </w:rPr>
    </w:lvl>
  </w:abstractNum>
  <w:abstractNum w:abstractNumId="25">
    <w:nsid w:val="7A473AAA"/>
    <w:multiLevelType w:val="singleLevel"/>
    <w:tmpl w:val="1DBE51F6"/>
    <w:lvl w:ilvl="0">
      <w:numFmt w:val="bullet"/>
      <w:lvlText w:val="-"/>
      <w:lvlJc w:val="left"/>
      <w:pPr>
        <w:tabs>
          <w:tab w:val="num" w:pos="1080"/>
        </w:tabs>
        <w:ind w:left="1080" w:hanging="360"/>
      </w:pPr>
      <w:rPr>
        <w:rFonts w:ascii="Times New Roman" w:hAnsi="Times New Roman" w:hint="default"/>
      </w:rPr>
    </w:lvl>
  </w:abstractNum>
  <w:abstractNum w:abstractNumId="26">
    <w:nsid w:val="7D5C027A"/>
    <w:multiLevelType w:val="hybridMultilevel"/>
    <w:tmpl w:val="4E4AEFB0"/>
    <w:lvl w:ilvl="0" w:tplc="BD1EB898">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4"/>
  </w:num>
  <w:num w:numId="2">
    <w:abstractNumId w:val="2"/>
  </w:num>
  <w:num w:numId="3">
    <w:abstractNumId w:val="13"/>
  </w:num>
  <w:num w:numId="4">
    <w:abstractNumId w:val="6"/>
  </w:num>
  <w:num w:numId="5">
    <w:abstractNumId w:val="16"/>
  </w:num>
  <w:num w:numId="6">
    <w:abstractNumId w:val="3"/>
  </w:num>
  <w:num w:numId="7">
    <w:abstractNumId w:val="24"/>
  </w:num>
  <w:num w:numId="8">
    <w:abstractNumId w:val="23"/>
  </w:num>
  <w:num w:numId="9">
    <w:abstractNumId w:val="25"/>
  </w:num>
  <w:num w:numId="10">
    <w:abstractNumId w:val="5"/>
  </w:num>
  <w:num w:numId="11">
    <w:abstractNumId w:val="19"/>
  </w:num>
  <w:num w:numId="12">
    <w:abstractNumId w:val="7"/>
  </w:num>
  <w:num w:numId="13">
    <w:abstractNumId w:val="9"/>
  </w:num>
  <w:num w:numId="14">
    <w:abstractNumId w:val="22"/>
  </w:num>
  <w:num w:numId="15">
    <w:abstractNumId w:val="12"/>
  </w:num>
  <w:num w:numId="16">
    <w:abstractNumId w:val="20"/>
  </w:num>
  <w:num w:numId="17">
    <w:abstractNumId w:val="15"/>
  </w:num>
  <w:num w:numId="18">
    <w:abstractNumId w:val="21"/>
  </w:num>
  <w:num w:numId="19">
    <w:abstractNumId w:val="1"/>
  </w:num>
  <w:num w:numId="20">
    <w:abstractNumId w:val="4"/>
  </w:num>
  <w:num w:numId="21">
    <w:abstractNumId w:val="8"/>
  </w:num>
  <w:num w:numId="22">
    <w:abstractNumId w:val="0"/>
  </w:num>
  <w:num w:numId="23">
    <w:abstractNumId w:val="10"/>
  </w:num>
  <w:num w:numId="24">
    <w:abstractNumId w:val="26"/>
  </w:num>
  <w:num w:numId="25">
    <w:abstractNumId w:val="11"/>
  </w:num>
  <w:num w:numId="26">
    <w:abstractNumId w:val="1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EA"/>
    <w:rsid w:val="00000148"/>
    <w:rsid w:val="00003F7A"/>
    <w:rsid w:val="000049AB"/>
    <w:rsid w:val="000066D6"/>
    <w:rsid w:val="00006C4C"/>
    <w:rsid w:val="000129AE"/>
    <w:rsid w:val="0001313F"/>
    <w:rsid w:val="00021EDC"/>
    <w:rsid w:val="000262C6"/>
    <w:rsid w:val="000321C7"/>
    <w:rsid w:val="000335F8"/>
    <w:rsid w:val="000337FA"/>
    <w:rsid w:val="00033A4C"/>
    <w:rsid w:val="00035452"/>
    <w:rsid w:val="000358F7"/>
    <w:rsid w:val="0003652D"/>
    <w:rsid w:val="000407E3"/>
    <w:rsid w:val="00041149"/>
    <w:rsid w:val="000414C9"/>
    <w:rsid w:val="00042951"/>
    <w:rsid w:val="00042D95"/>
    <w:rsid w:val="00043281"/>
    <w:rsid w:val="00046161"/>
    <w:rsid w:val="000501E9"/>
    <w:rsid w:val="000520AE"/>
    <w:rsid w:val="0005666E"/>
    <w:rsid w:val="00056FB0"/>
    <w:rsid w:val="00060942"/>
    <w:rsid w:val="000619AF"/>
    <w:rsid w:val="00062448"/>
    <w:rsid w:val="00062ABF"/>
    <w:rsid w:val="00062AE5"/>
    <w:rsid w:val="0006469C"/>
    <w:rsid w:val="00064B83"/>
    <w:rsid w:val="00066BD2"/>
    <w:rsid w:val="00066CD8"/>
    <w:rsid w:val="00066F06"/>
    <w:rsid w:val="000702A6"/>
    <w:rsid w:val="00072BF9"/>
    <w:rsid w:val="000762CB"/>
    <w:rsid w:val="000834AD"/>
    <w:rsid w:val="00084227"/>
    <w:rsid w:val="000854E8"/>
    <w:rsid w:val="00086481"/>
    <w:rsid w:val="000872C5"/>
    <w:rsid w:val="000910B1"/>
    <w:rsid w:val="000910F5"/>
    <w:rsid w:val="00096CFE"/>
    <w:rsid w:val="0009706C"/>
    <w:rsid w:val="000973D7"/>
    <w:rsid w:val="00097C4C"/>
    <w:rsid w:val="000A0EE4"/>
    <w:rsid w:val="000A11EA"/>
    <w:rsid w:val="000A3192"/>
    <w:rsid w:val="000A5601"/>
    <w:rsid w:val="000A59B1"/>
    <w:rsid w:val="000A6F49"/>
    <w:rsid w:val="000B13E4"/>
    <w:rsid w:val="000B254D"/>
    <w:rsid w:val="000B29E7"/>
    <w:rsid w:val="000B38FC"/>
    <w:rsid w:val="000B4E23"/>
    <w:rsid w:val="000B5252"/>
    <w:rsid w:val="000C13D0"/>
    <w:rsid w:val="000C1453"/>
    <w:rsid w:val="000C1DE0"/>
    <w:rsid w:val="000C2BB6"/>
    <w:rsid w:val="000C3FBF"/>
    <w:rsid w:val="000C55D4"/>
    <w:rsid w:val="000C5723"/>
    <w:rsid w:val="000C6DB2"/>
    <w:rsid w:val="000C7D86"/>
    <w:rsid w:val="000D1F8C"/>
    <w:rsid w:val="000D498E"/>
    <w:rsid w:val="000D64D9"/>
    <w:rsid w:val="000D7257"/>
    <w:rsid w:val="000E42DD"/>
    <w:rsid w:val="000E43EA"/>
    <w:rsid w:val="000E45D5"/>
    <w:rsid w:val="000E48FA"/>
    <w:rsid w:val="000E50B6"/>
    <w:rsid w:val="000E6DFB"/>
    <w:rsid w:val="000F128B"/>
    <w:rsid w:val="000F14B9"/>
    <w:rsid w:val="000F2DC6"/>
    <w:rsid w:val="000F32E1"/>
    <w:rsid w:val="000F5AFA"/>
    <w:rsid w:val="00100E0F"/>
    <w:rsid w:val="00102DE7"/>
    <w:rsid w:val="001057E4"/>
    <w:rsid w:val="0010738F"/>
    <w:rsid w:val="0011012C"/>
    <w:rsid w:val="00111FF7"/>
    <w:rsid w:val="0011373A"/>
    <w:rsid w:val="00114806"/>
    <w:rsid w:val="00116B24"/>
    <w:rsid w:val="001203EE"/>
    <w:rsid w:val="00121108"/>
    <w:rsid w:val="00123D72"/>
    <w:rsid w:val="00124E4F"/>
    <w:rsid w:val="001250C8"/>
    <w:rsid w:val="001301E4"/>
    <w:rsid w:val="0013055A"/>
    <w:rsid w:val="001308FC"/>
    <w:rsid w:val="00131A1A"/>
    <w:rsid w:val="00133A20"/>
    <w:rsid w:val="001363BA"/>
    <w:rsid w:val="001368DE"/>
    <w:rsid w:val="00137DDA"/>
    <w:rsid w:val="0014187A"/>
    <w:rsid w:val="00143AC1"/>
    <w:rsid w:val="001461D5"/>
    <w:rsid w:val="0015057E"/>
    <w:rsid w:val="0015143A"/>
    <w:rsid w:val="0015195B"/>
    <w:rsid w:val="00151DF0"/>
    <w:rsid w:val="001534A9"/>
    <w:rsid w:val="00155DBF"/>
    <w:rsid w:val="00156307"/>
    <w:rsid w:val="00163363"/>
    <w:rsid w:val="001644D9"/>
    <w:rsid w:val="001654A3"/>
    <w:rsid w:val="00165C6C"/>
    <w:rsid w:val="0016602E"/>
    <w:rsid w:val="001675EA"/>
    <w:rsid w:val="0017351F"/>
    <w:rsid w:val="001779CF"/>
    <w:rsid w:val="00186A65"/>
    <w:rsid w:val="00186F98"/>
    <w:rsid w:val="00194474"/>
    <w:rsid w:val="00194853"/>
    <w:rsid w:val="0019675E"/>
    <w:rsid w:val="00197024"/>
    <w:rsid w:val="001A1F41"/>
    <w:rsid w:val="001A2B6E"/>
    <w:rsid w:val="001A2F22"/>
    <w:rsid w:val="001A57AE"/>
    <w:rsid w:val="001A6725"/>
    <w:rsid w:val="001A68C0"/>
    <w:rsid w:val="001B12ED"/>
    <w:rsid w:val="001B4623"/>
    <w:rsid w:val="001B725B"/>
    <w:rsid w:val="001C148D"/>
    <w:rsid w:val="001C1A82"/>
    <w:rsid w:val="001C3D79"/>
    <w:rsid w:val="001C46AA"/>
    <w:rsid w:val="001C4A9C"/>
    <w:rsid w:val="001C5C36"/>
    <w:rsid w:val="001C76CC"/>
    <w:rsid w:val="001C796D"/>
    <w:rsid w:val="001C7E0F"/>
    <w:rsid w:val="001D38A9"/>
    <w:rsid w:val="001D38F6"/>
    <w:rsid w:val="001E140A"/>
    <w:rsid w:val="001E1C78"/>
    <w:rsid w:val="001E31A0"/>
    <w:rsid w:val="001F18EE"/>
    <w:rsid w:val="001F5095"/>
    <w:rsid w:val="001F6891"/>
    <w:rsid w:val="001F72BE"/>
    <w:rsid w:val="0020131A"/>
    <w:rsid w:val="00202729"/>
    <w:rsid w:val="00203064"/>
    <w:rsid w:val="002031E2"/>
    <w:rsid w:val="00203CB0"/>
    <w:rsid w:val="00204ADD"/>
    <w:rsid w:val="002052E4"/>
    <w:rsid w:val="002122C2"/>
    <w:rsid w:val="0021489A"/>
    <w:rsid w:val="002157AF"/>
    <w:rsid w:val="00215B1E"/>
    <w:rsid w:val="00216BF9"/>
    <w:rsid w:val="00224004"/>
    <w:rsid w:val="002304E1"/>
    <w:rsid w:val="00234234"/>
    <w:rsid w:val="00235293"/>
    <w:rsid w:val="002354B9"/>
    <w:rsid w:val="00240EAE"/>
    <w:rsid w:val="00242523"/>
    <w:rsid w:val="00243EE8"/>
    <w:rsid w:val="002449F0"/>
    <w:rsid w:val="002468CF"/>
    <w:rsid w:val="00250058"/>
    <w:rsid w:val="00251092"/>
    <w:rsid w:val="00251AF2"/>
    <w:rsid w:val="002525C8"/>
    <w:rsid w:val="00252810"/>
    <w:rsid w:val="0026028C"/>
    <w:rsid w:val="002621CF"/>
    <w:rsid w:val="002626A0"/>
    <w:rsid w:val="002650BD"/>
    <w:rsid w:val="00266FBF"/>
    <w:rsid w:val="00267206"/>
    <w:rsid w:val="0027176F"/>
    <w:rsid w:val="002728EF"/>
    <w:rsid w:val="00273F9F"/>
    <w:rsid w:val="00274500"/>
    <w:rsid w:val="00277BA6"/>
    <w:rsid w:val="00280D99"/>
    <w:rsid w:val="0028236C"/>
    <w:rsid w:val="00287983"/>
    <w:rsid w:val="00292294"/>
    <w:rsid w:val="00293C66"/>
    <w:rsid w:val="00294C3F"/>
    <w:rsid w:val="00294CDE"/>
    <w:rsid w:val="00294EDE"/>
    <w:rsid w:val="002960FD"/>
    <w:rsid w:val="00297938"/>
    <w:rsid w:val="002A007C"/>
    <w:rsid w:val="002A08A6"/>
    <w:rsid w:val="002A0AA9"/>
    <w:rsid w:val="002A0D9F"/>
    <w:rsid w:val="002A4A6B"/>
    <w:rsid w:val="002A4C2C"/>
    <w:rsid w:val="002A5A09"/>
    <w:rsid w:val="002A64DF"/>
    <w:rsid w:val="002B0937"/>
    <w:rsid w:val="002B2E96"/>
    <w:rsid w:val="002B669A"/>
    <w:rsid w:val="002B71BC"/>
    <w:rsid w:val="002C012B"/>
    <w:rsid w:val="002C31FF"/>
    <w:rsid w:val="002C59EF"/>
    <w:rsid w:val="002C7B5C"/>
    <w:rsid w:val="002D4B46"/>
    <w:rsid w:val="002D66B7"/>
    <w:rsid w:val="002D6B69"/>
    <w:rsid w:val="002D7327"/>
    <w:rsid w:val="002D76CD"/>
    <w:rsid w:val="002D7F2A"/>
    <w:rsid w:val="002E01A7"/>
    <w:rsid w:val="002E0270"/>
    <w:rsid w:val="002E3350"/>
    <w:rsid w:val="002E612C"/>
    <w:rsid w:val="002E645C"/>
    <w:rsid w:val="002F16BD"/>
    <w:rsid w:val="002F1956"/>
    <w:rsid w:val="002F2841"/>
    <w:rsid w:val="002F2E03"/>
    <w:rsid w:val="002F3760"/>
    <w:rsid w:val="002F4319"/>
    <w:rsid w:val="002F4A97"/>
    <w:rsid w:val="002F537F"/>
    <w:rsid w:val="00300494"/>
    <w:rsid w:val="00302C01"/>
    <w:rsid w:val="00302E46"/>
    <w:rsid w:val="00303A03"/>
    <w:rsid w:val="00306D6D"/>
    <w:rsid w:val="00306DF6"/>
    <w:rsid w:val="00307196"/>
    <w:rsid w:val="0031405C"/>
    <w:rsid w:val="00315843"/>
    <w:rsid w:val="00315BFC"/>
    <w:rsid w:val="003168E2"/>
    <w:rsid w:val="00316BC3"/>
    <w:rsid w:val="00316E98"/>
    <w:rsid w:val="003178DA"/>
    <w:rsid w:val="00321A0B"/>
    <w:rsid w:val="00322EFA"/>
    <w:rsid w:val="003240F6"/>
    <w:rsid w:val="00324A9C"/>
    <w:rsid w:val="00326CEE"/>
    <w:rsid w:val="00327942"/>
    <w:rsid w:val="00330179"/>
    <w:rsid w:val="00331A19"/>
    <w:rsid w:val="0033387A"/>
    <w:rsid w:val="00333978"/>
    <w:rsid w:val="00343AB5"/>
    <w:rsid w:val="003505AF"/>
    <w:rsid w:val="00350677"/>
    <w:rsid w:val="00353F5A"/>
    <w:rsid w:val="00354E7B"/>
    <w:rsid w:val="00355BD5"/>
    <w:rsid w:val="00355D15"/>
    <w:rsid w:val="0035677C"/>
    <w:rsid w:val="00356B68"/>
    <w:rsid w:val="003577C3"/>
    <w:rsid w:val="00357C72"/>
    <w:rsid w:val="00357CEA"/>
    <w:rsid w:val="0036093E"/>
    <w:rsid w:val="00360BF3"/>
    <w:rsid w:val="00364D94"/>
    <w:rsid w:val="003660D9"/>
    <w:rsid w:val="00367CB4"/>
    <w:rsid w:val="00370A25"/>
    <w:rsid w:val="003716B0"/>
    <w:rsid w:val="00374CD4"/>
    <w:rsid w:val="0038347F"/>
    <w:rsid w:val="003852A1"/>
    <w:rsid w:val="00385571"/>
    <w:rsid w:val="00386B12"/>
    <w:rsid w:val="00387105"/>
    <w:rsid w:val="00391D35"/>
    <w:rsid w:val="0039204E"/>
    <w:rsid w:val="00392C29"/>
    <w:rsid w:val="0039305D"/>
    <w:rsid w:val="00394C5A"/>
    <w:rsid w:val="003A35E5"/>
    <w:rsid w:val="003A3731"/>
    <w:rsid w:val="003A71FC"/>
    <w:rsid w:val="003A742E"/>
    <w:rsid w:val="003B141C"/>
    <w:rsid w:val="003B41DB"/>
    <w:rsid w:val="003C0BE3"/>
    <w:rsid w:val="003C31BF"/>
    <w:rsid w:val="003C3A10"/>
    <w:rsid w:val="003C55A1"/>
    <w:rsid w:val="003C5CF5"/>
    <w:rsid w:val="003D0FBC"/>
    <w:rsid w:val="003D1376"/>
    <w:rsid w:val="003D45C2"/>
    <w:rsid w:val="003D581E"/>
    <w:rsid w:val="003D75BE"/>
    <w:rsid w:val="003D7723"/>
    <w:rsid w:val="003E2121"/>
    <w:rsid w:val="003E3D4D"/>
    <w:rsid w:val="003E65B0"/>
    <w:rsid w:val="003F3ED4"/>
    <w:rsid w:val="003F4D25"/>
    <w:rsid w:val="003F5EEA"/>
    <w:rsid w:val="00400DA8"/>
    <w:rsid w:val="00401BBE"/>
    <w:rsid w:val="00405235"/>
    <w:rsid w:val="0040530A"/>
    <w:rsid w:val="004063ED"/>
    <w:rsid w:val="00406D4D"/>
    <w:rsid w:val="00407FA1"/>
    <w:rsid w:val="004103AE"/>
    <w:rsid w:val="00410CCD"/>
    <w:rsid w:val="00411BFB"/>
    <w:rsid w:val="00412206"/>
    <w:rsid w:val="00413ED3"/>
    <w:rsid w:val="00414820"/>
    <w:rsid w:val="00417208"/>
    <w:rsid w:val="00421231"/>
    <w:rsid w:val="00421531"/>
    <w:rsid w:val="0042304A"/>
    <w:rsid w:val="0042342A"/>
    <w:rsid w:val="00423586"/>
    <w:rsid w:val="004235AE"/>
    <w:rsid w:val="004277CB"/>
    <w:rsid w:val="004302CB"/>
    <w:rsid w:val="004308EA"/>
    <w:rsid w:val="00435288"/>
    <w:rsid w:val="00436E4E"/>
    <w:rsid w:val="00442641"/>
    <w:rsid w:val="00444593"/>
    <w:rsid w:val="00445C87"/>
    <w:rsid w:val="00445E16"/>
    <w:rsid w:val="00446090"/>
    <w:rsid w:val="00447DF9"/>
    <w:rsid w:val="00452B73"/>
    <w:rsid w:val="0045368D"/>
    <w:rsid w:val="00457005"/>
    <w:rsid w:val="004576D8"/>
    <w:rsid w:val="00460C43"/>
    <w:rsid w:val="004630E0"/>
    <w:rsid w:val="004675E4"/>
    <w:rsid w:val="00473263"/>
    <w:rsid w:val="0047379B"/>
    <w:rsid w:val="004739CA"/>
    <w:rsid w:val="00473D89"/>
    <w:rsid w:val="00474827"/>
    <w:rsid w:val="0047546C"/>
    <w:rsid w:val="00476E9E"/>
    <w:rsid w:val="004808CF"/>
    <w:rsid w:val="00481D3E"/>
    <w:rsid w:val="00482443"/>
    <w:rsid w:val="00482584"/>
    <w:rsid w:val="00483896"/>
    <w:rsid w:val="004838E4"/>
    <w:rsid w:val="004845D3"/>
    <w:rsid w:val="0049026F"/>
    <w:rsid w:val="00491EE6"/>
    <w:rsid w:val="004920CB"/>
    <w:rsid w:val="00493603"/>
    <w:rsid w:val="00496557"/>
    <w:rsid w:val="00496AF9"/>
    <w:rsid w:val="004A01FA"/>
    <w:rsid w:val="004A0B6A"/>
    <w:rsid w:val="004A5B0A"/>
    <w:rsid w:val="004B12E1"/>
    <w:rsid w:val="004B286B"/>
    <w:rsid w:val="004B3145"/>
    <w:rsid w:val="004B4BE4"/>
    <w:rsid w:val="004B75BB"/>
    <w:rsid w:val="004C1E04"/>
    <w:rsid w:val="004C248A"/>
    <w:rsid w:val="004C4246"/>
    <w:rsid w:val="004C436A"/>
    <w:rsid w:val="004C4D92"/>
    <w:rsid w:val="004C652C"/>
    <w:rsid w:val="004D1244"/>
    <w:rsid w:val="004D3AC5"/>
    <w:rsid w:val="004D4168"/>
    <w:rsid w:val="004D6007"/>
    <w:rsid w:val="004D665D"/>
    <w:rsid w:val="004E0894"/>
    <w:rsid w:val="004E0D59"/>
    <w:rsid w:val="004E1A4A"/>
    <w:rsid w:val="004E1BA1"/>
    <w:rsid w:val="004E2425"/>
    <w:rsid w:val="004E3FB7"/>
    <w:rsid w:val="004E4479"/>
    <w:rsid w:val="004E5E2E"/>
    <w:rsid w:val="004E7A56"/>
    <w:rsid w:val="004F2455"/>
    <w:rsid w:val="004F5AC7"/>
    <w:rsid w:val="004F7131"/>
    <w:rsid w:val="005012F6"/>
    <w:rsid w:val="0050201A"/>
    <w:rsid w:val="00503AA4"/>
    <w:rsid w:val="0050525D"/>
    <w:rsid w:val="005052B7"/>
    <w:rsid w:val="005121CF"/>
    <w:rsid w:val="00513CBE"/>
    <w:rsid w:val="00513DD9"/>
    <w:rsid w:val="00514874"/>
    <w:rsid w:val="005159C2"/>
    <w:rsid w:val="00517FD2"/>
    <w:rsid w:val="00522922"/>
    <w:rsid w:val="005239D3"/>
    <w:rsid w:val="00523FA9"/>
    <w:rsid w:val="00524E54"/>
    <w:rsid w:val="0052581C"/>
    <w:rsid w:val="00527004"/>
    <w:rsid w:val="005313D8"/>
    <w:rsid w:val="00531D48"/>
    <w:rsid w:val="00532C52"/>
    <w:rsid w:val="005330D1"/>
    <w:rsid w:val="00534D1B"/>
    <w:rsid w:val="00534F79"/>
    <w:rsid w:val="005362A9"/>
    <w:rsid w:val="0054068C"/>
    <w:rsid w:val="00540DE6"/>
    <w:rsid w:val="005416B9"/>
    <w:rsid w:val="00543D8B"/>
    <w:rsid w:val="005450E2"/>
    <w:rsid w:val="00547E43"/>
    <w:rsid w:val="00550898"/>
    <w:rsid w:val="00550F5C"/>
    <w:rsid w:val="00552C75"/>
    <w:rsid w:val="00556898"/>
    <w:rsid w:val="005615AE"/>
    <w:rsid w:val="005615DB"/>
    <w:rsid w:val="00561DE2"/>
    <w:rsid w:val="00563575"/>
    <w:rsid w:val="00564A37"/>
    <w:rsid w:val="005666D5"/>
    <w:rsid w:val="00570AED"/>
    <w:rsid w:val="00570AEF"/>
    <w:rsid w:val="00571FB0"/>
    <w:rsid w:val="00573B59"/>
    <w:rsid w:val="0057532B"/>
    <w:rsid w:val="005759A6"/>
    <w:rsid w:val="005759AB"/>
    <w:rsid w:val="0057686C"/>
    <w:rsid w:val="005808E9"/>
    <w:rsid w:val="00592820"/>
    <w:rsid w:val="00597297"/>
    <w:rsid w:val="0059776C"/>
    <w:rsid w:val="005A2244"/>
    <w:rsid w:val="005A34B0"/>
    <w:rsid w:val="005A3EBA"/>
    <w:rsid w:val="005A43AC"/>
    <w:rsid w:val="005B2464"/>
    <w:rsid w:val="005B378B"/>
    <w:rsid w:val="005B5A6F"/>
    <w:rsid w:val="005B77D3"/>
    <w:rsid w:val="005C1043"/>
    <w:rsid w:val="005C4613"/>
    <w:rsid w:val="005C500F"/>
    <w:rsid w:val="005C66AF"/>
    <w:rsid w:val="005C6DF2"/>
    <w:rsid w:val="005D0499"/>
    <w:rsid w:val="005D376B"/>
    <w:rsid w:val="005E33FD"/>
    <w:rsid w:val="005E7493"/>
    <w:rsid w:val="005E7F52"/>
    <w:rsid w:val="005F2DCA"/>
    <w:rsid w:val="005F2FE7"/>
    <w:rsid w:val="005F3BEE"/>
    <w:rsid w:val="005F43EF"/>
    <w:rsid w:val="005F553D"/>
    <w:rsid w:val="005F6224"/>
    <w:rsid w:val="005F628C"/>
    <w:rsid w:val="00604423"/>
    <w:rsid w:val="00604C40"/>
    <w:rsid w:val="006102D5"/>
    <w:rsid w:val="006105F5"/>
    <w:rsid w:val="006126F5"/>
    <w:rsid w:val="00614B31"/>
    <w:rsid w:val="00616733"/>
    <w:rsid w:val="00616CC7"/>
    <w:rsid w:val="00616DB8"/>
    <w:rsid w:val="0062355F"/>
    <w:rsid w:val="00623899"/>
    <w:rsid w:val="00625575"/>
    <w:rsid w:val="00626034"/>
    <w:rsid w:val="0062770B"/>
    <w:rsid w:val="00627996"/>
    <w:rsid w:val="006341D6"/>
    <w:rsid w:val="006366EF"/>
    <w:rsid w:val="006370DB"/>
    <w:rsid w:val="00640105"/>
    <w:rsid w:val="00640AC0"/>
    <w:rsid w:val="00640DBE"/>
    <w:rsid w:val="006434D9"/>
    <w:rsid w:val="00645005"/>
    <w:rsid w:val="006474A8"/>
    <w:rsid w:val="00652725"/>
    <w:rsid w:val="00654E47"/>
    <w:rsid w:val="00654FF5"/>
    <w:rsid w:val="00655EFE"/>
    <w:rsid w:val="00662825"/>
    <w:rsid w:val="0066292D"/>
    <w:rsid w:val="00667286"/>
    <w:rsid w:val="00667F82"/>
    <w:rsid w:val="00670022"/>
    <w:rsid w:val="006704B0"/>
    <w:rsid w:val="00670DA6"/>
    <w:rsid w:val="00671A64"/>
    <w:rsid w:val="00672743"/>
    <w:rsid w:val="006760DC"/>
    <w:rsid w:val="00680ECB"/>
    <w:rsid w:val="0068237D"/>
    <w:rsid w:val="00690BCD"/>
    <w:rsid w:val="00690D71"/>
    <w:rsid w:val="006927C2"/>
    <w:rsid w:val="00693BB0"/>
    <w:rsid w:val="00694AEA"/>
    <w:rsid w:val="0069588B"/>
    <w:rsid w:val="0069671A"/>
    <w:rsid w:val="006977A5"/>
    <w:rsid w:val="006A00D0"/>
    <w:rsid w:val="006A024A"/>
    <w:rsid w:val="006A0898"/>
    <w:rsid w:val="006A149A"/>
    <w:rsid w:val="006A1848"/>
    <w:rsid w:val="006A186D"/>
    <w:rsid w:val="006A3B40"/>
    <w:rsid w:val="006A6885"/>
    <w:rsid w:val="006B5216"/>
    <w:rsid w:val="006B598A"/>
    <w:rsid w:val="006B634E"/>
    <w:rsid w:val="006B643F"/>
    <w:rsid w:val="006C2790"/>
    <w:rsid w:val="006C3292"/>
    <w:rsid w:val="006C46CC"/>
    <w:rsid w:val="006C6E38"/>
    <w:rsid w:val="006D0AC6"/>
    <w:rsid w:val="006D1238"/>
    <w:rsid w:val="006D41D9"/>
    <w:rsid w:val="006D4692"/>
    <w:rsid w:val="006D5699"/>
    <w:rsid w:val="006D5B16"/>
    <w:rsid w:val="006D5ECF"/>
    <w:rsid w:val="006D6BB6"/>
    <w:rsid w:val="006E0985"/>
    <w:rsid w:val="006E1BE1"/>
    <w:rsid w:val="006E1C62"/>
    <w:rsid w:val="006E2F42"/>
    <w:rsid w:val="006E3414"/>
    <w:rsid w:val="006E469F"/>
    <w:rsid w:val="006E4C1C"/>
    <w:rsid w:val="006E4D31"/>
    <w:rsid w:val="006E5054"/>
    <w:rsid w:val="006E6ABA"/>
    <w:rsid w:val="006F0987"/>
    <w:rsid w:val="006F0AD9"/>
    <w:rsid w:val="006F159F"/>
    <w:rsid w:val="006F26DE"/>
    <w:rsid w:val="006F2EA3"/>
    <w:rsid w:val="006F3C21"/>
    <w:rsid w:val="006F4AD0"/>
    <w:rsid w:val="006F5E06"/>
    <w:rsid w:val="006F6C1D"/>
    <w:rsid w:val="006F7AE2"/>
    <w:rsid w:val="00702019"/>
    <w:rsid w:val="00706EFE"/>
    <w:rsid w:val="00707A98"/>
    <w:rsid w:val="00711229"/>
    <w:rsid w:val="00713C37"/>
    <w:rsid w:val="00715683"/>
    <w:rsid w:val="00715758"/>
    <w:rsid w:val="00720EF8"/>
    <w:rsid w:val="00721FD7"/>
    <w:rsid w:val="00722825"/>
    <w:rsid w:val="00724BF6"/>
    <w:rsid w:val="0073714F"/>
    <w:rsid w:val="0073782F"/>
    <w:rsid w:val="00741EBD"/>
    <w:rsid w:val="0074280E"/>
    <w:rsid w:val="0074299A"/>
    <w:rsid w:val="00742C7C"/>
    <w:rsid w:val="00742DDA"/>
    <w:rsid w:val="00747008"/>
    <w:rsid w:val="007475CD"/>
    <w:rsid w:val="0075075A"/>
    <w:rsid w:val="007524E4"/>
    <w:rsid w:val="007528CD"/>
    <w:rsid w:val="00754EC4"/>
    <w:rsid w:val="007612D4"/>
    <w:rsid w:val="00763BFD"/>
    <w:rsid w:val="00764702"/>
    <w:rsid w:val="00766492"/>
    <w:rsid w:val="007665F2"/>
    <w:rsid w:val="00771AB5"/>
    <w:rsid w:val="007746B9"/>
    <w:rsid w:val="007828DA"/>
    <w:rsid w:val="00785932"/>
    <w:rsid w:val="00786651"/>
    <w:rsid w:val="00790C28"/>
    <w:rsid w:val="007924BA"/>
    <w:rsid w:val="00793133"/>
    <w:rsid w:val="00794540"/>
    <w:rsid w:val="0079653C"/>
    <w:rsid w:val="00796937"/>
    <w:rsid w:val="00796CA0"/>
    <w:rsid w:val="00796F72"/>
    <w:rsid w:val="007A42D3"/>
    <w:rsid w:val="007A476B"/>
    <w:rsid w:val="007A517D"/>
    <w:rsid w:val="007A6A36"/>
    <w:rsid w:val="007A732D"/>
    <w:rsid w:val="007B051A"/>
    <w:rsid w:val="007B0CB4"/>
    <w:rsid w:val="007B1BB8"/>
    <w:rsid w:val="007B33FC"/>
    <w:rsid w:val="007B3DF6"/>
    <w:rsid w:val="007B4101"/>
    <w:rsid w:val="007B5438"/>
    <w:rsid w:val="007B6C80"/>
    <w:rsid w:val="007C05E7"/>
    <w:rsid w:val="007C2126"/>
    <w:rsid w:val="007C3207"/>
    <w:rsid w:val="007C3A8E"/>
    <w:rsid w:val="007C54E1"/>
    <w:rsid w:val="007D04FF"/>
    <w:rsid w:val="007D1878"/>
    <w:rsid w:val="007D3330"/>
    <w:rsid w:val="007D4BC9"/>
    <w:rsid w:val="007D7D8F"/>
    <w:rsid w:val="007E01AE"/>
    <w:rsid w:val="007E1590"/>
    <w:rsid w:val="007E33B3"/>
    <w:rsid w:val="007E59B3"/>
    <w:rsid w:val="007E5F78"/>
    <w:rsid w:val="007E69E0"/>
    <w:rsid w:val="007E6A22"/>
    <w:rsid w:val="007F1902"/>
    <w:rsid w:val="007F214F"/>
    <w:rsid w:val="007F2A5B"/>
    <w:rsid w:val="007F7E39"/>
    <w:rsid w:val="00803B8B"/>
    <w:rsid w:val="00804326"/>
    <w:rsid w:val="008048B1"/>
    <w:rsid w:val="00807933"/>
    <w:rsid w:val="00810753"/>
    <w:rsid w:val="0081100F"/>
    <w:rsid w:val="00811472"/>
    <w:rsid w:val="00813052"/>
    <w:rsid w:val="008252E5"/>
    <w:rsid w:val="008333D0"/>
    <w:rsid w:val="00835ABE"/>
    <w:rsid w:val="0083625F"/>
    <w:rsid w:val="00836FF7"/>
    <w:rsid w:val="00840B75"/>
    <w:rsid w:val="00841F88"/>
    <w:rsid w:val="00842900"/>
    <w:rsid w:val="00843660"/>
    <w:rsid w:val="008466D0"/>
    <w:rsid w:val="00847BB0"/>
    <w:rsid w:val="0085128B"/>
    <w:rsid w:val="00852DDA"/>
    <w:rsid w:val="0085409D"/>
    <w:rsid w:val="00855EE4"/>
    <w:rsid w:val="00862052"/>
    <w:rsid w:val="00864B07"/>
    <w:rsid w:val="00871153"/>
    <w:rsid w:val="0087248E"/>
    <w:rsid w:val="00872D14"/>
    <w:rsid w:val="00880370"/>
    <w:rsid w:val="008807AA"/>
    <w:rsid w:val="00882753"/>
    <w:rsid w:val="00883C8F"/>
    <w:rsid w:val="0088540C"/>
    <w:rsid w:val="00885570"/>
    <w:rsid w:val="00885A21"/>
    <w:rsid w:val="008905B9"/>
    <w:rsid w:val="00891728"/>
    <w:rsid w:val="00894086"/>
    <w:rsid w:val="00895494"/>
    <w:rsid w:val="0089622B"/>
    <w:rsid w:val="00896E78"/>
    <w:rsid w:val="00897308"/>
    <w:rsid w:val="00897633"/>
    <w:rsid w:val="008A03F1"/>
    <w:rsid w:val="008A0CD0"/>
    <w:rsid w:val="008A0E44"/>
    <w:rsid w:val="008A3183"/>
    <w:rsid w:val="008A40FB"/>
    <w:rsid w:val="008A5BA4"/>
    <w:rsid w:val="008A6872"/>
    <w:rsid w:val="008B01DA"/>
    <w:rsid w:val="008B06E0"/>
    <w:rsid w:val="008B3322"/>
    <w:rsid w:val="008B43FF"/>
    <w:rsid w:val="008B4DE0"/>
    <w:rsid w:val="008B5D70"/>
    <w:rsid w:val="008B7DD0"/>
    <w:rsid w:val="008C0D9E"/>
    <w:rsid w:val="008C1D74"/>
    <w:rsid w:val="008C38DB"/>
    <w:rsid w:val="008C38E6"/>
    <w:rsid w:val="008C52AD"/>
    <w:rsid w:val="008C5736"/>
    <w:rsid w:val="008D0519"/>
    <w:rsid w:val="008D26DD"/>
    <w:rsid w:val="008D3A73"/>
    <w:rsid w:val="008D4F1E"/>
    <w:rsid w:val="008E0FA9"/>
    <w:rsid w:val="008E1715"/>
    <w:rsid w:val="008E26F4"/>
    <w:rsid w:val="008E5271"/>
    <w:rsid w:val="008E6913"/>
    <w:rsid w:val="008F0FFB"/>
    <w:rsid w:val="008F1F7C"/>
    <w:rsid w:val="008F2AB2"/>
    <w:rsid w:val="008F5ACC"/>
    <w:rsid w:val="009053A4"/>
    <w:rsid w:val="009071B4"/>
    <w:rsid w:val="00907E56"/>
    <w:rsid w:val="009103A8"/>
    <w:rsid w:val="009106BE"/>
    <w:rsid w:val="00914F3D"/>
    <w:rsid w:val="009154A1"/>
    <w:rsid w:val="00920C49"/>
    <w:rsid w:val="00921E6A"/>
    <w:rsid w:val="00922C20"/>
    <w:rsid w:val="009230C4"/>
    <w:rsid w:val="00924200"/>
    <w:rsid w:val="00924582"/>
    <w:rsid w:val="0092504F"/>
    <w:rsid w:val="00930C0B"/>
    <w:rsid w:val="0093607B"/>
    <w:rsid w:val="00937873"/>
    <w:rsid w:val="0094001B"/>
    <w:rsid w:val="009400C4"/>
    <w:rsid w:val="00940C7D"/>
    <w:rsid w:val="00941D8C"/>
    <w:rsid w:val="00941F32"/>
    <w:rsid w:val="0094420B"/>
    <w:rsid w:val="00951B06"/>
    <w:rsid w:val="009534E1"/>
    <w:rsid w:val="0095373D"/>
    <w:rsid w:val="00957B50"/>
    <w:rsid w:val="00962D62"/>
    <w:rsid w:val="009632CF"/>
    <w:rsid w:val="009644B9"/>
    <w:rsid w:val="00965F4D"/>
    <w:rsid w:val="0096699F"/>
    <w:rsid w:val="00966DC3"/>
    <w:rsid w:val="009676DF"/>
    <w:rsid w:val="0097291C"/>
    <w:rsid w:val="0097303C"/>
    <w:rsid w:val="00974C0B"/>
    <w:rsid w:val="00976737"/>
    <w:rsid w:val="0098159F"/>
    <w:rsid w:val="009857C2"/>
    <w:rsid w:val="009860E9"/>
    <w:rsid w:val="00992B57"/>
    <w:rsid w:val="009970CA"/>
    <w:rsid w:val="009A1919"/>
    <w:rsid w:val="009A361D"/>
    <w:rsid w:val="009A43CB"/>
    <w:rsid w:val="009A4539"/>
    <w:rsid w:val="009B2689"/>
    <w:rsid w:val="009B7B66"/>
    <w:rsid w:val="009C0869"/>
    <w:rsid w:val="009C1703"/>
    <w:rsid w:val="009C3C5B"/>
    <w:rsid w:val="009C4E2D"/>
    <w:rsid w:val="009C5E17"/>
    <w:rsid w:val="009D0C92"/>
    <w:rsid w:val="009D1A0D"/>
    <w:rsid w:val="009D2D68"/>
    <w:rsid w:val="009D79C7"/>
    <w:rsid w:val="009E1E79"/>
    <w:rsid w:val="009E3309"/>
    <w:rsid w:val="009E46B3"/>
    <w:rsid w:val="009E6713"/>
    <w:rsid w:val="009E6BEB"/>
    <w:rsid w:val="009F1A12"/>
    <w:rsid w:val="009F4D3A"/>
    <w:rsid w:val="009F53D7"/>
    <w:rsid w:val="00A01D04"/>
    <w:rsid w:val="00A02FDC"/>
    <w:rsid w:val="00A0405D"/>
    <w:rsid w:val="00A044FB"/>
    <w:rsid w:val="00A056D4"/>
    <w:rsid w:val="00A069CD"/>
    <w:rsid w:val="00A07256"/>
    <w:rsid w:val="00A11869"/>
    <w:rsid w:val="00A124F0"/>
    <w:rsid w:val="00A128D7"/>
    <w:rsid w:val="00A15D9F"/>
    <w:rsid w:val="00A1719D"/>
    <w:rsid w:val="00A22242"/>
    <w:rsid w:val="00A24050"/>
    <w:rsid w:val="00A27437"/>
    <w:rsid w:val="00A316F7"/>
    <w:rsid w:val="00A350AE"/>
    <w:rsid w:val="00A4032C"/>
    <w:rsid w:val="00A41715"/>
    <w:rsid w:val="00A42B9C"/>
    <w:rsid w:val="00A436D1"/>
    <w:rsid w:val="00A4579F"/>
    <w:rsid w:val="00A46F02"/>
    <w:rsid w:val="00A507FC"/>
    <w:rsid w:val="00A5093B"/>
    <w:rsid w:val="00A54481"/>
    <w:rsid w:val="00A60CA4"/>
    <w:rsid w:val="00A626E3"/>
    <w:rsid w:val="00A629E5"/>
    <w:rsid w:val="00A63483"/>
    <w:rsid w:val="00A6405C"/>
    <w:rsid w:val="00A64264"/>
    <w:rsid w:val="00A64BAB"/>
    <w:rsid w:val="00A66B75"/>
    <w:rsid w:val="00A70431"/>
    <w:rsid w:val="00A706E1"/>
    <w:rsid w:val="00A728AC"/>
    <w:rsid w:val="00A73160"/>
    <w:rsid w:val="00A74C69"/>
    <w:rsid w:val="00A7550D"/>
    <w:rsid w:val="00A76F17"/>
    <w:rsid w:val="00A7726E"/>
    <w:rsid w:val="00A77EE9"/>
    <w:rsid w:val="00A81065"/>
    <w:rsid w:val="00A81F43"/>
    <w:rsid w:val="00A842C5"/>
    <w:rsid w:val="00A87E6B"/>
    <w:rsid w:val="00A94835"/>
    <w:rsid w:val="00A97616"/>
    <w:rsid w:val="00A976A8"/>
    <w:rsid w:val="00AA2D79"/>
    <w:rsid w:val="00AA5AF2"/>
    <w:rsid w:val="00AA70B5"/>
    <w:rsid w:val="00AB59F2"/>
    <w:rsid w:val="00AB7287"/>
    <w:rsid w:val="00AB78B1"/>
    <w:rsid w:val="00AC1297"/>
    <w:rsid w:val="00AC302F"/>
    <w:rsid w:val="00AC4050"/>
    <w:rsid w:val="00AC4E97"/>
    <w:rsid w:val="00AC5566"/>
    <w:rsid w:val="00AC7DFB"/>
    <w:rsid w:val="00AD0AD1"/>
    <w:rsid w:val="00AD44FE"/>
    <w:rsid w:val="00AD6079"/>
    <w:rsid w:val="00AE052B"/>
    <w:rsid w:val="00AE1B1E"/>
    <w:rsid w:val="00AE21D9"/>
    <w:rsid w:val="00AE3DFA"/>
    <w:rsid w:val="00AE5BD7"/>
    <w:rsid w:val="00AE5FFD"/>
    <w:rsid w:val="00AE6BDC"/>
    <w:rsid w:val="00AF2DBC"/>
    <w:rsid w:val="00AF30AC"/>
    <w:rsid w:val="00AF4B2E"/>
    <w:rsid w:val="00AF4E0F"/>
    <w:rsid w:val="00AF532B"/>
    <w:rsid w:val="00AF61C7"/>
    <w:rsid w:val="00B04115"/>
    <w:rsid w:val="00B07E95"/>
    <w:rsid w:val="00B121BC"/>
    <w:rsid w:val="00B12D75"/>
    <w:rsid w:val="00B13106"/>
    <w:rsid w:val="00B134F4"/>
    <w:rsid w:val="00B145A6"/>
    <w:rsid w:val="00B1540B"/>
    <w:rsid w:val="00B154A7"/>
    <w:rsid w:val="00B15B0B"/>
    <w:rsid w:val="00B20FE9"/>
    <w:rsid w:val="00B212D2"/>
    <w:rsid w:val="00B22015"/>
    <w:rsid w:val="00B23E79"/>
    <w:rsid w:val="00B3174B"/>
    <w:rsid w:val="00B35FD0"/>
    <w:rsid w:val="00B36A01"/>
    <w:rsid w:val="00B37346"/>
    <w:rsid w:val="00B377FB"/>
    <w:rsid w:val="00B40A32"/>
    <w:rsid w:val="00B40FFD"/>
    <w:rsid w:val="00B4595F"/>
    <w:rsid w:val="00B46A4D"/>
    <w:rsid w:val="00B51BEA"/>
    <w:rsid w:val="00B54CD1"/>
    <w:rsid w:val="00B56D3A"/>
    <w:rsid w:val="00B5782F"/>
    <w:rsid w:val="00B6460E"/>
    <w:rsid w:val="00B64D70"/>
    <w:rsid w:val="00B66930"/>
    <w:rsid w:val="00B66C61"/>
    <w:rsid w:val="00B73673"/>
    <w:rsid w:val="00B7594B"/>
    <w:rsid w:val="00B77622"/>
    <w:rsid w:val="00B77AF9"/>
    <w:rsid w:val="00B77BA7"/>
    <w:rsid w:val="00B80B5E"/>
    <w:rsid w:val="00B81EE2"/>
    <w:rsid w:val="00B83133"/>
    <w:rsid w:val="00B84867"/>
    <w:rsid w:val="00B9009A"/>
    <w:rsid w:val="00B936ED"/>
    <w:rsid w:val="00B97AB3"/>
    <w:rsid w:val="00BA1836"/>
    <w:rsid w:val="00BA3473"/>
    <w:rsid w:val="00BA377E"/>
    <w:rsid w:val="00BA61F9"/>
    <w:rsid w:val="00BA6562"/>
    <w:rsid w:val="00BB6BB6"/>
    <w:rsid w:val="00BC1AF5"/>
    <w:rsid w:val="00BC35B9"/>
    <w:rsid w:val="00BC3997"/>
    <w:rsid w:val="00BC42F3"/>
    <w:rsid w:val="00BC4304"/>
    <w:rsid w:val="00BC6A89"/>
    <w:rsid w:val="00BC7854"/>
    <w:rsid w:val="00BD0352"/>
    <w:rsid w:val="00BD1A68"/>
    <w:rsid w:val="00BD1AAB"/>
    <w:rsid w:val="00BD2607"/>
    <w:rsid w:val="00BD2BBA"/>
    <w:rsid w:val="00BD4B07"/>
    <w:rsid w:val="00BD6BF1"/>
    <w:rsid w:val="00BD7428"/>
    <w:rsid w:val="00BE07E3"/>
    <w:rsid w:val="00BE0ED6"/>
    <w:rsid w:val="00BE23BD"/>
    <w:rsid w:val="00BE4E2A"/>
    <w:rsid w:val="00BE70BB"/>
    <w:rsid w:val="00BF0711"/>
    <w:rsid w:val="00BF0823"/>
    <w:rsid w:val="00BF2EDA"/>
    <w:rsid w:val="00BF4411"/>
    <w:rsid w:val="00BF5D0B"/>
    <w:rsid w:val="00BF65BD"/>
    <w:rsid w:val="00BF74EE"/>
    <w:rsid w:val="00C01D3A"/>
    <w:rsid w:val="00C02A86"/>
    <w:rsid w:val="00C03AE0"/>
    <w:rsid w:val="00C05524"/>
    <w:rsid w:val="00C0562D"/>
    <w:rsid w:val="00C075B5"/>
    <w:rsid w:val="00C075CD"/>
    <w:rsid w:val="00C12947"/>
    <w:rsid w:val="00C14453"/>
    <w:rsid w:val="00C14ADA"/>
    <w:rsid w:val="00C1500F"/>
    <w:rsid w:val="00C16E84"/>
    <w:rsid w:val="00C176C9"/>
    <w:rsid w:val="00C17F1A"/>
    <w:rsid w:val="00C206C0"/>
    <w:rsid w:val="00C225AA"/>
    <w:rsid w:val="00C26E60"/>
    <w:rsid w:val="00C314C2"/>
    <w:rsid w:val="00C32066"/>
    <w:rsid w:val="00C3222F"/>
    <w:rsid w:val="00C322A0"/>
    <w:rsid w:val="00C338F9"/>
    <w:rsid w:val="00C34DC8"/>
    <w:rsid w:val="00C36BDF"/>
    <w:rsid w:val="00C40DA8"/>
    <w:rsid w:val="00C4123F"/>
    <w:rsid w:val="00C41965"/>
    <w:rsid w:val="00C42607"/>
    <w:rsid w:val="00C42F65"/>
    <w:rsid w:val="00C5203E"/>
    <w:rsid w:val="00C52A3F"/>
    <w:rsid w:val="00C5324A"/>
    <w:rsid w:val="00C55C28"/>
    <w:rsid w:val="00C55F33"/>
    <w:rsid w:val="00C56797"/>
    <w:rsid w:val="00C62DF8"/>
    <w:rsid w:val="00C6607A"/>
    <w:rsid w:val="00C66470"/>
    <w:rsid w:val="00C761F3"/>
    <w:rsid w:val="00C76CDC"/>
    <w:rsid w:val="00C77DEF"/>
    <w:rsid w:val="00C825B9"/>
    <w:rsid w:val="00C83311"/>
    <w:rsid w:val="00C84412"/>
    <w:rsid w:val="00C8447C"/>
    <w:rsid w:val="00C86AF5"/>
    <w:rsid w:val="00C92B62"/>
    <w:rsid w:val="00C942FA"/>
    <w:rsid w:val="00C967F9"/>
    <w:rsid w:val="00CA018D"/>
    <w:rsid w:val="00CA02D7"/>
    <w:rsid w:val="00CA0417"/>
    <w:rsid w:val="00CA0952"/>
    <w:rsid w:val="00CA0D27"/>
    <w:rsid w:val="00CA3763"/>
    <w:rsid w:val="00CB1D8E"/>
    <w:rsid w:val="00CB252A"/>
    <w:rsid w:val="00CB2B7A"/>
    <w:rsid w:val="00CB31D6"/>
    <w:rsid w:val="00CB45B6"/>
    <w:rsid w:val="00CB46AE"/>
    <w:rsid w:val="00CB6709"/>
    <w:rsid w:val="00CB6801"/>
    <w:rsid w:val="00CB7DDC"/>
    <w:rsid w:val="00CB7DFC"/>
    <w:rsid w:val="00CC05B9"/>
    <w:rsid w:val="00CC0C5F"/>
    <w:rsid w:val="00CC0D56"/>
    <w:rsid w:val="00CC31DF"/>
    <w:rsid w:val="00CC41D3"/>
    <w:rsid w:val="00CC57F7"/>
    <w:rsid w:val="00CC6B13"/>
    <w:rsid w:val="00CD1E5F"/>
    <w:rsid w:val="00CD2E20"/>
    <w:rsid w:val="00CD3708"/>
    <w:rsid w:val="00CD432B"/>
    <w:rsid w:val="00CD77EE"/>
    <w:rsid w:val="00CE2B59"/>
    <w:rsid w:val="00CF0532"/>
    <w:rsid w:val="00CF2705"/>
    <w:rsid w:val="00CF3039"/>
    <w:rsid w:val="00CF5DFA"/>
    <w:rsid w:val="00CF79C1"/>
    <w:rsid w:val="00D01964"/>
    <w:rsid w:val="00D01A32"/>
    <w:rsid w:val="00D021DD"/>
    <w:rsid w:val="00D0224E"/>
    <w:rsid w:val="00D027C6"/>
    <w:rsid w:val="00D02BDA"/>
    <w:rsid w:val="00D02E48"/>
    <w:rsid w:val="00D07704"/>
    <w:rsid w:val="00D10AC7"/>
    <w:rsid w:val="00D11348"/>
    <w:rsid w:val="00D12329"/>
    <w:rsid w:val="00D1232F"/>
    <w:rsid w:val="00D1721D"/>
    <w:rsid w:val="00D216F6"/>
    <w:rsid w:val="00D2323A"/>
    <w:rsid w:val="00D23742"/>
    <w:rsid w:val="00D247A0"/>
    <w:rsid w:val="00D26E70"/>
    <w:rsid w:val="00D26F9F"/>
    <w:rsid w:val="00D2776A"/>
    <w:rsid w:val="00D31A78"/>
    <w:rsid w:val="00D33299"/>
    <w:rsid w:val="00D35769"/>
    <w:rsid w:val="00D40A97"/>
    <w:rsid w:val="00D418B4"/>
    <w:rsid w:val="00D42B10"/>
    <w:rsid w:val="00D440FE"/>
    <w:rsid w:val="00D4533C"/>
    <w:rsid w:val="00D46417"/>
    <w:rsid w:val="00D47796"/>
    <w:rsid w:val="00D478E6"/>
    <w:rsid w:val="00D5215D"/>
    <w:rsid w:val="00D53FD5"/>
    <w:rsid w:val="00D5565B"/>
    <w:rsid w:val="00D56C3B"/>
    <w:rsid w:val="00D571BA"/>
    <w:rsid w:val="00D61E56"/>
    <w:rsid w:val="00D64E7E"/>
    <w:rsid w:val="00D65015"/>
    <w:rsid w:val="00D6590A"/>
    <w:rsid w:val="00D66173"/>
    <w:rsid w:val="00D67595"/>
    <w:rsid w:val="00D70634"/>
    <w:rsid w:val="00D7305D"/>
    <w:rsid w:val="00D77533"/>
    <w:rsid w:val="00D7792B"/>
    <w:rsid w:val="00D818BF"/>
    <w:rsid w:val="00D846F3"/>
    <w:rsid w:val="00D8504A"/>
    <w:rsid w:val="00D86D36"/>
    <w:rsid w:val="00D909B7"/>
    <w:rsid w:val="00D9267A"/>
    <w:rsid w:val="00D92BC3"/>
    <w:rsid w:val="00D93EEA"/>
    <w:rsid w:val="00D95148"/>
    <w:rsid w:val="00D96207"/>
    <w:rsid w:val="00D96F6D"/>
    <w:rsid w:val="00DA29FF"/>
    <w:rsid w:val="00DA4340"/>
    <w:rsid w:val="00DA6CD9"/>
    <w:rsid w:val="00DB13F6"/>
    <w:rsid w:val="00DB33CE"/>
    <w:rsid w:val="00DB52EE"/>
    <w:rsid w:val="00DB5473"/>
    <w:rsid w:val="00DB552E"/>
    <w:rsid w:val="00DB6FC5"/>
    <w:rsid w:val="00DB789E"/>
    <w:rsid w:val="00DB7E64"/>
    <w:rsid w:val="00DC3BC2"/>
    <w:rsid w:val="00DC737C"/>
    <w:rsid w:val="00DD0731"/>
    <w:rsid w:val="00DD4CE7"/>
    <w:rsid w:val="00DD53FD"/>
    <w:rsid w:val="00DD68BC"/>
    <w:rsid w:val="00DE37A8"/>
    <w:rsid w:val="00DE4590"/>
    <w:rsid w:val="00DE5683"/>
    <w:rsid w:val="00DE592A"/>
    <w:rsid w:val="00DE6233"/>
    <w:rsid w:val="00DE6485"/>
    <w:rsid w:val="00DE6747"/>
    <w:rsid w:val="00DE6B41"/>
    <w:rsid w:val="00DE6FFE"/>
    <w:rsid w:val="00DE70CD"/>
    <w:rsid w:val="00DE7D72"/>
    <w:rsid w:val="00DF1110"/>
    <w:rsid w:val="00DF2D5D"/>
    <w:rsid w:val="00DF3008"/>
    <w:rsid w:val="00DF464A"/>
    <w:rsid w:val="00DF614E"/>
    <w:rsid w:val="00DF6E02"/>
    <w:rsid w:val="00DF71CC"/>
    <w:rsid w:val="00DF759C"/>
    <w:rsid w:val="00E02352"/>
    <w:rsid w:val="00E0335F"/>
    <w:rsid w:val="00E04020"/>
    <w:rsid w:val="00E07939"/>
    <w:rsid w:val="00E117C9"/>
    <w:rsid w:val="00E1356A"/>
    <w:rsid w:val="00E13E3A"/>
    <w:rsid w:val="00E24741"/>
    <w:rsid w:val="00E273C3"/>
    <w:rsid w:val="00E274BA"/>
    <w:rsid w:val="00E27F6A"/>
    <w:rsid w:val="00E355A7"/>
    <w:rsid w:val="00E375E3"/>
    <w:rsid w:val="00E43287"/>
    <w:rsid w:val="00E45ED8"/>
    <w:rsid w:val="00E460D0"/>
    <w:rsid w:val="00E47FC0"/>
    <w:rsid w:val="00E52F4F"/>
    <w:rsid w:val="00E541DC"/>
    <w:rsid w:val="00E54DCF"/>
    <w:rsid w:val="00E57773"/>
    <w:rsid w:val="00E60095"/>
    <w:rsid w:val="00E6304D"/>
    <w:rsid w:val="00E63BD2"/>
    <w:rsid w:val="00E651E0"/>
    <w:rsid w:val="00E659D3"/>
    <w:rsid w:val="00E67B6B"/>
    <w:rsid w:val="00E7127F"/>
    <w:rsid w:val="00E73350"/>
    <w:rsid w:val="00E733E1"/>
    <w:rsid w:val="00E77FA9"/>
    <w:rsid w:val="00E840ED"/>
    <w:rsid w:val="00E861E7"/>
    <w:rsid w:val="00E9079B"/>
    <w:rsid w:val="00E90B64"/>
    <w:rsid w:val="00E93A49"/>
    <w:rsid w:val="00E93BF1"/>
    <w:rsid w:val="00E97DC5"/>
    <w:rsid w:val="00EA564F"/>
    <w:rsid w:val="00EA5785"/>
    <w:rsid w:val="00EA6A68"/>
    <w:rsid w:val="00EA6B55"/>
    <w:rsid w:val="00EB0B01"/>
    <w:rsid w:val="00EB35AF"/>
    <w:rsid w:val="00EB37DF"/>
    <w:rsid w:val="00EB38D5"/>
    <w:rsid w:val="00EB5853"/>
    <w:rsid w:val="00EB75BE"/>
    <w:rsid w:val="00EB78DC"/>
    <w:rsid w:val="00EB7A3A"/>
    <w:rsid w:val="00EC26AA"/>
    <w:rsid w:val="00EC5FE1"/>
    <w:rsid w:val="00EC7118"/>
    <w:rsid w:val="00EC764D"/>
    <w:rsid w:val="00ED00B0"/>
    <w:rsid w:val="00ED1D81"/>
    <w:rsid w:val="00ED284E"/>
    <w:rsid w:val="00EE0E14"/>
    <w:rsid w:val="00EE4CB2"/>
    <w:rsid w:val="00EE4D9C"/>
    <w:rsid w:val="00EE53B2"/>
    <w:rsid w:val="00EE71EE"/>
    <w:rsid w:val="00EF0B3E"/>
    <w:rsid w:val="00EF2701"/>
    <w:rsid w:val="00EF27C1"/>
    <w:rsid w:val="00EF4633"/>
    <w:rsid w:val="00F006B5"/>
    <w:rsid w:val="00F066ED"/>
    <w:rsid w:val="00F067F3"/>
    <w:rsid w:val="00F11E54"/>
    <w:rsid w:val="00F15621"/>
    <w:rsid w:val="00F164B7"/>
    <w:rsid w:val="00F167B9"/>
    <w:rsid w:val="00F21D18"/>
    <w:rsid w:val="00F229EB"/>
    <w:rsid w:val="00F26269"/>
    <w:rsid w:val="00F2745A"/>
    <w:rsid w:val="00F27BB4"/>
    <w:rsid w:val="00F27FDD"/>
    <w:rsid w:val="00F31EEA"/>
    <w:rsid w:val="00F355AF"/>
    <w:rsid w:val="00F35D37"/>
    <w:rsid w:val="00F363F6"/>
    <w:rsid w:val="00F36CB1"/>
    <w:rsid w:val="00F40389"/>
    <w:rsid w:val="00F4081E"/>
    <w:rsid w:val="00F44071"/>
    <w:rsid w:val="00F44810"/>
    <w:rsid w:val="00F46F1B"/>
    <w:rsid w:val="00F512A8"/>
    <w:rsid w:val="00F53458"/>
    <w:rsid w:val="00F558EC"/>
    <w:rsid w:val="00F5658E"/>
    <w:rsid w:val="00F56B77"/>
    <w:rsid w:val="00F57E41"/>
    <w:rsid w:val="00F616B7"/>
    <w:rsid w:val="00F6360D"/>
    <w:rsid w:val="00F63F85"/>
    <w:rsid w:val="00F64662"/>
    <w:rsid w:val="00F70028"/>
    <w:rsid w:val="00F720A5"/>
    <w:rsid w:val="00F722C0"/>
    <w:rsid w:val="00F75408"/>
    <w:rsid w:val="00F8293E"/>
    <w:rsid w:val="00F8798B"/>
    <w:rsid w:val="00F927B2"/>
    <w:rsid w:val="00F92DD0"/>
    <w:rsid w:val="00F95E53"/>
    <w:rsid w:val="00F96B15"/>
    <w:rsid w:val="00FA309C"/>
    <w:rsid w:val="00FA3F42"/>
    <w:rsid w:val="00FA5218"/>
    <w:rsid w:val="00FA7E70"/>
    <w:rsid w:val="00FB1500"/>
    <w:rsid w:val="00FB41DD"/>
    <w:rsid w:val="00FB4563"/>
    <w:rsid w:val="00FC149F"/>
    <w:rsid w:val="00FC3B9F"/>
    <w:rsid w:val="00FC3F15"/>
    <w:rsid w:val="00FC7E38"/>
    <w:rsid w:val="00FD5ED1"/>
    <w:rsid w:val="00FD6111"/>
    <w:rsid w:val="00FE2081"/>
    <w:rsid w:val="00FE217E"/>
    <w:rsid w:val="00FE3BF3"/>
    <w:rsid w:val="00FE4356"/>
    <w:rsid w:val="00FE6A1F"/>
    <w:rsid w:val="00FE6FF4"/>
    <w:rsid w:val="00FF1AE9"/>
    <w:rsid w:val="00FF2462"/>
    <w:rsid w:val="00FF367A"/>
    <w:rsid w:val="00FF50E8"/>
    <w:rsid w:val="00FF62CE"/>
    <w:rsid w:val="00FF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BA8E62-0067-423C-8BCF-25CD1FDA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color w:val="0000FF"/>
      <w:sz w:val="28"/>
    </w:rPr>
  </w:style>
  <w:style w:type="paragraph" w:styleId="Heading1">
    <w:name w:val="heading 1"/>
    <w:basedOn w:val="Normal"/>
    <w:next w:val="Normal"/>
    <w:qFormat/>
    <w:rsid w:val="009970CA"/>
    <w:pPr>
      <w:keepNext/>
      <w:jc w:val="center"/>
      <w:outlineLvl w:val="0"/>
    </w:pPr>
    <w:rPr>
      <w:i/>
      <w:color w:val="auto"/>
      <w:sz w:val="26"/>
    </w:rPr>
  </w:style>
  <w:style w:type="paragraph" w:styleId="Heading2">
    <w:name w:val="heading 2"/>
    <w:basedOn w:val="Normal"/>
    <w:next w:val="Normal"/>
    <w:link w:val="Heading2Char"/>
    <w:qFormat/>
    <w:rsid w:val="009970CA"/>
    <w:pPr>
      <w:keepNext/>
      <w:outlineLvl w:val="1"/>
    </w:pPr>
    <w:rPr>
      <w:i/>
      <w:snapToGrid w:val="0"/>
      <w:color w:val="000000"/>
      <w:lang w:val="x-none" w:eastAsia="x-none"/>
    </w:rPr>
  </w:style>
  <w:style w:type="paragraph" w:styleId="Heading3">
    <w:name w:val="heading 3"/>
    <w:basedOn w:val="Normal"/>
    <w:next w:val="Normal"/>
    <w:qFormat/>
    <w:rsid w:val="009970CA"/>
    <w:pPr>
      <w:keepNext/>
      <w:spacing w:before="60"/>
      <w:jc w:val="center"/>
      <w:outlineLvl w:val="2"/>
    </w:pPr>
    <w:rPr>
      <w:b/>
      <w:snapToGrid w:val="0"/>
      <w:color w:val="auto"/>
      <w:sz w:val="24"/>
    </w:rPr>
  </w:style>
  <w:style w:type="paragraph" w:styleId="Heading4">
    <w:name w:val="heading 4"/>
    <w:basedOn w:val="Normal"/>
    <w:next w:val="Normal"/>
    <w:qFormat/>
    <w:rsid w:val="009970CA"/>
    <w:pPr>
      <w:keepNext/>
      <w:spacing w:before="240" w:after="240" w:line="320" w:lineRule="exact"/>
      <w:ind w:firstLine="567"/>
      <w:jc w:val="center"/>
      <w:outlineLvl w:val="3"/>
    </w:pPr>
    <w:rPr>
      <w:rFonts w:ascii=".VnTimeH" w:hAnsi=".VnTimeH"/>
      <w:b/>
      <w:bCs/>
      <w:color w:val="auto"/>
    </w:rPr>
  </w:style>
  <w:style w:type="paragraph" w:styleId="Heading5">
    <w:name w:val="heading 5"/>
    <w:basedOn w:val="Normal"/>
    <w:next w:val="Normal"/>
    <w:qFormat/>
    <w:rsid w:val="009970CA"/>
    <w:pPr>
      <w:keepNext/>
      <w:spacing w:before="240" w:after="240" w:line="320" w:lineRule="exact"/>
      <w:ind w:firstLine="567"/>
      <w:jc w:val="center"/>
      <w:outlineLvl w:val="4"/>
    </w:pPr>
    <w:rPr>
      <w:rFonts w:ascii=".VnTimeH" w:hAnsi=".VnTimeH"/>
      <w:b/>
    </w:rPr>
  </w:style>
  <w:style w:type="paragraph" w:styleId="Heading6">
    <w:name w:val="heading 6"/>
    <w:basedOn w:val="Normal"/>
    <w:next w:val="Normal"/>
    <w:qFormat/>
    <w:rsid w:val="009970CA"/>
    <w:pPr>
      <w:keepNext/>
      <w:ind w:right="-35"/>
      <w:jc w:val="right"/>
      <w:outlineLvl w:val="5"/>
    </w:pPr>
    <w:rPr>
      <w:b/>
      <w:color w:val="auto"/>
    </w:rPr>
  </w:style>
  <w:style w:type="paragraph" w:styleId="Heading7">
    <w:name w:val="heading 7"/>
    <w:basedOn w:val="Normal"/>
    <w:next w:val="Normal"/>
    <w:qFormat/>
    <w:rsid w:val="009970CA"/>
    <w:pPr>
      <w:keepNext/>
      <w:jc w:val="right"/>
      <w:outlineLvl w:val="6"/>
    </w:pPr>
    <w:rPr>
      <w:rFonts w:ascii=".VnTimeH" w:hAnsi=".VnTimeH"/>
      <w:b/>
      <w:color w:val="auto"/>
      <w:kern w:val="28"/>
      <w:sz w:val="26"/>
      <w:effect w:val="none"/>
    </w:rPr>
  </w:style>
  <w:style w:type="paragraph" w:styleId="Heading8">
    <w:name w:val="heading 8"/>
    <w:basedOn w:val="Normal"/>
    <w:next w:val="Normal"/>
    <w:link w:val="Heading8Char"/>
    <w:qFormat/>
    <w:rsid w:val="009970CA"/>
    <w:pPr>
      <w:keepNext/>
      <w:jc w:val="right"/>
      <w:outlineLvl w:val="7"/>
    </w:pPr>
    <w:rPr>
      <w:i/>
      <w:color w:val="auto"/>
      <w:kern w:val="28"/>
      <w:sz w:val="26"/>
      <w:effect w:val="none"/>
    </w:rPr>
  </w:style>
  <w:style w:type="character" w:default="1" w:styleId="DefaultParagraphFont">
    <w:name w:val="Default Paragraph Font"/>
    <w:aliases w:val=" Char 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Body Text Char1 Char Char Char Char Char Char Char Char Char Char Char Char Char,Body Text Char1 Char Char Char Char Char Char Char Char Char,Body Text Char1 Char Char Char Char Char Char Char Char Char Char Char Char Char Char Char Char Char"/>
    <w:basedOn w:val="Normal"/>
    <w:link w:val="BodyTextChar"/>
    <w:rsid w:val="009970CA"/>
    <w:pPr>
      <w:widowControl w:val="0"/>
      <w:jc w:val="both"/>
    </w:pPr>
    <w:rPr>
      <w:color w:val="auto"/>
      <w:sz w:val="26"/>
    </w:rPr>
  </w:style>
  <w:style w:type="paragraph" w:styleId="BodyTextIndent3">
    <w:name w:val="Body Text Indent 3"/>
    <w:basedOn w:val="Normal"/>
    <w:rsid w:val="009970CA"/>
    <w:pPr>
      <w:ind w:firstLine="397"/>
      <w:jc w:val="both"/>
    </w:pPr>
  </w:style>
  <w:style w:type="paragraph" w:styleId="BodyTextIndent2">
    <w:name w:val="Body Text Indent 2"/>
    <w:basedOn w:val="Normal"/>
    <w:rsid w:val="009970CA"/>
    <w:pPr>
      <w:spacing w:before="120"/>
      <w:ind w:left="397" w:firstLine="397"/>
      <w:jc w:val="both"/>
    </w:pPr>
    <w:rPr>
      <w:color w:val="000000"/>
    </w:rPr>
  </w:style>
  <w:style w:type="paragraph" w:styleId="BodyText3">
    <w:name w:val="Body Text 3"/>
    <w:basedOn w:val="Normal"/>
    <w:rsid w:val="009970CA"/>
    <w:pPr>
      <w:tabs>
        <w:tab w:val="left" w:pos="284"/>
        <w:tab w:val="left" w:pos="709"/>
        <w:tab w:val="left" w:pos="1134"/>
      </w:tabs>
      <w:jc w:val="both"/>
    </w:pPr>
    <w:rPr>
      <w:color w:val="auto"/>
    </w:rPr>
  </w:style>
  <w:style w:type="paragraph" w:styleId="BodyTextIndent">
    <w:name w:val="Body Text Indent"/>
    <w:basedOn w:val="Normal"/>
    <w:rsid w:val="009970CA"/>
    <w:pPr>
      <w:ind w:firstLine="397"/>
      <w:jc w:val="both"/>
    </w:pPr>
    <w:rPr>
      <w:color w:val="auto"/>
    </w:rPr>
  </w:style>
  <w:style w:type="paragraph" w:styleId="Caption">
    <w:name w:val="caption"/>
    <w:basedOn w:val="Normal"/>
    <w:next w:val="Normal"/>
    <w:qFormat/>
    <w:rsid w:val="009970CA"/>
    <w:pPr>
      <w:spacing w:before="220"/>
      <w:jc w:val="center"/>
    </w:pPr>
    <w:rPr>
      <w:rFonts w:ascii=".VnTimeH" w:hAnsi=".VnTimeH"/>
      <w:b/>
      <w:color w:val="auto"/>
    </w:rPr>
  </w:style>
  <w:style w:type="paragraph" w:styleId="BodyText2">
    <w:name w:val="Body Text 2"/>
    <w:basedOn w:val="Normal"/>
    <w:rsid w:val="009970CA"/>
    <w:pPr>
      <w:jc w:val="both"/>
    </w:pPr>
    <w:rPr>
      <w:color w:val="auto"/>
    </w:rPr>
  </w:style>
  <w:style w:type="paragraph" w:styleId="ListBullet2">
    <w:name w:val="List Bullet 2"/>
    <w:basedOn w:val="Normal"/>
    <w:autoRedefine/>
    <w:rsid w:val="009970CA"/>
    <w:pPr>
      <w:numPr>
        <w:numId w:val="1"/>
      </w:numPr>
      <w:jc w:val="both"/>
    </w:pPr>
    <w:rPr>
      <w:rFonts w:ascii="VNtimes new roman" w:hAnsi="VNtimes new roman"/>
      <w:color w:val="000000"/>
      <w:sz w:val="26"/>
    </w:rPr>
  </w:style>
  <w:style w:type="character" w:styleId="Hyperlink">
    <w:name w:val="Hyperlink"/>
    <w:rsid w:val="009970CA"/>
    <w:rPr>
      <w:color w:val="0000FF"/>
      <w:u w:val="single"/>
    </w:rPr>
  </w:style>
  <w:style w:type="table" w:styleId="TableGrid">
    <w:name w:val="Table Grid"/>
    <w:basedOn w:val="TableNormal"/>
    <w:rsid w:val="009970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FirstLine">
    <w:name w:val="Body Text FirstLine"/>
    <w:basedOn w:val="Normal"/>
    <w:rsid w:val="009970CA"/>
    <w:pPr>
      <w:widowControl w:val="0"/>
      <w:spacing w:after="240"/>
      <w:ind w:firstLine="720"/>
      <w:jc w:val="both"/>
    </w:pPr>
  </w:style>
  <w:style w:type="paragraph" w:customStyle="1" w:styleId="Uppercase">
    <w:name w:val="Uppercase"/>
    <w:basedOn w:val="Normal"/>
    <w:next w:val="Normal"/>
    <w:autoRedefine/>
    <w:rsid w:val="009970CA"/>
    <w:pPr>
      <w:spacing w:after="120"/>
      <w:jc w:val="center"/>
    </w:pPr>
    <w:rPr>
      <w:rFonts w:ascii="Times New Roman" w:hAnsi="Times New Roman"/>
      <w:b/>
      <w:color w:val="auto"/>
    </w:rPr>
  </w:style>
  <w:style w:type="character" w:styleId="FollowedHyperlink">
    <w:name w:val="FollowedHyperlink"/>
    <w:rsid w:val="009970CA"/>
    <w:rPr>
      <w:color w:val="800080"/>
      <w:u w:val="single"/>
    </w:rPr>
  </w:style>
  <w:style w:type="paragraph" w:customStyle="1" w:styleId="Heading51">
    <w:name w:val="Heading 51"/>
    <w:basedOn w:val="Normal"/>
    <w:rsid w:val="009970CA"/>
    <w:pPr>
      <w:tabs>
        <w:tab w:val="num" w:pos="1008"/>
      </w:tabs>
      <w:ind w:left="1008" w:hanging="1008"/>
    </w:pPr>
    <w:rPr>
      <w:rFonts w:ascii="Times New Roman" w:hAnsi="Times New Roman"/>
      <w:color w:val="auto"/>
      <w:sz w:val="24"/>
      <w:szCs w:val="24"/>
    </w:rPr>
  </w:style>
  <w:style w:type="paragraph" w:customStyle="1" w:styleId="Heading61">
    <w:name w:val="Heading 61"/>
    <w:basedOn w:val="Normal"/>
    <w:rsid w:val="009970CA"/>
    <w:pPr>
      <w:tabs>
        <w:tab w:val="num" w:pos="1152"/>
      </w:tabs>
      <w:ind w:left="1152" w:hanging="1152"/>
    </w:pPr>
    <w:rPr>
      <w:rFonts w:ascii="Times New Roman" w:hAnsi="Times New Roman"/>
      <w:color w:val="auto"/>
      <w:sz w:val="24"/>
      <w:szCs w:val="24"/>
    </w:rPr>
  </w:style>
  <w:style w:type="paragraph" w:customStyle="1" w:styleId="Heading71">
    <w:name w:val="Heading 71"/>
    <w:basedOn w:val="Normal"/>
    <w:rsid w:val="009970CA"/>
    <w:pPr>
      <w:tabs>
        <w:tab w:val="num" w:pos="1296"/>
      </w:tabs>
      <w:ind w:left="1296" w:hanging="1296"/>
    </w:pPr>
    <w:rPr>
      <w:rFonts w:ascii="Times New Roman" w:hAnsi="Times New Roman"/>
      <w:color w:val="auto"/>
      <w:sz w:val="24"/>
      <w:szCs w:val="24"/>
    </w:rPr>
  </w:style>
  <w:style w:type="paragraph" w:customStyle="1" w:styleId="Heading81">
    <w:name w:val="Heading 81"/>
    <w:basedOn w:val="Normal"/>
    <w:rsid w:val="009970CA"/>
    <w:pPr>
      <w:tabs>
        <w:tab w:val="num" w:pos="1440"/>
      </w:tabs>
      <w:ind w:left="1440" w:hanging="1440"/>
    </w:pPr>
    <w:rPr>
      <w:rFonts w:ascii="Times New Roman" w:hAnsi="Times New Roman"/>
      <w:color w:val="auto"/>
      <w:sz w:val="24"/>
      <w:szCs w:val="24"/>
    </w:rPr>
  </w:style>
  <w:style w:type="paragraph" w:customStyle="1" w:styleId="Heading91">
    <w:name w:val="Heading 91"/>
    <w:basedOn w:val="Normal"/>
    <w:rsid w:val="009970CA"/>
    <w:pPr>
      <w:tabs>
        <w:tab w:val="num" w:pos="1584"/>
      </w:tabs>
      <w:ind w:left="1584" w:hanging="1584"/>
    </w:pPr>
    <w:rPr>
      <w:rFonts w:ascii="Times New Roman" w:hAnsi="Times New Roman"/>
      <w:color w:val="auto"/>
      <w:sz w:val="24"/>
      <w:szCs w:val="24"/>
    </w:rPr>
  </w:style>
  <w:style w:type="paragraph" w:customStyle="1" w:styleId="a">
    <w:basedOn w:val="Normal"/>
    <w:next w:val="Normal"/>
    <w:autoRedefine/>
    <w:semiHidden/>
    <w:rsid w:val="006E4D31"/>
    <w:pPr>
      <w:spacing w:before="120" w:after="120" w:line="312" w:lineRule="auto"/>
    </w:pPr>
    <w:rPr>
      <w:rFonts w:ascii=".VnTimeH" w:hAnsi=".VnTimeH"/>
      <w:color w:val="auto"/>
      <w:szCs w:val="28"/>
    </w:rPr>
  </w:style>
  <w:style w:type="paragraph" w:customStyle="1" w:styleId="CharCharCharCharCharCharChar">
    <w:name w:val=" Char Char Char Char Char Char Char"/>
    <w:autoRedefine/>
    <w:rsid w:val="00D7305D"/>
    <w:pPr>
      <w:tabs>
        <w:tab w:val="left" w:pos="1152"/>
      </w:tabs>
      <w:spacing w:before="120" w:after="120" w:line="312" w:lineRule="auto"/>
    </w:pPr>
    <w:rPr>
      <w:rFonts w:ascii="Arial" w:hAnsi="Arial" w:cs="Arial"/>
      <w:sz w:val="26"/>
      <w:szCs w:val="26"/>
    </w:rPr>
  </w:style>
  <w:style w:type="paragraph" w:customStyle="1" w:styleId="CharCharCharChar">
    <w:name w:val=" Char Char Char Char"/>
    <w:basedOn w:val="Normal"/>
    <w:rsid w:val="006F0AD9"/>
    <w:pPr>
      <w:pageBreakBefore/>
      <w:spacing w:before="100" w:beforeAutospacing="1" w:after="100" w:afterAutospacing="1"/>
      <w:jc w:val="both"/>
    </w:pPr>
    <w:rPr>
      <w:rFonts w:ascii="Tahoma" w:hAnsi="Tahoma"/>
      <w:color w:val="auto"/>
      <w:sz w:val="20"/>
    </w:rPr>
  </w:style>
  <w:style w:type="paragraph" w:customStyle="1" w:styleId="CharCharCharCharCharCharCharCharChar1Char">
    <w:name w:val=" Char Char Char Char Char Char Char Char Char1 Char"/>
    <w:basedOn w:val="Normal"/>
    <w:next w:val="Normal"/>
    <w:autoRedefine/>
    <w:semiHidden/>
    <w:rsid w:val="00B121BC"/>
    <w:pPr>
      <w:spacing w:before="120" w:after="120" w:line="312" w:lineRule="auto"/>
    </w:pPr>
    <w:rPr>
      <w:rFonts w:ascii="Times New Roman" w:hAnsi="Times New Roman"/>
      <w:color w:val="auto"/>
      <w:szCs w:val="22"/>
    </w:rPr>
  </w:style>
  <w:style w:type="paragraph" w:styleId="PlainText">
    <w:name w:val="Plain Text"/>
    <w:basedOn w:val="Normal"/>
    <w:link w:val="PlainTextChar"/>
    <w:rsid w:val="00FE4356"/>
    <w:pPr>
      <w:spacing w:line="312" w:lineRule="auto"/>
      <w:jc w:val="both"/>
    </w:pPr>
    <w:rPr>
      <w:rFonts w:ascii="Courier New" w:hAnsi="Courier New"/>
      <w:color w:val="auto"/>
      <w:sz w:val="20"/>
    </w:rPr>
  </w:style>
  <w:style w:type="character" w:customStyle="1" w:styleId="PlainTextChar">
    <w:name w:val="Plain Text Char"/>
    <w:link w:val="PlainText"/>
    <w:rsid w:val="00FE4356"/>
    <w:rPr>
      <w:rFonts w:ascii="Courier New" w:hAnsi="Courier New"/>
      <w:lang w:val="en-US" w:eastAsia="en-US" w:bidi="ar-SA"/>
    </w:rPr>
  </w:style>
  <w:style w:type="paragraph" w:customStyle="1" w:styleId="CharCharCharCharCharCharCharCharChar1Char0">
    <w:name w:val="Char Char Char Char Char Char Char Char Char1 Char"/>
    <w:basedOn w:val="Normal"/>
    <w:next w:val="Normal"/>
    <w:autoRedefine/>
    <w:semiHidden/>
    <w:rsid w:val="00C942FA"/>
    <w:pPr>
      <w:spacing w:before="120" w:after="120" w:line="312" w:lineRule="auto"/>
    </w:pPr>
    <w:rPr>
      <w:rFonts w:ascii=".VnTimeH" w:hAnsi=".VnTimeH"/>
      <w:color w:val="auto"/>
      <w:szCs w:val="28"/>
    </w:rPr>
  </w:style>
  <w:style w:type="character" w:customStyle="1" w:styleId="BodyTextChar">
    <w:name w:val="Body Text Char"/>
    <w:aliases w:val="Body Text Char1 Char Char Char Char Char Char Char Char Char Char Char Char Char Char,Body Text Char1 Char Char Char Char Char Char Char Char Char Char"/>
    <w:link w:val="BodyText"/>
    <w:rsid w:val="00C942FA"/>
    <w:rPr>
      <w:rFonts w:ascii=".VnTime" w:hAnsi=".VnTime"/>
      <w:sz w:val="26"/>
      <w:lang w:val="en-US" w:eastAsia="en-US" w:bidi="ar-SA"/>
    </w:rPr>
  </w:style>
  <w:style w:type="paragraph" w:styleId="Title">
    <w:name w:val="Title"/>
    <w:aliases w:val=" Char2 Char Char Char Char Char Char Char, Char2 Char Char Char Char Char Char, Char2 Char Char Char Char Char,Char2 Char Char Char Char Char,Char2 Char Char Char Char Char Char"/>
    <w:basedOn w:val="Normal"/>
    <w:link w:val="TitleChar"/>
    <w:qFormat/>
    <w:rsid w:val="00E659D3"/>
    <w:pPr>
      <w:spacing w:line="276" w:lineRule="auto"/>
      <w:jc w:val="center"/>
    </w:pPr>
    <w:rPr>
      <w:rFonts w:ascii=".VnClarendonH" w:hAnsi=".VnClarendonH"/>
      <w:b/>
      <w:color w:val="auto"/>
      <w:kern w:val="28"/>
      <w:sz w:val="32"/>
      <w:lang w:val="x-none" w:eastAsia="x-none"/>
    </w:rPr>
  </w:style>
  <w:style w:type="character" w:customStyle="1" w:styleId="TitleChar">
    <w:name w:val="Title Char"/>
    <w:aliases w:val=" Char2 Char Char Char Char Char Char Char Char, Char2 Char Char Char Char Char Char Char1, Char2 Char Char Char Char Char Char1,Char2 Char Char Char Char Char Char1,Char2 Char Char Char Char Char Char Char"/>
    <w:link w:val="Title"/>
    <w:rsid w:val="00E659D3"/>
    <w:rPr>
      <w:rFonts w:ascii=".VnClarendonH" w:hAnsi=".VnClarendonH"/>
      <w:b/>
      <w:kern w:val="28"/>
      <w:sz w:val="32"/>
    </w:rPr>
  </w:style>
  <w:style w:type="character" w:customStyle="1" w:styleId="Heading2Char">
    <w:name w:val="Heading 2 Char"/>
    <w:link w:val="Heading2"/>
    <w:rsid w:val="00DE6233"/>
    <w:rPr>
      <w:rFonts w:ascii=".VnTime" w:hAnsi=".VnTime"/>
      <w:i/>
      <w:snapToGrid w:val="0"/>
      <w:color w:val="000000"/>
      <w:sz w:val="28"/>
    </w:rPr>
  </w:style>
  <w:style w:type="character" w:customStyle="1" w:styleId="Heading8Char">
    <w:name w:val="Heading 8 Char"/>
    <w:link w:val="Heading8"/>
    <w:rsid w:val="00625575"/>
    <w:rPr>
      <w:rFonts w:ascii=".VnTime" w:hAnsi=".VnTime"/>
      <w:i/>
      <w:kern w:val="28"/>
      <w:sz w:val="26"/>
      <w:effect w:val="none"/>
      <w:lang w:val="en-US" w:eastAsia="en-US"/>
    </w:rPr>
  </w:style>
  <w:style w:type="paragraph" w:customStyle="1" w:styleId="cham">
    <w:name w:val="cham"/>
    <w:basedOn w:val="Normal"/>
    <w:rsid w:val="002157AF"/>
    <w:pPr>
      <w:widowControl w:val="0"/>
      <w:tabs>
        <w:tab w:val="left" w:pos="993"/>
        <w:tab w:val="right" w:pos="6096"/>
      </w:tabs>
      <w:spacing w:after="100" w:line="232" w:lineRule="auto"/>
      <w:jc w:val="both"/>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0387">
      <w:bodyDiv w:val="1"/>
      <w:marLeft w:val="0"/>
      <w:marRight w:val="0"/>
      <w:marTop w:val="0"/>
      <w:marBottom w:val="0"/>
      <w:divBdr>
        <w:top w:val="none" w:sz="0" w:space="0" w:color="auto"/>
        <w:left w:val="none" w:sz="0" w:space="0" w:color="auto"/>
        <w:bottom w:val="none" w:sz="0" w:space="0" w:color="auto"/>
        <w:right w:val="none" w:sz="0" w:space="0" w:color="auto"/>
      </w:divBdr>
    </w:div>
    <w:div w:id="56362107">
      <w:bodyDiv w:val="1"/>
      <w:marLeft w:val="0"/>
      <w:marRight w:val="0"/>
      <w:marTop w:val="0"/>
      <w:marBottom w:val="0"/>
      <w:divBdr>
        <w:top w:val="none" w:sz="0" w:space="0" w:color="auto"/>
        <w:left w:val="none" w:sz="0" w:space="0" w:color="auto"/>
        <w:bottom w:val="none" w:sz="0" w:space="0" w:color="auto"/>
        <w:right w:val="none" w:sz="0" w:space="0" w:color="auto"/>
      </w:divBdr>
    </w:div>
    <w:div w:id="157356457">
      <w:bodyDiv w:val="1"/>
      <w:marLeft w:val="0"/>
      <w:marRight w:val="0"/>
      <w:marTop w:val="0"/>
      <w:marBottom w:val="0"/>
      <w:divBdr>
        <w:top w:val="none" w:sz="0" w:space="0" w:color="auto"/>
        <w:left w:val="none" w:sz="0" w:space="0" w:color="auto"/>
        <w:bottom w:val="none" w:sz="0" w:space="0" w:color="auto"/>
        <w:right w:val="none" w:sz="0" w:space="0" w:color="auto"/>
      </w:divBdr>
    </w:div>
    <w:div w:id="475101090">
      <w:bodyDiv w:val="1"/>
      <w:marLeft w:val="0"/>
      <w:marRight w:val="0"/>
      <w:marTop w:val="0"/>
      <w:marBottom w:val="0"/>
      <w:divBdr>
        <w:top w:val="none" w:sz="0" w:space="0" w:color="auto"/>
        <w:left w:val="none" w:sz="0" w:space="0" w:color="auto"/>
        <w:bottom w:val="none" w:sz="0" w:space="0" w:color="auto"/>
        <w:right w:val="none" w:sz="0" w:space="0" w:color="auto"/>
      </w:divBdr>
    </w:div>
    <w:div w:id="722758755">
      <w:bodyDiv w:val="1"/>
      <w:marLeft w:val="0"/>
      <w:marRight w:val="0"/>
      <w:marTop w:val="0"/>
      <w:marBottom w:val="0"/>
      <w:divBdr>
        <w:top w:val="none" w:sz="0" w:space="0" w:color="auto"/>
        <w:left w:val="none" w:sz="0" w:space="0" w:color="auto"/>
        <w:bottom w:val="none" w:sz="0" w:space="0" w:color="auto"/>
        <w:right w:val="none" w:sz="0" w:space="0" w:color="auto"/>
      </w:divBdr>
    </w:div>
    <w:div w:id="1847095116">
      <w:bodyDiv w:val="1"/>
      <w:marLeft w:val="0"/>
      <w:marRight w:val="0"/>
      <w:marTop w:val="0"/>
      <w:marBottom w:val="0"/>
      <w:divBdr>
        <w:top w:val="none" w:sz="0" w:space="0" w:color="auto"/>
        <w:left w:val="none" w:sz="0" w:space="0" w:color="auto"/>
        <w:bottom w:val="none" w:sz="0" w:space="0" w:color="auto"/>
        <w:right w:val="none" w:sz="0" w:space="0" w:color="auto"/>
      </w:divBdr>
    </w:div>
    <w:div w:id="210529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Microsoft</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Hong Nguyen</cp:lastModifiedBy>
  <cp:revision>2</cp:revision>
  <cp:lastPrinted>2016-05-26T20:29:00Z</cp:lastPrinted>
  <dcterms:created xsi:type="dcterms:W3CDTF">2019-01-10T01:59:00Z</dcterms:created>
  <dcterms:modified xsi:type="dcterms:W3CDTF">2019-01-10T01:59:00Z</dcterms:modified>
</cp:coreProperties>
</file>