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Статистика студентов группы</w:t>
      </w:r>
    </w:p>
    <w:p>
      <w:r>
        <w:rPr>
          <w:sz w:val="18"/>
        </w:rPr>
        <w:t xml:space="preserve">Разрез: по студентам группы</w:t>
      </w:r>
    </w:p>
    <w:p>
      <w:r>
        <w:rPr>
          <w:sz w:val="18"/>
        </w:rPr>
        <w:t xml:space="preserve">Группа: Выбранная группа &lt;80&gt; &amp; полный состав</w:t>
      </w:r>
    </w:p>
    <w:p>
      <w:r>
        <w:rPr>
          <w:sz w:val="18"/>
        </w:rPr>
        <w:t xml:space="preserve">Предмет: Выбранный предмет &lt;длинный&gt; &amp; отдельные типы</w:t>
      </w:r>
    </w:p>
    <w:p>
      <w:r>
        <w:rPr>
          <w:sz w:val="18"/>
        </w:rPr>
        <w:t xml:space="preserve">Типы занятий: Лекция, Лабораторная работа</w:t>
      </w:r>
    </w:p>
    <w:p>
      <w:r>
        <w:rPr>
          <w:sz w:val="18"/>
        </w:rPr>
        <w:t xml:space="preserve">Период семестра: 02.02.2026 — 16.08.2026</w:t>
      </w:r>
    </w:p>
    <w:p>
      <w:r>
        <w:rPr>
          <w:sz w:val="18"/>
        </w:rPr>
        <w:t xml:space="preserve">Период данных: 09.02.2026 — 31.07.2026</w:t>
      </w:r>
    </w:p>
    <w:p>
      <w:r>
        <w:rPr>
          <w:sz w:val="18"/>
        </w:rPr>
        <w:t xml:space="preserve">Учтено пар: 28</w:t>
      </w:r>
    </w:p>
    <w:p>
      <w:r>
        <w:rPr>
          <w:sz w:val="16"/>
        </w:rPr>
        <w:t xml:space="preserve">Сформировано: 16.08.2026 12:34 UTC</w:t>
      </w:r>
    </w:p>
    <w:tbl>
      <w:tblPr>
        <w:tblW w:w="15000" w:type="dxa"/>
        <w:tblLayout w:type="fixed"/>
        <w:tblBorders>
          <w:top w:val="single" w:sz="4" w:color="AAB4C0"/>
          <w:left w:val="single" w:sz="4" w:color="AAB4C0"/>
          <w:bottom w:val="single" w:sz="4" w:color="AAB4C0"/>
          <w:right w:val="single" w:sz="4" w:color="AAB4C0"/>
          <w:insideH w:val="single" w:sz="4" w:color="D5DAE0"/>
          <w:insideV w:val="single" w:sz="4" w:color="D5DAE0"/>
        </w:tblBorders>
      </w:tblPr>
      <w:tblGrid>
        <w:gridCol w:w="4200"/>
        <w:gridCol w:w="2700"/>
        <w:gridCol w:w="2700"/>
        <w:gridCol w:w="2700"/>
        <w:gridCol w:w="2700"/>
      </w:tblGrid>
      <w:tr>
        <w:trPr>
          <w:tblHeader/>
        </w:trPr>
        <w:tc>
          <w:tcPr>
            <w:tcW w:w="42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Студент</w:t>
            </w:r>
          </w:p>
        </w:tc>
        <w:tc>
          <w:tcPr>
            <w:tcW w:w="27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«+»</w:t>
              <w:br/>
              <w:t xml:space="preserve">числитель / знаменатель</w:t>
            </w:r>
          </w:p>
        </w:tc>
        <w:tc>
          <w:tcPr>
            <w:tcW w:w="27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«+ и у»</w:t>
              <w:br/>
              <w:t xml:space="preserve">числитель / знаменатель</w:t>
            </w:r>
          </w:p>
        </w:tc>
        <w:tc>
          <w:tcPr>
            <w:tcW w:w="27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«у»</w:t>
              <w:br/>
              <w:t xml:space="preserve">числитель / знаменатель</w:t>
            </w:r>
          </w:p>
        </w:tc>
        <w:tc>
          <w:tcPr>
            <w:tcW w:w="2700" w:type="dxa"/>
            <w:shd w:val="clear" w:color="auto" w:fill="DCE6F1"/>
            <w:vAlign w:val="center"/>
          </w:tcPr>
          <w:p>
            <w:r>
              <w:rPr>
                <w:b/>
                <w:sz w:val="16"/>
              </w:rPr>
              <w:t xml:space="preserve">% «н»</w:t>
              <w:br/>
              <w:t xml:space="preserve">числитель / знаменатель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Студент-009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Студент-019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Студент-029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Студент-039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Студент-049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Студент-059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Студент-069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Студент-071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Студент-072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Студент-073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Студент-074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Студент-075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Студент-076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Студент-077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Студент-078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Студент-079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7 / 28</w:t>
              <w:br/>
              <w:t xml:space="preserve">26.3%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9 / 28</w:t>
              <w:br/>
              <w:t xml:space="preserve">32.1%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2 / 28</w:t>
              <w:br/>
              <w:t xml:space="preserve">7.1%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19 / 28</w:t>
              <w:br/>
              <w:t xml:space="preserve">67.9%</w:t>
            </w:r>
          </w:p>
        </w:tc>
      </w:tr>
      <w:tr>
        <w:trPr>
          <w:cantSplit/>
        </w:trPr>
        <w:tc>
          <w:tcPr>
            <w:tcW w:w="4200" w:type="dxa"/>
            <w:vAlign w:val="center"/>
          </w:tcPr>
          <w:p>
            <w:r>
              <w:rPr>
                <w:sz w:val="16"/>
              </w:rPr>
              <w:t xml:space="preserve">Студент-080 &lt;Синтетический&gt; &amp; Длинная Фамилия Имя Отчество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  <w:tc>
          <w:tcPr>
            <w:tcW w:w="2700" w:type="dxa"/>
            <w:vAlign w:val="center"/>
          </w:tcPr>
          <w:p>
            <w:r>
              <w:rPr>
                <w:sz w:val="16"/>
              </w:rPr>
              <w:t xml:space="preserve">— (0/0)</w:t>
            </w:r>
          </w:p>
        </w:tc>
      </w:tr>
    </w:tbl>
    <w:sectPr>
      <w:pgSz w:w="16838" w:h="11906" w:orient="landscape"/>
      <w:pgMar w:top="720" w:right="720" w:bottom="720" w:left="720" w:header="360" w:footer="360" w:gutter="0"/>
    </w:sectPr>
  </w:body>
</w:document>
</file>