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6"/>
          <w:szCs w:val="26"/>
          <w:u w:val="none"/>
        </w:rPr>
      </w:pPr>
      <w:r w:rsidDel="00000000" w:rsidR="00000000" w:rsidRPr="00000000">
        <w:rPr>
          <w:b w:val="1"/>
          <w:sz w:val="26"/>
          <w:szCs w:val="26"/>
          <w:rtl w:val="0"/>
        </w:rPr>
        <w:t xml:space="preserve">EMPATHY MAP</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En el empathy map se ve claramente por las reseñas dejadas por usuarios reales el contenido y la realización del taller está muy bien conseguido y es una experiencia recomendable pero todo esto está opacado por el aspecto negativo que tiene el diseño de la página web y la manera de contratar este taller.</w:t>
      </w:r>
      <w:r w:rsidDel="00000000" w:rsidR="00000000" w:rsidRPr="00000000">
        <w:rPr>
          <w:rtl w:val="0"/>
        </w:rPr>
      </w:r>
    </w:p>
    <w:p w:rsidR="00000000" w:rsidDel="00000000" w:rsidP="00000000" w:rsidRDefault="00000000" w:rsidRPr="00000000" w14:paraId="00000004">
      <w:pPr>
        <w:ind w:left="720" w:firstLine="0"/>
        <w:rPr>
          <w:b w:val="1"/>
          <w:sz w:val="26"/>
          <w:szCs w:val="26"/>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6"/>
          <w:szCs w:val="26"/>
          <w:u w:val="none"/>
        </w:rPr>
      </w:pPr>
      <w:r w:rsidDel="00000000" w:rsidR="00000000" w:rsidRPr="00000000">
        <w:rPr>
          <w:b w:val="1"/>
          <w:sz w:val="26"/>
          <w:szCs w:val="26"/>
          <w:rtl w:val="0"/>
        </w:rPr>
        <w:t xml:space="preserve">COMPETITIVE 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rtl w:val="0"/>
        </w:rPr>
        <w:t xml:space="preserve">Dado que pertenecemos al grupo 3, se nos asignó el taller de artesanía nazarí. No existe competencia directa pues lo que ofrecen es único en la ciudad de Granada. Hay un estudio de arquitectura que ofrece también un taller pero no está ni indicado en su página web. Sin embargo, con respecto a las otras 2 páginas propuestas para la asignatura, esta tiene gran potencial en cuanto a contenido que promociona y vende. Por todo lo demás el menú de navegación tiene mapeo por el cual sabemos donde estamos al contrario de las otras dos, aunque no dejan de abrirse nuevas pestañas. Además la información está mucho mejor distribuida y satura menos que en las otras dos. Con una página web mejor organizada y más seria no podría ni compararse con ambas.</w:t>
      </w: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ind w:left="720" w:firstLine="0"/>
        <w:rPr>
          <w:b w:val="1"/>
          <w:sz w:val="26"/>
          <w:szCs w:val="26"/>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26"/>
          <w:szCs w:val="26"/>
          <w:u w:val="none"/>
        </w:rPr>
      </w:pPr>
      <w:r w:rsidDel="00000000" w:rsidR="00000000" w:rsidRPr="00000000">
        <w:rPr>
          <w:b w:val="1"/>
          <w:sz w:val="26"/>
          <w:szCs w:val="26"/>
          <w:rtl w:val="0"/>
        </w:rPr>
        <w:t xml:space="preserve">PERSONA</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numPr>
          <w:ilvl w:val="1"/>
          <w:numId w:val="1"/>
        </w:numPr>
        <w:ind w:left="720" w:hanging="360"/>
        <w:rPr/>
      </w:pPr>
      <w:r w:rsidDel="00000000" w:rsidR="00000000" w:rsidRPr="00000000">
        <w:rPr>
          <w:rtl w:val="0"/>
        </w:rPr>
        <w:t xml:space="preserve">Daroa, es una estudiante del grado de historia del arte en la UPV (Universidad del País Vasco). Tiene 23 años y vive en Bilbao pero este año ha venido a Granada para realizar su SICUE. Está encantada con la ciudad y toda su historia y al enterarse del taller por uno de sus profesores tiene muchas ganas de realizarlo.</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1"/>
          <w:numId w:val="1"/>
        </w:numPr>
        <w:ind w:left="720" w:hanging="360"/>
        <w:rPr>
          <w:u w:val="none"/>
        </w:rPr>
      </w:pPr>
      <w:r w:rsidDel="00000000" w:rsidR="00000000" w:rsidRPr="00000000">
        <w:rPr>
          <w:rtl w:val="0"/>
        </w:rPr>
        <w:t xml:space="preserve">Juan, es un profesor de historia del instituto Ángel Ganivet. Tiene 40 años y le gusta mucho buscar nuevas formas de transmitir a los alumnos su pasión por la historia. </w:t>
      </w:r>
      <w:r w:rsidDel="00000000" w:rsidR="00000000" w:rsidRPr="00000000">
        <w:rPr>
          <w:rtl w:val="0"/>
        </w:rPr>
      </w:r>
    </w:p>
    <w:p w:rsidR="00000000" w:rsidDel="00000000" w:rsidP="00000000" w:rsidRDefault="00000000" w:rsidRPr="00000000" w14:paraId="0000000F">
      <w:pPr>
        <w:ind w:left="720" w:firstLine="0"/>
        <w:rPr>
          <w:b w:val="1"/>
          <w:sz w:val="26"/>
          <w:szCs w:val="26"/>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6"/>
          <w:szCs w:val="26"/>
          <w:u w:val="none"/>
        </w:rPr>
      </w:pPr>
      <w:r w:rsidDel="00000000" w:rsidR="00000000" w:rsidRPr="00000000">
        <w:rPr>
          <w:b w:val="1"/>
          <w:sz w:val="26"/>
          <w:szCs w:val="26"/>
          <w:rtl w:val="0"/>
        </w:rPr>
        <w:t xml:space="preserve">EXPERIENCE JOURNEY MAP</w:t>
      </w:r>
    </w:p>
    <w:p w:rsidR="00000000" w:rsidDel="00000000" w:rsidP="00000000" w:rsidRDefault="00000000" w:rsidRPr="00000000" w14:paraId="00000011">
      <w:pPr>
        <w:ind w:left="720" w:firstLine="0"/>
        <w:rPr>
          <w:b w:val="1"/>
          <w:sz w:val="26"/>
          <w:szCs w:val="26"/>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4.1</w:t>
        <w:tab/>
        <w:t xml:space="preserve">La experiencia final de Daroa se resume de manera negativa. Desde el primer momento el posicionamiento de la página no es el primer resultado al buscar su nombre en Google. Una vez dentro, la navegación a través del contenido es tediosa y dificulta la comprensión por lo que hace que su experiencia sea aún más negativa. Para terminar, a pesar de todos los obstáculos que ha encontrado, ha decidido comprar la visita pero cuando intenta terminar el proceso, el formulario es estándar y en ningún momento le da la opción de elegir día y hora y tiene que ponerse en contacto con la persona responsable por lo que tiene que volver atrás sin completarlo y escribir un Whatsapp al número que hay en la página esperando a que haya una respuesta lo antes posible.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4.2</w:t>
        <w:tab/>
        <w:t xml:space="preserve">La experiencia de Juan es una transición entre un descenso de la actitud inicial hasta una breve subida final. Desde el principio son todo problemas debido a que intenta llevar a sus alumnos a que realicen y pongan el valor el tipo de cerámica que rodea sus casas y monumentos y tiene que salvar un montón de burocracia y de juntas con el profesorado. La página de índole poco seria, no ayuda ante ellos, si no que genera aún más. Finalmente parece que todo puede salir adelante pese al desencanto producido por la web. </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720" w:firstLine="0"/>
        <w:rPr>
          <w:b w:val="1"/>
          <w:sz w:val="26"/>
          <w:szCs w:val="26"/>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6"/>
          <w:szCs w:val="26"/>
          <w:u w:val="none"/>
        </w:rPr>
      </w:pPr>
      <w:r w:rsidDel="00000000" w:rsidR="00000000" w:rsidRPr="00000000">
        <w:rPr>
          <w:b w:val="1"/>
          <w:sz w:val="26"/>
          <w:szCs w:val="26"/>
          <w:rtl w:val="0"/>
        </w:rPr>
        <w:t xml:space="preserve">BRIEFING</w:t>
      </w:r>
    </w:p>
    <w:p w:rsidR="00000000" w:rsidDel="00000000" w:rsidP="00000000" w:rsidRDefault="00000000" w:rsidRPr="00000000" w14:paraId="00000019">
      <w:pPr>
        <w:ind w:left="720" w:firstLine="0"/>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t xml:space="preserve">Mejorar navegación, búsqueda y proceso de compra para una experiencia de usuario optimizada.</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