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2E7D32"/>
          <w:sz w:val="30"/>
          <w:szCs w:val="30"/>
        </w:rPr>
        <w:t xml:space="preserve">SMART FARMING ASSISTANT</w:t>
      </w:r>
    </w:p>
    <w:p>
      <w:pPr>
        <w:spacing w:after="100" w:before="200"/>
        <w:jc w:val="center"/>
      </w:pPr>
      <w:r>
        <w:rPr>
          <w:b/>
          <w:bCs/>
          <w:color w:val="1F3864"/>
          <w:sz w:val="56"/>
          <w:szCs w:val="56"/>
        </w:rPr>
        <w:t xml:space="preserve">Product Requirements Document</w:t>
      </w:r>
    </w:p>
    <w:p>
      <w:pPr>
        <w:spacing w:after="800"/>
        <w:jc w:val="center"/>
      </w:pPr>
      <w:r>
        <w:rPr>
          <w:i/>
          <w:iCs/>
          <w:color w:val="595959"/>
          <w:sz w:val="26"/>
          <w:szCs w:val="26"/>
        </w:rPr>
        <w:t xml:space="preserve">AI-Powered Precision Agriculture Platform — Smart India Hackathon (SIH)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PRD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Project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Smart Farming Assistant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Prepared For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Smart India Hackathon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Divyadarshini M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September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Smart Farming Assistant is an AI-powered precision agriculture platform that combines low-cost field sensor nodes, farmer-captured mobile images, and an edge AI gateway to continuously monitor crop and environmental health. The system detects early signs of disease and pest infestation, evaluates irrigation and weather-related risk, and delivers actionable, farmer-friendly recommendations through a web dashboard and mobile alerts.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platform is designed to work in low-connectivity rural environments by processing sensor and image data locally at the edge, syncing to the cloud dashboard when connectivity is available. It targets smallholder and mid-size farmers who currently rely on manual field inspection and delayed expert consultation, both of which increase the risk of yield loss.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Problem Statement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Farmers often detect crop disease and pest infestations only after visible, large-scale damage has occurred, by which point yield loss is difficult to reverse.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Manual field monitoring is time-consuming, inconsistent, and dependent on the farmer's personal experience and availability.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Irrigation decisions are frequently made on intuition rather than actual soil moisture, weather, and crop water-stress data, leading to over- or under-irrigation.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Access to timely agronomic expertise (correct treatment, dosage, and application timing) is limited in rural areas, and misapplication of pesticides is common.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Existing precision-agriculture solutions are often costly, cloud-dependent, and unsuitable for regions with unreliable internet connectivity.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Goals and Objectives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3.1 Product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Enable early, automated detection of crop disease and pest risk using a combination of sensor data and AI-based image analysis.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Provide farmers with clear, prioritized, and actionable recommendations rather than raw sensor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Optimize water usage through smart, data-driven irrigation recommendations.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Operate reliably in low-connectivity conditions through local edge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Keep hardware and deployment costs low enough for smallholder adoption (2 field nodes + 1 edge gateway per deployment unit).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3.2 Success Metrics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600"/>
      </w:tblGrid>
      <w:tr>
        <w:trPr>
          <w:tblHeader/>
        </w:trPr>
        <w:tc>
          <w:tcPr>
            <w:tcW w:type="dxa" w:w="5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Disease/pest detection accuracy (AI model)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≥ 85% on validation image set</w:t>
            </w:r>
          </w:p>
        </w:tc>
      </w:tr>
      <w:tr>
        <w:tc>
          <w:tcPr>
            <w:tcW w:type="dxa" w:w="5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 from field risk event to farmer alert</w:t>
            </w:r>
          </w:p>
        </w:tc>
        <w:tc>
          <w:tcPr>
            <w:tcW w:type="dxa" w:w="3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&lt; 5 minutes (edge processing)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Reduction in unnecessary irrigation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≥ 15% water savings vs. baseline</w:t>
            </w:r>
          </w:p>
        </w:tc>
      </w:tr>
      <w:tr>
        <w:tc>
          <w:tcPr>
            <w:tcW w:type="dxa" w:w="5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usability (farmer task completion)</w:t>
            </w:r>
          </w:p>
        </w:tc>
        <w:tc>
          <w:tcPr>
            <w:tcW w:type="dxa" w:w="3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≥ 90% of test users complete core flow unaided</w:t>
            </w:r>
          </w:p>
        </w:tc>
      </w:tr>
      <w:tr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System uptime (offline-capable core functions)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≥ 99% (excludes cloud sync)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Target Users and Personas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0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Needs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Smallholder Farmer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Owns/manages 1–5 acres; limited digital literacy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Simple alerts, local-language guidance, low-cost hardware</w:t>
            </w:r>
          </w:p>
        </w:tc>
      </w:tr>
      <w:tr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Agricultural Extension Officer</w:t>
            </w:r>
          </w:p>
        </w:tc>
        <w:tc>
          <w:tcPr>
            <w:tcW w:type="dxa" w:w="3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Supports multiple farms in a region</w:t>
            </w:r>
          </w:p>
        </w:tc>
        <w:tc>
          <w:tcPr>
            <w:tcW w:type="dxa" w:w="30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Aggregated view across farms, treatment history, reports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Cooperative / FPO Admin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Manages shared equipment and dealer network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Product availability, dealer directory, cost tracking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Scope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5.1 In Scope (SIH Prototype)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Two field sensor nodes (soil moisture, temperature, humidity, rain, optional water level) communicating over LoRa/wireless to an edge gateway.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Edge AI Gateway performing sensor data processing, image preprocessing, disease AI, pest AI, sensor+vision fusion, and local risk/decision engine.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Mobile image capture flow for farmers to photograph affected leaves/plants, tagged by zone.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Web dashboard covering: Dashboard, Field Monitoring, AI Crop Analysis, Smart Irrigation, Environment &amp; Weather, Farmer Advisory, Analytics, Alerts,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AI-generated treatment recommendations including product, dosage, application timing, and nearby dealer availability.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Offline-first local processing with sync to cloud dashboard when internet is available.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5.2 Out of Scope (Future Phases)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Drone/satellite-based large-area imaging.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Automated pesticide/irrigation actuation (system is advisory-only in this phase).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Marketplace/e-commerce transactions with dealers (directory and contact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Multi-crop yield price forecasting and market-linkage features.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Functional Requirements — Feature Modules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web application is organized into nine primary modules, corresponding to the dashboard information architecture below.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6.1 Dashboard (Home)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Farm health, crop health, soil moisture, temperature, and humidity summary widgets.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Pest risk, disease risk, and weather risk indicators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Active alerts panel and AI recommendation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Node status and last-updated timestamp.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6.2 Field Monitoring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Interactive field map showing zones, sensor node locations, and per-zone health/risk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Per-zone soil moisture, temperature, humidity, last captured image, and last update time.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6.3 AI Crop Analysis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Image capture and upload flow (camera or gallery), with preprocessing (quality check, resize, crop to region of interest, normalize).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Disease detection and pest detection results with confidence score and severity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Affected area/zone tagging and AI diagnosis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Detection history log per zone.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6.4 Smart Irrigation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Soil moisture, soil temperature, water stress, and over-irrigation risk indicators.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Irrigation status and recommendation (target zone, recommended duration, timing) generated from sensor + weather fusion.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Rainfall forecast integration to avoid irrigating ahead of expected rain.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Water consumption tracking, water saved metric, and irrigation history.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6.5 Environment &amp; Weather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Current conditions and multi-day forecast (temperature, humidity, rainfall, rain probability, wind).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Heat stress, drought, and flood risk indicators.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Disease-conducive condition flagging (e.g., high humidity + recent rain) and suitable spray/application weather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Weather alerts feed.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6.6 Farmer Advisory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AI diagnosis and risk level combining image and sensor fusion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Recommended action, treatment recommendation (active ingredient, product, dosage, method, frequency, timing).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Weather suitability check before recommending application.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Product availability: nearby dealer name, distance, and contact.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Estimated product and treatment cost, safety information, pre-harvest interval, and follow-up recommendation.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6.7 Analytics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Trend charts: crop health, disease, pest activity, soil moisture, temperature, humidity, rainfall, irrigation, and water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Treatment and alert history, field performance summary, yield risk factors, and historical data view.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6.8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Consolidated, severity-ranked alert feed (critical/high/medium/low) across disease, pest, irrigation, heat, flood, drought, and weather categories.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Each alert includes location/zone, timestamp, and recommended action; full alert history retained.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6.9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Farm, field, crop, and node/sensor configuration.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Alert and notification preferences, weather API and data source configuration, language selection, and system status view.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User Stories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200"/>
        <w:gridCol w:w="28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ID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As a…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 want to…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So that…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US-01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Farmer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receive an alert when a zone shows high disease risk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can inspect and treat the crop before it spreads</w:t>
            </w:r>
          </w:p>
        </w:tc>
      </w:tr>
      <w:tr>
        <w:tc>
          <w:tcPr>
            <w:tcW w:type="dxa" w:w="1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US-02</w:t>
            </w:r>
          </w:p>
        </w:tc>
        <w:tc>
          <w:tcPr>
            <w:tcW w:type="dxa" w:w="20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Farmer</w:t>
            </w:r>
          </w:p>
        </w:tc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photograph a leaf and get an instant AI diagnosis</w:t>
            </w:r>
          </w:p>
        </w:tc>
        <w:tc>
          <w:tcPr>
            <w:tcW w:type="dxa" w:w="28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don't have to wait for an expert visit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US-03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Farmer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see a recommended irrigation time and duration per zone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avoid over- or under-watering my crop</w:t>
            </w:r>
          </w:p>
        </w:tc>
      </w:tr>
      <w:tr>
        <w:tc>
          <w:tcPr>
            <w:tcW w:type="dxa" w:w="1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US-04</w:t>
            </w:r>
          </w:p>
        </w:tc>
        <w:tc>
          <w:tcPr>
            <w:tcW w:type="dxa" w:w="20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Farmer</w:t>
            </w:r>
          </w:p>
        </w:tc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see nearby dealers who stock the recommended treatment</w:t>
            </w:r>
          </w:p>
        </w:tc>
        <w:tc>
          <w:tcPr>
            <w:tcW w:type="dxa" w:w="28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can act on the recommendation quickly</w:t>
            </w:r>
          </w:p>
        </w:tc>
      </w:tr>
      <w:tr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US-05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Extension Officer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view health and risk trends across multiple farms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 can prioritize which farms need a visit</w:t>
            </w:r>
          </w:p>
        </w:tc>
      </w:tr>
      <w:tr>
        <w:tc>
          <w:tcPr>
            <w:tcW w:type="dxa" w:w="1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US-06</w:t>
            </w:r>
          </w:p>
        </w:tc>
        <w:tc>
          <w:tcPr>
            <w:tcW w:type="dxa" w:w="20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Farmer</w:t>
            </w:r>
          </w:p>
        </w:tc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 core alerting features without an internet connection</w:t>
            </w:r>
          </w:p>
        </w:tc>
        <w:tc>
          <w:tcPr>
            <w:tcW w:type="dxa" w:w="28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the system still works in low-connectivity areas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Assumptions and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Each deployment unit covers a limited field area using two sensor nodes; larger farms require multiple units.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Farmers have access to a basic smartphone with a camera and local Wi-Fi connectivity to the edge gateway.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Edge AI Gateway has sufficient local compute for lightweight disease/pest CNN inference; cloud sync is best-effort, not required for core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Treatment recommendations are advisory; final application decisions and regulatory compliance remain the farmer's responsibility.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Initial AI models are trained on a limited set of common crop diseases/pests relevant to the pilot region and crop type.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Milestones (SIH Timeline)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1 — Design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Finalized PRD/TRD, UI wireframes, dataset collection for AI models</w:t>
            </w:r>
          </w:p>
        </w:tc>
      </w:tr>
      <w:tr>
        <w:tc>
          <w:tcPr>
            <w:tcW w:type="dxa" w:w="28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2 — Core Build</w:t>
            </w:r>
          </w:p>
        </w:tc>
        <w:tc>
          <w:tcPr>
            <w:tcW w:type="dxa" w:w="64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Sensor node + edge gateway integration, dashboard shell, auth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3 — AI Integration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Disease/pest detection models, sensor+image fusion risk engine</w:t>
            </w:r>
          </w:p>
        </w:tc>
      </w:tr>
      <w:tr>
        <w:tc>
          <w:tcPr>
            <w:tcW w:type="dxa" w:w="28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4 — Advisory &amp; Alerts</w:t>
            </w:r>
          </w:p>
        </w:tc>
        <w:tc>
          <w:tcPr>
            <w:tcW w:type="dxa" w:w="64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Treatment recommendation engine, dealer directory, alerting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Phase 5 — Testing &amp; Demo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Field/simulated testing, performance tuning, hackathon demo prep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2026-09-08T15:43:14.377Z</dcterms:created>
  <dcterms:modified xsi:type="dcterms:W3CDTF">2026-09-08T15:43:14.387Z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