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33B9A2C">
      <w:r w:rsidR="0AA15D7F">
        <w:rPr/>
        <w:t>Aim – To recreate design agency.</w:t>
      </w:r>
    </w:p>
    <w:p w:rsidR="0AA15D7F" w:rsidRDefault="0AA15D7F" w14:paraId="04A7479D" w14:textId="5A03C1C8">
      <w:r w:rsidR="0AA15D7F">
        <w:rPr/>
        <w:t>Procedure:</w:t>
      </w:r>
    </w:p>
    <w:p w:rsidR="39D68ADF" w:rsidP="5FA08E81" w:rsidRDefault="39D68ADF" w14:paraId="27C48039" w14:textId="00E4BF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A08E81" w:rsidR="39D68A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Up File:</w:t>
      </w:r>
      <w:r w:rsidRPr="5FA08E81" w:rsidR="39D68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 Figma and choose a desktop frame.</w:t>
      </w:r>
    </w:p>
    <w:p w:rsidR="39D68ADF" w:rsidP="5FA08E81" w:rsidRDefault="39D68ADF" w14:paraId="60066CC5" w14:textId="6299D1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A08E81" w:rsidR="39D68A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Landing Page:</w:t>
      </w:r>
      <w:r w:rsidRPr="5FA08E81" w:rsidR="39D68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logo, navigation, hero section, and call-to-action.</w:t>
      </w:r>
    </w:p>
    <w:p w:rsidR="39D68ADF" w:rsidP="5FA08E81" w:rsidRDefault="39D68ADF" w14:paraId="75DDF9C4" w14:textId="3ADFC3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A08E81" w:rsidR="39D68A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Key Sections:</w:t>
      </w:r>
      <w:r w:rsidRPr="5FA08E81" w:rsidR="39D68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services, portfolio, about, and contact.</w:t>
      </w:r>
    </w:p>
    <w:p w:rsidR="39D68ADF" w:rsidP="5FA08E81" w:rsidRDefault="39D68ADF" w14:paraId="0A7B613B" w14:textId="08809B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A08E81" w:rsidR="39D68A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Components:</w:t>
      </w:r>
      <w:r w:rsidRPr="5FA08E81" w:rsidR="39D68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Make reusable elements like buttons and cards.</w:t>
      </w:r>
    </w:p>
    <w:p w:rsidR="39D68ADF" w:rsidP="5FA08E81" w:rsidRDefault="39D68ADF" w14:paraId="14704A1D" w14:textId="3C4DD5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A08E81" w:rsidR="39D68A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Prototype:</w:t>
      </w:r>
      <w:r w:rsidRPr="5FA08E81" w:rsidR="39D68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Link sections for navigation.</w:t>
      </w:r>
    </w:p>
    <w:p w:rsidR="39D68ADF" w:rsidP="5FA08E81" w:rsidRDefault="39D68ADF" w14:paraId="41742FA4" w14:textId="54E338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A08E81" w:rsidR="39D68A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Preview and Share:</w:t>
      </w:r>
      <w:r w:rsidRPr="5FA08E81" w:rsidR="39D68AD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and share the design.</w:t>
      </w:r>
    </w:p>
    <w:p w:rsidR="5FA08E81" w:rsidRDefault="5FA08E81" w14:paraId="18DEB88B" w14:textId="76370DF1"/>
    <w:p w:rsidR="39D68ADF" w:rsidRDefault="39D68ADF" w14:paraId="7FC956FF" w14:textId="6516C439">
      <w:r w:rsidR="39D68ADF">
        <w:rPr/>
        <w:t>Result:</w:t>
      </w:r>
    </w:p>
    <w:p w:rsidR="39D68ADF" w:rsidRDefault="39D68ADF" w14:paraId="4157311C" w14:textId="11687FF4">
      <w:r w:rsidR="39D68ADF">
        <w:rPr/>
        <w:t>The procedure to recreate design agency is verified and studied successfully.</w:t>
      </w:r>
    </w:p>
    <w:p w:rsidR="39D68ADF" w:rsidP="5FA08E81" w:rsidRDefault="39D68ADF" w14:paraId="4BF82A38" w14:textId="4A194ABC">
      <w:pPr>
        <w:pStyle w:val="Normal"/>
      </w:pPr>
      <w:r w:rsidR="39D68ADF">
        <w:drawing>
          <wp:inline wp14:editId="7EE629CF" wp14:anchorId="078FCC78">
            <wp:extent cx="5943600" cy="4229100"/>
            <wp:effectExtent l="0" t="0" r="0" b="0"/>
            <wp:docPr id="2144951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51d1f90fbf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829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D1A47E"/>
    <w:rsid w:val="09DF81BB"/>
    <w:rsid w:val="0AA15D7F"/>
    <w:rsid w:val="2FFFABBD"/>
    <w:rsid w:val="39D68ADF"/>
    <w:rsid w:val="5FA08E81"/>
    <w:rsid w:val="70D1A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A47E"/>
  <w15:chartTrackingRefBased/>
  <w15:docId w15:val="{BCF402EA-4468-411E-A68C-5EAD810C6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A08E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51d1f90fbf4186" /><Relationship Type="http://schemas.openxmlformats.org/officeDocument/2006/relationships/numbering" Target="numbering.xml" Id="R8d0ed907e0af43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2024-11-23T10:08:36.8805233Z</dcterms:created>
  <dcterms:modified xsi:type="dcterms:W3CDTF">2024-11-23T10:11:56.6254652Z</dcterms:modified>
  <dc:creator>Divya Dharshan</dc:creator>
  <lastModifiedBy>Divya Dharshan</lastModifiedBy>
</coreProperties>
</file>