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AD1CCF" wp14:paraId="4324284A" wp14:textId="6FBE61F5">
      <w:pPr>
        <w:pStyle w:val="Heading2"/>
        <w:keepNext w:val="1"/>
        <w:keepLines w:val="1"/>
        <w:spacing w:before="200" w:after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Section 3 – System Design Challenge</w:t>
      </w:r>
    </w:p>
    <w:p xmlns:wp14="http://schemas.microsoft.com/office/word/2010/wordml" w:rsidP="32AD1CCF" wp14:paraId="054B1AC3" wp14:textId="3121F8CF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Design a scalable inference system that can serve millions of LLM requests per day with &lt;100ms latency. Your design should include:</w:t>
      </w:r>
      <w:r>
        <w:br/>
      </w: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 Model deployment architecture</w:t>
      </w:r>
      <w:r>
        <w:br/>
      </w: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 Load balancing approach</w:t>
      </w:r>
      <w:r>
        <w:br/>
      </w: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 Caching and batching strategies</w:t>
      </w:r>
      <w:r>
        <w:br/>
      </w: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 Monitoring and fallback plan</w:t>
      </w:r>
    </w:p>
    <w:p xmlns:wp14="http://schemas.microsoft.com/office/word/2010/wordml" w:rsidP="32AD1CCF" wp14:paraId="2C078E63" wp14:textId="3DC99195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auto"/>
        </w:rPr>
      </w:pPr>
      <w:r w:rsidRPr="32AD1CCF" w:rsidR="5BA4CB7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auto"/>
        </w:rPr>
        <w:t>Solution:</w:t>
      </w:r>
    </w:p>
    <w:p w:rsidR="6FAEF2F4" w:rsidP="32AD1CCF" w:rsidRDefault="6FAEF2F4" w14:paraId="10E32635" w14:textId="5FA54C62">
      <w:pPr>
        <w:pStyle w:val="Heading1"/>
        <w:spacing w:before="322" w:beforeAutospacing="off" w:after="322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1 — Model deployment architecture</w:t>
      </w:r>
    </w:p>
    <w:p w:rsidR="6FAEF2F4" w:rsidP="32AD1CCF" w:rsidRDefault="6FAEF2F4" w14:paraId="2324A7CA" w14:textId="49F8CD07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High-level components</w:t>
      </w:r>
    </w:p>
    <w:p w:rsidR="6FAEF2F4" w:rsidP="32AD1CCF" w:rsidRDefault="6FAEF2F4" w14:paraId="5AC0069F" w14:textId="1D869A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API Gateway / Edge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(Envoy/NGINX/Kong): TLS, auth, rate limits, routing, global LB.</w:t>
      </w:r>
    </w:p>
    <w:p w:rsidR="6FAEF2F4" w:rsidP="32AD1CCF" w:rsidRDefault="6FAEF2F4" w14:paraId="072667BB" w14:textId="71F36B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Ingress / Front Proxy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 performs request classification (priority, user type), small validation, and forwards to internal gateway.</w:t>
      </w:r>
    </w:p>
    <w:p w:rsidR="6FAEF2F4" w:rsidP="32AD1CCF" w:rsidRDefault="6FAEF2F4" w14:paraId="5133ECDA" w14:textId="1A03F5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Request Orchestration Layer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546232F7" w14:textId="700F95C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Router / Scheduler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(stateless): chooses which model pool to route a request to (model version, region, priority).</w:t>
      </w:r>
    </w:p>
    <w:p w:rsidR="6FAEF2F4" w:rsidP="32AD1CCF" w:rsidRDefault="6FAEF2F4" w14:paraId="79768131" w14:textId="151DC58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Queue / Broker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(Redis Streams / Kafka / NATS): short-lived queue for backpressure, priority queues for latency-sensitive vs batch jobs.</w:t>
      </w:r>
    </w:p>
    <w:p w:rsidR="6FAEF2F4" w:rsidP="32AD1CCF" w:rsidRDefault="6FAEF2F4" w14:paraId="0D0227CD" w14:textId="3E6238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Serving Layer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651CECB6" w14:textId="1A994D0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Replica Pools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(containers / pods): each pool runs one model version.</w:t>
      </w:r>
    </w:p>
    <w:p w:rsidR="6FAEF2F4" w:rsidP="32AD1CCF" w:rsidRDefault="6FAEF2F4" w14:paraId="7203D792" w14:textId="182EE1E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For small/medium models (≤ 13B) you can run 1 replica per GPU.</w:t>
      </w:r>
    </w:p>
    <w:p w:rsidR="6FAEF2F4" w:rsidP="32AD1CCF" w:rsidRDefault="6FAEF2F4" w14:paraId="40693A45" w14:textId="4FC5D672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For large models (&gt; 30B) use model parallelism (tensor/pipeline parallel) across multiple GPUs per replica.</w:t>
      </w:r>
    </w:p>
    <w:p w:rsidR="6FAEF2F4" w:rsidP="32AD1CCF" w:rsidRDefault="6FAEF2F4" w14:paraId="0B2B087B" w14:textId="4AA3AB2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 xml:space="preserve">Triton /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TorchServe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 xml:space="preserve"> / Ray Serve / HF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Inference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serving runtime.</w:t>
      </w:r>
    </w:p>
    <w:p w:rsidR="6FAEF2F4" w:rsidP="32AD1CCF" w:rsidRDefault="6FAEF2F4" w14:paraId="1534A632" w14:textId="63B2603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Inference optimizations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: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TensorRT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/ ONNX + INT8/FP16 quantization (or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bitsandbytes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4-bit),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DeepSpeed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-Inference, custom CUDA kernels when needed.</w:t>
      </w:r>
    </w:p>
    <w:p w:rsidR="6FAEF2F4" w:rsidP="32AD1CCF" w:rsidRDefault="6FAEF2F4" w14:paraId="4353E4F3" w14:textId="31107A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Embedding &amp; Cache Services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27815A81" w14:textId="6E5AE07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Embedding service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 small model to compute vectors (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MiniLM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/Muennich).</w:t>
      </w:r>
    </w:p>
    <w:p w:rsidR="6FAEF2F4" w:rsidP="32AD1CCF" w:rsidRDefault="6FAEF2F4" w14:paraId="6648F6E4" w14:textId="38447E4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Vector DB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(FAISS / Milvus /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RedisVector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) for semantic cache lookup.</w:t>
      </w:r>
    </w:p>
    <w:p w:rsidR="6FAEF2F4" w:rsidP="32AD1CCF" w:rsidRDefault="6FAEF2F4" w14:paraId="0CB44B2F" w14:textId="5A0C43F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Exact-response cache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 Redis (hot), backed by persistent DB (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sqlite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or key-value store).</w:t>
      </w:r>
    </w:p>
    <w:p w:rsidR="6FAEF2F4" w:rsidP="32AD1CCF" w:rsidRDefault="6FAEF2F4" w14:paraId="038FEAEE" w14:textId="63A611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Auxiliary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 metrics ingestion (Prometheus), tracing (Jaeger), logging (ELK), alerting.</w:t>
      </w:r>
    </w:p>
    <w:p w:rsidR="6FAEF2F4" w:rsidP="32AD1CCF" w:rsidRDefault="6FAEF2F4" w14:paraId="0DC57E50" w14:textId="0F7A64C0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placement &amp; parallelism</w:t>
      </w:r>
    </w:p>
    <w:p w:rsidR="6FAEF2F4" w:rsidP="32AD1CCF" w:rsidRDefault="6FAEF2F4" w14:paraId="7474B004" w14:textId="4A3A73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Small models (&lt;=13B)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 single-GPU replicas; horizontal scale.</w:t>
      </w:r>
    </w:p>
    <w:p w:rsidR="6FAEF2F4" w:rsidP="32AD1CCF" w:rsidRDefault="6FAEF2F4" w14:paraId="1475ECCD" w14:textId="5753FB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Medium (13B–30B)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: consider 2–4 GPU TPU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slices, or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quantize + run single-GPU.</w:t>
      </w:r>
    </w:p>
    <w:p w:rsidR="6FAEF2F4" w:rsidP="32AD1CCF" w:rsidRDefault="6FAEF2F4" w14:paraId="721F9D75" w14:textId="02366B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Large (&gt;30B)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: use tensor + pipeline parallelism with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DeepSpeed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/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torch.distributed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; each logical replica = multiple GPUs.</w:t>
      </w:r>
    </w:p>
    <w:p w:rsidR="6FAEF2F4" w:rsidP="32AD1CCF" w:rsidRDefault="6FAEF2F4" w14:paraId="751DF305" w14:textId="4E5717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Hybrid: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keep a smaller, quantized copy (7B/2–4bit) as a “fast-fallback” pool.</w:t>
      </w:r>
    </w:p>
    <w:p w:rsidR="32AD1CCF" w:rsidP="32AD1CCF" w:rsidRDefault="32AD1CCF" w14:paraId="0DCA2750" w14:textId="1AABC0B3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w:rsidR="6FAEF2F4" w:rsidP="32AD1CCF" w:rsidRDefault="6FAEF2F4" w14:paraId="6BFC31D6" w14:textId="49D5361E">
      <w:pPr>
        <w:pStyle w:val="Heading1"/>
        <w:spacing w:before="322" w:beforeAutospacing="off" w:after="322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2 — Load balancing approach</w:t>
      </w:r>
    </w:p>
    <w:p w:rsidR="6FAEF2F4" w:rsidP="32AD1CCF" w:rsidRDefault="6FAEF2F4" w14:paraId="7D44D162" w14:textId="233E8BBA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Multi-layer LB strategy</w:t>
      </w:r>
    </w:p>
    <w:p w:rsidR="6FAEF2F4" w:rsidP="32AD1CCF" w:rsidRDefault="6FAEF2F4" w14:paraId="2730032E" w14:textId="3D908E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Global DNS LB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(optional): route user to nearest region for lower RTT (Cloudflare / Route53 Geolocation).</w:t>
      </w:r>
    </w:p>
    <w:p w:rsidR="6FAEF2F4" w:rsidP="32AD1CCF" w:rsidRDefault="6FAEF2F4" w14:paraId="1A9D1BA7" w14:textId="610C9A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Edge Gateway (L7)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: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terminates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TLS, does auth &amp; rate-limiting, rejects malformed requests early.</w:t>
      </w:r>
    </w:p>
    <w:p w:rsidR="6FAEF2F4" w:rsidP="32AD1CCF" w:rsidRDefault="6FAEF2F4" w14:paraId="6CE68228" w14:textId="0BEF4E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Internal Router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0D3E8E1D" w14:textId="1D734C1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Maintains per-pool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health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and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load metrics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(GPU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utilization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, queue length, current batch sizes).</w:t>
      </w:r>
    </w:p>
    <w:p w:rsidR="6FAEF2F4" w:rsidP="32AD1CCF" w:rsidRDefault="6FAEF2F4" w14:paraId="5CA730CC" w14:textId="050E703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Routes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by: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model version → region → priority → least-loaded replica.</w:t>
      </w:r>
    </w:p>
    <w:p w:rsidR="6FAEF2F4" w:rsidP="32AD1CCF" w:rsidRDefault="6FAEF2F4" w14:paraId="3CFF960A" w14:textId="5C1FBAC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consistent hashing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for session affinity only if you keep ephemeral session state (prefer stateless).</w:t>
      </w:r>
    </w:p>
    <w:p w:rsidR="6FAEF2F4" w:rsidP="32AD1CCF" w:rsidRDefault="6FAEF2F4" w14:paraId="508C48BF" w14:textId="5C8DA6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Per-Pod LB / Intra-pool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48C05C99" w14:textId="2C64129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round-robin + least-queue-length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strategy. Prefer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sending to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replicas with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smallest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request queue.</w:t>
      </w:r>
    </w:p>
    <w:p w:rsidR="6FAEF2F4" w:rsidP="32AD1CCF" w:rsidRDefault="6FAEF2F4" w14:paraId="2137C787" w14:textId="6FF0D3F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Health checks (liveness / readiness) and circuit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breaker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to avoid sending to slow nodes.</w:t>
      </w:r>
    </w:p>
    <w:p w:rsidR="6FAEF2F4" w:rsidP="32AD1CCF" w:rsidRDefault="6FAEF2F4" w14:paraId="5DAFDFF9" w14:textId="518379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Backpressure &amp; Priority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37C3A1E4" w14:textId="4E33B01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If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system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overloaded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, queue lower-priority jobs or route to batch-only pool.</w:t>
      </w:r>
    </w:p>
    <w:p w:rsidR="6FAEF2F4" w:rsidP="32AD1CCF" w:rsidRDefault="6FAEF2F4" w14:paraId="484180DD" w14:textId="05E0084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Use token-bucket rate limiting per user/API-key.</w:t>
      </w:r>
    </w:p>
    <w:p w:rsidR="6FAEF2F4" w:rsidP="32AD1CCF" w:rsidRDefault="6FAEF2F4" w14:paraId="581D45C1" w14:textId="5BFE2630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Practical tech</w:t>
      </w:r>
    </w:p>
    <w:p w:rsidR="6FAEF2F4" w:rsidP="32AD1CCF" w:rsidRDefault="6FAEF2F4" w14:paraId="0901A778" w14:textId="43C1A9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Envoy or NGINX at the front, internal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gRPC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/HTTP with service mesh (Istio,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Linkerd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) for observability/traffic control.</w:t>
      </w:r>
    </w:p>
    <w:p w:rsidR="6FAEF2F4" w:rsidP="32AD1CCF" w:rsidRDefault="6FAEF2F4" w14:paraId="3CC46B56" w14:textId="685233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Router can be simple service reading Redis stats or using metrics API from Triton.</w:t>
      </w:r>
    </w:p>
    <w:p w:rsidR="32AD1CCF" w:rsidP="32AD1CCF" w:rsidRDefault="32AD1CCF" w14:paraId="0B23A785" w14:textId="664C250A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w:rsidR="6FAEF2F4" w:rsidP="32AD1CCF" w:rsidRDefault="6FAEF2F4" w14:paraId="4A7CF322" w14:textId="60CBC2B1">
      <w:pPr>
        <w:pStyle w:val="Heading1"/>
        <w:spacing w:before="322" w:beforeAutospacing="off" w:after="322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3 — Caching and batching strategies</w:t>
      </w:r>
    </w:p>
    <w:p w:rsidR="6FAEF2F4" w:rsidP="32AD1CCF" w:rsidRDefault="6FAEF2F4" w14:paraId="36F870C9" w14:textId="5575C70C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Caching (multi-tier)</w:t>
      </w:r>
    </w:p>
    <w:p w:rsidR="6FAEF2F4" w:rsidP="32AD1CCF" w:rsidRDefault="6FAEF2F4" w14:paraId="74742E1E" w14:textId="4999A9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Exact-match LRU cache (in-memory / Redis)</w:t>
      </w:r>
    </w:p>
    <w:p w:rsidR="6FAEF2F4" w:rsidP="32AD1CCF" w:rsidRDefault="6FAEF2F4" w14:paraId="10501E99" w14:textId="1CB1EEA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Key =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hashed(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normalized_prompt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+ params). Return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full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response.</w:t>
      </w:r>
    </w:p>
    <w:p w:rsidR="6FAEF2F4" w:rsidP="32AD1CCF" w:rsidRDefault="6FAEF2F4" w14:paraId="1916ADCC" w14:textId="0B8B3FC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TTL depends on freshness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; for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deterministic responses can be long.</w:t>
      </w:r>
    </w:p>
    <w:p w:rsidR="6FAEF2F4" w:rsidP="32AD1CCF" w:rsidRDefault="6FAEF2F4" w14:paraId="41439453" w14:textId="574D5F1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Request coalescing (de-duplication)</w:t>
      </w:r>
    </w:p>
    <w:p w:rsidR="6FAEF2F4" w:rsidP="32AD1CCF" w:rsidRDefault="6FAEF2F4" w14:paraId="6142D111" w14:textId="7A2C584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If identical requests arrive concurrently, coalesce them so only one inference runs; others wait for result.</w:t>
      </w:r>
    </w:p>
    <w:p w:rsidR="6FAEF2F4" w:rsidP="32AD1CCF" w:rsidRDefault="6FAEF2F4" w14:paraId="79E23757" w14:textId="4C3C48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Semantic cache (vector similarity)</w:t>
      </w:r>
    </w:p>
    <w:p w:rsidR="6FAEF2F4" w:rsidP="32AD1CCF" w:rsidRDefault="6FAEF2F4" w14:paraId="783A1879" w14:textId="3BD20C1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Embed incoming prompt (short context) and lookup top-k in FAISS/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RedisVector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. If similarity &gt; threshold, return cached answer or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initiate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re-ranking/fallback.</w:t>
      </w:r>
    </w:p>
    <w:p w:rsidR="6FAEF2F4" w:rsidP="32AD1CCF" w:rsidRDefault="6FAEF2F4" w14:paraId="1EBA3C8B" w14:textId="32C0E9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KV-cache reuse (LLM internals)</w:t>
      </w:r>
    </w:p>
    <w:p w:rsidR="6FAEF2F4" w:rsidP="32AD1CCF" w:rsidRDefault="6FAEF2F4" w14:paraId="09E78162" w14:textId="075DCC6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For streaming tokens, keep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attention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KV caches per session so incremental token generations avoid recomputing earlier layers.</w:t>
      </w:r>
    </w:p>
    <w:p w:rsidR="6FAEF2F4" w:rsidP="32AD1CCF" w:rsidRDefault="6FAEF2F4" w14:paraId="637C0DB4" w14:textId="083A8A6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Partial result cache</w:t>
      </w:r>
    </w:p>
    <w:p w:rsidR="6FAEF2F4" w:rsidP="32AD1CCF" w:rsidRDefault="6FAEF2F4" w14:paraId="2BBAD651" w14:textId="22F2DB5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Cache embeddings or intermediate responses for multi-turn dialogues.</w:t>
      </w:r>
    </w:p>
    <w:p w:rsidR="6FAEF2F4" w:rsidP="32AD1CCF" w:rsidRDefault="6FAEF2F4" w14:paraId="6393186F" w14:textId="5C602A24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Batching approaches</w:t>
      </w:r>
    </w:p>
    <w:p w:rsidR="6FAEF2F4" w:rsidP="32AD1CCF" w:rsidRDefault="6FAEF2F4" w14:paraId="78BBFBBD" w14:textId="23B869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Dynamic batching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at model server (recommended: NVIDIA Triton or custom batcher)</w:t>
      </w:r>
    </w:p>
    <w:p w:rsidR="6FAEF2F4" w:rsidP="32AD1CCF" w:rsidRDefault="6FAEF2F4" w14:paraId="006FCCBD" w14:textId="2E960CC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Parameters:</w:t>
      </w:r>
    </w:p>
    <w:p w:rsidR="6FAEF2F4" w:rsidP="32AD1CCF" w:rsidRDefault="6FAEF2F4" w14:paraId="5060D298" w14:textId="3C7E6AC2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max_batch_size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(e.g., 4–32 depending on model and GPU)</w:t>
      </w:r>
    </w:p>
    <w:p w:rsidR="6FAEF2F4" w:rsidP="32AD1CCF" w:rsidRDefault="6FAEF2F4" w14:paraId="27E0BBE7" w14:textId="3CC86423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max_batch_wait_ms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(e.g., 5–20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)</w:t>
      </w:r>
    </w:p>
    <w:p w:rsidR="6FAEF2F4" w:rsidP="32AD1CCF" w:rsidRDefault="6FAEF2F4" w14:paraId="3983779C" w14:textId="7EE916AE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priority-aware batching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(latency-sensitive requests bypass larger batch waits)</w:t>
      </w:r>
    </w:p>
    <w:p w:rsidR="6FAEF2F4" w:rsidP="32AD1CCF" w:rsidRDefault="6FAEF2F4" w14:paraId="070617B7" w14:textId="4AEAE34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Use adaptive algorithms: increase batch window when QPS is high; shrink when latency approaches SLO.</w:t>
      </w:r>
    </w:p>
    <w:p w:rsidR="6FAEF2F4" w:rsidP="32AD1CCF" w:rsidRDefault="6FAEF2F4" w14:paraId="4408D3A6" w14:textId="1527D2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Length-based bucketing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: group inputs by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token-length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to minimize padding overhead.</w:t>
      </w:r>
    </w:p>
    <w:p w:rsidR="6FAEF2F4" w:rsidP="32AD1CCF" w:rsidRDefault="6FAEF2F4" w14:paraId="37AAE8B5" w14:textId="2135FDF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Hybrid (async coalescing + sync batch run)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424C8B43" w14:textId="20E0BA7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Queue incoming requests into an in-memory ring buffer.</w:t>
      </w:r>
    </w:p>
    <w:p w:rsidR="6FAEF2F4" w:rsidP="32AD1CCF" w:rsidRDefault="6FAEF2F4" w14:paraId="550C9EB2" w14:textId="6F62D80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Every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or when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BATCH_SIZE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reached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,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create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 real batch and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call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model once.</w:t>
      </w:r>
    </w:p>
    <w:p w:rsidR="6FAEF2F4" w:rsidP="32AD1CCF" w:rsidRDefault="6FAEF2F4" w14:paraId="261E57C0" w14:textId="20AC00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Speculative Decoding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0D434DE6" w14:textId="3544A5C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Run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small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draft model to generate k tokens quickly; verify with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main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model in a single forward pass (drastically reduces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main-model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forward passes per token).</w:t>
      </w:r>
    </w:p>
    <w:p w:rsidR="6FAEF2F4" w:rsidP="32AD1CCF" w:rsidRDefault="6FAEF2F4" w14:paraId="35E1BB56" w14:textId="7E5D835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Streaming tokens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789630DC" w14:textId="182D7ED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 token streaming for large outputs to reduce perceived latency; but ensure end-to-end P95 stays &lt;100ms where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required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.</w:t>
      </w:r>
    </w:p>
    <w:p w:rsidR="6FAEF2F4" w:rsidP="32AD1CCF" w:rsidRDefault="6FAEF2F4" w14:paraId="25E067DB" w14:textId="75B62E81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Tuning knobs for &lt;100ms P95</w:t>
      </w:r>
    </w:p>
    <w:p w:rsidR="6FAEF2F4" w:rsidP="32AD1CCF" w:rsidRDefault="6FAEF2F4" w14:paraId="7D21F983" w14:textId="2C0F326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Keep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max_batch_wait_ms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very low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(e.g., 5–12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) for interactive scenarios.</w:t>
      </w:r>
    </w:p>
    <w:p w:rsidR="6FAEF2F4" w:rsidP="32AD1CCF" w:rsidRDefault="6FAEF2F4" w14:paraId="342550EB" w14:textId="0F01678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 many small replicas rather than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few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large ones to reduce queueing.</w:t>
      </w:r>
    </w:p>
    <w:p w:rsidR="6FAEF2F4" w:rsidP="32AD1CCF" w:rsidRDefault="6FAEF2F4" w14:paraId="693CA6B9" w14:textId="50DD0C3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Use quantization &amp; optimized kernels so single forward pass is &lt;~15–30ms for short contexts.</w:t>
      </w:r>
    </w:p>
    <w:p w:rsidR="32AD1CCF" w:rsidP="32AD1CCF" w:rsidRDefault="32AD1CCF" w14:paraId="38D20ADD" w14:textId="0B4BF3C7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w:rsidR="6FAEF2F4" w:rsidP="32AD1CCF" w:rsidRDefault="6FAEF2F4" w14:paraId="3D41E674" w14:textId="7EE92097">
      <w:pPr>
        <w:pStyle w:val="Heading1"/>
        <w:spacing w:before="322" w:beforeAutospacing="off" w:after="322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4 — Monitoring &amp; fallback plan</w:t>
      </w:r>
    </w:p>
    <w:p w:rsidR="6FAEF2F4" w:rsidP="32AD1CCF" w:rsidRDefault="6FAEF2F4" w14:paraId="0C9C13D4" w14:textId="708B538F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Observability</w:t>
      </w:r>
    </w:p>
    <w:p w:rsidR="6FAEF2F4" w:rsidP="32AD1CCF" w:rsidRDefault="6FAEF2F4" w14:paraId="7B1E803D" w14:textId="1AC1D31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Metrics (Prometheus)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0D440602" w14:textId="24AAE41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Request rate (RPS), success/error count</w:t>
      </w:r>
    </w:p>
    <w:p w:rsidR="6FAEF2F4" w:rsidP="32AD1CCF" w:rsidRDefault="6FAEF2F4" w14:paraId="423F0DFC" w14:textId="6F6D343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Latencies: P50/P90/P95/P99 (end-to-end + model inference only)</w:t>
      </w:r>
    </w:p>
    <w:p w:rsidR="6FAEF2F4" w:rsidP="32AD1CCF" w:rsidRDefault="6FAEF2F4" w14:paraId="0A740585" w14:textId="03F11C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GPU metrics: utilization %, memory usage, SM occupancy, batch sizes</w:t>
      </w:r>
    </w:p>
    <w:p w:rsidR="6FAEF2F4" w:rsidP="32AD1CCF" w:rsidRDefault="6FAEF2F4" w14:paraId="24270F74" w14:textId="3F2CC78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Queue lengths,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batch_wait_ms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, cache hit/miss rates</w:t>
      </w:r>
    </w:p>
    <w:p w:rsidR="6FAEF2F4" w:rsidP="32AD1CCF" w:rsidRDefault="6FAEF2F4" w14:paraId="28145507" w14:textId="268860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Tracing (Jaeger/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OpenTelemetry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6C80D2A3" w14:textId="7A41B3B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Trace end-to-end request path: gateway → router → worker → cache →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db</w:t>
      </w:r>
    </w:p>
    <w:p w:rsidR="6FAEF2F4" w:rsidP="32AD1CCF" w:rsidRDefault="6FAEF2F4" w14:paraId="3FC217E4" w14:textId="60BD118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Span timing for queue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wait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, batch time, forward pass time, post-processing</w:t>
      </w:r>
    </w:p>
    <w:p w:rsidR="6FAEF2F4" w:rsidP="32AD1CCF" w:rsidRDefault="6FAEF2F4" w14:paraId="0D218B73" w14:textId="7601913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Logging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1D95B7ED" w14:textId="691FC7D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Structured logs with request-id, model-version, user-id, latency</w:t>
      </w:r>
    </w:p>
    <w:p w:rsidR="6FAEF2F4" w:rsidP="32AD1CCF" w:rsidRDefault="6FAEF2F4" w14:paraId="33928405" w14:textId="1327D5F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Dashboards &amp; Alerts (Grafana)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2083CC60" w14:textId="79F001E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SLO dashboard: P95 &lt;100ms</w:t>
      </w:r>
    </w:p>
    <w:p w:rsidR="6FAEF2F4" w:rsidP="32AD1CCF" w:rsidRDefault="6FAEF2F4" w14:paraId="76F91A6E" w14:textId="093CA2D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Alerts:</w:t>
      </w:r>
    </w:p>
    <w:p w:rsidR="6FAEF2F4" w:rsidP="32AD1CCF" w:rsidRDefault="6FAEF2F4" w14:paraId="2914C57B" w14:textId="617BC96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P95 &gt; 100ms for &gt; 2 minutes</w:t>
      </w:r>
    </w:p>
    <w:p w:rsidR="6FAEF2F4" w:rsidP="32AD1CCF" w:rsidRDefault="6FAEF2F4" w14:paraId="42DC5DAF" w14:textId="0C30222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GPU memory OOM / high error rate</w:t>
      </w:r>
    </w:p>
    <w:p w:rsidR="6FAEF2F4" w:rsidP="32AD1CCF" w:rsidRDefault="6FAEF2F4" w14:paraId="59534ED0" w14:textId="607B68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Cache miss rate suddenly increases</w:t>
      </w:r>
    </w:p>
    <w:p w:rsidR="6FAEF2F4" w:rsidP="32AD1CCF" w:rsidRDefault="6FAEF2F4" w14:paraId="0A77556E" w14:textId="0E158BA9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Health checks &amp; automated responses</w:t>
      </w:r>
    </w:p>
    <w:p w:rsidR="6FAEF2F4" w:rsidP="32AD1CCF" w:rsidRDefault="6FAEF2F4" w14:paraId="0C6EB532" w14:textId="08B8FD4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Liveness/readiness probes per pod.</w:t>
      </w:r>
    </w:p>
    <w:p w:rsidR="6FAEF2F4" w:rsidP="32AD1CCF" w:rsidRDefault="6FAEF2F4" w14:paraId="28FF14BB" w14:textId="37C385E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Automated scale-out when GPU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utilization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&gt; X% for Y seconds or request queue length &gt; Z.</w:t>
      </w:r>
    </w:p>
    <w:p w:rsidR="6FAEF2F4" w:rsidP="32AD1CCF" w:rsidRDefault="6FAEF2F4" w14:paraId="02FD1E59" w14:textId="7781E7A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Circuit-breakers: if a worker’s P95 exceeds threshold, mark unhealthy and drain.</w:t>
      </w:r>
    </w:p>
    <w:p w:rsidR="6FAEF2F4" w:rsidP="32AD1CCF" w:rsidRDefault="6FAEF2F4" w14:paraId="740B2C08" w14:textId="2AD9B306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Fallbacks &amp; graceful degradation</w:t>
      </w:r>
    </w:p>
    <w:p w:rsidR="6FAEF2F4" w:rsidP="32AD1CCF" w:rsidRDefault="6FAEF2F4" w14:paraId="2A801044" w14:textId="1CB446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Primary → Fallback model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0E1B1CE4" w14:textId="65005FC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If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main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model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overloaded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or failing, route to smaller quantized model (7B / distilled) — serves with lower quality but fast.</w:t>
      </w:r>
    </w:p>
    <w:p w:rsidR="6FAEF2F4" w:rsidP="32AD1CCF" w:rsidRDefault="6FAEF2F4" w14:paraId="3A703D7D" w14:textId="5BCE229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Cache fallback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620B3A6D" w14:textId="4BC9E3A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If a request matches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exact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/semantic cache, serve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immediately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.</w:t>
      </w:r>
    </w:p>
    <w:p w:rsidR="6FAEF2F4" w:rsidP="32AD1CCF" w:rsidRDefault="6FAEF2F4" w14:paraId="187C8A66" w14:textId="62AB31B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Reduced feature-mode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537193E0" w14:textId="7F00998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Disable expensive features (long-context, tool-calls) when overloaded.</w:t>
      </w:r>
    </w:p>
    <w:p w:rsidR="6FAEF2F4" w:rsidP="32AD1CCF" w:rsidRDefault="6FAEF2F4" w14:paraId="06929CCE" w14:textId="3F618F2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Rate-limit &amp; backpressure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6F35FB8D" w14:textId="207E5EE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Throttle non-critical users; return HTTP 429 for excess.</w:t>
      </w:r>
    </w:p>
    <w:p w:rsidR="6FAEF2F4" w:rsidP="32AD1CCF" w:rsidRDefault="6FAEF2F4" w14:paraId="6F74DD2B" w14:textId="0DCA492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Queued responses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60371F8B" w14:textId="60765F9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For non-interactive requests, allow longer queueing and later callback/webhook.</w:t>
      </w:r>
    </w:p>
    <w:p w:rsidR="6FAEF2F4" w:rsidP="32AD1CCF" w:rsidRDefault="6FAEF2F4" w14:paraId="0782D35F" w14:textId="1800D92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Graceful error response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:</w:t>
      </w:r>
    </w:p>
    <w:p w:rsidR="6FAEF2F4" w:rsidP="32AD1CCF" w:rsidRDefault="6FAEF2F4" w14:paraId="5C04125F" w14:textId="1984D19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Provide 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short canned</w:t>
      </w:r>
      <w:r w:rsidRPr="32AD1CCF" w:rsidR="6FAEF2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reply + retry token for clients when full failure occurs.</w:t>
      </w:r>
    </w:p>
    <w:p w:rsidR="32AD1CCF" w:rsidP="32AD1CCF" w:rsidRDefault="32AD1CCF" w14:paraId="64DEC9DE" w14:textId="39F09C5E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4d89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c65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a5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c0a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11f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dc7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f8a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d12a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b7a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9b5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1EE9C"/>
    <w:rsid w:val="0673DA26"/>
    <w:rsid w:val="0FBB7C65"/>
    <w:rsid w:val="123F6B8E"/>
    <w:rsid w:val="32AD1CCF"/>
    <w:rsid w:val="3EB99C7A"/>
    <w:rsid w:val="5BA4CB7A"/>
    <w:rsid w:val="66204C51"/>
    <w:rsid w:val="6FAEF2F4"/>
    <w:rsid w:val="7FD1E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9C"/>
  <w15:chartTrackingRefBased/>
  <w15:docId w15:val="{F767446B-A387-45BE-835A-E1831D8F7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2AD1CC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32AD1CC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32AD1CC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2AD1C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d162c675a240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2025-10-23T20:37:28.1375037Z</dcterms:created>
  <dcterms:modified xsi:type="dcterms:W3CDTF">2025-10-24T06:43:11.0820971Z</dcterms:modified>
  <dc:creator>Divyanshu Rathaur</dc:creator>
  <lastModifiedBy>Divyanshu Rathaur</lastModifiedBy>
</coreProperties>
</file>