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JPA vs Hibernate vs Spring Data JPA</w:t>
      </w:r>
    </w:p>
    <w:p>
      <w:r>
        <w:rPr>
          <w:b/>
        </w:rPr>
        <w:t>Java Persistence API (JPA)</w:t>
        <w:br/>
      </w:r>
      <w:r>
        <w:t>JPA is a Java specification for Object Relational Mapping (ORM). It defines standard interfaces and annotations for mapping Java objects to relational databases. JPA itself is only a specification and requires an implementation such as Hibernate or EclipseLink.</w:t>
        <w:br/>
        <w:br/>
      </w:r>
      <w:r>
        <w:t>Example:</w:t>
        <w:br/>
        <w:t>@Entity</w:t>
        <w:br/>
        <w:t>class Country {</w:t>
        <w:br/>
        <w:t xml:space="preserve"> @Id</w:t>
        <w:br/>
        <w:t xml:space="preserve"> private String code;</w:t>
        <w:br/>
        <w:t xml:space="preserve"> private String name;</w:t>
        <w:br/>
        <w:t>}</w:t>
        <w:br/>
        <w:br/>
      </w:r>
      <w:r>
        <w:rPr>
          <w:b/>
        </w:rPr>
        <w:t>Hibernate</w:t>
        <w:br/>
      </w:r>
      <w:r>
        <w:t>Hibernate is a popular ORM framework and one of the most widely used implementations of JPA. It converts Java objects into database records and provides additional features such as caching, lazy loading, HQL, Criteria API, and automatic schema generation.</w:t>
        <w:br/>
        <w:br/>
      </w:r>
      <w:r>
        <w:t>Example:</w:t>
        <w:br/>
        <w:t>Session session = sessionFactory.openSession();</w:t>
        <w:br/>
        <w:t>Country c = session.get(Country.class, "IN");</w:t>
        <w:br/>
        <w:br/>
      </w:r>
      <w:r>
        <w:rPr>
          <w:b/>
        </w:rPr>
        <w:t>Spring Data JPA</w:t>
        <w:br/>
      </w:r>
      <w:r>
        <w:t>Spring Data JPA is a Spring module that sits on top of JPA implementations like Hibernate. It is not an ORM framework. It simplifies data access by providing repository interfaces with built-in CRUD methods and automatic query generation.</w:t>
        <w:br/>
        <w:br/>
      </w:r>
      <w:r>
        <w:t>Example:</w:t>
        <w:br/>
        <w:t>public interface CountryRepository extends JpaRepository&lt;Country,String&gt;{}</w:t>
        <w:br/>
        <w:br/>
      </w:r>
    </w:p>
    <w:p>
      <w:pPr>
        <w:pStyle w:val="Heading2"/>
      </w:pPr>
      <w:r>
        <w:t>Comparison</w:t>
      </w:r>
    </w:p>
    <w:tbl>
      <w:tblPr>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JPA</w:t>
            </w:r>
          </w:p>
        </w:tc>
        <w:tc>
          <w:tcPr>
            <w:tcW w:type="dxa" w:w="2160"/>
          </w:tcPr>
          <w:p>
            <w:r>
              <w:t>Hibernate</w:t>
            </w:r>
          </w:p>
        </w:tc>
        <w:tc>
          <w:tcPr>
            <w:tcW w:type="dxa" w:w="2160"/>
          </w:tcPr>
          <w:p>
            <w:r>
              <w:t>Spring Data JPA</w:t>
            </w:r>
          </w:p>
        </w:tc>
      </w:tr>
      <w:tr>
        <w:tc>
          <w:tcPr>
            <w:tcW w:type="dxa" w:w="2160"/>
          </w:tcPr>
          <w:p>
            <w:r>
              <w:t>Type</w:t>
            </w:r>
          </w:p>
        </w:tc>
        <w:tc>
          <w:tcPr>
            <w:tcW w:type="dxa" w:w="2160"/>
          </w:tcPr>
          <w:p>
            <w:r>
              <w:t>Specification</w:t>
            </w:r>
          </w:p>
        </w:tc>
        <w:tc>
          <w:tcPr>
            <w:tcW w:type="dxa" w:w="2160"/>
          </w:tcPr>
          <w:p>
            <w:r>
              <w:t>ORM Framework</w:t>
            </w:r>
          </w:p>
        </w:tc>
        <w:tc>
          <w:tcPr>
            <w:tcW w:type="dxa" w:w="2160"/>
          </w:tcPr>
          <w:p>
            <w:r>
              <w:t>Spring Module</w:t>
            </w:r>
          </w:p>
        </w:tc>
      </w:tr>
      <w:tr>
        <w:tc>
          <w:tcPr>
            <w:tcW w:type="dxa" w:w="2160"/>
          </w:tcPr>
          <w:p>
            <w:r>
              <w:t>Implementation</w:t>
            </w:r>
          </w:p>
        </w:tc>
        <w:tc>
          <w:tcPr>
            <w:tcW w:type="dxa" w:w="2160"/>
          </w:tcPr>
          <w:p>
            <w:r>
              <w:t>No</w:t>
            </w:r>
          </w:p>
        </w:tc>
        <w:tc>
          <w:tcPr>
            <w:tcW w:type="dxa" w:w="2160"/>
          </w:tcPr>
          <w:p>
            <w:r>
              <w:t>Yes</w:t>
            </w:r>
          </w:p>
        </w:tc>
        <w:tc>
          <w:tcPr>
            <w:tcW w:type="dxa" w:w="2160"/>
          </w:tcPr>
          <w:p>
            <w:r>
              <w:t>Uses JPA</w:t>
            </w:r>
          </w:p>
        </w:tc>
      </w:tr>
      <w:tr>
        <w:tc>
          <w:tcPr>
            <w:tcW w:type="dxa" w:w="2160"/>
          </w:tcPr>
          <w:p>
            <w:r>
              <w:t>Purpose</w:t>
            </w:r>
          </w:p>
        </w:tc>
        <w:tc>
          <w:tcPr>
            <w:tcW w:type="dxa" w:w="2160"/>
          </w:tcPr>
          <w:p>
            <w:r>
              <w:t>Defines standards</w:t>
            </w:r>
          </w:p>
        </w:tc>
        <w:tc>
          <w:tcPr>
            <w:tcW w:type="dxa" w:w="2160"/>
          </w:tcPr>
          <w:p>
            <w:r>
              <w:t>Implements ORM</w:t>
            </w:r>
          </w:p>
        </w:tc>
        <w:tc>
          <w:tcPr>
            <w:tcW w:type="dxa" w:w="2160"/>
          </w:tcPr>
          <w:p>
            <w:r>
              <w:t>Simplifies repositories</w:t>
            </w:r>
          </w:p>
        </w:tc>
      </w:tr>
      <w:tr>
        <w:tc>
          <w:tcPr>
            <w:tcW w:type="dxa" w:w="2160"/>
          </w:tcPr>
          <w:p>
            <w:r>
              <w:t>CRUD</w:t>
            </w:r>
          </w:p>
        </w:tc>
        <w:tc>
          <w:tcPr>
            <w:tcW w:type="dxa" w:w="2160"/>
          </w:tcPr>
          <w:p>
            <w:r>
              <w:t>API only</w:t>
            </w:r>
          </w:p>
        </w:tc>
        <w:tc>
          <w:tcPr>
            <w:tcW w:type="dxa" w:w="2160"/>
          </w:tcPr>
          <w:p>
            <w:r>
              <w:t>Via EntityManager/Session</w:t>
            </w:r>
          </w:p>
        </w:tc>
        <w:tc>
          <w:tcPr>
            <w:tcW w:type="dxa" w:w="2160"/>
          </w:tcPr>
          <w:p>
            <w:r>
              <w:t>Built-in methods</w:t>
            </w:r>
          </w:p>
        </w:tc>
      </w:tr>
      <w:tr>
        <w:tc>
          <w:tcPr>
            <w:tcW w:type="dxa" w:w="2160"/>
          </w:tcPr>
          <w:p>
            <w:r>
              <w:t>Extra Features</w:t>
            </w:r>
          </w:p>
        </w:tc>
        <w:tc>
          <w:tcPr>
            <w:tcW w:type="dxa" w:w="2160"/>
          </w:tcPr>
          <w:p>
            <w:r>
              <w:t>Annotations</w:t>
            </w:r>
          </w:p>
        </w:tc>
        <w:tc>
          <w:tcPr>
            <w:tcW w:type="dxa" w:w="2160"/>
          </w:tcPr>
          <w:p>
            <w:r>
              <w:t>Caching,HQL,Lazy loading</w:t>
            </w:r>
          </w:p>
        </w:tc>
        <w:tc>
          <w:tcPr>
            <w:tcW w:type="dxa" w:w="2160"/>
          </w:tcPr>
          <w:p>
            <w:r>
              <w:t>Derived queries, transactions</w:t>
            </w:r>
          </w:p>
        </w:tc>
      </w:tr>
      <w:tr>
        <w:tc>
          <w:tcPr>
            <w:tcW w:type="dxa" w:w="2160"/>
          </w:tcPr>
          <w:p>
            <w:r>
              <w:t>Dependency</w:t>
            </w:r>
          </w:p>
        </w:tc>
        <w:tc>
          <w:tcPr>
            <w:tcW w:type="dxa" w:w="2160"/>
          </w:tcPr>
          <w:p>
            <w:r>
              <w:t>Needs implementation</w:t>
            </w:r>
          </w:p>
        </w:tc>
        <w:tc>
          <w:tcPr>
            <w:tcW w:type="dxa" w:w="2160"/>
          </w:tcPr>
          <w:p>
            <w:r>
              <w:t>Can work as JPA provider</w:t>
            </w:r>
          </w:p>
        </w:tc>
        <w:tc>
          <w:tcPr>
            <w:tcW w:type="dxa" w:w="2160"/>
          </w:tcPr>
          <w:p>
            <w:r>
              <w:t>Needs JPA provider</w:t>
            </w:r>
          </w:p>
        </w:tc>
      </w:tr>
    </w:tbl>
    <w:p>
      <w:pPr>
        <w:pStyle w:val="Heading2"/>
      </w:pPr>
      <w:r>
        <w:t>Relationship</w:t>
      </w:r>
    </w:p>
    <w:p>
      <w:r>
        <w:t>Application -&gt; Spring Data JPA -&gt; JPA -&gt; Hibernate -&gt; Database</w:t>
      </w:r>
    </w:p>
    <w:p>
      <w:pPr>
        <w:pStyle w:val="Heading2"/>
      </w:pPr>
      <w:r>
        <w:t>When to Use</w:t>
      </w:r>
    </w:p>
    <w:p>
      <w:r>
        <w:t>- Use JPA when writing portable persistence code.</w:t>
        <w:br/>
        <w:t>- Use Hibernate when you need a JPA implementation with advanced ORM features.</w:t>
        <w:br/>
        <w:t>- Use Spring Data JPA in Spring Boot projects to reduce boilerplate and accelerate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