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269D" w:rsidRPr="00C57EB2" w:rsidRDefault="0017269D" w:rsidP="0017269D">
      <w:pPr>
        <w:pStyle w:val="Titre1"/>
        <w:rPr>
          <w:rFonts w:ascii="Helvetica" w:hAnsi="Helvetica"/>
          <w:color w:val="000000" w:themeColor="text1"/>
          <w:sz w:val="48"/>
          <w:szCs w:val="48"/>
        </w:rPr>
      </w:pPr>
      <w:r w:rsidRPr="00C57EB2">
        <w:rPr>
          <w:rFonts w:ascii="Helvetica" w:hAnsi="Helvetica"/>
          <w:color w:val="000000" w:themeColor="text1"/>
          <w:sz w:val="48"/>
          <w:szCs w:val="48"/>
        </w:rPr>
        <w:t>Fiche de définition du besoin métrologique</w:t>
      </w:r>
    </w:p>
    <w:p w:rsidR="0017269D" w:rsidRDefault="0017269D" w:rsidP="0017269D">
      <w:pPr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C’est à l’utilisateur de définir son besoin en métrologie pour cela il est bon de fabriquer une fiche technique</w:t>
      </w:r>
      <w:r>
        <w:rPr>
          <w:rFonts w:ascii="Helvetica" w:hAnsi="Helvetica"/>
          <w:color w:val="000000" w:themeColor="text1"/>
          <w:sz w:val="28"/>
          <w:szCs w:val="28"/>
        </w:rPr>
        <w:t xml:space="preserve"> qui définit clairement à quoi va servir le capteur et les contraintes rencontrées. </w:t>
      </w:r>
    </w:p>
    <w:p w:rsidR="001F2FF7" w:rsidRPr="001F2FF7" w:rsidRDefault="0017269D" w:rsidP="001F2FF7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1. Conditions d'utilisation et contraintes environnementales</w:t>
      </w:r>
    </w:p>
    <w:p w:rsidR="0017269D" w:rsidRPr="001F2FF7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1F2FF7">
        <w:rPr>
          <w:rFonts w:ascii="Helvetica" w:hAnsi="Helvetica"/>
          <w:color w:val="000000" w:themeColor="text1"/>
          <w:sz w:val="28"/>
          <w:szCs w:val="28"/>
        </w:rPr>
        <w:t>Localisation et environnement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Profondeur de déploiement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m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Durée de mise à l'eau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</w:t>
      </w:r>
      <w:r w:rsidR="000449B6">
        <w:rPr>
          <w:rFonts w:ascii="Helvetica" w:hAnsi="Helvetica"/>
          <w:color w:val="000000" w:themeColor="text1"/>
          <w:sz w:val="28"/>
          <w:szCs w:val="28"/>
        </w:rPr>
        <w:t xml:space="preserve">          </w:t>
      </w:r>
      <w:r w:rsidRPr="00DF063A">
        <w:rPr>
          <w:rFonts w:ascii="Helvetica" w:hAnsi="Helvetica"/>
          <w:color w:val="000000" w:themeColor="text1"/>
          <w:sz w:val="28"/>
          <w:szCs w:val="28"/>
        </w:rPr>
        <w:t>jours/mois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Intensité de courant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</w:t>
      </w:r>
      <w:r w:rsidR="000449B6">
        <w:rPr>
          <w:rFonts w:ascii="Helvetica" w:hAnsi="Helvetica"/>
          <w:color w:val="000000" w:themeColor="text1"/>
          <w:sz w:val="28"/>
          <w:szCs w:val="28"/>
        </w:rPr>
        <w:t xml:space="preserve">            </w:t>
      </w:r>
      <w:r w:rsidRPr="00DF063A">
        <w:rPr>
          <w:rFonts w:ascii="Helvetica" w:hAnsi="Helvetica"/>
          <w:color w:val="000000" w:themeColor="text1"/>
          <w:sz w:val="28"/>
          <w:szCs w:val="28"/>
        </w:rPr>
        <w:t>m/s (min/max)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Niveau de </w:t>
      </w:r>
      <w:proofErr w:type="spellStart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biofouling</w:t>
      </w:r>
      <w:proofErr w:type="spellEnd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 attendu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Élevé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Autres contraintes spécifiques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Type de mesure et réglementation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Paramètres à mesurer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Mesure soumise à réglementation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Oui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Non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Si oui, préciser : _____________________</w:t>
      </w:r>
    </w:p>
    <w:p w:rsidR="001F2FF7" w:rsidRPr="001F2FF7" w:rsidRDefault="0017269D" w:rsidP="001F2FF7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2. Spécifications techniques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de mesure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principal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Unité 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Norme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Gamme requise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de _____ à _____ 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Résolution </w:t>
      </w:r>
      <w:r w:rsidR="000449B6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temporelle et spatiale </w:t>
      </w: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souhaitée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Exigences d'incertitude</w:t>
      </w:r>
    </w:p>
    <w:p w:rsidR="0017269D" w:rsidRPr="00DF063A" w:rsidRDefault="0017269D" w:rsidP="00172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Incertitude maximale acceptable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± _____ [unité] ou ± _____%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3. Paramètres d'influence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Conditions physiques environnementales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Température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°C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Pression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bar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lastRenderedPageBreak/>
        <w:t>Salinité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PSU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Autres paramètres d'influence identifiés</w:t>
      </w:r>
    </w:p>
    <w:p w:rsidR="000449B6" w:rsidRDefault="0017269D" w:rsidP="00044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1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| Impact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Moyen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Fort</w:t>
      </w:r>
    </w:p>
    <w:p w:rsidR="000449B6" w:rsidRPr="000449B6" w:rsidRDefault="000449B6" w:rsidP="000449B6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lev"/>
          <w:rFonts w:ascii="Helvetica" w:hAnsi="Helvetica"/>
          <w:b w:val="0"/>
          <w:bCs w:val="0"/>
          <w:color w:val="000000" w:themeColor="text1"/>
          <w:sz w:val="28"/>
          <w:szCs w:val="28"/>
        </w:rPr>
      </w:pPr>
      <w:r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   </w:t>
      </w:r>
    </w:p>
    <w:p w:rsidR="000449B6" w:rsidRPr="000449B6" w:rsidRDefault="000449B6" w:rsidP="00044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>
        <w:rPr>
          <w:rFonts w:ascii="Helvetica" w:hAnsi="Helvetica"/>
          <w:color w:val="000000" w:themeColor="text1"/>
          <w:sz w:val="28"/>
          <w:szCs w:val="28"/>
        </w:rPr>
        <w:t xml:space="preserve">  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4. Contraintes budgétaires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Coût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Budget disponible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Coût d'acquisition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Coût des étalonnages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5. Informations complémentaires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Fréquence de mesure</w:t>
      </w:r>
    </w:p>
    <w:p w:rsidR="0017269D" w:rsidRPr="00DF063A" w:rsidRDefault="0017269D" w:rsidP="00172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Fréquence d'acquisition souhaitée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Mode de fonctionnement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Continu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Séquentiel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Sur demande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Récupération des données</w:t>
      </w:r>
    </w:p>
    <w:p w:rsidR="0017269D" w:rsidRPr="00DF063A" w:rsidRDefault="0017269D" w:rsidP="00172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Méthode de récupération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</w:t>
      </w:r>
      <w:r w:rsidR="000449B6">
        <w:rPr>
          <w:rFonts w:ascii="Helvetica" w:hAnsi="Helvetica"/>
          <w:color w:val="000000" w:themeColor="text1"/>
          <w:sz w:val="28"/>
          <w:szCs w:val="28"/>
        </w:rPr>
        <w:t>Temps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réel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</w:t>
      </w:r>
      <w:r w:rsidR="000449B6">
        <w:rPr>
          <w:rFonts w:ascii="Helvetica" w:hAnsi="Helvetica"/>
          <w:color w:val="000000" w:themeColor="text1"/>
          <w:sz w:val="28"/>
          <w:szCs w:val="28"/>
        </w:rPr>
        <w:t>Stockage</w:t>
      </w:r>
    </w:p>
    <w:p w:rsidR="0017269D" w:rsidRPr="00DF063A" w:rsidRDefault="0017269D" w:rsidP="00172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Interface de communication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645314" w:rsidP="0017269D">
      <w:pPr>
        <w:spacing w:after="0"/>
        <w:rPr>
          <w:rFonts w:ascii="Helvetica" w:hAnsi="Helvetica"/>
          <w:color w:val="000000" w:themeColor="text1"/>
          <w:sz w:val="28"/>
          <w:szCs w:val="28"/>
        </w:rPr>
      </w:pPr>
      <w:r>
        <w:rPr>
          <w:rFonts w:ascii="Helvetica" w:hAnsi="Helvetica"/>
          <w:noProof/>
          <w:color w:val="000000" w:themeColor="text1"/>
          <w:sz w:val="28"/>
          <w:szCs w:val="28"/>
        </w:rPr>
        <w:pict w14:anchorId="0E8FC255">
          <v:rect id="_x0000_i1025" alt="" style="width:523pt;height:.05pt;mso-width-percent:0;mso-height-percent:0;mso-width-percent:0;mso-height-percent:0" o:hralign="center" o:hrstd="t" o:hr="t" fillcolor="#a0a0a0" stroked="f"/>
        </w:pict>
      </w:r>
    </w:p>
    <w:p w:rsidR="0017269D" w:rsidRPr="00DF063A" w:rsidRDefault="0017269D" w:rsidP="0017269D">
      <w:pPr>
        <w:pStyle w:val="NormalWeb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eastAsiaTheme="majorEastAsia" w:hAnsi="Helvetica"/>
          <w:color w:val="000000" w:themeColor="text1"/>
          <w:sz w:val="28"/>
          <w:szCs w:val="28"/>
        </w:rPr>
        <w:t>Date de création de la fiche</w:t>
      </w:r>
      <w:r w:rsidRPr="00DF063A">
        <w:rPr>
          <w:rStyle w:val="apple-converted-space"/>
          <w:rFonts w:ascii="Helvetica" w:eastAsiaTheme="majorEastAsi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  <w:r w:rsidRPr="00DF063A">
        <w:rPr>
          <w:rFonts w:ascii="Helvetica" w:hAnsi="Helvetica"/>
          <w:color w:val="000000" w:themeColor="text1"/>
          <w:sz w:val="28"/>
          <w:szCs w:val="28"/>
        </w:rPr>
        <w:br/>
      </w:r>
      <w:bookmarkStart w:id="0" w:name="_GoBack"/>
      <w:bookmarkEnd w:id="0"/>
      <w:r w:rsidRPr="00DF063A">
        <w:rPr>
          <w:rStyle w:val="lev"/>
          <w:rFonts w:ascii="Helvetica" w:eastAsiaTheme="majorEastAsia" w:hAnsi="Helvetica"/>
          <w:color w:val="000000" w:themeColor="text1"/>
          <w:sz w:val="28"/>
          <w:szCs w:val="28"/>
        </w:rPr>
        <w:t>Contact</w:t>
      </w:r>
      <w:r w:rsidRPr="00DF063A">
        <w:rPr>
          <w:rStyle w:val="apple-converted-space"/>
          <w:rFonts w:ascii="Helvetica" w:eastAsiaTheme="majorEastAsi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0D3480" w:rsidRDefault="000D3480"/>
    <w:sectPr w:rsidR="000D3480" w:rsidSect="000449B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047E"/>
    <w:multiLevelType w:val="multilevel"/>
    <w:tmpl w:val="E9D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3D0"/>
    <w:multiLevelType w:val="multilevel"/>
    <w:tmpl w:val="F7E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244"/>
    <w:multiLevelType w:val="multilevel"/>
    <w:tmpl w:val="3E3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2C1B"/>
    <w:multiLevelType w:val="multilevel"/>
    <w:tmpl w:val="A65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C47C9"/>
    <w:multiLevelType w:val="multilevel"/>
    <w:tmpl w:val="787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B62A3"/>
    <w:multiLevelType w:val="multilevel"/>
    <w:tmpl w:val="C24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D6572"/>
    <w:multiLevelType w:val="multilevel"/>
    <w:tmpl w:val="3F5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70724"/>
    <w:multiLevelType w:val="multilevel"/>
    <w:tmpl w:val="596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1B07"/>
    <w:multiLevelType w:val="multilevel"/>
    <w:tmpl w:val="340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9D"/>
    <w:rsid w:val="000449B6"/>
    <w:rsid w:val="000D3480"/>
    <w:rsid w:val="0017269D"/>
    <w:rsid w:val="001F2FF7"/>
    <w:rsid w:val="005F14D7"/>
    <w:rsid w:val="00645314"/>
    <w:rsid w:val="00B3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B2D3"/>
  <w15:chartTrackingRefBased/>
  <w15:docId w15:val="{1C6B7600-CF2D-AE4B-B60C-C3709BA8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269D"/>
    <w:pPr>
      <w:spacing w:after="360" w:line="264" w:lineRule="auto"/>
    </w:pPr>
    <w:rPr>
      <w:color w:val="657C9C" w:themeColor="text2" w:themeTint="BF"/>
      <w:lang w:eastAsia="ja-JP" w:bidi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7269D"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50637D" w:themeColor="text2" w:themeTint="E6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2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2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69D"/>
    <w:rPr>
      <w:rFonts w:asciiTheme="majorHAnsi" w:eastAsiaTheme="majorEastAsia" w:hAnsiTheme="majorHAnsi" w:cstheme="majorBidi"/>
      <w:b/>
      <w:color w:val="50637D" w:themeColor="text2" w:themeTint="E6"/>
      <w:sz w:val="44"/>
      <w:szCs w:val="32"/>
      <w:lang w:eastAsia="ja-JP" w:bidi="fr-FR"/>
    </w:rPr>
  </w:style>
  <w:style w:type="character" w:customStyle="1" w:styleId="Titre2Car">
    <w:name w:val="Titre 2 Car"/>
    <w:basedOn w:val="Policepardfaut"/>
    <w:link w:val="Titre2"/>
    <w:uiPriority w:val="9"/>
    <w:rsid w:val="001726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ja-JP" w:bidi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7269D"/>
    <w:rPr>
      <w:rFonts w:asciiTheme="majorHAnsi" w:eastAsiaTheme="majorEastAsia" w:hAnsiTheme="majorHAnsi" w:cstheme="majorBidi"/>
      <w:color w:val="1F3763" w:themeColor="accent1" w:themeShade="7F"/>
      <w:lang w:eastAsia="ja-JP" w:bidi="fr-FR"/>
    </w:rPr>
  </w:style>
  <w:style w:type="character" w:styleId="lev">
    <w:name w:val="Strong"/>
    <w:basedOn w:val="Policepardfaut"/>
    <w:uiPriority w:val="22"/>
    <w:unhideWhenUsed/>
    <w:qFormat/>
    <w:rsid w:val="0017269D"/>
    <w:rPr>
      <w:b/>
      <w:bCs/>
      <w:color w:val="657C9C" w:themeColor="text2" w:themeTint="BF"/>
    </w:rPr>
  </w:style>
  <w:style w:type="character" w:customStyle="1" w:styleId="apple-converted-space">
    <w:name w:val="apple-converted-space"/>
    <w:basedOn w:val="Policepardfaut"/>
    <w:rsid w:val="0017269D"/>
  </w:style>
  <w:style w:type="paragraph" w:styleId="NormalWeb">
    <w:name w:val="Normal (Web)"/>
    <w:basedOn w:val="Normal"/>
    <w:uiPriority w:val="99"/>
    <w:unhideWhenUsed/>
    <w:rsid w:val="00172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2025-08-19T13:37:00Z</dcterms:created>
  <dcterms:modified xsi:type="dcterms:W3CDTF">2025-09-26T13:51:00Z</dcterms:modified>
</cp:coreProperties>
</file>