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BF" w:rsidRPr="000044BF" w:rsidRDefault="0095672E" w:rsidP="000044BF">
      <w:pPr>
        <w:pStyle w:val="Title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Gele sinaasappel-abrikoos</w:t>
      </w:r>
      <w:r w:rsidR="000044BF" w:rsidRPr="000044BF">
        <w:rPr>
          <w:rFonts w:eastAsia="Times New Roman"/>
          <w:lang w:eastAsia="nl-NL"/>
        </w:rPr>
        <w:t xml:space="preserve"> dooier</w:t>
      </w:r>
    </w:p>
    <w:p w:rsidR="000044BF" w:rsidRDefault="000044BF" w:rsidP="000044BF">
      <w:p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Style w:val="Heading1Char"/>
        </w:rPr>
        <w:t xml:space="preserve">Ingrediënten  </w:t>
      </w:r>
      <w:r w:rsidRPr="000044BF">
        <w:rPr>
          <w:rStyle w:val="Heading1Char"/>
        </w:rPr>
        <w:br/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35 gram standaardoplossing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Algizoon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 xml:space="preserve">250 ml </w:t>
      </w:r>
      <w:r w:rsidR="0095672E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gele sap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>700 ml water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 xml:space="preserve">5 </w:t>
      </w:r>
      <w:r w:rsidR="00B02004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afgestreke</w:t>
      </w:r>
      <w:r w:rsidR="00B02004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n</w:t>
      </w:r>
      <w:bookmarkStart w:id="0" w:name="_GoBack"/>
      <w:bookmarkEnd w:id="0"/>
      <w:r w:rsidR="00B02004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doseerlepels </w:t>
      </w:r>
      <w:proofErr w:type="spellStart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(calcium)</w:t>
      </w:r>
    </w:p>
    <w:p w:rsidR="000044BF" w:rsidRDefault="000044BF" w:rsidP="000044BF">
      <w:p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Style w:val="Heading1Char"/>
        </w:rPr>
        <w:t>Extra nodig</w:t>
      </w:r>
      <w:r w:rsidRPr="000044BF">
        <w:rPr>
          <w:rStyle w:val="Heading1Char"/>
        </w:rPr>
        <w:br/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plastic maatlepeltjes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>kom met water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</w:r>
    </w:p>
    <w:p w:rsidR="000044BF" w:rsidRPr="000044BF" w:rsidRDefault="000044BF" w:rsidP="000044BF">
      <w:p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Style w:val="Heading1Char"/>
        </w:rPr>
        <w:t>Zo maak je het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Meng 250 ml </w:t>
      </w:r>
      <w:r w:rsidR="0095672E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gele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sap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met 35 g van de standaardoplossing</w:t>
      </w:r>
      <w:r w:rsidR="008920F7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, probeer zo min mogelijk luchtbelletjes te vormen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(vraag </w:t>
      </w:r>
      <w:proofErr w:type="spellStart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Winand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of Marte hiernaar).</w:t>
      </w:r>
    </w:p>
    <w:p w:rsid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Maak nu het calciumbad door in 700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mL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water 5 doseerlepels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op te lossen. Tip: de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wordt tijdens dooierformatie op gebruikt. Als het geleren langer lijkt te duren of het vlies niet dik genoeg wordt, voeg dan extra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aan het bad toe.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Zet naast het calciumbad, een bak met water.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De dooiers kunnen n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u gemaakt worden door een plastic lepeltje te vullen met de sap. Giet dit 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voorzich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tig in het calciumbad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. Tip: leg de onderkant van de lepel op het oppervlak van het 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calciumbad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, laat dan een puntje onderlopen en giet langzaam, in een vloeiende beweging, de lepel leeg. Dit vereist wat oefening.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Als het niet lukt, vraag </w:t>
      </w:r>
      <w:proofErr w:type="spellStart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Winand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of Marte dan even.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Haal de dooiers 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na ongeveer een minuut uit het calciumbad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en spoel ze om in koud water</w:t>
      </w:r>
      <w:r w:rsidR="00105235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De dooiers zijn klaar om geserveerd te worden</w:t>
      </w:r>
      <w:r w:rsidR="00105235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.</w:t>
      </w:r>
    </w:p>
    <w:p w:rsidR="002C4D16" w:rsidRDefault="002C4D16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 w:rsidP="000044BF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044BF" w:rsidRPr="000044BF" w:rsidRDefault="000044BF" w:rsidP="000044BF">
      <w:pPr>
        <w:rPr>
          <w:rFonts w:asciiTheme="majorHAnsi" w:hAnsiTheme="majorHAnsi"/>
        </w:rPr>
      </w:pPr>
      <w:r w:rsidRPr="00070EF3">
        <w:rPr>
          <w:rFonts w:asciiTheme="majorHAnsi" w:hAnsiTheme="majorHAnsi" w:cs="Arial"/>
          <w:i/>
          <w:szCs w:val="21"/>
        </w:rPr>
        <w:t xml:space="preserve">VRAAG: </w:t>
      </w:r>
      <w:r>
        <w:rPr>
          <w:rFonts w:asciiTheme="majorHAnsi" w:hAnsiTheme="majorHAnsi" w:cs="Arial"/>
          <w:i/>
          <w:szCs w:val="21"/>
        </w:rPr>
        <w:t>Waarom worden de dooiers hard?</w:t>
      </w:r>
    </w:p>
    <w:sectPr w:rsidR="000044BF" w:rsidRPr="0000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1139"/>
    <w:multiLevelType w:val="multilevel"/>
    <w:tmpl w:val="C3B6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BF"/>
    <w:rsid w:val="000044BF"/>
    <w:rsid w:val="00105235"/>
    <w:rsid w:val="002611DC"/>
    <w:rsid w:val="002C4D16"/>
    <w:rsid w:val="002F79B1"/>
    <w:rsid w:val="004A26E6"/>
    <w:rsid w:val="008920F7"/>
    <w:rsid w:val="0095672E"/>
    <w:rsid w:val="009856E4"/>
    <w:rsid w:val="00A01088"/>
    <w:rsid w:val="00B02004"/>
    <w:rsid w:val="00B636F3"/>
    <w:rsid w:val="00C21B6D"/>
    <w:rsid w:val="00E52E88"/>
    <w:rsid w:val="00E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1B154744.dotm</Template>
  <TotalTime>2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S2029766</dc:creator>
  <cp:lastModifiedBy>S2029766</cp:lastModifiedBy>
  <cp:revision>6</cp:revision>
  <dcterms:created xsi:type="dcterms:W3CDTF">2014-11-21T09:32:00Z</dcterms:created>
  <dcterms:modified xsi:type="dcterms:W3CDTF">2014-11-21T09:42:00Z</dcterms:modified>
</cp:coreProperties>
</file>