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PROCESS ABANDONS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5676900</wp:posOffset>
                </wp:positionV>
                <wp:extent cx="2766695" cy="1395095"/>
                <wp:effectExtent b="0" l="0" r="0" t="0"/>
                <wp:wrapNone/>
                <wp:docPr id="104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75353" y="3095153"/>
                          <a:ext cx="2741295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une fréquence pertinente, j’analyse les causes des abandons ou des dysfonctionnements pour apporter des améliorations (si nécessaire) pour éviter que cela ne se reproduise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d’amélioration continue »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5676900</wp:posOffset>
                </wp:positionV>
                <wp:extent cx="2766695" cy="1395095"/>
                <wp:effectExtent b="0" l="0" r="0" t="0"/>
                <wp:wrapNone/>
                <wp:docPr id="10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6695" cy="139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5219700</wp:posOffset>
                </wp:positionV>
                <wp:extent cx="1246505" cy="366395"/>
                <wp:effectExtent b="0" l="0" r="0" t="0"/>
                <wp:wrapNone/>
                <wp:docPr id="10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35448" y="3609503"/>
                          <a:ext cx="1221105" cy="34099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5219700</wp:posOffset>
                </wp:positionV>
                <wp:extent cx="1246505" cy="366395"/>
                <wp:effectExtent b="0" l="0" r="0" t="0"/>
                <wp:wrapNone/>
                <wp:docPr id="10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505" cy="366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5219700</wp:posOffset>
                </wp:positionV>
                <wp:extent cx="951865" cy="366395"/>
                <wp:effectExtent b="0" l="0" r="0" t="0"/>
                <wp:wrapNone/>
                <wp:docPr id="10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2768" y="3609503"/>
                          <a:ext cx="926465" cy="34099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5219700</wp:posOffset>
                </wp:positionV>
                <wp:extent cx="951865" cy="366395"/>
                <wp:effectExtent b="0" l="0" r="0" t="0"/>
                <wp:wrapNone/>
                <wp:docPr id="10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1865" cy="366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3721100</wp:posOffset>
                </wp:positionV>
                <wp:extent cx="2540000" cy="1411605"/>
                <wp:effectExtent b="0" l="0" r="0" t="0"/>
                <wp:wrapNone/>
                <wp:docPr id="104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88700" y="3086898"/>
                          <a:ext cx="2514600" cy="138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Même en mettant en place des adaptations et des aménagements,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l’étudiant ne souhaite plus continuer la formation.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J’en assure donc le suivi.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des dysfonctionnements – onglet Abandons »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3721100</wp:posOffset>
                </wp:positionV>
                <wp:extent cx="2540000" cy="1411605"/>
                <wp:effectExtent b="0" l="0" r="0" t="0"/>
                <wp:wrapNone/>
                <wp:docPr id="10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411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3352800</wp:posOffset>
                </wp:positionV>
                <wp:extent cx="1492250" cy="267970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2575" y="3658715"/>
                          <a:ext cx="1466850" cy="24257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3352800</wp:posOffset>
                </wp:positionV>
                <wp:extent cx="1492250" cy="267970"/>
                <wp:effectExtent b="0" l="0" r="0" t="0"/>
                <wp:wrapNone/>
                <wp:docPr id="10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2250" cy="267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3352800</wp:posOffset>
                </wp:positionV>
                <wp:extent cx="915035" cy="326390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01183" y="3629505"/>
                          <a:ext cx="889635" cy="30099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3352800</wp:posOffset>
                </wp:positionV>
                <wp:extent cx="915035" cy="326390"/>
                <wp:effectExtent b="0" l="0" r="0" t="0"/>
                <wp:wrapNone/>
                <wp:docPr id="10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035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3746500</wp:posOffset>
                </wp:positionV>
                <wp:extent cx="2540000" cy="1398905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88700" y="3093248"/>
                          <a:ext cx="2514600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mettant en place des adaptations et des aménagements,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l’étudiant souhaite continuer la formation.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J’en assure le suivi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Tableau des dysfonctionnements – onglet Dysfonctionnements »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3746500</wp:posOffset>
                </wp:positionV>
                <wp:extent cx="2540000" cy="1398905"/>
                <wp:effectExtent b="0" l="0" r="0" t="0"/>
                <wp:wrapNone/>
                <wp:docPr id="10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398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1790700</wp:posOffset>
                </wp:positionV>
                <wp:extent cx="2766695" cy="139509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75353" y="3095153"/>
                          <a:ext cx="2741295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Si malgré toutes ces mesures, un de mes étudiants souhaite abandonner la formation, j’essaye de découvrir la raison à travers un entretien physique ou téléphonique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Guide d’entretien des abandons »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1790700</wp:posOffset>
                </wp:positionV>
                <wp:extent cx="2766695" cy="1395095"/>
                <wp:effectExtent b="0" l="0" r="0" t="0"/>
                <wp:wrapNone/>
                <wp:docPr id="10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6695" cy="1395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76200</wp:posOffset>
                </wp:positionV>
                <wp:extent cx="2766695" cy="1280795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75353" y="3152303"/>
                          <a:ext cx="2741295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Je mets en place les actions décrites pour favoriser l’engagement des étudiants et éviter les situations d’échec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Favoriser l’engagement des étudiants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« Éviter les situations d’échec 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76200</wp:posOffset>
                </wp:positionV>
                <wp:extent cx="2766695" cy="1280795"/>
                <wp:effectExtent b="0" l="0" r="0" t="0"/>
                <wp:wrapNone/>
                <wp:docPr id="10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6695" cy="1280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1473200</wp:posOffset>
                </wp:positionV>
                <wp:extent cx="0" cy="228600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570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4546A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1473200</wp:posOffset>
                </wp:positionV>
                <wp:extent cx="0" cy="228600"/>
                <wp:effectExtent b="0" l="0" r="0" t="0"/>
                <wp:wrapNone/>
                <wp:docPr id="10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7" w:type="default"/>
      <w:footerReference r:id="rId1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06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08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09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0A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4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4953000</wp:posOffset>
              </wp:positionH>
              <wp:positionV relativeFrom="paragraph">
                <wp:posOffset>-241299</wp:posOffset>
              </wp:positionV>
              <wp:extent cx="1447800" cy="298133"/>
              <wp:effectExtent b="0" l="0" r="0" t="0"/>
              <wp:wrapNone/>
              <wp:docPr id="1048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4953000</wp:posOffset>
              </wp:positionH>
              <wp:positionV relativeFrom="paragraph">
                <wp:posOffset>-241299</wp:posOffset>
              </wp:positionV>
              <wp:extent cx="1447800" cy="298133"/>
              <wp:effectExtent b="0" l="0" r="0" t="0"/>
              <wp:wrapNone/>
              <wp:docPr id="104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981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9dA8E5tIKZCKpb7sZDYz0eTUKA==">CgMxLjA4AHIhMWJEZHkxNnpkTFUtYjJQVW5oYnhodDU4Vlh0UGgzNjl6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2022-06-29T10:13:00Z</dcterms:created>
  <dc:creator>Maxime Pélerin</dc:creator>
</cp:coreProperties>
</file>