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ANNUAIRE DES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RESPONSABLE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[nom_responsable]</w:t>
      </w:r>
      <w:r w:rsidDel="00000000" w:rsidR="00000000" w:rsidRPr="00000000">
        <w:rPr>
          <w:vertAlign w:val="baseline"/>
          <w:rtl w:val="0"/>
        </w:rPr>
        <w:br w:type="textWrapping"/>
        <w:t xml:space="preserve">Téléphone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[telephone] </w:t>
      </w:r>
      <w:r w:rsidDel="00000000" w:rsidR="00000000" w:rsidRPr="00000000">
        <w:rPr>
          <w:vertAlign w:val="baseline"/>
          <w:rtl w:val="0"/>
        </w:rPr>
        <w:br w:type="textWrapping"/>
        <w:t xml:space="preserve">Mail : </w:t>
      </w:r>
      <w:r w:rsidDel="00000000" w:rsidR="00000000" w:rsidRPr="00000000">
        <w:rPr>
          <w:rtl w:val="0"/>
        </w:rPr>
        <w:t xml:space="preserve">[mail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POLE ADMINISTRATIF</w:t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19"/>
        <w:gridCol w:w="5943"/>
        <w:tblGridChange w:id="0">
          <w:tblGrid>
            <w:gridCol w:w="3119"/>
            <w:gridCol w:w="594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 handicap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Secrétaire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Agent d’accueil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POLE COMPETENCES</w:t>
      </w: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14"/>
        <w:gridCol w:w="5948"/>
        <w:tblGridChange w:id="0">
          <w:tblGrid>
            <w:gridCol w:w="3114"/>
            <w:gridCol w:w="5948"/>
          </w:tblGrid>
        </w:tblGridChange>
      </w:tblGrid>
      <w:tr>
        <w:trPr>
          <w:cantSplit w:val="0"/>
          <w:trHeight w:val="956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Formateurs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Veilleur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POLE INSERTION</w:t>
      </w: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14"/>
        <w:gridCol w:w="5948"/>
        <w:tblGridChange w:id="0">
          <w:tblGrid>
            <w:gridCol w:w="3114"/>
            <w:gridCol w:w="5948"/>
          </w:tblGrid>
        </w:tblGridChange>
      </w:tblGrid>
      <w:tr>
        <w:trPr>
          <w:cantSplit w:val="0"/>
          <w:trHeight w:val="98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Référent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Business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Téléphone : 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vertAlign w:val="baseline"/>
                <w:rtl w:val="0"/>
              </w:rPr>
              <w:br w:type="textWrapping"/>
              <w:t xml:space="preserve">Mail :</w:t>
            </w:r>
            <w:r w:rsidDel="00000000" w:rsidR="00000000" w:rsidRPr="00000000">
              <w:rPr>
                <w:color w:val="c00000"/>
                <w:vertAlign w:val="baseline"/>
                <w:rtl w:val="0"/>
              </w:rPr>
              <w:t xml:space="preserve"> XXX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B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D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E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F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-279399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-279399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108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RhDxZ5RBLewkJXgULNzzMRlqPQ==">CgMxLjA4AHIhMWI1VzNWMTN5UmZxNEtOalVleFFJSTJMbUlnLS1BRU82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2022-06-29T10:00:00Z</dcterms:created>
</cp:coreProperties>
</file>