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8" w:hanging="10"/>
        <w:jc w:val="center"/>
        <w:rPr>
          <w:rFonts w:ascii="Tahoma" w:cs="Tahoma" w:eastAsia="Tahoma" w:hAnsi="Tahoma"/>
          <w:sz w:val="96"/>
          <w:szCs w:val="96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96"/>
          <w:szCs w:val="96"/>
          <w:vertAlign w:val="baseline"/>
        </w:rPr>
        <w:drawing>
          <wp:inline distB="0" distT="0" distL="114300" distR="114300">
            <wp:extent cx="2537460" cy="2537460"/>
            <wp:effectExtent b="0" l="0" r="0" t="0"/>
            <wp:docPr id="10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3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8" w:hanging="10"/>
        <w:jc w:val="center"/>
        <w:rPr>
          <w:rFonts w:ascii="Tahoma" w:cs="Tahoma" w:eastAsia="Tahoma" w:hAnsi="Tahoma"/>
          <w:sz w:val="96"/>
          <w:szCs w:val="9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5" w:hanging="7"/>
        <w:jc w:val="center"/>
        <w:rPr>
          <w:rFonts w:ascii="Century Gothic" w:cs="Century Gothic" w:eastAsia="Century Gothic" w:hAnsi="Century Gothic"/>
          <w:color w:val="31849b"/>
          <w:sz w:val="72"/>
          <w:szCs w:val="72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1849b"/>
          <w:sz w:val="72"/>
          <w:szCs w:val="72"/>
          <w:vertAlign w:val="baseline"/>
          <w:rtl w:val="0"/>
        </w:rPr>
        <w:t xml:space="preserve">LIVRET D’ACCUEIL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hanging="2"/>
        <w:jc w:val="center"/>
        <w:rPr>
          <w:rFonts w:ascii="Tahoma" w:cs="Tahoma" w:eastAsia="Tahoma" w:hAnsi="Tahoma"/>
          <w:color w:val="31849b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31849b"/>
          <w:vertAlign w:val="baseline"/>
          <w:rtl w:val="0"/>
        </w:rPr>
        <w:t xml:space="preserve">Stagiaires –</w:t>
      </w:r>
      <w:r w:rsidDel="00000000" w:rsidR="00000000" w:rsidRPr="00000000">
        <w:rPr>
          <w:rFonts w:ascii="Tahoma" w:cs="Tahoma" w:eastAsia="Tahoma" w:hAnsi="Tahoma"/>
          <w:b w:val="1"/>
          <w:color w:val="31849b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31849b"/>
          <w:rtl w:val="0"/>
        </w:rPr>
        <w:t xml:space="preserve">[annee]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hanging="2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" w:hanging="4"/>
        <w:jc w:val="center"/>
        <w:rPr>
          <w:rFonts w:ascii="Tahoma" w:cs="Tahoma" w:eastAsia="Tahoma" w:hAnsi="Tahoma"/>
          <w:sz w:val="36"/>
          <w:szCs w:val="36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vertAlign w:val="baseline"/>
        </w:rPr>
        <w:drawing>
          <wp:inline distB="0" distT="0" distL="114300" distR="114300">
            <wp:extent cx="5485765" cy="3615690"/>
            <wp:effectExtent b="0" l="0" r="0" t="0"/>
            <wp:docPr id="105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" w:hanging="7"/>
        <w:jc w:val="center"/>
        <w:rPr>
          <w:rFonts w:ascii="Tahoma" w:cs="Tahoma" w:eastAsia="Tahoma" w:hAnsi="Tahoma"/>
          <w:b w:val="0"/>
          <w:color w:val="262626"/>
          <w:sz w:val="72"/>
          <w:szCs w:val="7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5" w:hanging="7"/>
        <w:jc w:val="center"/>
        <w:rPr>
          <w:rFonts w:ascii="Calibri" w:cs="Calibri" w:eastAsia="Calibri" w:hAnsi="Calibri"/>
          <w:color w:val="21586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72"/>
          <w:szCs w:val="72"/>
          <w:vertAlign w:val="baseline"/>
          <w:rtl w:val="0"/>
        </w:rPr>
        <w:t xml:space="preserve">Bienvenue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Vous êtes concerné·e par une session de formation proposée par notre organisme et nous vous souhaitons la bienvenue dans notre centre de formation ! </w:t>
      </w:r>
    </w:p>
    <w:p w:rsidR="00000000" w:rsidDel="00000000" w:rsidP="00000000" w:rsidRDefault="00000000" w:rsidRPr="00000000" w14:paraId="0000000D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Vous trouverez ci-après les principales informations nécessaires au bon déroulement de votre parcours de formation : </w:t>
      </w:r>
    </w:p>
    <w:p w:rsidR="00000000" w:rsidDel="00000000" w:rsidP="00000000" w:rsidRDefault="00000000" w:rsidRPr="00000000" w14:paraId="0000000F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1. Présentation de l’organisme de formation                          </w:t>
        <w:tab/>
        <w:tab/>
        <w:t xml:space="preserve">           </w:t>
        <w:tab/>
        <w:tab/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3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2. Notre offre de formation </w:t>
        <w:tab/>
        <w:tab/>
        <w:t xml:space="preserve">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3. Équipe pédagogique                                                                                </w:t>
        <w:tab/>
        <w:tab/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4.Organisation logistique                                                                 </w:t>
        <w:tab/>
        <w:tab/>
        <w:t xml:space="preserve">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      p.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5. Accessibilité                                                                                      </w:t>
        <w:tab/>
        <w:tab/>
        <w:t xml:space="preserve">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p.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6. Déroulement de la formation                 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7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7. Règles de fonctionnement                         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8. Méthodes pédagogiques                                                         </w:t>
        <w:tab/>
        <w:tab/>
        <w:t xml:space="preserve">  </w:t>
        <w:tab/>
        <w:t xml:space="preserve">        </w:t>
        <w:tab/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9. Moyens techniques et pédagogiques                                                 </w:t>
        <w:tab/>
        <w:tab/>
        <w:t xml:space="preserve">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10. La plateforme de formation à distance                                                    </w:t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11. Contact                                                                                       </w:t>
        <w:tab/>
        <w:tab/>
        <w:t xml:space="preserve">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p.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4"/>
          <w:szCs w:val="4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4"/>
          <w:szCs w:val="44"/>
          <w:vertAlign w:val="baseline"/>
          <w:rtl w:val="0"/>
        </w:rPr>
        <w:t xml:space="preserve">Présentation de </w:t>
      </w:r>
      <w:r w:rsidDel="00000000" w:rsidR="00000000" w:rsidRPr="00000000">
        <w:rPr>
          <w:rFonts w:ascii="Calibri" w:cs="Calibri" w:eastAsia="Calibri" w:hAnsi="Calibri"/>
          <w:color w:val="215868"/>
          <w:sz w:val="44"/>
          <w:szCs w:val="44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b w:val="1"/>
          <w:color w:val="215868"/>
          <w:sz w:val="44"/>
          <w:szCs w:val="4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i w:val="1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est enregistré sous le numéro de déclaration d’activit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é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[nda]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auprès du préfet de la région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[region]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– cet enregistrement ne vaut pas agrément de l’État. </w:t>
      </w:r>
    </w:p>
    <w:p w:rsidR="00000000" w:rsidDel="00000000" w:rsidP="00000000" w:rsidRDefault="00000000" w:rsidRPr="00000000" w14:paraId="00000033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est un organisme de formation spécialisé dans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[domaine_formation]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. Notre équipe accompagne les professionnels à mieux prendre en charge les sujets liés à ces thématiques dans leurs pratiques professionnelles.</w:t>
      </w:r>
    </w:p>
    <w:p w:rsidR="00000000" w:rsidDel="00000000" w:rsidP="00000000" w:rsidRDefault="00000000" w:rsidRPr="00000000" w14:paraId="00000035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À la demande du prescripteur et en fonction des actions de formation,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[formateur]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peut intervenir avec d’autres formateurs indépendants spécialisés dans les champs d’action de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.   </w:t>
      </w:r>
    </w:p>
    <w:p w:rsidR="00000000" w:rsidDel="00000000" w:rsidP="00000000" w:rsidRDefault="00000000" w:rsidRPr="00000000" w14:paraId="00000037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4720"/>
          <w:tab w:val="right" w:leader="none" w:pos="9080"/>
        </w:tabs>
        <w:spacing w:line="276" w:lineRule="auto"/>
        <w:ind w:left="2" w:hanging="4"/>
        <w:jc w:val="center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hanging="2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Notre offre de 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organise des formations sur-mesure dans le domaine de </w:t>
      </w:r>
      <w:r w:rsidDel="00000000" w:rsidR="00000000" w:rsidRPr="00000000">
        <w:rPr>
          <w:rFonts w:ascii="Calibri" w:cs="Calibri" w:eastAsia="Calibri" w:hAnsi="Calibri"/>
          <w:color w:val="3a4642"/>
          <w:rtl w:val="0"/>
        </w:rPr>
        <w:t xml:space="preserve">[domaine_formation]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Ce sont des formations qui se déroulent en [FOAD/Présentiel/Mixte]. Les formations s’organisent </w:t>
      </w:r>
      <w:r w:rsidDel="00000000" w:rsidR="00000000" w:rsidRPr="00000000">
        <w:rPr>
          <w:rFonts w:ascii="Calibri" w:cs="Calibri" w:eastAsia="Calibri" w:hAnsi="Calibri"/>
          <w:color w:val="3a4642"/>
          <w:rtl w:val="0"/>
        </w:rPr>
        <w:t xml:space="preserve">[lieu_formation]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formation à laquelle vous allez participer répond à une demande précise de votre organisation ou une initiative personnelle.</w:t>
      </w:r>
    </w:p>
    <w:p w:rsidR="00000000" w:rsidDel="00000000" w:rsidP="00000000" w:rsidRDefault="00000000" w:rsidRPr="00000000" w14:paraId="0000004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personnalisation s’est faite à la suite d’un rendez-vous qui a déterminé :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thème à traiter,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contexte et les enjeux,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objectifs pédagogiques souhaités,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méthodes pédagogiques privilégiées,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durée de la formation en tenant compte de votre environnement professionnel.</w:t>
      </w:r>
    </w:p>
    <w:p w:rsidR="00000000" w:rsidDel="00000000" w:rsidP="00000000" w:rsidRDefault="00000000" w:rsidRPr="00000000" w14:paraId="0000004B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L’ensemble de notre catalogue est accessible sur notre site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internet : </w:t>
      </w:r>
      <w:r w:rsidDel="00000000" w:rsidR="00000000" w:rsidRPr="00000000">
        <w:rPr>
          <w:rFonts w:ascii="Calibri" w:cs="Calibri" w:eastAsia="Calibri" w:hAnsi="Calibri"/>
          <w:color w:val="262626"/>
          <w:u w:val="single"/>
          <w:rtl w:val="0"/>
        </w:rPr>
        <w:t xml:space="preserve">[site_web]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4720"/>
          <w:tab w:val="right" w:leader="none" w:pos="9080"/>
        </w:tabs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Équipe pédagogique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rtl w:val="0"/>
        </w:rPr>
        <w:t xml:space="preserve">[nom_responsable]</w:t>
      </w: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 –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rtl w:val="0"/>
        </w:rPr>
        <w:t xml:space="preserve">[nom_responsable]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est [formateur/formatrice] depuis [année]. [Il/Elle] a accompagné la professionnalisation de plus de [nombre] professionnel·les. Responsable de l’organisme de formation </w:t>
      </w:r>
      <w:r w:rsidDel="00000000" w:rsidR="00000000" w:rsidRPr="00000000">
        <w:rPr>
          <w:rFonts w:ascii="Calibri" w:cs="Calibri" w:eastAsia="Calibri" w:hAnsi="Calibri"/>
          <w:color w:val="262626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, [Il/Elle] est [le/la] référent(e) [administrative/technique/commerciale/pédagogique/handicap]. </w:t>
      </w:r>
    </w:p>
    <w:p w:rsidR="00000000" w:rsidDel="00000000" w:rsidP="00000000" w:rsidRDefault="00000000" w:rsidRPr="00000000" w14:paraId="00000059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5A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B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Contact : </w:t>
      </w:r>
      <w:hyperlink r:id="rId9">
        <w:r w:rsidDel="00000000" w:rsidR="00000000" w:rsidRPr="00000000">
          <w:rPr>
            <w:rFonts w:ascii="Calibri" w:cs="Calibri" w:eastAsia="Calibri" w:hAnsi="Calibri"/>
            <w:color w:val="262626"/>
            <w:rtl w:val="0"/>
          </w:rPr>
          <w:t xml:space="preserve">[mail]  </w:t>
        </w:r>
      </w:hyperlink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262626"/>
          <w:rtl w:val="0"/>
        </w:rPr>
        <w:t xml:space="preserve">[telephone]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rtl w:val="0"/>
        </w:rPr>
        <w:t xml:space="preserve">[formateur]</w:t>
      </w: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 -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434343"/>
          <w:vertAlign w:val="baseline"/>
          <w:rtl w:val="0"/>
        </w:rPr>
        <w:t xml:space="preserve"> est [poste]. [Il/Elle] s’occupe de [tâches]. [Nom]  est votre contact en cas de [domaine de référence].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Il/Elle] est [le/la] référent(e) [administrative/technique/commerciale/pédagogique/handicap]. </w:t>
      </w:r>
    </w:p>
    <w:p w:rsidR="00000000" w:rsidDel="00000000" w:rsidP="00000000" w:rsidRDefault="00000000" w:rsidRPr="00000000" w14:paraId="00000062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63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Contact : </w:t>
      </w:r>
      <w:hyperlink r:id="rId10">
        <w:r w:rsidDel="00000000" w:rsidR="00000000" w:rsidRPr="00000000">
          <w:rPr>
            <w:rFonts w:ascii="Calibri" w:cs="Calibri" w:eastAsia="Calibri" w:hAnsi="Calibri"/>
            <w:color w:val="262626"/>
            <w:rtl w:val="0"/>
          </w:rPr>
          <w:t xml:space="preserve">[mail]  </w:t>
        </w:r>
      </w:hyperlink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262626"/>
          <w:rtl w:val="0"/>
        </w:rPr>
        <w:t xml:space="preserve">[telephone]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[NOM ASSISTANT/COMPTABLE] -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434343"/>
          <w:vertAlign w:val="baseline"/>
          <w:rtl w:val="0"/>
        </w:rPr>
        <w:t xml:space="preserve"> est [poste]. [Il/Elle] s’occupe de [tâches]. [Nom]  est votre contact en cas de [domaine de référence].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Il/Elle] est [le/la] référent(e) [administrative/technique/commerciale/pédagogique/handicap]. </w:t>
      </w:r>
    </w:p>
    <w:p w:rsidR="00000000" w:rsidDel="00000000" w:rsidP="00000000" w:rsidRDefault="00000000" w:rsidRPr="00000000" w14:paraId="0000006B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6C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Organisation logistique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informations sur le lieu de formation sont précisées dans la convocation que vous recevrez par mail. En effet, notre organisme contacte toujours les stagiaires par mail à J-7 en retransmettant les infos essentielles liées à la formation.</w:t>
      </w:r>
    </w:p>
    <w:p w:rsidR="00000000" w:rsidDel="00000000" w:rsidP="00000000" w:rsidRDefault="00000000" w:rsidRPr="00000000" w14:paraId="0000007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s’assure auprès de l’entreprise de :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conformité des locaux selon la réglementation prévue en termes d’accessibilité, d’hygiène et de sécurité,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mise à disposition de matériels type paperboard, vidéoprojecteur demandés lors de l’entretien de préparation de la formation.</w:t>
      </w:r>
    </w:p>
    <w:p w:rsidR="00000000" w:rsidDel="00000000" w:rsidP="00000000" w:rsidRDefault="00000000" w:rsidRPr="00000000" w14:paraId="00000078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Ou bien auprès du stagiaire : 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conformité des moyens personnels pour suivre la formation dans les meilleures conditions.</w:t>
      </w:r>
    </w:p>
    <w:p w:rsidR="00000000" w:rsidDel="00000000" w:rsidP="00000000" w:rsidRDefault="00000000" w:rsidRPr="00000000" w14:paraId="0000007A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rtl w:val="0"/>
        </w:rPr>
        <w:t xml:space="preserve">[nom_organisme]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est votre interlocuteur pendant la formation et fait le lien avec votre responsable pour toute question relative à l’organisation de la formation.</w:t>
      </w:r>
    </w:p>
    <w:p w:rsidR="00000000" w:rsidDel="00000000" w:rsidP="00000000" w:rsidRDefault="00000000" w:rsidRPr="00000000" w14:paraId="0000007B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Accessibilité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Toutes nos formations sont accessibles et adaptables aux personnes en situation de handicap et nous veillons au respect des conditions d’accueil.</w:t>
      </w:r>
    </w:p>
    <w:p w:rsidR="00000000" w:rsidDel="00000000" w:rsidP="00000000" w:rsidRDefault="00000000" w:rsidRPr="00000000" w14:paraId="0000007E">
      <w:pPr>
        <w:spacing w:after="40" w:before="240"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De plus, tous nos formateurs/intervenants y sont sensibilisés. </w:t>
      </w:r>
    </w:p>
    <w:p w:rsidR="00000000" w:rsidDel="00000000" w:rsidP="00000000" w:rsidRDefault="00000000" w:rsidRPr="00000000" w14:paraId="0000007F">
      <w:pPr>
        <w:spacing w:after="40" w:before="240" w:line="276" w:lineRule="auto"/>
        <w:ind w:left="0" w:hanging="2"/>
        <w:rPr>
          <w:rFonts w:ascii="Calibri" w:cs="Calibri" w:eastAsia="Calibri" w:hAnsi="Calibri"/>
          <w:color w:val="ff0000"/>
          <w:sz w:val="42"/>
          <w:szCs w:val="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Pour toute question concernant une situation de handicap, quelle qu’elle soit, et pour évaluer et anticiper les aménagements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nécessaires à votre participation, merci de prendre contact avec [le/]la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référent(e) handicap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a4642"/>
          <w:rtl w:val="0"/>
        </w:rPr>
        <w:t xml:space="preserve">[nom_referent_handicap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]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[mail]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f2186"/>
          <w:sz w:val="36"/>
          <w:szCs w:val="36"/>
          <w:vertAlign w:val="baseline"/>
        </w:rPr>
        <w:drawing>
          <wp:inline distB="0" distT="0" distL="114300" distR="114300">
            <wp:extent cx="5516880" cy="1652905"/>
            <wp:effectExtent b="0" l="0" r="0" t="0"/>
            <wp:docPr descr="Une image contenant jouet, poupée&#10;&#10;Description générée automatiquement" id="1055" name="image5.png"/>
            <a:graphic>
              <a:graphicData uri="http://schemas.openxmlformats.org/drawingml/2006/picture">
                <pic:pic>
                  <pic:nvPicPr>
                    <pic:cNvPr descr="Une image contenant jouet, poupée&#10;&#10;Description générée automatiquement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65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Déroulement de la 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En amont de la formation,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tous les stagiaires reçoivent un mail de convocation dédié à la formation. </w:t>
      </w:r>
    </w:p>
    <w:p w:rsidR="00000000" w:rsidDel="00000000" w:rsidP="00000000" w:rsidRDefault="00000000" w:rsidRPr="00000000" w14:paraId="00000085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1" w:hanging="3"/>
        <w:jc w:val="both"/>
        <w:rPr>
          <w:rFonts w:ascii="Calibri" w:cs="Calibri" w:eastAsia="Calibri" w:hAnsi="Calibri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vertAlign w:val="baseline"/>
          <w:rtl w:val="0"/>
        </w:rPr>
        <w:t xml:space="preserve">Ce mail recoupe les informations suivantes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programme détaillé de la formation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convocation spécifiant les horaires, le lieu de la formation avec le plan si nécessaire 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Notre règlement intérieur 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coordonnées de la formatrice en charge de votre session</w:t>
      </w:r>
    </w:p>
    <w:p w:rsidR="00000000" w:rsidDel="00000000" w:rsidP="00000000" w:rsidRDefault="00000000" w:rsidRPr="00000000" w14:paraId="0000008C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b050"/>
          <w:u w:val="single"/>
          <w:vertAlign w:val="baseline"/>
        </w:rPr>
        <w:drawing>
          <wp:inline distB="0" distT="0" distL="114300" distR="114300">
            <wp:extent cx="5074920" cy="4131310"/>
            <wp:effectExtent b="0" l="0" r="0" t="0"/>
            <wp:docPr id="105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13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0" w:hanging="2"/>
        <w:jc w:val="left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Pendant le face-à-face pédagogique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, en complément du suivi du programme, des ajustements seront effectués pour assurer la bonne réalisation de la formation et vous serez régulièrement sollicité pour formuler vos éventuelles insatisfactions, difficultés ou contraintes à des fins d’ajustement.</w:t>
      </w:r>
    </w:p>
    <w:p w:rsidR="00000000" w:rsidDel="00000000" w:rsidP="00000000" w:rsidRDefault="00000000" w:rsidRPr="00000000" w14:paraId="00000095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Une feuille de présence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signée par vous et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[nom_organisme]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par demi-journée de formation justifiera de la réalisation de la formation ou bien vos logs de connexion vous seront joints à l’issue de votre formation pour signature. </w:t>
      </w:r>
    </w:p>
    <w:p w:rsidR="00000000" w:rsidDel="00000000" w:rsidP="00000000" w:rsidRDefault="00000000" w:rsidRPr="00000000" w14:paraId="00000097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En fin de formation, il vous sera proposé de remplir un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formulaire de satisfaction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. La prise en compte de vos réponses permettra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l’amélioration de la qualité des formations ultérieures.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Une attestation de suivi de formation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vous sera remise à l’issue de la formation.</w:t>
      </w:r>
    </w:p>
    <w:p w:rsidR="00000000" w:rsidDel="00000000" w:rsidP="00000000" w:rsidRDefault="00000000" w:rsidRPr="00000000" w14:paraId="0000009B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Règles de fonctionnement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formations représentent un moment de partage entre les stagiaires et le formateur, dans le respect de chacun.</w:t>
      </w:r>
    </w:p>
    <w:p w:rsidR="00000000" w:rsidDel="00000000" w:rsidP="00000000" w:rsidRDefault="00000000" w:rsidRPr="00000000" w14:paraId="000000A2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Il est donc essentiel :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respecter les horaires de formation et les temps de pause.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en cas d’absence, de prévenir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le formateur ou votre référent dans l’entreprise,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d’émarger la feuille de présence le matin et l’après –midi ou de surveiller ses logs de connexion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participer activement aux échanges au cours de la formation,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 respecter la parole des autres participants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et d’adopter un comportement bienveillant, 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garder confidentielles les informations auxquelles vous pourriez avoir accès durant les échanges avec le groupe,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d’oser demander des explications quand les choses ne deviennent plus très claires,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respecter l’environnement de formation,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donner votre ressenti sur l’action de formation pour nous permettre de nous améliorer,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respecter les règles d’hygiène et de sécurité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mentionnées dans le règlement intérieur.</w:t>
      </w:r>
    </w:p>
    <w:p w:rsidR="00000000" w:rsidDel="00000000" w:rsidP="00000000" w:rsidRDefault="00000000" w:rsidRPr="00000000" w14:paraId="000000AE">
      <w:pPr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</w:rPr>
        <w:drawing>
          <wp:inline distB="0" distT="0" distL="114300" distR="114300">
            <wp:extent cx="3204845" cy="2199005"/>
            <wp:effectExtent b="0" l="0" r="0" t="0"/>
            <wp:docPr id="105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19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36"/>
          <w:szCs w:val="36"/>
          <w:vertAlign w:val="baseline"/>
          <w:rtl w:val="0"/>
        </w:rPr>
        <w:t xml:space="preserve">Méthodes pédagogiques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Toutes les formations sont construites en fonction des besoins particuliers exprimés par l’entreprise.</w:t>
      </w:r>
    </w:p>
    <w:p w:rsidR="00000000" w:rsidDel="00000000" w:rsidP="00000000" w:rsidRDefault="00000000" w:rsidRPr="00000000" w14:paraId="000000B6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Les formations sont pratiques, concrètes, participatives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, ludiques et adaptées à votre contexte professionnel. Les moyens pédagogiques et supports remis aux stagiaires sont ceux exposés dans la rubrique " moyens pédagogiques" de chaque programme de formation.</w:t>
      </w:r>
    </w:p>
    <w:p w:rsidR="00000000" w:rsidDel="00000000" w:rsidP="00000000" w:rsidRDefault="00000000" w:rsidRPr="00000000" w14:paraId="000000B7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stagiaires sont au cœur de la formation, c’est sur votre participation et votre expérience que la formatrice s’appuie pour venir compléter ou corriger les connaissances et les pratiques.</w:t>
      </w:r>
    </w:p>
    <w:p w:rsidR="00000000" w:rsidDel="00000000" w:rsidP="00000000" w:rsidRDefault="00000000" w:rsidRPr="00000000" w14:paraId="000000BA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36"/>
          <w:szCs w:val="36"/>
          <w:vertAlign w:val="baseline"/>
          <w:rtl w:val="0"/>
        </w:rPr>
        <w:t xml:space="preserve">Moyens techniques &amp; pédagogiques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line="276" w:lineRule="auto"/>
        <w:ind w:left="1" w:hanging="3"/>
        <w:jc w:val="both"/>
        <w:rPr>
          <w:rFonts w:ascii="Calibri" w:cs="Calibri" w:eastAsia="Calibri" w:hAnsi="Calibri"/>
          <w:color w:val="3a4642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sz w:val="26"/>
          <w:szCs w:val="26"/>
          <w:vertAlign w:val="baseline"/>
          <w:rtl w:val="0"/>
        </w:rPr>
        <w:t xml:space="preserve">Les moyens techniques et pédagogique sont principalement constitués des éléments suivants : </w:t>
      </w:r>
    </w:p>
    <w:p w:rsidR="00000000" w:rsidDel="00000000" w:rsidP="00000000" w:rsidRDefault="00000000" w:rsidRPr="00000000" w14:paraId="000000C0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[modalités pédagogiques]</w:t>
      </w:r>
    </w:p>
    <w:p w:rsidR="00000000" w:rsidDel="00000000" w:rsidP="00000000" w:rsidRDefault="00000000" w:rsidRPr="00000000" w14:paraId="000000C2">
      <w:pPr>
        <w:spacing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Des ressources et apports complémentaires peuvent être communiqués à l’apprenant·e, à sa demande et dans le respect des objectifs de fin de formation visés au programme. L’ensemble des moyens pédagogiques fournis à l’apprenant est encadré par l’article « droits d’auteur » du règlement intérieur applicable aux stagiaires.</w:t>
      </w:r>
    </w:p>
    <w:p w:rsidR="00000000" w:rsidDel="00000000" w:rsidP="00000000" w:rsidRDefault="00000000" w:rsidRPr="00000000" w14:paraId="000000C5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ind w:left="2" w:hanging="4"/>
        <w:jc w:val="center"/>
        <w:rPr>
          <w:rFonts w:ascii="Calibri" w:cs="Calibri" w:eastAsia="Calibri" w:hAnsi="Calibri"/>
          <w:color w:val="4f2186"/>
          <w:sz w:val="38"/>
          <w:szCs w:val="38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f2186"/>
          <w:sz w:val="38"/>
          <w:szCs w:val="38"/>
          <w:vertAlign w:val="baseline"/>
        </w:rPr>
        <w:drawing>
          <wp:inline distB="0" distT="0" distL="114300" distR="114300">
            <wp:extent cx="3276600" cy="2178050"/>
            <wp:effectExtent b="0" l="0" r="0" t="0"/>
            <wp:docPr id="10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8"/>
          <w:szCs w:val="3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38"/>
          <w:szCs w:val="3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38"/>
          <w:szCs w:val="38"/>
          <w:vertAlign w:val="baseline"/>
          <w:rtl w:val="0"/>
        </w:rPr>
        <w:t xml:space="preserve">La plateforme de formation à distance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Si vous participez à une formation en ligne, vous pourrez retrouver la plateforme d’e-learning via [plateforme de formation].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 choix de cette plateforme vous permet d’être rassuré·e sur : 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fiabilité et la pérennité de la solution technique de LMS 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 stockage de vos documents et ressources pédagogiques en libre téléchargement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sécurisation de votre évaluation en ligne 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génération des preuves demandées par vos financeurs pour la prise en charge de vos formations. </w:t>
      </w:r>
    </w:p>
    <w:p w:rsidR="00000000" w:rsidDel="00000000" w:rsidP="00000000" w:rsidRDefault="00000000" w:rsidRPr="00000000" w14:paraId="000000D2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" w:hanging="3"/>
        <w:jc w:val="center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2" w:hanging="4"/>
        <w:jc w:val="center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6"/>
          <w:szCs w:val="36"/>
          <w:vertAlign w:val="baseline"/>
          <w:rtl w:val="0"/>
        </w:rPr>
        <w:t xml:space="preserve">PROGRAMME DE FORMATION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8"/>
          <w:szCs w:val="28"/>
          <w:rtl w:val="0"/>
        </w:rPr>
        <w:t xml:space="preserve">[nom_formation]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276" w:lineRule="auto"/>
        <w:ind w:left="0" w:hanging="2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CENTRE DE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right="-4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right="-4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Nom de l’organisme de formation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[nom_organisme]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Adresse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[adresse]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Code postal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[code_postal]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Localité : </w:t>
      </w:r>
    </w:p>
    <w:p w:rsidR="00000000" w:rsidDel="00000000" w:rsidP="00000000" w:rsidRDefault="00000000" w:rsidRPr="00000000" w14:paraId="000000E3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Téléphone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[telephone]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Email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[mail]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Numéro SIRET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[siret]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Nom de la personne à contacter 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[nom_responsable]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Organisme public   ou    Organisme privé   </w:t>
      </w:r>
    </w:p>
    <w:p w:rsidR="00000000" w:rsidDel="00000000" w:rsidP="00000000" w:rsidRDefault="00000000" w:rsidRPr="00000000" w14:paraId="000000E9">
      <w:pPr>
        <w:ind w:left="0" w:hanging="2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hanging="2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line="276" w:lineRule="auto"/>
        <w:ind w:left="0" w:hanging="2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ACTION DE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Intitulé :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0"/>
          <w:szCs w:val="20"/>
          <w:highlight w:val="white"/>
          <w:rtl w:val="0"/>
        </w:rPr>
        <w:t xml:space="preserve">[nom_formation]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hanging="2"/>
        <w:jc w:val="both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Description et détail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hanging="2"/>
        <w:jc w:val="both"/>
        <w:rPr>
          <w:rFonts w:ascii="Calibri" w:cs="Calibri" w:eastAsia="Calibri" w:hAnsi="Calibri"/>
          <w:color w:val="c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2"/>
          <w:szCs w:val="22"/>
          <w:vertAlign w:val="baseline"/>
          <w:rtl w:val="0"/>
        </w:rPr>
        <w:t xml:space="preserve">« Description de la formation »</w:t>
      </w:r>
    </w:p>
    <w:p w:rsidR="00000000" w:rsidDel="00000000" w:rsidP="00000000" w:rsidRDefault="00000000" w:rsidRPr="00000000" w14:paraId="000000F1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Formateurs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1f1f1f"/>
          <w:sz w:val="20"/>
          <w:szCs w:val="20"/>
          <w:highlight w:val="white"/>
          <w:rtl w:val="0"/>
        </w:rPr>
        <w:t xml:space="preserve">[formateur]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« Nom du formateurs 2 »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Objectifs pédagogiques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line="276" w:lineRule="auto"/>
        <w:ind w:left="0" w:hanging="2"/>
        <w:rPr>
          <w:rFonts w:ascii="Calibri" w:cs="Calibri" w:eastAsia="Calibri" w:hAnsi="Calibri"/>
          <w:color w:val="c00000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1f1f1f"/>
          <w:sz w:val="20"/>
          <w:szCs w:val="20"/>
          <w:highlight w:val="white"/>
          <w:rtl w:val="0"/>
        </w:rPr>
        <w:t xml:space="preserve">[objectif_formation]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Durée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hanging="2"/>
        <w:jc w:val="both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Module de </w:t>
      </w:r>
      <w:r w:rsidDel="00000000" w:rsidR="00000000" w:rsidRPr="00000000">
        <w:rPr>
          <w:rFonts w:ascii="Roboto" w:cs="Roboto" w:eastAsia="Roboto" w:hAnsi="Roboto"/>
          <w:color w:val="1f1f1f"/>
          <w:sz w:val="20"/>
          <w:szCs w:val="20"/>
          <w:highlight w:val="white"/>
          <w:rtl w:val="0"/>
        </w:rPr>
        <w:t xml:space="preserve">[nombre_heures]</w:t>
      </w:r>
      <w:r w:rsidDel="00000000" w:rsidR="00000000" w:rsidRPr="00000000">
        <w:rPr>
          <w:rFonts w:ascii="Calibri" w:cs="Calibri" w:eastAsia="Calibri" w:hAnsi="Calibri"/>
          <w:color w:val="c00000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heures réparties sur </w:t>
      </w:r>
      <w:r w:rsidDel="00000000" w:rsidR="00000000" w:rsidRPr="00000000">
        <w:rPr>
          <w:rFonts w:ascii="Roboto" w:cs="Roboto" w:eastAsia="Roboto" w:hAnsi="Roboto"/>
          <w:color w:val="1f1f1f"/>
          <w:sz w:val="20"/>
          <w:szCs w:val="20"/>
          <w:highlight w:val="white"/>
          <w:rtl w:val="0"/>
        </w:rPr>
        <w:t xml:space="preserve">[nombre_jours]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baseline"/>
          <w:rtl w:val="0"/>
        </w:rPr>
        <w:t xml:space="preserve"> journées.</w:t>
      </w:r>
    </w:p>
    <w:p w:rsidR="00000000" w:rsidDel="00000000" w:rsidP="00000000" w:rsidRDefault="00000000" w:rsidRPr="00000000" w14:paraId="000000FB">
      <w:pPr>
        <w:spacing w:line="360" w:lineRule="auto"/>
        <w:ind w:left="0" w:hanging="2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hanging="2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hanging="2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vertAlign w:val="baseline"/>
          <w:rtl w:val="0"/>
        </w:rPr>
        <w:t xml:space="preserve">Délais d’accès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0" w:hanging="2"/>
        <w:jc w:val="both"/>
        <w:rPr>
          <w:rFonts w:ascii="Calibri" w:cs="Calibri" w:eastAsia="Calibri" w:hAnsi="Calibri"/>
          <w:color w:val="c00000"/>
          <w:sz w:val="26"/>
          <w:szCs w:val="26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1f1f1f"/>
              <w:highlight w:val="white"/>
              <w:rtl w:val="0"/>
            </w:rPr>
            <w:t xml:space="preserve">Accès possible à la formation dans un délai de 7 jours postérieure à la signature de la convention de formation et/ou de 15 jours postérieure à la signature d’un contrat de formation permettant le respect du délai de rétractation du client particulier, après avoir rempli un formulaire d’analyse du besoin.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0" w:hanging="2"/>
        <w:jc w:val="both"/>
        <w:rPr>
          <w:rFonts w:ascii="Calibri" w:cs="Calibri" w:eastAsia="Calibri" w:hAnsi="Calibri"/>
          <w:color w:val="c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t xml:space="preserve">Tarif :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2"/>
          <w:szCs w:val="22"/>
          <w:highlight w:val="white"/>
          <w:rtl w:val="0"/>
        </w:rPr>
        <w:t xml:space="preserve">[prix_formation]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2" w:hanging="4"/>
        <w:jc w:val="both"/>
        <w:rPr>
          <w:rFonts w:ascii="Calibri" w:cs="Calibri" w:eastAsia="Calibri" w:hAnsi="Calibri"/>
          <w:i w:val="0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36"/>
          <w:szCs w:val="36"/>
          <w:vertAlign w:val="baseline"/>
          <w:rtl w:val="0"/>
        </w:rPr>
        <w:t xml:space="preserve">Pour toutes réclamations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left="0" w:hanging="2"/>
        <w:rPr>
          <w:rFonts w:ascii="Calibri" w:cs="Calibri" w:eastAsia="Calibri" w:hAnsi="Calibri"/>
          <w:b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ind w:left="0" w:hanging="2"/>
        <w:rPr>
          <w:rFonts w:ascii="Calibri" w:cs="Calibri" w:eastAsia="Calibri" w:hAnsi="Calibri"/>
          <w:b w:val="0"/>
          <w:color w:val="000000"/>
          <w:sz w:val="22"/>
          <w:szCs w:val="22"/>
          <w:vertAlign w:val="baseline"/>
        </w:rPr>
        <w:sectPr>
          <w:headerReference r:id="rId15" w:type="default"/>
          <w:headerReference r:id="rId16" w:type="first"/>
          <w:headerReference r:id="rId17" w:type="even"/>
          <w:footerReference r:id="rId18" w:type="default"/>
          <w:footerReference r:id="rId19" w:type="first"/>
          <w:footerReference r:id="rId20" w:type="even"/>
          <w:pgSz w:h="16838" w:w="11906" w:orient="portrait"/>
          <w:pgMar w:bottom="1417" w:top="1417" w:left="1417" w:right="1417" w:header="708" w:footer="283.46456692913387"/>
          <w:pgNumType w:start="1"/>
          <w:titlePg w:val="1"/>
        </w:sect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Veuillez nous contacter au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[telephone] 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 ou par mail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[mail]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2" w:hanging="4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            </w:t>
      </w:r>
    </w:p>
    <w:p w:rsidR="00000000" w:rsidDel="00000000" w:rsidP="00000000" w:rsidRDefault="00000000" w:rsidRPr="00000000" w14:paraId="0000010A">
      <w:pPr>
        <w:ind w:left="2" w:hanging="4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                 </w:t>
      </w:r>
    </w:p>
    <w:p w:rsidR="00000000" w:rsidDel="00000000" w:rsidP="00000000" w:rsidRDefault="00000000" w:rsidRPr="00000000" w14:paraId="0000010B">
      <w:pPr>
        <w:ind w:left="2" w:hanging="4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2" w:hanging="4"/>
        <w:jc w:val="center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vertAlign w:val="baseline"/>
          <w:rtl w:val="0"/>
        </w:rPr>
        <w:t xml:space="preserve">ORGANIGRAMME</w:t>
      </w: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[nom_organisme]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2" w:firstLine="0"/>
        <w:jc w:val="center"/>
        <w:rPr>
          <w:rFonts w:ascii="Calibri" w:cs="Calibri" w:eastAsia="Calibri" w:hAnsi="Calibri"/>
          <w:color w:val="000000"/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Responsable de la formation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[formateur]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0</wp:posOffset>
                </wp:positionV>
                <wp:extent cx="57150" cy="652780"/>
                <wp:effectExtent b="0" l="0" r="0" t="0"/>
                <wp:wrapNone/>
                <wp:docPr id="10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6475" y="3472660"/>
                          <a:ext cx="19050" cy="61468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0</wp:posOffset>
                </wp:positionV>
                <wp:extent cx="57150" cy="652780"/>
                <wp:effectExtent b="0" l="0" r="0" t="0"/>
                <wp:wrapNone/>
                <wp:docPr id="105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65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1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76200</wp:posOffset>
                </wp:positionV>
                <wp:extent cx="5949950" cy="57150"/>
                <wp:effectExtent b="0" l="0" r="0" t="0"/>
                <wp:wrapNone/>
                <wp:docPr id="10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0075" y="3770475"/>
                          <a:ext cx="5911850" cy="1905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76200</wp:posOffset>
                </wp:positionV>
                <wp:extent cx="5949950" cy="57150"/>
                <wp:effectExtent b="0" l="0" r="0" t="0"/>
                <wp:wrapNone/>
                <wp:docPr id="104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7366000</wp:posOffset>
                </wp:positionH>
                <wp:positionV relativeFrom="paragraph">
                  <wp:posOffset>88900</wp:posOffset>
                </wp:positionV>
                <wp:extent cx="57150" cy="258445"/>
                <wp:effectExtent b="0" l="0" r="0" t="0"/>
                <wp:wrapNone/>
                <wp:docPr id="10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6475" y="3669828"/>
                          <a:ext cx="19050" cy="22034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7366000</wp:posOffset>
                </wp:positionH>
                <wp:positionV relativeFrom="paragraph">
                  <wp:posOffset>88900</wp:posOffset>
                </wp:positionV>
                <wp:extent cx="57150" cy="258445"/>
                <wp:effectExtent b="0" l="0" r="0" t="0"/>
                <wp:wrapNone/>
                <wp:docPr id="105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258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3993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63"/>
        <w:gridCol w:w="4665"/>
        <w:gridCol w:w="4665"/>
        <w:tblGridChange w:id="0">
          <w:tblGrid>
            <w:gridCol w:w="4663"/>
            <w:gridCol w:w="4665"/>
            <w:gridCol w:w="4665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Administratif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-279399</wp:posOffset>
                      </wp:positionV>
                      <wp:extent cx="57150" cy="258445"/>
                      <wp:effectExtent b="0" l="0" r="0" t="0"/>
                      <wp:wrapNone/>
                      <wp:docPr id="105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36475" y="3669828"/>
                                <a:ext cx="19050" cy="220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-279399</wp:posOffset>
                      </wp:positionV>
                      <wp:extent cx="57150" cy="258445"/>
                      <wp:effectExtent b="0" l="0" r="0" t="0"/>
                      <wp:wrapNone/>
                      <wp:docPr id="105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150" cy="2584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Compétences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Insertion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Secrétaire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Agent d’accueil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Comptable</w:t>
            </w:r>
          </w:p>
          <w:p w:rsidR="00000000" w:rsidDel="00000000" w:rsidP="00000000" w:rsidRDefault="00000000" w:rsidRPr="00000000" w14:paraId="0000011D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Formateurs</w:t>
            </w:r>
          </w:p>
          <w:p w:rsidR="00000000" w:rsidDel="00000000" w:rsidP="00000000" w:rsidRDefault="00000000" w:rsidRPr="00000000" w14:paraId="00000121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Veilleurs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Business developer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Communication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  <w:sectPr>
          <w:type w:val="nextPage"/>
          <w:pgSz w:h="11906" w:w="16838" w:orient="landscape"/>
          <w:pgMar w:bottom="1417" w:top="1417" w:left="1417" w:right="1417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4" w:hanging="6"/>
        <w:jc w:val="center"/>
        <w:rPr>
          <w:rFonts w:ascii="Calibri" w:cs="Calibri" w:eastAsia="Calibri" w:hAnsi="Calibri"/>
          <w:color w:val="31849b"/>
          <w:sz w:val="56"/>
          <w:szCs w:val="5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56"/>
          <w:szCs w:val="56"/>
          <w:vertAlign w:val="baseline"/>
          <w:rtl w:val="0"/>
        </w:rPr>
        <w:t xml:space="preserve">Nous contacter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MAIL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[mail]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rtl w:val="0"/>
        </w:rPr>
        <w:t xml:space="preserve">TÉLÉPHONE</w:t>
      </w: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[telephone]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RÉSEAUX SOCIAUX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" w:firstLine="2408.448818897638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276" w:lineRule="auto"/>
        <w:ind w:firstLine="2409.448818897638"/>
        <w:rPr>
          <w:rFonts w:ascii="Arial" w:cs="Arial" w:eastAsia="Arial" w:hAnsi="Arial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 page Facebook : [facebook]</w:t>
      </w:r>
    </w:p>
    <w:p w:rsidR="00000000" w:rsidDel="00000000" w:rsidP="00000000" w:rsidRDefault="00000000" w:rsidRPr="00000000" w14:paraId="0000013B">
      <w:pPr>
        <w:spacing w:line="276" w:lineRule="auto"/>
        <w:ind w:firstLine="2409.44881889763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firstLine="2409.44881889763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 page LinkedIn : [linkedin]</w:t>
      </w:r>
    </w:p>
    <w:p w:rsidR="00000000" w:rsidDel="00000000" w:rsidP="00000000" w:rsidRDefault="00000000" w:rsidRPr="00000000" w14:paraId="0000013D">
      <w:pPr>
        <w:spacing w:line="276" w:lineRule="auto"/>
        <w:ind w:firstLine="2409.44881889763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firstLine="2409.44881889763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 page Twitter: [twitter]</w:t>
      </w:r>
    </w:p>
    <w:p w:rsidR="00000000" w:rsidDel="00000000" w:rsidP="00000000" w:rsidRDefault="00000000" w:rsidRPr="00000000" w14:paraId="0000013F">
      <w:pPr>
        <w:spacing w:line="259" w:lineRule="auto"/>
        <w:ind w:left="0" w:firstLine="2409.44881889763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59" w:lineRule="auto"/>
        <w:ind w:left="720" w:firstLine="1689.44881889763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59" w:lineRule="auto"/>
        <w:ind w:firstLine="2409.448818897638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 page Instagram: [instagram]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SITE INTERNET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1" w:hanging="3"/>
        <w:jc w:val="center"/>
        <w:rPr>
          <w:rFonts w:ascii="Calibri" w:cs="Calibri" w:eastAsia="Calibri" w:hAnsi="Calibri"/>
          <w:color w:val="000000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hanging="2"/>
        <w:jc w:val="center"/>
        <w:rPr>
          <w:rFonts w:ascii="Calibri" w:cs="Calibri" w:eastAsia="Calibri" w:hAnsi="Calibri"/>
          <w:b w:val="0"/>
          <w:color w:val="000000"/>
          <w:sz w:val="34"/>
          <w:szCs w:val="34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highlight w:val="white"/>
          <w:rtl w:val="0"/>
        </w:rPr>
        <w:t xml:space="preserve">[site_web]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hanging="2"/>
        <w:jc w:val="center"/>
        <w:rPr>
          <w:rFonts w:ascii="Calibri" w:cs="Calibri" w:eastAsia="Calibri" w:hAnsi="Calibri"/>
          <w:color w:val="00000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</w:rPr>
        <w:drawing>
          <wp:inline distB="0" distT="0" distL="114300" distR="114300">
            <wp:extent cx="3359785" cy="2886710"/>
            <wp:effectExtent b="0" l="0" r="0" t="0"/>
            <wp:docPr id="10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88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417" w:right="1417" w:header="708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tabs>
        <w:tab w:val="center" w:leader="none" w:pos="4536"/>
        <w:tab w:val="right" w:leader="none" w:pos="9072"/>
      </w:tabs>
      <w:spacing w:after="160" w:line="259" w:lineRule="auto"/>
      <w:ind w:hanging="2"/>
      <w:jc w:val="right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Document actualisé le [date]</w:t>
    </w:r>
  </w:p>
  <w:p w:rsidR="00000000" w:rsidDel="00000000" w:rsidP="00000000" w:rsidRDefault="00000000" w:rsidRPr="00000000" w14:paraId="0000014E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[nom_organisme]  [adresse]  - Siret : [siret]  – </w:t>
    </w:r>
  </w:p>
  <w:p w:rsidR="00000000" w:rsidDel="00000000" w:rsidP="00000000" w:rsidRDefault="00000000" w:rsidRPr="00000000" w14:paraId="00000150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Enregistré sous le n°[nda]  auprès du préfet de région : [region]   – </w:t>
    </w:r>
  </w:p>
  <w:p w:rsidR="00000000" w:rsidDel="00000000" w:rsidP="00000000" w:rsidRDefault="00000000" w:rsidRPr="00000000" w14:paraId="00000151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i w:val="1"/>
        <w:sz w:val="16"/>
        <w:szCs w:val="16"/>
        <w:rtl w:val="0"/>
      </w:rPr>
      <w:t xml:space="preserve">Cet enregistrement ne vaut pas agrément de l’État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- Naf : [ape]  – TVA : [TVA] </w:t>
    </w:r>
  </w:p>
  <w:p w:rsidR="00000000" w:rsidDel="00000000" w:rsidP="00000000" w:rsidRDefault="00000000" w:rsidRPr="00000000" w14:paraId="00000152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color w:val="bfbfbf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RCS [ville_greffe]  - Tel : [telephone]  – Email : [mail]      - Site internet : [site_web]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3">
    <w:pPr>
      <w:tabs>
        <w:tab w:val="center" w:leader="none" w:pos="4365"/>
        <w:tab w:val="right" w:leader="none" w:pos="9900"/>
      </w:tabs>
      <w:ind w:left="0" w:right="-2" w:hanging="2"/>
      <w:jc w:val="right"/>
      <w:rPr>
        <w:rFonts w:ascii="Calibri" w:cs="Calibri" w:eastAsia="Calibri" w:hAnsi="Calibri"/>
        <w:color w:val="31849b"/>
        <w:vertAlign w:val="baseline"/>
      </w:rPr>
    </w:pPr>
    <w:r w:rsidDel="00000000" w:rsidR="00000000" w:rsidRPr="00000000">
      <w:rPr>
        <w:rFonts w:ascii="Calibri" w:cs="Calibri" w:eastAsia="Calibri" w:hAnsi="Calibri"/>
        <w:color w:val="31849b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color w:val="31849b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31849b"/>
        <w:vertAlign w:val="baseline"/>
        <w:rtl w:val="0"/>
      </w:rPr>
      <w:t xml:space="preserve"> sur </w:t>
    </w:r>
    <w:r w:rsidDel="00000000" w:rsidR="00000000" w:rsidRPr="00000000">
      <w:rPr>
        <w:rFonts w:ascii="Calibri" w:cs="Calibri" w:eastAsia="Calibri" w:hAnsi="Calibri"/>
        <w:color w:val="31849b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tabs>
        <w:tab w:val="center" w:leader="none" w:pos="4365"/>
        <w:tab w:val="right" w:leader="none" w:pos="9900"/>
      </w:tabs>
      <w:ind w:left="0" w:right="-2" w:hanging="2"/>
      <w:rPr>
        <w:color w:val="dc0f2b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6">
    <w:pPr>
      <w:tabs>
        <w:tab w:val="center" w:leader="none" w:pos="4536"/>
        <w:tab w:val="right" w:leader="none" w:pos="9072"/>
      </w:tabs>
      <w:spacing w:after="160" w:line="259" w:lineRule="auto"/>
      <w:ind w:hanging="2"/>
      <w:jc w:val="right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Document actualisé le [date]</w:t>
    </w:r>
  </w:p>
  <w:p w:rsidR="00000000" w:rsidDel="00000000" w:rsidP="00000000" w:rsidRDefault="00000000" w:rsidRPr="00000000" w14:paraId="00000157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8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[nom_organisme]  [adresse]  - Siret : [siret]  – </w:t>
    </w:r>
  </w:p>
  <w:p w:rsidR="00000000" w:rsidDel="00000000" w:rsidP="00000000" w:rsidRDefault="00000000" w:rsidRPr="00000000" w14:paraId="00000159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Enregistré sous le n°[nda]  auprès du préfet de région : [region]   – </w:t>
    </w:r>
  </w:p>
  <w:p w:rsidR="00000000" w:rsidDel="00000000" w:rsidP="00000000" w:rsidRDefault="00000000" w:rsidRPr="00000000" w14:paraId="0000015A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i w:val="1"/>
        <w:sz w:val="16"/>
        <w:szCs w:val="16"/>
        <w:rtl w:val="0"/>
      </w:rPr>
      <w:t xml:space="preserve">Cet enregistrement ne vaut pas agrément de l’État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- Naf : [ape]  – TVA : [TVA] </w:t>
    </w:r>
  </w:p>
  <w:p w:rsidR="00000000" w:rsidDel="00000000" w:rsidP="00000000" w:rsidRDefault="00000000" w:rsidRPr="00000000" w14:paraId="0000015B">
    <w:pPr>
      <w:tabs>
        <w:tab w:val="center" w:leader="none" w:pos="4536"/>
        <w:tab w:val="right" w:leader="none" w:pos="9072"/>
      </w:tabs>
      <w:spacing w:line="259" w:lineRule="auto"/>
      <w:ind w:firstLine="0"/>
      <w:jc w:val="center"/>
      <w:rPr/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RCS [ville_greffe]  - Tel : [telephone]  – Email : [mail]      - Site internet : [site_web]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4813300</wp:posOffset>
              </wp:positionH>
              <wp:positionV relativeFrom="paragraph">
                <wp:posOffset>-380999</wp:posOffset>
              </wp:positionV>
              <wp:extent cx="1520190" cy="255270"/>
              <wp:effectExtent b="0" l="0" r="0" t="0"/>
              <wp:wrapNone/>
              <wp:docPr id="104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595430" y="3661890"/>
                        <a:ext cx="1501140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CRITERE 1 – Indicateur 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4813300</wp:posOffset>
              </wp:positionH>
              <wp:positionV relativeFrom="paragraph">
                <wp:posOffset>-380999</wp:posOffset>
              </wp:positionV>
              <wp:extent cx="1520190" cy="255270"/>
              <wp:effectExtent b="0" l="0" r="0" t="0"/>
              <wp:wrapNone/>
              <wp:docPr id="104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0190" cy="2552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4826960</wp:posOffset>
          </wp:positionH>
          <wp:positionV relativeFrom="paragraph">
            <wp:posOffset>19050</wp:posOffset>
          </wp:positionV>
          <wp:extent cx="914400" cy="914400"/>
          <wp:effectExtent b="0" l="0" r="0" t="0"/>
          <wp:wrapSquare wrapText="bothSides" distB="0" distT="0" distL="114300" distR="114300"/>
          <wp:docPr id="105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B">
    <w:pPr>
      <w:ind w:left="0" w:hanging="2"/>
      <w:jc w:val="right"/>
      <w:rPr>
        <w:vertAlign w:val="baseline"/>
      </w:rPr>
    </w:pPr>
    <w:r w:rsidDel="00000000" w:rsidR="00000000" w:rsidRPr="00000000">
      <w:rPr>
        <w:vertAlign w:val="baseline"/>
      </w:rPr>
      <w:drawing>
        <wp:inline distB="0" distT="0" distL="114300" distR="114300">
          <wp:extent cx="914400" cy="914400"/>
          <wp:effectExtent b="0" l="0" r="0" t="0"/>
          <wp:docPr id="106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2">
    <w:lvl w:ilvl="0">
      <w:start w:val="101"/>
      <w:numFmt w:val="bullet"/>
      <w:lvlText w:val="-"/>
      <w:lvlJc w:val="left"/>
      <w:pPr>
        <w:ind w:left="1080" w:hanging="360"/>
      </w:pPr>
      <w:rPr>
        <w:rFonts w:ascii="Roboto" w:cs="Roboto" w:eastAsia="Roboto" w:hAnsi="Roboto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  <w:vertAlign w:val="baseli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5">
    <w:lvl w:ilvl="0">
      <w:start w:val="101"/>
      <w:numFmt w:val="bullet"/>
      <w:lvlText w:val="-"/>
      <w:lvlJc w:val="left"/>
      <w:pPr>
        <w:ind w:left="1080" w:hanging="360"/>
      </w:pPr>
      <w:rPr>
        <w:rFonts w:ascii="Roboto" w:cs="Roboto" w:eastAsia="Roboto" w:hAnsi="Roboto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1">
    <w:name w:val="Titre 1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120" w:before="480" w:line="1" w:lineRule="atLeast"/>
      <w:ind w:left="-1" w:leftChars="-1" w:rightChars="0" w:hanging="1" w:firstLineChars="-1"/>
      <w:textDirection w:val="lrTb"/>
      <w:textAlignment w:val="top"/>
      <w:outlineLvl w:val="0"/>
    </w:pPr>
    <w:rPr>
      <w:b w:val="1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paragraph" w:styleId="Titre2">
    <w:name w:val="Titre 2"/>
    <w:basedOn w:val="Normal"/>
    <w:next w:val="Titre2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1"/>
    </w:pPr>
    <w:rPr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fr-FR" w:val="fr-FR"/>
    </w:rPr>
  </w:style>
  <w:style w:type="paragraph" w:styleId="Titre3">
    <w:name w:val="Titre 3"/>
    <w:basedOn w:val="Normal"/>
    <w:next w:val="Titre3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2"/>
    </w:pPr>
    <w:rPr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bidi="ar-SA" w:eastAsia="fr-FR" w:val="fr-FR"/>
    </w:rPr>
  </w:style>
  <w:style w:type="paragraph" w:styleId="Titre4">
    <w:name w:val="Titre 4"/>
    <w:basedOn w:val="Normal"/>
    <w:next w:val="Titre4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3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5">
    <w:name w:val="Titre 5"/>
    <w:basedOn w:val="Normal"/>
    <w:next w:val="Normal"/>
    <w:autoRedefine w:val="0"/>
    <w:hidden w:val="0"/>
    <w:qFormat w:val="1"/>
    <w:pPr>
      <w:keepNext w:val="1"/>
      <w:keepLines w:val="1"/>
      <w:suppressAutoHyphens w:val="0"/>
      <w:spacing w:after="40" w:before="220" w:line="1" w:lineRule="atLeast"/>
      <w:ind w:left="-1" w:leftChars="-1" w:rightChars="0" w:hanging="1" w:firstLineChars="-1"/>
      <w:textDirection w:val="lrTb"/>
      <w:textAlignment w:val="top"/>
      <w:outlineLvl w:val="4"/>
    </w:pPr>
    <w:rPr>
      <w:b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fr-FR" w:val="fr-FR"/>
    </w:rPr>
  </w:style>
  <w:style w:type="paragraph" w:styleId="Titre6">
    <w:name w:val="Titre 6"/>
    <w:basedOn w:val="Normal"/>
    <w:next w:val="Normal"/>
    <w:autoRedefine w:val="0"/>
    <w:hidden w:val="0"/>
    <w:qFormat w:val="1"/>
    <w:pPr>
      <w:keepNext w:val="1"/>
      <w:keepLines w:val="1"/>
      <w:suppressAutoHyphens w:val="0"/>
      <w:spacing w:after="40" w:before="200" w:line="1" w:lineRule="atLeast"/>
      <w:ind w:left="-1" w:leftChars="-1" w:rightChars="0" w:hanging="1" w:firstLineChars="-1"/>
      <w:textDirection w:val="lrTb"/>
      <w:textAlignment w:val="top"/>
      <w:outlineLvl w:val="5"/>
    </w:pPr>
    <w:rPr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fr-FR" w:val="fr-FR"/>
    </w:rPr>
  </w:style>
  <w:style w:type="character" w:styleId="Policepardéfaut">
    <w:name w:val="Police par défaut"/>
    <w:next w:val="Policepardéfau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auNormal">
    <w:name w:val="Tableau Normal"/>
    <w:next w:val="Tableau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>
    <w:name w:val="Aucune liste"/>
    <w:next w:val="Aucunelist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eNormal0">
    <w:name w:val="Table Normal"/>
    <w:next w:val="TableNormal0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TableNormal0"/>
      <w:jc w:val="left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re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120" w:before="480" w:line="1" w:lineRule="atLeast"/>
      <w:ind w:left="-1" w:leftChars="-1" w:rightChars="0" w:hanging="1" w:firstLineChars="-1"/>
      <w:textDirection w:val="lrTb"/>
      <w:textAlignment w:val="top"/>
      <w:outlineLvl w:val="0"/>
    </w:pPr>
    <w:rPr>
      <w:b w:val="1"/>
      <w:w w:val="100"/>
      <w:position w:val="-1"/>
      <w:sz w:val="72"/>
      <w:szCs w:val="72"/>
      <w:effect w:val="none"/>
      <w:vertAlign w:val="baseline"/>
      <w:cs w:val="0"/>
      <w:em w:val="none"/>
      <w:lang w:bidi="ar-SA" w:eastAsia="fr-FR" w:val="fr-FR"/>
    </w:rPr>
  </w:style>
  <w:style w:type="table" w:styleId="TableNormal">
    <w:name w:val="Table Normal"/>
    <w:next w:val="TableNormal0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TableNormal"/>
      <w:jc w:val="left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3">
    <w:name w:val="titre3"/>
    <w:basedOn w:val="Normal"/>
    <w:next w:val="titre3"/>
    <w:autoRedefine w:val="0"/>
    <w:hidden w:val="0"/>
    <w:qFormat w:val="0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Titre2Car">
    <w:name w:val="Titre 2 Car"/>
    <w:next w:val="Titre2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eastAsia="fr-FR"/>
    </w:rPr>
  </w:style>
  <w:style w:type="character" w:styleId="Titre3Car">
    <w:name w:val="Titre 3 Car"/>
    <w:next w:val="Titre3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eastAsia="fr-FR"/>
    </w:rPr>
  </w:style>
  <w:style w:type="character" w:styleId="Titre4Car">
    <w:name w:val="Titre 4 Car"/>
    <w:next w:val="Titre4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Paragraphedeliste">
    <w:name w:val="Paragraphe de liste"/>
    <w:basedOn w:val="Normal"/>
    <w:next w:val="Paragraphedeliste"/>
    <w:autoRedefine w:val="0"/>
    <w:hidden w:val="0"/>
    <w:qFormat w:val="0"/>
    <w:pPr>
      <w:suppressAutoHyphens w:val="0"/>
      <w:spacing w:line="1" w:lineRule="atLeast"/>
      <w:ind w:left="720" w:leftChars="-1" w:rightChars="0" w:hanging="1" w:firstLineChars="-1"/>
      <w:contextualSpacing w:val="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Lienhypertexte">
    <w:name w:val="Lien hypertexte"/>
    <w:next w:val="Lienhypertexte"/>
    <w:autoRedefine w:val="0"/>
    <w:hidden w:val="0"/>
    <w:qFormat w:val="0"/>
    <w:rPr>
      <w:dstrike w:val="0"/>
      <w:color w:val="990000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Mentionnonrésolue">
    <w:name w:val="Mention non résolue"/>
    <w:next w:val="Mentionnonrésolue"/>
    <w:autoRedefine w:val="0"/>
    <w:hidden w:val="0"/>
    <w:qFormat w:val="0"/>
    <w:rPr>
      <w:color w:val="808080"/>
      <w:w w:val="100"/>
      <w:position w:val="-1"/>
      <w:effect w:val="none"/>
      <w:shd w:color="auto" w:fill="e6e6e6" w:val="clear"/>
      <w:vertAlign w:val="baseline"/>
      <w:cs w:val="0"/>
      <w:em w:val="none"/>
      <w:lang/>
    </w:rPr>
  </w:style>
  <w:style w:type="paragraph" w:styleId="En-tête">
    <w:name w:val="En-tête"/>
    <w:basedOn w:val="Normal"/>
    <w:next w:val="En-tête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En-têteCar">
    <w:name w:val="En-tête Car"/>
    <w:next w:val="En-tête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Pieddepage">
    <w:name w:val="Pied de page"/>
    <w:basedOn w:val="Normal"/>
    <w:next w:val="Pieddepage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PieddepageCar">
    <w:name w:val="Pied de page Car"/>
    <w:next w:val="Pieddepage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Sous-titre">
    <w:name w:val="Sous-titre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80" w:before="360" w:line="1" w:lineRule="atLeast"/>
      <w:ind w:left="-1" w:leftChars="-1" w:rightChars="0" w:hanging="1" w:firstLineChars="-1"/>
      <w:textDirection w:val="lrTb"/>
      <w:textAlignment w:val="top"/>
      <w:outlineLvl w:val="0"/>
    </w:pPr>
    <w:rPr>
      <w:rFonts w:ascii="Georgia" w:cs="Georgia" w:eastAsia="Georgia" w:hAnsi="Georgia"/>
      <w:i w:val="1"/>
      <w:color w:val="666666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table" w:styleId="">
    <w:name w:val=""/>
    <w:basedOn w:val="TableNormal"/>
    <w:next w:val="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"/>
      <w:tblStyleRowBandSize w:val="1"/>
      <w:tblStyleColBandSize w:val="1"/>
      <w:jc w:val="left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ind w:left="0" w:hanging="1"/>
    </w:pPr>
    <w:rPr>
      <w:sz w:val="24"/>
      <w:szCs w:val="24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lea.bages@egalitealapage.fr" TargetMode="Externa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jpg"/><Relationship Id="rId11" Type="http://schemas.openxmlformats.org/officeDocument/2006/relationships/image" Target="media/image5.png"/><Relationship Id="rId10" Type="http://schemas.openxmlformats.org/officeDocument/2006/relationships/hyperlink" Target="mailto:lea.bages@egalitealapage.fr" TargetMode="External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5" Type="http://schemas.openxmlformats.org/officeDocument/2006/relationships/header" Target="header2.xml"/><Relationship Id="rId14" Type="http://schemas.openxmlformats.org/officeDocument/2006/relationships/image" Target="media/image1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19" Type="http://schemas.openxmlformats.org/officeDocument/2006/relationships/footer" Target="footer3.xml"/><Relationship Id="rId1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+fy/12j5f3pG35/CMv+NnmY6IQ==">CgMxLjAaGgoBMBIVChMIB0IPCgZSb2JvdG8SBUFyaWFsMghoLmdqZGd4czgAciExYllyNXFxS0FnNG16dGNyajBxeEVtSlowQWR3c0hRWVo=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2022-06-29T09:15:00Z</dcterms:created>
  <dc:creator>Maryne Lamblin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