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jc w:val="right"/>
        <w:rPr>
          <w:rFonts w:ascii="Arial" w:cs="Arial" w:eastAsia="Arial" w:hAnsi="Arial"/>
          <w:b w:val="0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ab/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Arial" w:cs="Arial" w:eastAsia="Arial" w:hAnsi="Arial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[ville], 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[date_debut_contrat]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Dans le cadre de la formation à laquelle vous êtes inscrit, vous êtes convoqué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[date_debut_contrat]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à l’adresse suivante :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highlight w:val="white"/>
          <w:rtl w:val="0"/>
        </w:rPr>
        <w:t xml:space="preserve">[lieu_formation]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Merci de vous présenter à l’accueil muni de cette convocation.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</w:t>
      </w:r>
    </w:p>
    <w:p w:rsidR="00000000" w:rsidDel="00000000" w:rsidP="00000000" w:rsidRDefault="00000000" w:rsidRPr="00000000" w14:paraId="0000000F">
      <w:pPr>
        <w:tabs>
          <w:tab w:val="left" w:leader="none" w:pos="5940"/>
        </w:tabs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Pour la partie FOAD votre session de formation :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déroulera : à distance FOAD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vertAlign w:val="baseline"/>
          <w:rtl w:val="0"/>
        </w:rPr>
        <w:t xml:space="preserve"> via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vertAlign w:val="baseline"/>
          <w:rtl w:val="0"/>
        </w:rPr>
        <w:t xml:space="preserve">LIEN plateforme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[date_debut_contrat] AU [date_fin_contrat]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Votre mot de passe et identifiant pour accéder à la formation en ligne vous seront transmis par mail le 1er jour de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[nom_responsable]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L’équipe formation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-266699</wp:posOffset>
              </wp:positionV>
              <wp:extent cx="1447800" cy="33940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4622800</wp:posOffset>
              </wp:positionH>
              <wp:positionV relativeFrom="paragraph">
                <wp:posOffset>-266699</wp:posOffset>
              </wp:positionV>
              <wp:extent cx="1447800" cy="339408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