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i w:val="0"/>
          <w:sz w:val="36"/>
          <w:szCs w:val="36"/>
          <w:vertAlign w:val="baseline"/>
        </w:rPr>
      </w:pPr>
      <w:r w:rsidDel="00000000" w:rsidR="00000000" w:rsidRPr="00000000">
        <w:rPr>
          <w:rFonts w:ascii="Arial" w:cs="Arial" w:eastAsia="Arial" w:hAnsi="Arial"/>
          <w:b w:val="1"/>
          <w:i w:val="1"/>
          <w:sz w:val="36"/>
          <w:szCs w:val="36"/>
          <w:vertAlign w:val="baseline"/>
          <w:rtl w:val="0"/>
        </w:rPr>
        <w:t xml:space="preserve">PLAN DE DEVELOPPEMENT DES COMPETENCES</w:t>
      </w:r>
      <w:r w:rsidDel="00000000" w:rsidR="00000000" w:rsidRPr="00000000">
        <w:rPr>
          <w:rtl w:val="0"/>
        </w:rPr>
      </w:r>
    </w:p>
    <w:p w:rsidR="00000000" w:rsidDel="00000000" w:rsidP="00000000" w:rsidRDefault="00000000" w:rsidRPr="00000000" w14:paraId="00000003">
      <w:pPr>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04">
      <w:pPr>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05">
      <w:pPr>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left="720" w:firstLine="0"/>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1"/>
          <w:sz w:val="24"/>
          <w:szCs w:val="24"/>
          <w:rtl w:val="0"/>
        </w:rPr>
        <w:t xml:space="preserve">PÉRIODES</w:t>
      </w:r>
      <w:r w:rsidDel="00000000" w:rsidR="00000000" w:rsidRPr="00000000">
        <w:rPr>
          <w:rFonts w:ascii="Arial" w:cs="Arial" w:eastAsia="Arial" w:hAnsi="Arial"/>
          <w:b w:val="1"/>
          <w:color w:val="000000"/>
          <w:sz w:val="24"/>
          <w:szCs w:val="24"/>
          <w:vertAlign w:val="baseline"/>
          <w:rtl w:val="0"/>
        </w:rPr>
        <w:t xml:space="preserve"> DE FORMATION ENTRE FORMATEURS</w:t>
      </w:r>
      <w:r w:rsidDel="00000000" w:rsidR="00000000" w:rsidRPr="00000000">
        <w:rPr>
          <w:rtl w:val="0"/>
        </w:rPr>
      </w:r>
    </w:p>
    <w:p w:rsidR="00000000" w:rsidDel="00000000" w:rsidP="00000000" w:rsidRDefault="00000000" w:rsidRPr="00000000" w14:paraId="0000000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Afin de maintenir les connaissances et compétences de nos formateurs, nous leur proposons régulièrement d’assister aux cours donnés par les autres formateurs afin de découvrir d’autres façons d’enseigner et de s’organiser. Cela permet d’associer enseignements théoriques qu’ils enseignent avec expériences pratiques.</w:t>
      </w:r>
    </w:p>
    <w:p w:rsidR="00000000" w:rsidDel="00000000" w:rsidP="00000000" w:rsidRDefault="00000000" w:rsidRPr="00000000" w14:paraId="00000008">
      <w:pPr>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09">
      <w:pPr>
        <w:jc w:val="both"/>
        <w:rPr>
          <w:rFonts w:ascii="Arial" w:cs="Arial" w:eastAsia="Arial" w:hAnsi="Arial"/>
          <w:vertAlign w:val="baseline"/>
        </w:rPr>
      </w:pPr>
      <w:r w:rsidDel="00000000" w:rsidR="00000000" w:rsidRPr="00000000">
        <w:rPr>
          <w:rtl w:val="0"/>
        </w:rPr>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tabs>
        <w:tab w:val="center" w:leader="none" w:pos="4536"/>
        <w:tab w:val="right" w:leader="none" w:pos="9072"/>
      </w:tabs>
      <w:spacing w:after="0" w:line="240" w:lineRule="auto"/>
      <w:jc w:val="center"/>
      <w:rPr>
        <w:sz w:val="16"/>
        <w:szCs w:val="16"/>
      </w:rPr>
    </w:pPr>
    <w:r w:rsidDel="00000000" w:rsidR="00000000" w:rsidRPr="00000000">
      <w:rPr>
        <w:sz w:val="16"/>
        <w:szCs w:val="16"/>
        <w:rtl w:val="0"/>
      </w:rPr>
      <w:t xml:space="preserve">Document actualisé le [date]</w:t>
    </w:r>
  </w:p>
  <w:p w:rsidR="00000000" w:rsidDel="00000000" w:rsidP="00000000" w:rsidRDefault="00000000" w:rsidRPr="00000000" w14:paraId="0000000C">
    <w:pPr>
      <w:tabs>
        <w:tab w:val="center" w:leader="none" w:pos="4536"/>
        <w:tab w:val="right" w:leader="none" w:pos="9072"/>
      </w:tabs>
      <w:spacing w:after="0" w:lineRule="auto"/>
      <w:jc w:val="center"/>
      <w:rPr>
        <w:sz w:val="16"/>
        <w:szCs w:val="16"/>
      </w:rPr>
    </w:pPr>
    <w:r w:rsidDel="00000000" w:rsidR="00000000" w:rsidRPr="00000000">
      <w:rPr>
        <w:rtl w:val="0"/>
      </w:rPr>
    </w:r>
  </w:p>
  <w:p w:rsidR="00000000" w:rsidDel="00000000" w:rsidP="00000000" w:rsidRDefault="00000000" w:rsidRPr="00000000" w14:paraId="0000000D">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[nom_organisme]  [adresse]  - Siret : [siret]  – </w:t>
    </w:r>
  </w:p>
  <w:p w:rsidR="00000000" w:rsidDel="00000000" w:rsidP="00000000" w:rsidRDefault="00000000" w:rsidRPr="00000000" w14:paraId="0000000E">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Enregistré sous le n°[nda]  auprès du préfet de région : [region]   – </w:t>
    </w:r>
  </w:p>
  <w:p w:rsidR="00000000" w:rsidDel="00000000" w:rsidP="00000000" w:rsidRDefault="00000000" w:rsidRPr="00000000" w14:paraId="0000000F">
    <w:pPr>
      <w:tabs>
        <w:tab w:val="center" w:leader="none" w:pos="4536"/>
        <w:tab w:val="right" w:leader="none" w:pos="9072"/>
      </w:tabs>
      <w:spacing w:after="0" w:lineRule="auto"/>
      <w:jc w:val="center"/>
      <w:rPr>
        <w:sz w:val="16"/>
        <w:szCs w:val="16"/>
      </w:rPr>
    </w:pPr>
    <w:r w:rsidDel="00000000" w:rsidR="00000000" w:rsidRPr="00000000">
      <w:rPr>
        <w:i w:val="1"/>
        <w:sz w:val="16"/>
        <w:szCs w:val="16"/>
        <w:rtl w:val="0"/>
      </w:rPr>
      <w:t xml:space="preserve">Cet enregistrement ne vaut pas agrément de l’État</w:t>
    </w:r>
    <w:r w:rsidDel="00000000" w:rsidR="00000000" w:rsidRPr="00000000">
      <w:rPr>
        <w:sz w:val="16"/>
        <w:szCs w:val="16"/>
        <w:rtl w:val="0"/>
      </w:rPr>
      <w:t xml:space="preserve">- Naf : [ape]  – TVA : [TVA] </w:t>
    </w:r>
  </w:p>
  <w:p w:rsidR="00000000" w:rsidDel="00000000" w:rsidP="00000000" w:rsidRDefault="00000000" w:rsidRPr="00000000" w14:paraId="00000010">
    <w:pPr>
      <w:tabs>
        <w:tab w:val="center" w:leader="none" w:pos="4536"/>
        <w:tab w:val="right" w:leader="none" w:pos="9072"/>
      </w:tabs>
      <w:spacing w:after="0" w:lineRule="auto"/>
      <w:jc w:val="center"/>
      <w:rPr>
        <w:color w:val="bfbfbf"/>
        <w:sz w:val="16"/>
        <w:szCs w:val="16"/>
      </w:rPr>
    </w:pPr>
    <w:r w:rsidDel="00000000" w:rsidR="00000000" w:rsidRPr="00000000">
      <w:rPr>
        <w:sz w:val="16"/>
        <w:szCs w:val="16"/>
        <w:rtl w:val="0"/>
      </w:rPr>
      <w:t xml:space="preserve">RCS [ville_greffe]  - Tel : [telephone]  – Email : [mail]      - Site internet : [site_web]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4902200</wp:posOffset>
              </wp:positionH>
              <wp:positionV relativeFrom="paragraph">
                <wp:posOffset>-253999</wp:posOffset>
              </wp:positionV>
              <wp:extent cx="1447800" cy="336233"/>
              <wp:effectExtent b="0" l="0" r="0" t="0"/>
              <wp:wrapNone/>
              <wp:docPr id="1028"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5 – Indicateur 22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4902200</wp:posOffset>
              </wp:positionH>
              <wp:positionV relativeFrom="paragraph">
                <wp:posOffset>-253999</wp:posOffset>
              </wp:positionV>
              <wp:extent cx="1447800" cy="336233"/>
              <wp:effectExtent b="0" l="0" r="0" t="0"/>
              <wp:wrapNone/>
              <wp:docPr id="102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47800" cy="33623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suppressAutoHyphens w:val="1"/>
      <w:spacing w:after="80" w:before="360" w:line="259" w:lineRule="auto"/>
      <w:ind w:leftChars="-1" w:rightChars="0" w:firstLineChars="-1"/>
      <w:textDirection w:val="btLr"/>
      <w:textAlignment w:val="top"/>
      <w:outlineLvl w:val="0"/>
    </w:pPr>
    <w:rPr>
      <w:b w:val="1"/>
      <w:w w:val="100"/>
      <w:position w:val="-1"/>
      <w:sz w:val="36"/>
      <w:szCs w:val="3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suppressAutoHyphens w:val="1"/>
      <w:spacing w:after="80" w:before="280" w:line="259" w:lineRule="auto"/>
      <w:ind w:leftChars="-1" w:rightChars="0" w:firstLineChars="-1"/>
      <w:textDirection w:val="btLr"/>
      <w:textAlignment w:val="top"/>
      <w:outlineLvl w:val="0"/>
    </w:pPr>
    <w:rPr>
      <w:b w:val="1"/>
      <w:w w:val="100"/>
      <w:position w:val="-1"/>
      <w:sz w:val="28"/>
      <w:szCs w:val="28"/>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suppressAutoHyphens w:val="1"/>
      <w:spacing w:after="40" w:before="240" w:line="259"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suppressAutoHyphens w:val="1"/>
      <w:spacing w:after="40" w:before="220" w:line="259" w:lineRule="auto"/>
      <w:ind w:leftChars="-1" w:rightChars="0" w:firstLineChars="-1"/>
      <w:textDirection w:val="btLr"/>
      <w:textAlignment w:val="top"/>
      <w:outlineLvl w:val="0"/>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suppressAutoHyphens w:val="1"/>
      <w:spacing w:after="40" w:before="200" w:line="259" w:lineRule="auto"/>
      <w:ind w:leftChars="-1" w:rightChars="0" w:firstLineChars="-1"/>
      <w:textDirection w:val="btLr"/>
      <w:textAlignment w:val="top"/>
      <w:outlineLvl w:val="0"/>
    </w:pPr>
    <w:rPr>
      <w:b w:val="1"/>
      <w:w w:val="100"/>
      <w:position w:val="-1"/>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
      <w:jc w:val="left"/>
    </w:tblPr>
  </w:style>
  <w:style w:type="paragraph" w:styleId="Titre">
    <w:name w:val="Titre"/>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paragraph" w:styleId="En-tête">
    <w:name w:val="En-tête"/>
    <w:basedOn w:val="Normal"/>
    <w:next w:val="En-tête"/>
    <w:autoRedefine w:val="0"/>
    <w:hidden w:val="0"/>
    <w:qFormat w:val="1"/>
    <w:pPr>
      <w:tabs>
        <w:tab w:val="center" w:leader="none" w:pos="4536"/>
        <w:tab w:val="right" w:leader="none" w:pos="9072"/>
      </w:tabs>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tabs>
        <w:tab w:val="center" w:leader="none" w:pos="4536"/>
        <w:tab w:val="right" w:leader="none" w:pos="9072"/>
      </w:tabs>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TdV9e0CQkQFFblFp0GWUUII2Sg==">CgMxLjA4AHIhMWE0Wm4wRUtnS0pFU0c0ZDhsSGxPTkJidVFYek9BeFVP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2022-06-28T11:06:00Z</dcterms:created>
</cp:coreProperties>
</file>