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QUESTIONNAIRE SATISFACTION APPRENANTS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(À CHAUD)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Ce questionnaire, a pour objectif d'évaluer avec vous la formation que nous dispensons, dans un souci permanent d'y apporter des améliorations et de répondre à vos attentes. Aussi, votre avis nous étant précieux, nous vous demandons de bien vouloir répondre avec soin à toutes les questions posées et de nous le renvoyer par courrier ou email ou en main propre.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774"/>
          <w:tab w:val="left" w:leader="none" w:pos="12475"/>
        </w:tabs>
        <w:spacing w:after="0" w:line="240" w:lineRule="auto"/>
        <w:ind w:left="6521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Participant : ……………………………………………………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Date de la formation : ……………………………………………………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48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Type de formation : ……………………………………………………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êtes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du tout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pas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d’accord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ind w:right="70"/>
              <w:jc w:val="center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Tout à fait d’accord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Cette formation est-t-elle utile pour renforcer vos compétences dans votre poste actuel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La formation a-t-elle répondu à vos attentes initiales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Pensez-vous avoir atteint les objectifs pédagogiques prévus lors de la formation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communication des objectifs et du programme avant la formation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l'organisation et du déroulement de la formation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-55.0" w:type="dxa"/>
        <w:tblLayout w:type="fixed"/>
        <w:tblLook w:val="0000"/>
      </w:tblPr>
      <w:tblGrid>
        <w:gridCol w:w="5100"/>
        <w:gridCol w:w="993"/>
        <w:gridCol w:w="992"/>
        <w:gridCol w:w="992"/>
        <w:gridCol w:w="992"/>
        <w:tblGridChange w:id="0">
          <w:tblGrid>
            <w:gridCol w:w="5100"/>
            <w:gridCol w:w="993"/>
            <w:gridCol w:w="992"/>
            <w:gridCol w:w="992"/>
            <w:gridCol w:w="9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Concernant la formation à laquelle vous venez de participez, diriez-vous de chacun des éléments suivants que vous êtes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Pas du tout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pas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Plutôt d’accord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Tout à fait d’accord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clarté du contenu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qualité des supports pédagogiques ?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l'animation de la formation par le ou les intervenants ?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progression de la formation (durée, rythme, alternance théorie/pratique) 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Êtes-vous satisfait de la qualité globale de la formation 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Recommanderiez-vous cette formation à une personne exerçant le même métier que vous ?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="240" w:lineRule="auto"/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6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Quels éléments avez-vous le plus appréciés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6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Quels éléments avez-vous le moins appréciés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36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53"/>
                <w:tab w:val="left" w:leader="none" w:pos="5954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534795" cy="749300"/>
          <wp:effectExtent b="0" l="0" r="0" t="0"/>
          <wp:docPr descr="Qu'est-ce qu'un logo graphiste indépendante annecy" id="1027" name="image1.png"/>
          <a:graphic>
            <a:graphicData uri="http://schemas.openxmlformats.org/drawingml/2006/picture">
              <pic:pic>
                <pic:nvPicPr>
                  <pic:cNvPr descr="Qu'est-ce qu'un logo graphiste indépendante annec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4795" cy="749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4676775</wp:posOffset>
              </wp:positionH>
              <wp:positionV relativeFrom="paragraph">
                <wp:posOffset>-333374</wp:posOffset>
              </wp:positionV>
              <wp:extent cx="1438275" cy="3552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4676775</wp:posOffset>
              </wp:positionH>
              <wp:positionV relativeFrom="paragraph">
                <wp:posOffset>-333374</wp:posOffset>
              </wp:positionV>
              <wp:extent cx="1438275" cy="3552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hWl57WS6IeG31AqNUbZWf+riw==">CgMxLjAyCGguZ2pkZ3hzOAByITFxZndQdmZJakRndjh2WmxPVHNMaTdDTTROaUV1QXBDSw==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2022-06-28T18:15:00Z</dcterms:created>
</cp:coreProperties>
</file>