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INSCRIPTION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68"/>
        <w:gridCol w:w="2268"/>
        <w:gridCol w:w="2268"/>
        <w:gridCol w:w="3756"/>
        <w:tblGridChange w:id="0">
          <w:tblGrid>
            <w:gridCol w:w="4668"/>
            <w:gridCol w:w="2268"/>
            <w:gridCol w:w="2268"/>
            <w:gridCol w:w="37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Réponse aux demandes d’information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Envoi de la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 réception de la demande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Si premier contact, envoyer :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Catalogue de formation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Si deuxième contact, envoyer :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Dossier de candidature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Programme de formation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Convention de formation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Relance si besoin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après envoi de la documentation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Par mail si demande par mail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Par téléphone si numéro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Validation des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J-14 avant le début de la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Convention remplie et signée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Dossier de candidature complété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Validation du paiement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Confirmation de l’inscription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maximum avant le début de la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MAJ du fichier d’inscription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validation des documents d’inscription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Remplir fichier « Suivi des inscriptions »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7162800</wp:posOffset>
              </wp:positionH>
              <wp:positionV relativeFrom="paragraph">
                <wp:posOffset>-279399</wp:posOffset>
              </wp:positionV>
              <wp:extent cx="1520190" cy="25527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7162800</wp:posOffset>
              </wp:positionH>
              <wp:positionV relativeFrom="paragraph">
                <wp:posOffset>-279399</wp:posOffset>
              </wp:positionV>
              <wp:extent cx="1520190" cy="25527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oEX+Mj/wB/gkuYmo/RzzvaClg==">CgMxLjA4AHIhMWJRMWxKcGdXa1R6NzlzLUpJaHd2QTE1U2ZjeTFCUWpz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</cp:coreProperties>
</file>