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Практическая работа 1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1.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 xml:space="preserve">Составление программ линейной структуры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1.</w:t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bCs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x-none"/>
        </w:rPr>
        <w:t xml:space="preserve">Написать программу для складывания всех цифр в трехзначном числе</w:t>
        <w:br/>
        <w:t xml:space="preserve">И проверить на числах 100, 543, 999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59860"/>
            <wp:effectExtent l="0" t="0" r="0" b="0"/>
            <wp:wrapSquare wrapText="largest"/>
            <wp:docPr id="1" name="car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 xml:space="preserve">Иванов Иван 132/7</w:t>
    </w:r>
    <w:r>
      <w:rPr>
        <w:rFonts w:ascii="Times New Roman" w:hAnsi="Times New Roman"/>
        <w:lang w:val="en-US"/>
      </w:rPr>
      <w:t xml:space="preserve"> </w:t>
    </w:r>
    <w:r>
      <w:rPr>
        <w:rFonts w:ascii="Times New Roman" w:hAnsi="Times New Roman"/>
      </w:rPr>
      <w:t xml:space="preserve">Вариант 2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LibreOffice/6.4.7.2$Linux_X86_64 LibreOffice_project/40$Build-2</Application>
  <Pages>1</Pages>
  <Words>15</Words>
  <Characters>123</Characters>
  <CharactersWithSpaces>131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2021-04-18T13:19:48Z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